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8A" w:rsidRPr="00667C8A" w:rsidRDefault="00667C8A" w:rsidP="00FA5A2F">
      <w:pPr>
        <w:keepNext/>
        <w:keepLines/>
        <w:widowControl/>
        <w:shd w:val="clear" w:color="auto" w:fill="FFFFFF"/>
        <w:snapToGrid w:val="0"/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667C8A">
        <w:rPr>
          <w:b/>
          <w:bCs/>
          <w:sz w:val="24"/>
          <w:szCs w:val="24"/>
        </w:rPr>
        <w:t>Оценка заявок на участие в открытом конкурсе участников открытого конкурса</w:t>
      </w:r>
    </w:p>
    <w:p w:rsidR="00667C8A" w:rsidRPr="00667C8A" w:rsidRDefault="00667C8A" w:rsidP="00FA5A2F">
      <w:pPr>
        <w:keepNext/>
        <w:keepLines/>
        <w:widowControl/>
        <w:shd w:val="clear" w:color="auto" w:fill="FFFFFF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Заказчик осуществляет оценку</w:t>
      </w:r>
      <w:r w:rsidRPr="00667C8A">
        <w:rPr>
          <w:b/>
          <w:bCs/>
          <w:sz w:val="24"/>
          <w:szCs w:val="24"/>
        </w:rPr>
        <w:t xml:space="preserve"> </w:t>
      </w:r>
      <w:r w:rsidRPr="00667C8A">
        <w:rPr>
          <w:bCs/>
          <w:sz w:val="24"/>
          <w:szCs w:val="24"/>
        </w:rPr>
        <w:t xml:space="preserve">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 № 1085 ( далее – Правила). </w:t>
      </w:r>
      <w:r w:rsidRPr="00667C8A">
        <w:rPr>
          <w:sz w:val="24"/>
          <w:szCs w:val="24"/>
        </w:rPr>
        <w:t xml:space="preserve"> </w:t>
      </w: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ind w:firstLine="7"/>
        <w:rPr>
          <w:sz w:val="24"/>
          <w:szCs w:val="24"/>
        </w:rPr>
      </w:pPr>
    </w:p>
    <w:p w:rsidR="00667C8A" w:rsidRPr="00667C8A" w:rsidRDefault="00667C8A" w:rsidP="00FA5A2F">
      <w:pPr>
        <w:keepNext/>
        <w:keepLines/>
        <w:widowControl/>
        <w:shd w:val="clear" w:color="auto" w:fill="FFFFFF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Оценка заявок</w:t>
      </w:r>
      <w:r w:rsidRPr="00667C8A">
        <w:rPr>
          <w:b/>
          <w:bCs/>
          <w:sz w:val="24"/>
          <w:szCs w:val="24"/>
        </w:rPr>
        <w:t xml:space="preserve"> </w:t>
      </w:r>
      <w:r w:rsidRPr="00667C8A">
        <w:rPr>
          <w:bCs/>
          <w:sz w:val="24"/>
          <w:szCs w:val="24"/>
        </w:rPr>
        <w:t>на участие в открытом конкурсе</w:t>
      </w:r>
      <w:r w:rsidRPr="00667C8A">
        <w:rPr>
          <w:sz w:val="24"/>
          <w:szCs w:val="24"/>
        </w:rPr>
        <w:t xml:space="preserve"> осуществляется по стоимостному критерию оценки – «Цена Контракта» и </w:t>
      </w:r>
      <w:proofErr w:type="spellStart"/>
      <w:r w:rsidRPr="00667C8A">
        <w:rPr>
          <w:sz w:val="24"/>
          <w:szCs w:val="24"/>
        </w:rPr>
        <w:t>нестоимостным</w:t>
      </w:r>
      <w:proofErr w:type="spellEnd"/>
      <w:r w:rsidRPr="00667C8A">
        <w:rPr>
          <w:sz w:val="24"/>
          <w:szCs w:val="24"/>
        </w:rPr>
        <w:t xml:space="preserve"> критериям оценки – «Качественные характеристики оказываемых услуг».</w:t>
      </w:r>
    </w:p>
    <w:p w:rsidR="00667C8A" w:rsidRPr="00667C8A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667C8A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Каждому из критериев оценки устанавливается величина значимости критерия оценки, выраженная в процентах, и рассчитывается рейтинг. </w:t>
      </w:r>
    </w:p>
    <w:p w:rsidR="00667C8A" w:rsidRPr="00667C8A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оценки, равный значению критерия оценки, деленный на 100. Дробное значение рейтинга округляется до двух десятичных знаков после запятой по математическим правилам округления.</w:t>
      </w:r>
    </w:p>
    <w:p w:rsidR="00667C8A" w:rsidRPr="00667C8A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В отношении </w:t>
      </w:r>
      <w:proofErr w:type="spellStart"/>
      <w:r w:rsidRPr="00667C8A">
        <w:rPr>
          <w:sz w:val="24"/>
          <w:szCs w:val="24"/>
        </w:rPr>
        <w:t>нестоимостных</w:t>
      </w:r>
      <w:proofErr w:type="spellEnd"/>
      <w:r w:rsidRPr="00667C8A">
        <w:rPr>
          <w:sz w:val="24"/>
          <w:szCs w:val="24"/>
        </w:rPr>
        <w:t xml:space="preserve"> критериев оценки предусматриваются показатели. Для каждого показателя устанавливается его значимость и формула расчета количества баллов, присуждаемых по таким показателям, или шкала предельных величин значимости показателей оценки. </w:t>
      </w:r>
    </w:p>
    <w:p w:rsidR="00667C8A" w:rsidRPr="00667C8A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667C8A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b/>
          <w:i/>
          <w:sz w:val="24"/>
          <w:szCs w:val="24"/>
        </w:rPr>
        <w:t xml:space="preserve">Победителем открытого конкурса </w:t>
      </w:r>
      <w:r w:rsidRPr="00667C8A">
        <w:rPr>
          <w:sz w:val="24"/>
          <w:szCs w:val="24"/>
        </w:rPr>
        <w:t xml:space="preserve">признается участник открытого конкурса, который предложил лучшие условия исполнения Контракта и заявке на участие в открытом конкурсе которого </w:t>
      </w:r>
      <w:r w:rsidRPr="00667C8A">
        <w:rPr>
          <w:b/>
          <w:i/>
          <w:sz w:val="24"/>
          <w:szCs w:val="24"/>
        </w:rPr>
        <w:t>присвоен самый высокий итоговый рейтинг</w:t>
      </w:r>
      <w:r w:rsidRPr="00667C8A">
        <w:rPr>
          <w:sz w:val="24"/>
          <w:szCs w:val="24"/>
        </w:rPr>
        <w:t xml:space="preserve">, вычисляемый как сумма рейтингов по каждому критерию оценки. </w:t>
      </w:r>
      <w:r w:rsidRPr="00667C8A">
        <w:rPr>
          <w:b/>
          <w:i/>
          <w:sz w:val="24"/>
          <w:szCs w:val="24"/>
        </w:rPr>
        <w:t>Заявке на участие в открытом конкурсе такого участника присваивается первый порядковый номер</w:t>
      </w:r>
      <w:r w:rsidRPr="00667C8A">
        <w:rPr>
          <w:sz w:val="24"/>
          <w:szCs w:val="24"/>
        </w:rPr>
        <w:t>.</w:t>
      </w:r>
    </w:p>
    <w:p w:rsidR="00667C8A" w:rsidRPr="00667C8A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667C8A" w:rsidRDefault="00667C8A" w:rsidP="00FA5A2F">
      <w:pPr>
        <w:keepNext/>
        <w:keepLines/>
        <w:widowControl/>
        <w:autoSpaceDE w:val="0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Каждой заявке на участие в открытом конкурсе присваивается порядковый номер в порядке уменьшения степени </w:t>
      </w:r>
      <w:proofErr w:type="gramStart"/>
      <w:r w:rsidRPr="00667C8A">
        <w:rPr>
          <w:sz w:val="24"/>
          <w:szCs w:val="24"/>
        </w:rPr>
        <w:t>выгодности</w:t>
      </w:r>
      <w:proofErr w:type="gramEnd"/>
      <w:r w:rsidRPr="00667C8A">
        <w:rPr>
          <w:sz w:val="24"/>
          <w:szCs w:val="24"/>
        </w:rPr>
        <w:t xml:space="preserve"> содержащихся в них условий исполнения Контракта. В случае,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которая поступила ранее других заявок на участие в открытом конкурсе, содержащих такие же условия.</w:t>
      </w:r>
    </w:p>
    <w:p w:rsidR="00667C8A" w:rsidRPr="00667C8A" w:rsidRDefault="00667C8A" w:rsidP="00FA5A2F">
      <w:pPr>
        <w:keepNext/>
        <w:keepLines/>
        <w:widowControl/>
        <w:autoSpaceDE w:val="0"/>
        <w:spacing w:line="240" w:lineRule="auto"/>
        <w:ind w:firstLine="7"/>
        <w:jc w:val="both"/>
        <w:rPr>
          <w:sz w:val="24"/>
          <w:szCs w:val="24"/>
        </w:rPr>
      </w:pPr>
    </w:p>
    <w:p w:rsidR="00667C8A" w:rsidRPr="00667C8A" w:rsidRDefault="00667C8A" w:rsidP="00FA5A2F">
      <w:pPr>
        <w:keepNext/>
        <w:keepLines/>
        <w:widowControl/>
        <w:autoSpaceDE w:val="0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Если в заявках на участие в открытом конкурсе участниками открытого конкурса не представлен какой-либо критерий оценки (показатель), необходимый для оценки заявок на участие в открытом конкурсе, такой критерий оценки (показатель) оценивается в 0 баллов.</w:t>
      </w:r>
    </w:p>
    <w:p w:rsidR="00667C8A" w:rsidRPr="00667C8A" w:rsidRDefault="00667C8A" w:rsidP="00FA5A2F">
      <w:pPr>
        <w:pStyle w:val="a4"/>
        <w:keepNext/>
        <w:keepLines/>
        <w:snapToGrid w:val="0"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 w:rsidRPr="00667C8A">
        <w:rPr>
          <w:rFonts w:ascii="Times New Roman" w:hAnsi="Times New Roman"/>
          <w:b/>
          <w:bCs/>
          <w:sz w:val="24"/>
          <w:szCs w:val="24"/>
        </w:rPr>
        <w:t>Устанавливаются следующие критерии оценки:</w:t>
      </w:r>
    </w:p>
    <w:p w:rsidR="00667C8A" w:rsidRPr="00667C8A" w:rsidRDefault="00667C8A" w:rsidP="00FA5A2F">
      <w:pPr>
        <w:pStyle w:val="a4"/>
        <w:keepNext/>
        <w:keepLines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 w:rsidRPr="00667C8A">
        <w:rPr>
          <w:rFonts w:ascii="Times New Roman" w:hAnsi="Times New Roman"/>
          <w:sz w:val="24"/>
          <w:szCs w:val="24"/>
        </w:rPr>
        <w:t>1. стоимостные критерии оценки, величина значимости показателя 40%:</w:t>
      </w:r>
    </w:p>
    <w:p w:rsidR="00667C8A" w:rsidRPr="00667C8A" w:rsidRDefault="00667C8A" w:rsidP="00FA5A2F">
      <w:pPr>
        <w:pStyle w:val="a4"/>
        <w:keepNext/>
        <w:keepLines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 w:rsidRPr="00667C8A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667C8A">
        <w:rPr>
          <w:rFonts w:ascii="Times New Roman" w:hAnsi="Times New Roman"/>
          <w:sz w:val="24"/>
          <w:szCs w:val="24"/>
        </w:rPr>
        <w:t>нестоимостные</w:t>
      </w:r>
      <w:proofErr w:type="spellEnd"/>
      <w:r w:rsidRPr="00667C8A">
        <w:rPr>
          <w:rFonts w:ascii="Times New Roman" w:hAnsi="Times New Roman"/>
          <w:sz w:val="24"/>
          <w:szCs w:val="24"/>
        </w:rPr>
        <w:t xml:space="preserve">  критерии</w:t>
      </w:r>
      <w:proofErr w:type="gramEnd"/>
      <w:r w:rsidRPr="00667C8A">
        <w:rPr>
          <w:rFonts w:ascii="Times New Roman" w:hAnsi="Times New Roman"/>
          <w:sz w:val="24"/>
          <w:szCs w:val="24"/>
        </w:rPr>
        <w:t xml:space="preserve"> оценки, величина значимости показателя  60%: </w:t>
      </w:r>
    </w:p>
    <w:p w:rsidR="00667C8A" w:rsidRPr="00667C8A" w:rsidRDefault="00667C8A" w:rsidP="00FA5A2F">
      <w:pPr>
        <w:pStyle w:val="a4"/>
        <w:keepNext/>
        <w:keepLines/>
        <w:spacing w:after="0" w:line="200" w:lineRule="atLeast"/>
        <w:ind w:left="488" w:right="288" w:firstLine="425"/>
        <w:jc w:val="both"/>
        <w:rPr>
          <w:rFonts w:ascii="Times New Roman" w:hAnsi="Times New Roman"/>
          <w:bCs/>
          <w:sz w:val="24"/>
          <w:szCs w:val="24"/>
        </w:rPr>
      </w:pPr>
      <w:r w:rsidRPr="00667C8A">
        <w:rPr>
          <w:rFonts w:ascii="Times New Roman" w:hAnsi="Times New Roman"/>
          <w:sz w:val="24"/>
          <w:szCs w:val="24"/>
        </w:rPr>
        <w:t>2.1.</w:t>
      </w:r>
      <w:r w:rsidRPr="00667C8A">
        <w:rPr>
          <w:rFonts w:ascii="Times New Roman" w:hAnsi="Times New Roman"/>
          <w:bCs/>
          <w:sz w:val="24"/>
          <w:szCs w:val="24"/>
        </w:rPr>
        <w:t xml:space="preserve"> Предоставление услуг по санаторно-курортному лечению в соответствии со Стандартами санаторно-курортной помощи оценивается каждый стандарт </w:t>
      </w:r>
      <w:proofErr w:type="gramStart"/>
      <w:r w:rsidRPr="00667C8A">
        <w:rPr>
          <w:rFonts w:ascii="Times New Roman" w:hAnsi="Times New Roman"/>
          <w:bCs/>
          <w:sz w:val="24"/>
          <w:szCs w:val="24"/>
        </w:rPr>
        <w:t>отдельно.</w:t>
      </w:r>
      <w:r w:rsidR="00662FEF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662FEF">
        <w:rPr>
          <w:rFonts w:ascii="Times New Roman" w:hAnsi="Times New Roman"/>
          <w:bCs/>
          <w:sz w:val="24"/>
          <w:szCs w:val="24"/>
        </w:rPr>
        <w:t xml:space="preserve"> </w:t>
      </w:r>
      <w:r w:rsidR="00AF68D8">
        <w:rPr>
          <w:rFonts w:ascii="Times New Roman" w:hAnsi="Times New Roman"/>
          <w:bCs/>
          <w:sz w:val="24"/>
          <w:szCs w:val="24"/>
        </w:rPr>
        <w:t>50</w:t>
      </w:r>
      <w:r w:rsidR="00662FEF">
        <w:rPr>
          <w:rFonts w:ascii="Times New Roman" w:hAnsi="Times New Roman"/>
          <w:bCs/>
          <w:sz w:val="24"/>
          <w:szCs w:val="24"/>
        </w:rPr>
        <w:t>%</w:t>
      </w:r>
    </w:p>
    <w:p w:rsidR="00667C8A" w:rsidRPr="00667C8A" w:rsidRDefault="00667C8A" w:rsidP="00FA5A2F">
      <w:pPr>
        <w:keepNext/>
        <w:keepLines/>
        <w:widowControl/>
        <w:shd w:val="clear" w:color="auto" w:fill="FFFFFF"/>
        <w:spacing w:line="240" w:lineRule="auto"/>
        <w:ind w:firstLine="913"/>
        <w:jc w:val="both"/>
        <w:rPr>
          <w:bCs/>
          <w:sz w:val="24"/>
          <w:szCs w:val="24"/>
        </w:rPr>
      </w:pPr>
      <w:r w:rsidRPr="00667C8A">
        <w:rPr>
          <w:sz w:val="24"/>
          <w:szCs w:val="24"/>
        </w:rPr>
        <w:t xml:space="preserve">2.2. </w:t>
      </w:r>
      <w:r w:rsidRPr="00667C8A">
        <w:rPr>
          <w:bCs/>
          <w:sz w:val="24"/>
          <w:szCs w:val="24"/>
        </w:rPr>
        <w:t>Квалификация участника закупки</w:t>
      </w:r>
      <w:r w:rsidR="00662FEF">
        <w:rPr>
          <w:bCs/>
          <w:sz w:val="24"/>
          <w:szCs w:val="24"/>
        </w:rPr>
        <w:t xml:space="preserve"> - </w:t>
      </w:r>
      <w:r w:rsidR="00AF68D8">
        <w:rPr>
          <w:bCs/>
          <w:sz w:val="24"/>
          <w:szCs w:val="24"/>
        </w:rPr>
        <w:t>20</w:t>
      </w:r>
      <w:r w:rsidR="00662FEF">
        <w:rPr>
          <w:bCs/>
          <w:sz w:val="24"/>
          <w:szCs w:val="24"/>
        </w:rPr>
        <w:t>%</w:t>
      </w:r>
    </w:p>
    <w:p w:rsidR="00667C8A" w:rsidRPr="00667C8A" w:rsidRDefault="00667C8A" w:rsidP="00FA5A2F">
      <w:pPr>
        <w:pStyle w:val="35"/>
        <w:keepNext/>
        <w:keepLines/>
        <w:widowControl/>
        <w:spacing w:after="0" w:line="240" w:lineRule="auto"/>
        <w:ind w:firstLine="913"/>
        <w:jc w:val="both"/>
        <w:rPr>
          <w:sz w:val="24"/>
          <w:szCs w:val="24"/>
          <w:lang w:eastAsia="ru-RU"/>
        </w:rPr>
      </w:pPr>
      <w:r w:rsidRPr="00667C8A">
        <w:rPr>
          <w:sz w:val="24"/>
          <w:szCs w:val="24"/>
        </w:rPr>
        <w:t>2.3. Наличие социально-бытовых условий</w:t>
      </w:r>
      <w:r w:rsidR="00662FEF">
        <w:rPr>
          <w:sz w:val="24"/>
          <w:szCs w:val="24"/>
          <w:lang w:eastAsia="ru-RU"/>
        </w:rPr>
        <w:t xml:space="preserve"> – </w:t>
      </w:r>
      <w:r w:rsidR="00AF68D8">
        <w:rPr>
          <w:sz w:val="24"/>
          <w:szCs w:val="24"/>
          <w:lang w:eastAsia="ru-RU"/>
        </w:rPr>
        <w:t>10</w:t>
      </w:r>
      <w:r w:rsidR="00662FEF">
        <w:rPr>
          <w:sz w:val="24"/>
          <w:szCs w:val="24"/>
          <w:lang w:eastAsia="ru-RU"/>
        </w:rPr>
        <w:t>%</w:t>
      </w:r>
    </w:p>
    <w:p w:rsidR="00667C8A" w:rsidRPr="00667C8A" w:rsidRDefault="00667C8A" w:rsidP="00FA5A2F">
      <w:pPr>
        <w:keepNext/>
        <w:keepLines/>
        <w:widowControl/>
        <w:shd w:val="clear" w:color="auto" w:fill="FFFFFF"/>
        <w:spacing w:line="240" w:lineRule="auto"/>
        <w:ind w:firstLine="488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  2.3.</w:t>
      </w:r>
      <w:r w:rsidR="00662FEF">
        <w:rPr>
          <w:sz w:val="24"/>
          <w:szCs w:val="24"/>
        </w:rPr>
        <w:t xml:space="preserve">1. Благоустроенность территории – </w:t>
      </w:r>
      <w:r w:rsidR="00AF68D8">
        <w:rPr>
          <w:sz w:val="24"/>
          <w:szCs w:val="24"/>
        </w:rPr>
        <w:t>5</w:t>
      </w:r>
      <w:r w:rsidR="00662FEF">
        <w:rPr>
          <w:sz w:val="24"/>
          <w:szCs w:val="24"/>
        </w:rPr>
        <w:t>%</w:t>
      </w:r>
    </w:p>
    <w:p w:rsidR="00667C8A" w:rsidRPr="00667C8A" w:rsidRDefault="00667C8A" w:rsidP="00FA5A2F">
      <w:pPr>
        <w:keepNext/>
        <w:keepLines/>
        <w:widowControl/>
        <w:shd w:val="clear" w:color="auto" w:fill="FFFFFF"/>
        <w:spacing w:line="240" w:lineRule="auto"/>
        <w:ind w:firstLine="488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  2.3.2. Благоустроенность </w:t>
      </w:r>
      <w:r w:rsidR="00662FEF">
        <w:rPr>
          <w:bCs/>
          <w:color w:val="000000"/>
          <w:sz w:val="24"/>
          <w:szCs w:val="24"/>
        </w:rPr>
        <w:t xml:space="preserve">зданий, сооружений и номеров – </w:t>
      </w:r>
      <w:r w:rsidR="00AF68D8">
        <w:rPr>
          <w:bCs/>
          <w:color w:val="000000"/>
          <w:sz w:val="24"/>
          <w:szCs w:val="24"/>
        </w:rPr>
        <w:t>5</w:t>
      </w:r>
      <w:r w:rsidR="00662FEF">
        <w:rPr>
          <w:bCs/>
          <w:color w:val="000000"/>
          <w:sz w:val="24"/>
          <w:szCs w:val="24"/>
        </w:rPr>
        <w:t>%</w:t>
      </w:r>
    </w:p>
    <w:p w:rsidR="00667C8A" w:rsidRPr="00667C8A" w:rsidRDefault="00667C8A" w:rsidP="00FA5A2F">
      <w:pPr>
        <w:keepNext/>
        <w:keepLines/>
        <w:widowControl/>
        <w:shd w:val="clear" w:color="auto" w:fill="FFFFFF"/>
        <w:spacing w:line="240" w:lineRule="auto"/>
        <w:ind w:firstLine="488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2.4. График оказа</w:t>
      </w:r>
      <w:r w:rsidR="00AF68D8">
        <w:rPr>
          <w:sz w:val="24"/>
          <w:szCs w:val="24"/>
        </w:rPr>
        <w:t>ния услуг – 20</w:t>
      </w:r>
      <w:r w:rsidR="00662FEF">
        <w:rPr>
          <w:sz w:val="24"/>
          <w:szCs w:val="24"/>
        </w:rPr>
        <w:t>%</w:t>
      </w:r>
    </w:p>
    <w:p w:rsidR="00667C8A" w:rsidRPr="00667C8A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381683" w:rsidRDefault="00667C8A" w:rsidP="00FA5A2F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290"/>
        </w:tabs>
        <w:spacing w:line="240" w:lineRule="auto"/>
        <w:ind w:left="7" w:firstLine="0"/>
        <w:jc w:val="both"/>
        <w:rPr>
          <w:b/>
          <w:sz w:val="24"/>
          <w:szCs w:val="24"/>
        </w:rPr>
      </w:pPr>
      <w:r w:rsidRPr="00381683">
        <w:rPr>
          <w:b/>
          <w:sz w:val="24"/>
          <w:szCs w:val="24"/>
        </w:rPr>
        <w:lastRenderedPageBreak/>
        <w:t>Стоимостной критерий оценки – «Цена Контракта».</w:t>
      </w:r>
    </w:p>
    <w:p w:rsidR="00667C8A" w:rsidRPr="00667C8A" w:rsidRDefault="004032B1" w:rsidP="00FA5A2F">
      <w:pPr>
        <w:keepNext/>
        <w:keepLines/>
        <w:widowControl/>
        <w:suppressAutoHyphens w:val="0"/>
        <w:spacing w:line="240" w:lineRule="auto"/>
        <w:ind w:firstLine="285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Значимость критерия - 40%. </w:t>
      </w:r>
      <w:r w:rsidR="00667C8A" w:rsidRPr="00667C8A">
        <w:rPr>
          <w:b/>
          <w:sz w:val="24"/>
          <w:szCs w:val="24"/>
          <w:u w:val="single"/>
        </w:rPr>
        <w:t xml:space="preserve"> Коэффициент значимости критер</w:t>
      </w:r>
      <w:r w:rsidR="002C4F9A">
        <w:rPr>
          <w:b/>
          <w:sz w:val="24"/>
          <w:szCs w:val="24"/>
          <w:u w:val="single"/>
        </w:rPr>
        <w:t>и</w:t>
      </w:r>
      <w:r w:rsidR="00667C8A" w:rsidRPr="00667C8A">
        <w:rPr>
          <w:b/>
          <w:sz w:val="24"/>
          <w:szCs w:val="24"/>
          <w:u w:val="single"/>
        </w:rPr>
        <w:t>я– 0,40 баллов.</w:t>
      </w:r>
    </w:p>
    <w:p w:rsidR="00667C8A" w:rsidRPr="009155A9" w:rsidRDefault="00667C8A" w:rsidP="009155A9">
      <w:pPr>
        <w:pStyle w:val="2"/>
        <w:tabs>
          <w:tab w:val="left" w:pos="0"/>
        </w:tabs>
        <w:rPr>
          <w:b w:val="0"/>
          <w:bCs w:val="0"/>
          <w:sz w:val="24"/>
          <w:szCs w:val="24"/>
        </w:rPr>
      </w:pPr>
      <w:r w:rsidRPr="00667C8A">
        <w:rPr>
          <w:sz w:val="24"/>
          <w:szCs w:val="24"/>
        </w:rPr>
        <w:t>Информация по критерию оценки указывается в Форме</w:t>
      </w:r>
      <w:r w:rsidR="009155A9">
        <w:rPr>
          <w:sz w:val="24"/>
          <w:szCs w:val="24"/>
        </w:rPr>
        <w:t xml:space="preserve"> № 1</w:t>
      </w:r>
      <w:r w:rsidRPr="00667C8A">
        <w:rPr>
          <w:sz w:val="24"/>
          <w:szCs w:val="24"/>
        </w:rPr>
        <w:t xml:space="preserve"> </w:t>
      </w:r>
      <w:r w:rsidR="00D62BDB" w:rsidRPr="00D62BDB">
        <w:rPr>
          <w:b w:val="0"/>
          <w:sz w:val="24"/>
          <w:szCs w:val="24"/>
        </w:rPr>
        <w:t>(</w:t>
      </w:r>
      <w:r w:rsidR="00D62BDB" w:rsidRPr="00D62BDB">
        <w:rPr>
          <w:b w:val="0"/>
          <w:color w:val="auto"/>
          <w:sz w:val="24"/>
          <w:szCs w:val="24"/>
        </w:rPr>
        <w:t>Финансовое предложение</w:t>
      </w:r>
      <w:r w:rsidR="009155A9">
        <w:rPr>
          <w:sz w:val="24"/>
          <w:szCs w:val="24"/>
        </w:rPr>
        <w:t>)</w:t>
      </w:r>
      <w:r w:rsidR="0084454F">
        <w:rPr>
          <w:sz w:val="24"/>
          <w:szCs w:val="24"/>
        </w:rPr>
        <w:t xml:space="preserve"> </w:t>
      </w:r>
    </w:p>
    <w:p w:rsidR="00667C8A" w:rsidRPr="00667C8A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667C8A">
        <w:rPr>
          <w:bCs/>
          <w:sz w:val="24"/>
          <w:szCs w:val="24"/>
        </w:rPr>
        <w:t>Количество баллов, присуждаемых по критерию оценки</w:t>
      </w:r>
      <w:r w:rsidRPr="00667C8A">
        <w:rPr>
          <w:sz w:val="24"/>
          <w:szCs w:val="24"/>
        </w:rPr>
        <w:t xml:space="preserve"> (ЦБ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bCs/>
          <w:sz w:val="24"/>
          <w:szCs w:val="24"/>
        </w:rPr>
        <w:t xml:space="preserve">), определяется по формуле: </w:t>
      </w:r>
    </w:p>
    <w:p w:rsidR="00667C8A" w:rsidRPr="00667C8A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bCs/>
          <w:sz w:val="24"/>
          <w:szCs w:val="24"/>
        </w:rPr>
        <w:t xml:space="preserve">           Ц</w:t>
      </w:r>
      <w:r w:rsidRPr="00667C8A">
        <w:rPr>
          <w:bCs/>
          <w:sz w:val="24"/>
          <w:szCs w:val="24"/>
          <w:vertAlign w:val="subscript"/>
          <w:lang w:val="en-US"/>
        </w:rPr>
        <w:t>min</w:t>
      </w:r>
    </w:p>
    <w:p w:rsidR="00667C8A" w:rsidRPr="00667C8A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ЦБ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sz w:val="24"/>
          <w:szCs w:val="24"/>
          <w:vertAlign w:val="subscript"/>
        </w:rPr>
        <w:t xml:space="preserve"> </w:t>
      </w:r>
      <w:r w:rsidRPr="00667C8A">
        <w:rPr>
          <w:sz w:val="24"/>
          <w:szCs w:val="24"/>
        </w:rPr>
        <w:t xml:space="preserve">= </w:t>
      </w:r>
      <w:r w:rsidRPr="00667C8A">
        <w:rPr>
          <w:sz w:val="24"/>
          <w:szCs w:val="24"/>
          <w:vertAlign w:val="superscript"/>
        </w:rPr>
        <w:t xml:space="preserve">_______ </w:t>
      </w:r>
      <w:r w:rsidRPr="00667C8A">
        <w:rPr>
          <w:sz w:val="24"/>
          <w:szCs w:val="24"/>
        </w:rPr>
        <w:t>х100,</w:t>
      </w:r>
    </w:p>
    <w:p w:rsidR="00667C8A" w:rsidRPr="00667C8A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667C8A">
        <w:rPr>
          <w:sz w:val="24"/>
          <w:szCs w:val="24"/>
        </w:rPr>
        <w:t xml:space="preserve">             Ц</w:t>
      </w:r>
      <w:proofErr w:type="spellStart"/>
      <w:r w:rsidRPr="00667C8A">
        <w:rPr>
          <w:bCs/>
          <w:sz w:val="24"/>
          <w:szCs w:val="24"/>
          <w:vertAlign w:val="subscript"/>
          <w:lang w:val="en-US"/>
        </w:rPr>
        <w:t>i</w:t>
      </w:r>
      <w:proofErr w:type="spellEnd"/>
    </w:p>
    <w:p w:rsidR="00667C8A" w:rsidRPr="00667C8A" w:rsidRDefault="00667C8A" w:rsidP="00FA5A2F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bCs/>
          <w:sz w:val="24"/>
          <w:szCs w:val="24"/>
        </w:rPr>
        <w:t>где:</w:t>
      </w:r>
    </w:p>
    <w:p w:rsidR="00667C8A" w:rsidRPr="00667C8A" w:rsidRDefault="00667C8A" w:rsidP="00FA5A2F">
      <w:pPr>
        <w:keepNext/>
        <w:keepLines/>
        <w:widowControl/>
        <w:suppressAutoHyphens w:val="0"/>
        <w:autoSpaceDE w:val="0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Ц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sz w:val="24"/>
          <w:szCs w:val="24"/>
        </w:rPr>
        <w:t xml:space="preserve"> – предложение участника открытого конкурса, заявка на участие в открытом конкурсе которого оценивается;</w:t>
      </w:r>
    </w:p>
    <w:p w:rsidR="00667C8A" w:rsidRDefault="00667C8A" w:rsidP="00FA5A2F">
      <w:pPr>
        <w:keepNext/>
        <w:keepLines/>
        <w:widowControl/>
        <w:suppressAutoHyphens w:val="0"/>
        <w:autoSpaceDE w:val="0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Ц</w:t>
      </w:r>
      <w:r w:rsidRPr="00667C8A">
        <w:rPr>
          <w:sz w:val="24"/>
          <w:szCs w:val="24"/>
          <w:vertAlign w:val="subscript"/>
          <w:lang w:val="en-US"/>
        </w:rPr>
        <w:t>min</w:t>
      </w:r>
      <w:r w:rsidRPr="00667C8A">
        <w:rPr>
          <w:sz w:val="24"/>
          <w:szCs w:val="24"/>
          <w:vertAlign w:val="subscript"/>
        </w:rPr>
        <w:t xml:space="preserve"> </w:t>
      </w:r>
      <w:r w:rsidRPr="00667C8A">
        <w:rPr>
          <w:sz w:val="24"/>
          <w:szCs w:val="24"/>
        </w:rPr>
        <w:t>– минимальное предложение из предложений по критерию оценки, сделанных участниками открытого конкурса.</w:t>
      </w:r>
    </w:p>
    <w:p w:rsidR="00273047" w:rsidRPr="00667C8A" w:rsidRDefault="00273047" w:rsidP="00FA5A2F">
      <w:pPr>
        <w:keepNext/>
        <w:keepLines/>
        <w:widowControl/>
        <w:suppressAutoHyphens w:val="0"/>
        <w:autoSpaceDE w:val="0"/>
        <w:spacing w:line="240" w:lineRule="auto"/>
        <w:jc w:val="both"/>
        <w:rPr>
          <w:b/>
          <w:sz w:val="24"/>
          <w:szCs w:val="24"/>
        </w:rPr>
      </w:pPr>
    </w:p>
    <w:p w:rsidR="00667C8A" w:rsidRPr="00667C8A" w:rsidRDefault="00667C8A" w:rsidP="00381683">
      <w:pPr>
        <w:keepNext/>
        <w:keepLines/>
        <w:widowControl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667C8A">
        <w:rPr>
          <w:b/>
          <w:sz w:val="24"/>
          <w:szCs w:val="24"/>
        </w:rPr>
        <w:t xml:space="preserve">2. </w:t>
      </w:r>
      <w:proofErr w:type="spellStart"/>
      <w:r w:rsidRPr="00667C8A">
        <w:rPr>
          <w:b/>
          <w:sz w:val="24"/>
          <w:szCs w:val="24"/>
        </w:rPr>
        <w:t>Нестоимостные</w:t>
      </w:r>
      <w:proofErr w:type="spellEnd"/>
      <w:r w:rsidRPr="00667C8A">
        <w:rPr>
          <w:b/>
          <w:sz w:val="24"/>
          <w:szCs w:val="24"/>
        </w:rPr>
        <w:t xml:space="preserve"> критерии оценки:</w:t>
      </w:r>
    </w:p>
    <w:p w:rsidR="00667C8A" w:rsidRDefault="00667C8A" w:rsidP="00C8766E">
      <w:pPr>
        <w:keepNext/>
        <w:keepLines/>
        <w:widowControl/>
        <w:suppressAutoHyphens w:val="0"/>
        <w:spacing w:line="240" w:lineRule="auto"/>
        <w:ind w:firstLine="285"/>
        <w:rPr>
          <w:b/>
          <w:sz w:val="24"/>
          <w:szCs w:val="24"/>
          <w:u w:val="single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4032B1">
        <w:rPr>
          <w:b/>
          <w:sz w:val="24"/>
          <w:szCs w:val="24"/>
          <w:u w:val="single"/>
        </w:rPr>
        <w:t>-</w:t>
      </w:r>
      <w:r w:rsidRPr="00667C8A">
        <w:rPr>
          <w:b/>
          <w:sz w:val="24"/>
          <w:szCs w:val="24"/>
          <w:u w:val="single"/>
        </w:rPr>
        <w:t xml:space="preserve"> 60%</w:t>
      </w:r>
      <w:r w:rsidR="004032B1"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>Коэффициент значимости критерия– 0,60 баллов.</w:t>
      </w:r>
    </w:p>
    <w:p w:rsidR="001E2E28" w:rsidRPr="001E2E28" w:rsidRDefault="001E2E28" w:rsidP="00C8766E">
      <w:pPr>
        <w:keepNext/>
        <w:keepLines/>
        <w:widowControl/>
        <w:suppressAutoHyphens w:val="0"/>
        <w:spacing w:line="240" w:lineRule="auto"/>
        <w:ind w:firstLine="285"/>
        <w:rPr>
          <w:b/>
          <w:sz w:val="24"/>
          <w:szCs w:val="24"/>
        </w:rPr>
      </w:pPr>
      <w:r w:rsidRPr="001E2E28">
        <w:rPr>
          <w:b/>
          <w:sz w:val="24"/>
          <w:szCs w:val="24"/>
        </w:rPr>
        <w:t>Информация по критерию оценки указывается в Форме № 2</w:t>
      </w:r>
    </w:p>
    <w:p w:rsidR="00273047" w:rsidRPr="00667C8A" w:rsidRDefault="00273047" w:rsidP="00C8766E">
      <w:pPr>
        <w:keepNext/>
        <w:keepLines/>
        <w:widowControl/>
        <w:suppressAutoHyphens w:val="0"/>
        <w:spacing w:line="240" w:lineRule="auto"/>
        <w:ind w:firstLine="285"/>
        <w:rPr>
          <w:b/>
          <w:sz w:val="24"/>
          <w:szCs w:val="24"/>
          <w:u w:val="single"/>
        </w:rPr>
      </w:pPr>
    </w:p>
    <w:p w:rsidR="006F235E" w:rsidRDefault="00667C8A" w:rsidP="00381683">
      <w:pPr>
        <w:autoSpaceDE w:val="0"/>
        <w:autoSpaceDN w:val="0"/>
        <w:adjustRightInd w:val="0"/>
        <w:spacing w:line="240" w:lineRule="auto"/>
        <w:ind w:left="-284"/>
        <w:jc w:val="center"/>
        <w:rPr>
          <w:b/>
          <w:bCs/>
          <w:sz w:val="24"/>
          <w:szCs w:val="24"/>
        </w:rPr>
      </w:pPr>
      <w:r w:rsidRPr="00667C8A">
        <w:rPr>
          <w:b/>
          <w:sz w:val="24"/>
          <w:szCs w:val="24"/>
        </w:rPr>
        <w:t>2.1.</w:t>
      </w:r>
      <w:r w:rsidRPr="00667C8A">
        <w:rPr>
          <w:b/>
          <w:bCs/>
          <w:sz w:val="24"/>
          <w:szCs w:val="24"/>
        </w:rPr>
        <w:t xml:space="preserve"> Предоставление услуг по санаторно-курортному лечению в соответствии со Стандартами санаторно-курортной помощи оценивается каждый стандарт отдельно.</w:t>
      </w:r>
    </w:p>
    <w:p w:rsidR="006F235E" w:rsidRDefault="006F235E" w:rsidP="001526FF">
      <w:pPr>
        <w:autoSpaceDE w:val="0"/>
        <w:autoSpaceDN w:val="0"/>
        <w:adjustRightInd w:val="0"/>
        <w:spacing w:line="240" w:lineRule="auto"/>
        <w:ind w:left="-284"/>
        <w:jc w:val="both"/>
        <w:rPr>
          <w:b/>
          <w:bCs/>
          <w:sz w:val="24"/>
          <w:szCs w:val="24"/>
        </w:rPr>
      </w:pPr>
    </w:p>
    <w:p w:rsidR="00493241" w:rsidRPr="001526FF" w:rsidRDefault="00493241" w:rsidP="008369E5">
      <w:pPr>
        <w:autoSpaceDE w:val="0"/>
        <w:autoSpaceDN w:val="0"/>
        <w:adjustRightInd w:val="0"/>
        <w:spacing w:line="240" w:lineRule="auto"/>
        <w:ind w:left="-284"/>
        <w:jc w:val="both"/>
        <w:rPr>
          <w:b/>
          <w:sz w:val="24"/>
          <w:szCs w:val="24"/>
        </w:rPr>
      </w:pPr>
      <w:r w:rsidRPr="001526FF">
        <w:rPr>
          <w:b/>
          <w:sz w:val="24"/>
          <w:szCs w:val="24"/>
        </w:rPr>
        <w:t>Лот № 1</w:t>
      </w:r>
      <w:r w:rsidR="001E2E28">
        <w:rPr>
          <w:b/>
          <w:sz w:val="24"/>
          <w:szCs w:val="24"/>
        </w:rPr>
        <w:t xml:space="preserve"> (Форма 2 Приложение № 1)</w:t>
      </w:r>
    </w:p>
    <w:p w:rsidR="00493241" w:rsidRPr="001526FF" w:rsidRDefault="00987309" w:rsidP="008369E5">
      <w:pPr>
        <w:autoSpaceDE w:val="0"/>
        <w:autoSpaceDN w:val="0"/>
        <w:adjustRightInd w:val="0"/>
        <w:spacing w:line="240" w:lineRule="auto"/>
        <w:ind w:left="-284"/>
        <w:jc w:val="both"/>
        <w:rPr>
          <w:sz w:val="24"/>
          <w:szCs w:val="24"/>
        </w:rPr>
      </w:pPr>
      <w:hyperlink r:id="rId5" w:history="1">
        <w:r w:rsidR="00493241" w:rsidRPr="001526FF">
          <w:rPr>
            <w:sz w:val="24"/>
            <w:szCs w:val="24"/>
          </w:rPr>
          <w:t xml:space="preserve">Приказ </w:t>
        </w:r>
        <w:proofErr w:type="spellStart"/>
        <w:r w:rsidR="00493241" w:rsidRPr="001526FF">
          <w:rPr>
            <w:sz w:val="24"/>
            <w:szCs w:val="24"/>
          </w:rPr>
          <w:t>Минздравсоцразвития</w:t>
        </w:r>
        <w:proofErr w:type="spellEnd"/>
        <w:r w:rsidR="00493241" w:rsidRPr="001526FF">
          <w:rPr>
            <w:sz w:val="24"/>
            <w:szCs w:val="24"/>
          </w:rPr>
          <w:t xml:space="preserve"> РФ № 208 от 22.11.2004 «Об утверждении стандарта санаторно-курортной помощи больным с болезнями костно-мышечной системы и соединительной ткани (</w:t>
        </w:r>
        <w:proofErr w:type="spellStart"/>
        <w:r w:rsidR="00493241" w:rsidRPr="001526FF">
          <w:rPr>
            <w:sz w:val="24"/>
            <w:szCs w:val="24"/>
          </w:rPr>
          <w:t>дорсопатии</w:t>
        </w:r>
        <w:proofErr w:type="spellEnd"/>
        <w:r w:rsidR="00493241" w:rsidRPr="001526FF">
          <w:rPr>
            <w:sz w:val="24"/>
            <w:szCs w:val="24"/>
          </w:rPr>
          <w:t xml:space="preserve">, </w:t>
        </w:r>
        <w:proofErr w:type="spellStart"/>
        <w:r w:rsidR="00493241" w:rsidRPr="001526FF">
          <w:rPr>
            <w:sz w:val="24"/>
            <w:szCs w:val="24"/>
          </w:rPr>
          <w:t>спондилопатии</w:t>
        </w:r>
        <w:proofErr w:type="spellEnd"/>
        <w:r w:rsidR="00493241" w:rsidRPr="001526FF">
          <w:rPr>
            <w:sz w:val="24"/>
            <w:szCs w:val="24"/>
          </w:rPr>
          <w:t xml:space="preserve">, болезни мягких тканей, </w:t>
        </w:r>
        <w:proofErr w:type="spellStart"/>
        <w:r w:rsidR="00493241" w:rsidRPr="001526FF">
          <w:rPr>
            <w:sz w:val="24"/>
            <w:szCs w:val="24"/>
          </w:rPr>
          <w:t>остеопатии</w:t>
        </w:r>
        <w:proofErr w:type="spellEnd"/>
        <w:r w:rsidR="00493241" w:rsidRPr="001526FF">
          <w:rPr>
            <w:sz w:val="24"/>
            <w:szCs w:val="24"/>
          </w:rPr>
          <w:t xml:space="preserve"> и </w:t>
        </w:r>
        <w:proofErr w:type="spellStart"/>
        <w:r w:rsidR="00493241" w:rsidRPr="001526FF">
          <w:rPr>
            <w:sz w:val="24"/>
            <w:szCs w:val="24"/>
          </w:rPr>
          <w:t>хондропатии</w:t>
        </w:r>
        <w:proofErr w:type="spellEnd"/>
        <w:r w:rsidR="00493241" w:rsidRPr="001526FF">
          <w:rPr>
            <w:sz w:val="24"/>
            <w:szCs w:val="24"/>
          </w:rPr>
          <w:t>)»</w:t>
        </w:r>
      </w:hyperlink>
      <w:r w:rsidR="001526FF">
        <w:rPr>
          <w:sz w:val="24"/>
          <w:szCs w:val="24"/>
        </w:rPr>
        <w:t>;</w:t>
      </w:r>
    </w:p>
    <w:p w:rsidR="00493241" w:rsidRPr="001526FF" w:rsidRDefault="00493241" w:rsidP="008369E5">
      <w:pPr>
        <w:autoSpaceDE w:val="0"/>
        <w:autoSpaceDN w:val="0"/>
        <w:adjustRightInd w:val="0"/>
        <w:spacing w:line="240" w:lineRule="auto"/>
        <w:ind w:left="-284"/>
        <w:jc w:val="both"/>
        <w:rPr>
          <w:sz w:val="24"/>
          <w:szCs w:val="24"/>
        </w:rPr>
      </w:pPr>
      <w:r w:rsidRPr="001526FF">
        <w:rPr>
          <w:sz w:val="24"/>
          <w:szCs w:val="24"/>
        </w:rPr>
        <w:t xml:space="preserve">Приказ </w:t>
      </w:r>
      <w:proofErr w:type="spellStart"/>
      <w:r w:rsidRPr="001526FF">
        <w:rPr>
          <w:sz w:val="24"/>
          <w:szCs w:val="24"/>
        </w:rPr>
        <w:t>Минздравсоцразвития</w:t>
      </w:r>
      <w:proofErr w:type="spellEnd"/>
      <w:r w:rsidRPr="001526FF">
        <w:rPr>
          <w:sz w:val="24"/>
          <w:szCs w:val="24"/>
        </w:rPr>
        <w:t xml:space="preserve"> РФ № 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526FF">
        <w:rPr>
          <w:sz w:val="24"/>
          <w:szCs w:val="24"/>
        </w:rPr>
        <w:t>артропатии</w:t>
      </w:r>
      <w:proofErr w:type="spellEnd"/>
      <w:r w:rsidRPr="001526FF">
        <w:rPr>
          <w:sz w:val="24"/>
          <w:szCs w:val="24"/>
        </w:rPr>
        <w:t xml:space="preserve">, инфекционные </w:t>
      </w:r>
      <w:proofErr w:type="spellStart"/>
      <w:r w:rsidRPr="001526FF">
        <w:rPr>
          <w:sz w:val="24"/>
          <w:szCs w:val="24"/>
        </w:rPr>
        <w:t>артропатии</w:t>
      </w:r>
      <w:proofErr w:type="spellEnd"/>
      <w:r w:rsidRPr="001526FF">
        <w:rPr>
          <w:sz w:val="24"/>
          <w:szCs w:val="24"/>
        </w:rPr>
        <w:t xml:space="preserve">, воспалительные </w:t>
      </w:r>
      <w:proofErr w:type="spellStart"/>
      <w:r w:rsidRPr="001526FF">
        <w:rPr>
          <w:sz w:val="24"/>
          <w:szCs w:val="24"/>
        </w:rPr>
        <w:t>артропатии</w:t>
      </w:r>
      <w:proofErr w:type="spellEnd"/>
      <w:r w:rsidRPr="001526FF">
        <w:rPr>
          <w:sz w:val="24"/>
          <w:szCs w:val="24"/>
        </w:rPr>
        <w:t>, артрозы, другие поражения суставов)»</w:t>
      </w:r>
      <w:r w:rsidR="001526FF">
        <w:rPr>
          <w:sz w:val="24"/>
          <w:szCs w:val="24"/>
        </w:rPr>
        <w:t>.</w:t>
      </w:r>
    </w:p>
    <w:p w:rsidR="006D0669" w:rsidRPr="001526FF" w:rsidRDefault="00BD3AFC" w:rsidP="006D0669">
      <w:pPr>
        <w:autoSpaceDE w:val="0"/>
        <w:autoSpaceDN w:val="0"/>
        <w:adjustRightInd w:val="0"/>
        <w:spacing w:line="240" w:lineRule="auto"/>
        <w:ind w:left="-284"/>
        <w:jc w:val="both"/>
        <w:rPr>
          <w:b/>
          <w:sz w:val="24"/>
          <w:szCs w:val="24"/>
        </w:rPr>
      </w:pPr>
      <w:r w:rsidRPr="001526FF">
        <w:rPr>
          <w:b/>
          <w:sz w:val="24"/>
          <w:szCs w:val="24"/>
        </w:rPr>
        <w:t>Лот № 2</w:t>
      </w:r>
      <w:r w:rsidR="006D0669">
        <w:rPr>
          <w:b/>
          <w:sz w:val="24"/>
          <w:szCs w:val="24"/>
        </w:rPr>
        <w:t xml:space="preserve"> (Форма 2 Приложение № 2)</w:t>
      </w:r>
    </w:p>
    <w:p w:rsidR="00BD3AFC" w:rsidRPr="001526FF" w:rsidRDefault="00987309" w:rsidP="008369E5">
      <w:pPr>
        <w:spacing w:line="240" w:lineRule="auto"/>
        <w:ind w:left="-284"/>
        <w:jc w:val="both"/>
        <w:rPr>
          <w:color w:val="000000"/>
          <w:sz w:val="24"/>
          <w:szCs w:val="24"/>
        </w:rPr>
      </w:pPr>
      <w:hyperlink r:id="rId6" w:history="1">
        <w:r w:rsidR="00BD3AFC" w:rsidRPr="001526FF">
          <w:rPr>
            <w:color w:val="000000"/>
            <w:sz w:val="24"/>
            <w:szCs w:val="24"/>
          </w:rPr>
          <w:t xml:space="preserve">Приказ </w:t>
        </w:r>
        <w:proofErr w:type="spellStart"/>
        <w:r w:rsidR="00BD3AFC" w:rsidRPr="001526FF">
          <w:rPr>
            <w:color w:val="000000"/>
            <w:sz w:val="24"/>
            <w:szCs w:val="24"/>
          </w:rPr>
          <w:t>Минздравсоцразвития</w:t>
        </w:r>
        <w:proofErr w:type="spellEnd"/>
        <w:r w:rsidR="00BD3AFC" w:rsidRPr="001526FF">
          <w:rPr>
            <w:color w:val="000000"/>
            <w:sz w:val="24"/>
            <w:szCs w:val="24"/>
          </w:rPr>
          <w:t xml:space="preserve"> РФ № 221 от 22.11.2004 г. «Об утверждении стандарта санаторно-курортной помощи больным с ишемической болезнью сердца: стенокардией, хронической ИБС»</w:t>
        </w:r>
      </w:hyperlink>
      <w:r w:rsidR="001526FF">
        <w:rPr>
          <w:color w:val="000000"/>
          <w:sz w:val="24"/>
          <w:szCs w:val="24"/>
        </w:rPr>
        <w:t>;</w:t>
      </w:r>
    </w:p>
    <w:p w:rsidR="00BD3AFC" w:rsidRPr="001526FF" w:rsidRDefault="00987309" w:rsidP="008369E5">
      <w:pPr>
        <w:spacing w:line="240" w:lineRule="auto"/>
        <w:ind w:left="-284"/>
        <w:jc w:val="both"/>
        <w:rPr>
          <w:sz w:val="24"/>
          <w:szCs w:val="24"/>
        </w:rPr>
      </w:pPr>
      <w:hyperlink r:id="rId7" w:history="1">
        <w:r w:rsidR="00BD3AFC" w:rsidRPr="001526FF">
          <w:rPr>
            <w:color w:val="000000"/>
            <w:sz w:val="24"/>
            <w:szCs w:val="24"/>
          </w:rPr>
          <w:t xml:space="preserve">Приказ </w:t>
        </w:r>
        <w:proofErr w:type="spellStart"/>
        <w:r w:rsidR="00BD3AFC" w:rsidRPr="001526FF">
          <w:rPr>
            <w:color w:val="000000"/>
            <w:sz w:val="24"/>
            <w:szCs w:val="24"/>
          </w:rPr>
          <w:t>Минздравсоцразвития</w:t>
        </w:r>
        <w:proofErr w:type="spellEnd"/>
        <w:r w:rsidR="00BD3AFC" w:rsidRPr="001526FF">
          <w:rPr>
            <w:color w:val="000000"/>
            <w:sz w:val="24"/>
            <w:szCs w:val="24"/>
          </w:rPr>
          <w:t xml:space="preserve"> РФ № 222 от 22.11.2004 г. «Об утверждении стандарта санаторно-курортной помощи больным с болезнями, характеризующимися повышенным кровяным давлением»</w:t>
        </w:r>
      </w:hyperlink>
      <w:r w:rsidR="001526FF">
        <w:rPr>
          <w:color w:val="000000"/>
          <w:sz w:val="24"/>
          <w:szCs w:val="24"/>
        </w:rPr>
        <w:t>;</w:t>
      </w:r>
    </w:p>
    <w:p w:rsidR="00BD3AFC" w:rsidRDefault="00987309" w:rsidP="008369E5">
      <w:pPr>
        <w:spacing w:line="240" w:lineRule="auto"/>
        <w:ind w:left="-284"/>
        <w:jc w:val="both"/>
        <w:rPr>
          <w:color w:val="000000"/>
          <w:sz w:val="24"/>
          <w:szCs w:val="24"/>
        </w:rPr>
      </w:pPr>
      <w:hyperlink r:id="rId8" w:history="1">
        <w:r w:rsidR="00BD3AFC" w:rsidRPr="001526FF">
          <w:rPr>
            <w:color w:val="000000"/>
            <w:sz w:val="24"/>
            <w:szCs w:val="24"/>
          </w:rPr>
          <w:t xml:space="preserve">Приказ </w:t>
        </w:r>
        <w:proofErr w:type="spellStart"/>
        <w:r w:rsidR="00BD3AFC" w:rsidRPr="001526FF">
          <w:rPr>
            <w:color w:val="000000"/>
            <w:sz w:val="24"/>
            <w:szCs w:val="24"/>
          </w:rPr>
          <w:t>Минздравсоцразвития</w:t>
        </w:r>
        <w:proofErr w:type="spellEnd"/>
        <w:r w:rsidR="00BD3AFC" w:rsidRPr="001526FF">
          <w:rPr>
            <w:color w:val="000000"/>
            <w:sz w:val="24"/>
            <w:szCs w:val="24"/>
          </w:rPr>
          <w:t xml:space="preserve"> РФ № 276 от 23.11.2004 г. «Об утверждении стандарта санаторно-курортной помощи больным с цереброваскулярными болезнями»</w:t>
        </w:r>
      </w:hyperlink>
      <w:r w:rsidR="001526FF">
        <w:rPr>
          <w:color w:val="000000"/>
          <w:sz w:val="24"/>
          <w:szCs w:val="24"/>
        </w:rPr>
        <w:t>.</w:t>
      </w:r>
    </w:p>
    <w:p w:rsidR="00700A17" w:rsidRPr="001526FF" w:rsidRDefault="00BD3AFC" w:rsidP="00700A17">
      <w:pPr>
        <w:autoSpaceDE w:val="0"/>
        <w:autoSpaceDN w:val="0"/>
        <w:adjustRightInd w:val="0"/>
        <w:spacing w:line="240" w:lineRule="auto"/>
        <w:ind w:left="-284"/>
        <w:jc w:val="both"/>
        <w:rPr>
          <w:b/>
          <w:sz w:val="24"/>
          <w:szCs w:val="24"/>
        </w:rPr>
      </w:pPr>
      <w:r w:rsidRPr="001526FF">
        <w:rPr>
          <w:b/>
          <w:color w:val="000000"/>
          <w:sz w:val="24"/>
          <w:szCs w:val="24"/>
        </w:rPr>
        <w:t>Лот № 3</w:t>
      </w:r>
      <w:r w:rsidR="00700A17">
        <w:rPr>
          <w:b/>
          <w:color w:val="000000"/>
          <w:sz w:val="24"/>
          <w:szCs w:val="24"/>
        </w:rPr>
        <w:t xml:space="preserve"> </w:t>
      </w:r>
      <w:r w:rsidR="00700A17">
        <w:rPr>
          <w:b/>
          <w:sz w:val="24"/>
          <w:szCs w:val="24"/>
        </w:rPr>
        <w:t>(Форма 2 Приложение № 3)</w:t>
      </w:r>
    </w:p>
    <w:p w:rsidR="00BD3AFC" w:rsidRPr="001526FF" w:rsidRDefault="00987309" w:rsidP="008369E5">
      <w:pPr>
        <w:autoSpaceDE w:val="0"/>
        <w:autoSpaceDN w:val="0"/>
        <w:adjustRightInd w:val="0"/>
        <w:spacing w:line="240" w:lineRule="auto"/>
        <w:ind w:left="-284"/>
        <w:jc w:val="both"/>
        <w:rPr>
          <w:sz w:val="24"/>
          <w:szCs w:val="24"/>
        </w:rPr>
      </w:pPr>
      <w:hyperlink r:id="rId9" w:history="1">
        <w:r w:rsidR="00BD3AFC" w:rsidRPr="001526FF">
          <w:rPr>
            <w:color w:val="000000"/>
            <w:sz w:val="24"/>
            <w:szCs w:val="24"/>
          </w:rPr>
          <w:t xml:space="preserve">Приказ </w:t>
        </w:r>
        <w:proofErr w:type="spellStart"/>
        <w:r w:rsidR="00BD3AFC" w:rsidRPr="001526FF">
          <w:rPr>
            <w:color w:val="000000"/>
            <w:sz w:val="24"/>
            <w:szCs w:val="24"/>
          </w:rPr>
          <w:t>Минздравсоцразвития</w:t>
        </w:r>
        <w:proofErr w:type="spellEnd"/>
        <w:r w:rsidR="00BD3AFC" w:rsidRPr="001526FF">
          <w:rPr>
            <w:color w:val="000000"/>
            <w:sz w:val="24"/>
            <w:szCs w:val="24"/>
          </w:rPr>
          <w:t xml:space="preserve"> РФ № 214 от 22.11.2004 г. «Об утверждении стандарта санаторно-курортной помощи больным с поражением отдельных нервов, нервных корешков и сплетений, </w:t>
        </w:r>
        <w:proofErr w:type="spellStart"/>
        <w:r w:rsidR="00BD3AFC" w:rsidRPr="001526FF">
          <w:rPr>
            <w:color w:val="000000"/>
            <w:sz w:val="24"/>
            <w:szCs w:val="24"/>
          </w:rPr>
          <w:t>полиневропатиями</w:t>
        </w:r>
        <w:proofErr w:type="spellEnd"/>
        <w:r w:rsidR="00BD3AFC" w:rsidRPr="001526FF">
          <w:rPr>
            <w:color w:val="000000"/>
            <w:sz w:val="24"/>
            <w:szCs w:val="24"/>
          </w:rPr>
          <w:t xml:space="preserve"> и другими поражениями периферической нервной системы»</w:t>
        </w:r>
        <w:r w:rsidR="001526FF">
          <w:rPr>
            <w:color w:val="000000"/>
            <w:sz w:val="24"/>
            <w:szCs w:val="24"/>
          </w:rPr>
          <w:t>;</w:t>
        </w:r>
        <w:r w:rsidR="00BD3AFC" w:rsidRPr="001526FF">
          <w:rPr>
            <w:color w:val="000000"/>
            <w:sz w:val="24"/>
            <w:szCs w:val="24"/>
          </w:rPr>
          <w:t xml:space="preserve"> </w:t>
        </w:r>
      </w:hyperlink>
    </w:p>
    <w:p w:rsidR="00BD3AFC" w:rsidRPr="001526FF" w:rsidRDefault="00987309" w:rsidP="008369E5">
      <w:pPr>
        <w:spacing w:line="240" w:lineRule="auto"/>
        <w:ind w:left="-284"/>
        <w:jc w:val="both"/>
        <w:rPr>
          <w:color w:val="000000"/>
          <w:sz w:val="24"/>
          <w:szCs w:val="24"/>
        </w:rPr>
      </w:pPr>
      <w:hyperlink r:id="rId10" w:history="1">
        <w:r w:rsidR="00BD3AFC" w:rsidRPr="001526FF">
          <w:rPr>
            <w:color w:val="000000"/>
            <w:sz w:val="24"/>
            <w:szCs w:val="24"/>
          </w:rPr>
          <w:t xml:space="preserve">Приказ </w:t>
        </w:r>
        <w:proofErr w:type="spellStart"/>
        <w:r w:rsidR="00BD3AFC" w:rsidRPr="001526FF">
          <w:rPr>
            <w:color w:val="000000"/>
            <w:sz w:val="24"/>
            <w:szCs w:val="24"/>
          </w:rPr>
          <w:t>Минздравсоцразвития</w:t>
        </w:r>
        <w:proofErr w:type="spellEnd"/>
        <w:r w:rsidR="00BD3AFC" w:rsidRPr="001526FF">
          <w:rPr>
            <w:color w:val="000000"/>
            <w:sz w:val="24"/>
            <w:szCs w:val="24"/>
          </w:rPr>
          <w:t xml:space="preserve"> РФ № 217 от 22.11.2004 г. «Об утверждении стандарта санаторно-курортной помощи больным с воспалительными болезнями центральной нервной системы»</w:t>
        </w:r>
      </w:hyperlink>
      <w:r w:rsidR="001526FF">
        <w:rPr>
          <w:color w:val="000000"/>
          <w:sz w:val="24"/>
          <w:szCs w:val="24"/>
        </w:rPr>
        <w:t>;</w:t>
      </w:r>
    </w:p>
    <w:p w:rsidR="00700A17" w:rsidRDefault="00987309" w:rsidP="00700A17">
      <w:pPr>
        <w:spacing w:line="240" w:lineRule="auto"/>
        <w:ind w:left="-284"/>
        <w:jc w:val="both"/>
        <w:rPr>
          <w:color w:val="000000"/>
          <w:sz w:val="24"/>
          <w:szCs w:val="24"/>
        </w:rPr>
      </w:pPr>
      <w:hyperlink r:id="rId11" w:history="1">
        <w:r w:rsidR="001526FF" w:rsidRPr="001526FF">
          <w:rPr>
            <w:color w:val="000000"/>
            <w:sz w:val="24"/>
            <w:szCs w:val="24"/>
          </w:rPr>
          <w:t xml:space="preserve">Приказ </w:t>
        </w:r>
        <w:proofErr w:type="spellStart"/>
        <w:r w:rsidR="001526FF" w:rsidRPr="001526FF">
          <w:rPr>
            <w:color w:val="000000"/>
            <w:sz w:val="24"/>
            <w:szCs w:val="24"/>
          </w:rPr>
          <w:t>Минздравсоцразвития</w:t>
        </w:r>
        <w:proofErr w:type="spellEnd"/>
        <w:r w:rsidR="001526FF" w:rsidRPr="001526FF">
          <w:rPr>
            <w:color w:val="000000"/>
            <w:sz w:val="24"/>
            <w:szCs w:val="24"/>
          </w:rPr>
          <w:t xml:space="preserve"> РФ № 276 от 23.11.2004 г. «Об утверждении стандарта санаторно-курортной помощи больным с цереброваскулярными болезнями»</w:t>
        </w:r>
      </w:hyperlink>
      <w:r w:rsidR="001526FF">
        <w:rPr>
          <w:color w:val="000000"/>
          <w:sz w:val="24"/>
          <w:szCs w:val="24"/>
        </w:rPr>
        <w:t>.</w:t>
      </w:r>
    </w:p>
    <w:p w:rsidR="00700A17" w:rsidRPr="001526FF" w:rsidRDefault="001526FF" w:rsidP="00700A17">
      <w:pPr>
        <w:autoSpaceDE w:val="0"/>
        <w:autoSpaceDN w:val="0"/>
        <w:adjustRightInd w:val="0"/>
        <w:spacing w:line="240" w:lineRule="auto"/>
        <w:ind w:left="-284"/>
        <w:jc w:val="both"/>
        <w:rPr>
          <w:b/>
          <w:sz w:val="24"/>
          <w:szCs w:val="24"/>
        </w:rPr>
      </w:pPr>
      <w:r w:rsidRPr="001526FF">
        <w:rPr>
          <w:b/>
          <w:sz w:val="24"/>
          <w:szCs w:val="24"/>
        </w:rPr>
        <w:t>Лот № 4</w:t>
      </w:r>
      <w:r w:rsidR="00700A17">
        <w:rPr>
          <w:b/>
          <w:sz w:val="24"/>
          <w:szCs w:val="24"/>
        </w:rPr>
        <w:t xml:space="preserve"> (Форма 2 Приложение № 4)</w:t>
      </w:r>
    </w:p>
    <w:p w:rsidR="00D5113B" w:rsidRPr="001526FF" w:rsidRDefault="00987309" w:rsidP="00700A17">
      <w:pPr>
        <w:spacing w:line="240" w:lineRule="auto"/>
        <w:ind w:left="-284"/>
        <w:jc w:val="both"/>
        <w:rPr>
          <w:color w:val="000000"/>
          <w:sz w:val="24"/>
          <w:szCs w:val="24"/>
        </w:rPr>
      </w:pPr>
      <w:hyperlink r:id="rId12" w:history="1">
        <w:r w:rsidR="001526FF" w:rsidRPr="001526FF">
          <w:rPr>
            <w:color w:val="000000"/>
            <w:sz w:val="24"/>
            <w:szCs w:val="24"/>
          </w:rPr>
          <w:t xml:space="preserve">Приказ </w:t>
        </w:r>
        <w:proofErr w:type="spellStart"/>
        <w:r w:rsidR="001526FF" w:rsidRPr="001526FF">
          <w:rPr>
            <w:color w:val="000000"/>
            <w:sz w:val="24"/>
            <w:szCs w:val="24"/>
          </w:rPr>
          <w:t>Минздравсоцразвития</w:t>
        </w:r>
        <w:proofErr w:type="spellEnd"/>
        <w:r w:rsidR="001526FF" w:rsidRPr="001526FF">
          <w:rPr>
            <w:color w:val="000000"/>
            <w:sz w:val="24"/>
            <w:szCs w:val="24"/>
          </w:rPr>
          <w:t xml:space="preserve"> РФ № 212 от 22.11.2004 г. «Об утверждении стандарта санаторно-курортной помощи больным с болезнями органов дыхания»</w:t>
        </w:r>
      </w:hyperlink>
      <w:r w:rsidR="00D5113B">
        <w:rPr>
          <w:color w:val="000000"/>
          <w:sz w:val="24"/>
          <w:szCs w:val="24"/>
        </w:rPr>
        <w:t>.</w:t>
      </w:r>
    </w:p>
    <w:p w:rsidR="00700A17" w:rsidRPr="001526FF" w:rsidRDefault="001526FF" w:rsidP="00700A17">
      <w:pPr>
        <w:autoSpaceDE w:val="0"/>
        <w:autoSpaceDN w:val="0"/>
        <w:adjustRightInd w:val="0"/>
        <w:spacing w:line="240" w:lineRule="auto"/>
        <w:ind w:left="-284"/>
        <w:jc w:val="both"/>
        <w:rPr>
          <w:b/>
          <w:sz w:val="24"/>
          <w:szCs w:val="24"/>
        </w:rPr>
      </w:pPr>
      <w:r w:rsidRPr="001526FF">
        <w:rPr>
          <w:b/>
          <w:sz w:val="24"/>
          <w:szCs w:val="24"/>
        </w:rPr>
        <w:t>Лот № 5</w:t>
      </w:r>
      <w:r w:rsidR="00700A17">
        <w:rPr>
          <w:b/>
          <w:sz w:val="24"/>
          <w:szCs w:val="24"/>
        </w:rPr>
        <w:t xml:space="preserve"> (Форма 2 Приложение № 5)</w:t>
      </w:r>
    </w:p>
    <w:p w:rsidR="001526FF" w:rsidRPr="001526FF" w:rsidRDefault="00987309" w:rsidP="008369E5">
      <w:pPr>
        <w:spacing w:line="240" w:lineRule="auto"/>
        <w:ind w:left="-284"/>
        <w:jc w:val="both"/>
        <w:rPr>
          <w:color w:val="000000"/>
          <w:sz w:val="24"/>
          <w:szCs w:val="24"/>
        </w:rPr>
      </w:pPr>
      <w:hyperlink r:id="rId13" w:history="1">
        <w:r w:rsidR="001526FF" w:rsidRPr="001526FF">
          <w:rPr>
            <w:color w:val="000000"/>
            <w:sz w:val="24"/>
            <w:szCs w:val="24"/>
          </w:rPr>
          <w:t xml:space="preserve">Приказ </w:t>
        </w:r>
        <w:proofErr w:type="spellStart"/>
        <w:r w:rsidR="001526FF" w:rsidRPr="001526FF">
          <w:rPr>
            <w:color w:val="000000"/>
            <w:sz w:val="24"/>
            <w:szCs w:val="24"/>
          </w:rPr>
          <w:t>Минздравсоцразвития</w:t>
        </w:r>
        <w:proofErr w:type="spellEnd"/>
        <w:r w:rsidR="001526FF" w:rsidRPr="001526FF">
          <w:rPr>
            <w:color w:val="000000"/>
            <w:sz w:val="24"/>
            <w:szCs w:val="24"/>
          </w:rPr>
          <w:t xml:space="preserve"> РФ № 277 от 23.11.2004 г. «Об утверждении стандарта санаторно-курортной помощи больным с болезнями печени, желчного пузыря, желчевыводящих путей и поджелудочной железы»</w:t>
        </w:r>
      </w:hyperlink>
      <w:r w:rsidR="006F235E">
        <w:rPr>
          <w:color w:val="000000"/>
          <w:sz w:val="24"/>
          <w:szCs w:val="24"/>
        </w:rPr>
        <w:t>;</w:t>
      </w:r>
    </w:p>
    <w:p w:rsidR="006F235E" w:rsidRPr="001526FF" w:rsidRDefault="00987309" w:rsidP="00700A17">
      <w:pPr>
        <w:spacing w:line="240" w:lineRule="auto"/>
        <w:ind w:left="-284"/>
        <w:jc w:val="both"/>
        <w:rPr>
          <w:color w:val="000000"/>
          <w:sz w:val="24"/>
          <w:szCs w:val="24"/>
        </w:rPr>
      </w:pPr>
      <w:hyperlink r:id="rId14" w:history="1">
        <w:r w:rsidR="001526FF" w:rsidRPr="001526FF">
          <w:rPr>
            <w:color w:val="000000"/>
            <w:sz w:val="24"/>
            <w:szCs w:val="24"/>
          </w:rPr>
          <w:t xml:space="preserve">Приказ </w:t>
        </w:r>
        <w:proofErr w:type="spellStart"/>
        <w:r w:rsidR="001526FF" w:rsidRPr="001526FF">
          <w:rPr>
            <w:color w:val="000000"/>
            <w:sz w:val="24"/>
            <w:szCs w:val="24"/>
          </w:rPr>
          <w:t>Минздравсоцразвития</w:t>
        </w:r>
        <w:proofErr w:type="spellEnd"/>
        <w:r w:rsidR="001526FF" w:rsidRPr="001526FF">
          <w:rPr>
            <w:color w:val="000000"/>
            <w:sz w:val="24"/>
            <w:szCs w:val="24"/>
          </w:rPr>
          <w:t xml:space="preserve"> РФ № 278 от 23.11.2004 г. «Об утверждении стандарта санаторно-курортной помощи больным с болезнями пищевода, желудка и двенадцатиперстной кишки, кишечника»</w:t>
        </w:r>
      </w:hyperlink>
      <w:r w:rsidR="006F235E">
        <w:rPr>
          <w:color w:val="000000"/>
          <w:sz w:val="24"/>
          <w:szCs w:val="24"/>
        </w:rPr>
        <w:t>.</w:t>
      </w:r>
    </w:p>
    <w:p w:rsidR="00700A17" w:rsidRPr="001526FF" w:rsidRDefault="001526FF" w:rsidP="00700A17">
      <w:pPr>
        <w:autoSpaceDE w:val="0"/>
        <w:autoSpaceDN w:val="0"/>
        <w:adjustRightInd w:val="0"/>
        <w:spacing w:line="240" w:lineRule="auto"/>
        <w:ind w:left="-284"/>
        <w:jc w:val="both"/>
        <w:rPr>
          <w:b/>
          <w:sz w:val="24"/>
          <w:szCs w:val="24"/>
        </w:rPr>
      </w:pPr>
      <w:r w:rsidRPr="001526FF">
        <w:rPr>
          <w:b/>
          <w:sz w:val="24"/>
          <w:szCs w:val="24"/>
        </w:rPr>
        <w:t>Лот № 6</w:t>
      </w:r>
      <w:r w:rsidR="00700A17">
        <w:rPr>
          <w:b/>
          <w:sz w:val="24"/>
          <w:szCs w:val="24"/>
        </w:rPr>
        <w:t xml:space="preserve"> (Форма 2 Приложение № 6)</w:t>
      </w:r>
    </w:p>
    <w:p w:rsidR="001526FF" w:rsidRPr="001526FF" w:rsidRDefault="00987309" w:rsidP="008369E5">
      <w:pPr>
        <w:spacing w:line="240" w:lineRule="auto"/>
        <w:ind w:left="-284"/>
        <w:jc w:val="both"/>
        <w:rPr>
          <w:color w:val="000000"/>
          <w:sz w:val="24"/>
          <w:szCs w:val="24"/>
        </w:rPr>
      </w:pPr>
      <w:hyperlink r:id="rId15" w:history="1">
        <w:r w:rsidR="001526FF" w:rsidRPr="001526FF">
          <w:rPr>
            <w:color w:val="000000"/>
            <w:sz w:val="24"/>
            <w:szCs w:val="24"/>
          </w:rPr>
          <w:t xml:space="preserve">Приказ </w:t>
        </w:r>
        <w:proofErr w:type="spellStart"/>
        <w:r w:rsidR="001526FF" w:rsidRPr="001526FF">
          <w:rPr>
            <w:color w:val="000000"/>
            <w:sz w:val="24"/>
            <w:szCs w:val="24"/>
          </w:rPr>
          <w:t>Минздравсоцразвития</w:t>
        </w:r>
        <w:proofErr w:type="spellEnd"/>
        <w:r w:rsidR="001526FF" w:rsidRPr="001526FF">
          <w:rPr>
            <w:color w:val="000000"/>
            <w:sz w:val="24"/>
            <w:szCs w:val="24"/>
          </w:rPr>
          <w:t xml:space="preserve"> РФ № 220 от 22.11.2004 г. «Об утверждении стандарта санаторно-курортной помощи больным сахарным диабетом»</w:t>
        </w:r>
      </w:hyperlink>
      <w:r w:rsidR="006F235E">
        <w:rPr>
          <w:color w:val="000000"/>
          <w:sz w:val="24"/>
          <w:szCs w:val="24"/>
        </w:rPr>
        <w:t>;</w:t>
      </w:r>
    </w:p>
    <w:p w:rsidR="001526FF" w:rsidRPr="001526FF" w:rsidRDefault="00987309" w:rsidP="008369E5">
      <w:pPr>
        <w:spacing w:line="240" w:lineRule="auto"/>
        <w:ind w:left="-284"/>
        <w:jc w:val="both"/>
        <w:rPr>
          <w:color w:val="000000"/>
          <w:sz w:val="24"/>
          <w:szCs w:val="24"/>
        </w:rPr>
      </w:pPr>
      <w:hyperlink r:id="rId16" w:history="1">
        <w:r w:rsidR="001526FF" w:rsidRPr="001526FF">
          <w:rPr>
            <w:color w:val="000000"/>
            <w:sz w:val="24"/>
            <w:szCs w:val="24"/>
          </w:rPr>
          <w:t xml:space="preserve">Приказ </w:t>
        </w:r>
        <w:proofErr w:type="spellStart"/>
        <w:r w:rsidR="001526FF" w:rsidRPr="001526FF">
          <w:rPr>
            <w:color w:val="000000"/>
            <w:sz w:val="24"/>
            <w:szCs w:val="24"/>
          </w:rPr>
          <w:t>Минздравсоцразвития</w:t>
        </w:r>
        <w:proofErr w:type="spellEnd"/>
        <w:r w:rsidR="001526FF" w:rsidRPr="001526FF">
          <w:rPr>
            <w:color w:val="000000"/>
            <w:sz w:val="24"/>
            <w:szCs w:val="24"/>
          </w:rPr>
          <w:t xml:space="preserve"> РФ № 223 от 22.11.2004 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  </w:r>
        <w:proofErr w:type="spellStart"/>
        <w:r w:rsidR="001526FF" w:rsidRPr="001526FF">
          <w:rPr>
            <w:color w:val="000000"/>
            <w:sz w:val="24"/>
            <w:szCs w:val="24"/>
          </w:rPr>
          <w:t>липидемиями</w:t>
        </w:r>
        <w:proofErr w:type="spellEnd"/>
        <w:r w:rsidR="001526FF" w:rsidRPr="001526FF">
          <w:rPr>
            <w:color w:val="000000"/>
            <w:sz w:val="24"/>
            <w:szCs w:val="24"/>
          </w:rPr>
          <w:t>»</w:t>
        </w:r>
      </w:hyperlink>
    </w:p>
    <w:p w:rsidR="00493241" w:rsidRPr="00DC7FBF" w:rsidRDefault="00493241" w:rsidP="00493241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</w:p>
    <w:p w:rsidR="00667C8A" w:rsidRPr="00667C8A" w:rsidRDefault="00667C8A" w:rsidP="00493241">
      <w:pPr>
        <w:widowControl/>
        <w:tabs>
          <w:tab w:val="left" w:pos="567"/>
        </w:tabs>
        <w:spacing w:line="276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8369E5">
        <w:rPr>
          <w:b/>
          <w:sz w:val="24"/>
          <w:szCs w:val="24"/>
          <w:u w:val="single"/>
        </w:rPr>
        <w:t xml:space="preserve">- </w:t>
      </w:r>
      <w:r w:rsidR="00AF68D8">
        <w:rPr>
          <w:b/>
          <w:sz w:val="24"/>
          <w:szCs w:val="24"/>
          <w:u w:val="single"/>
        </w:rPr>
        <w:t>50</w:t>
      </w:r>
      <w:r w:rsidRPr="00667C8A">
        <w:rPr>
          <w:b/>
          <w:sz w:val="24"/>
          <w:szCs w:val="24"/>
          <w:u w:val="single"/>
        </w:rPr>
        <w:t>%</w:t>
      </w:r>
      <w:r w:rsidR="008369E5">
        <w:rPr>
          <w:b/>
          <w:sz w:val="24"/>
          <w:szCs w:val="24"/>
          <w:u w:val="single"/>
        </w:rPr>
        <w:t>.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 0,</w:t>
      </w:r>
      <w:r w:rsidR="00AF68D8">
        <w:rPr>
          <w:b/>
          <w:sz w:val="24"/>
          <w:szCs w:val="24"/>
          <w:u w:val="single"/>
        </w:rPr>
        <w:t>5</w:t>
      </w:r>
      <w:r w:rsidRPr="00667C8A">
        <w:rPr>
          <w:b/>
          <w:sz w:val="24"/>
          <w:szCs w:val="24"/>
          <w:u w:val="single"/>
        </w:rPr>
        <w:t>0 баллов.</w:t>
      </w:r>
    </w:p>
    <w:p w:rsidR="00996290" w:rsidRDefault="00667C8A" w:rsidP="00996290">
      <w:pPr>
        <w:spacing w:line="240" w:lineRule="auto"/>
        <w:ind w:firstLine="147"/>
        <w:rPr>
          <w:sz w:val="24"/>
          <w:szCs w:val="24"/>
        </w:rPr>
      </w:pPr>
      <w:r w:rsidRPr="00667C8A">
        <w:rPr>
          <w:sz w:val="24"/>
          <w:szCs w:val="24"/>
        </w:rPr>
        <w:t xml:space="preserve"> - Форма № </w:t>
      </w:r>
      <w:r w:rsidR="005243D4">
        <w:rPr>
          <w:sz w:val="24"/>
          <w:szCs w:val="24"/>
        </w:rPr>
        <w:t>2</w:t>
      </w:r>
      <w:r w:rsidRPr="00667C8A">
        <w:rPr>
          <w:sz w:val="24"/>
          <w:szCs w:val="24"/>
        </w:rPr>
        <w:t xml:space="preserve"> (Приложение №</w:t>
      </w:r>
      <w:r w:rsidR="00C714F8">
        <w:rPr>
          <w:sz w:val="24"/>
          <w:szCs w:val="24"/>
        </w:rPr>
        <w:t xml:space="preserve"> </w:t>
      </w:r>
      <w:r w:rsidR="00F01301">
        <w:rPr>
          <w:sz w:val="24"/>
          <w:szCs w:val="24"/>
        </w:rPr>
        <w:t>№</w:t>
      </w:r>
      <w:r w:rsidR="0066627E">
        <w:rPr>
          <w:sz w:val="24"/>
          <w:szCs w:val="24"/>
        </w:rPr>
        <w:t xml:space="preserve"> 1,2,3,4,5,6</w:t>
      </w:r>
      <w:r w:rsidR="005243D4">
        <w:rPr>
          <w:sz w:val="24"/>
          <w:szCs w:val="24"/>
        </w:rPr>
        <w:t xml:space="preserve"> (для каждого лота)</w:t>
      </w:r>
      <w:r w:rsidRPr="00667C8A">
        <w:rPr>
          <w:sz w:val="24"/>
          <w:szCs w:val="24"/>
        </w:rPr>
        <w:t>)</w:t>
      </w:r>
    </w:p>
    <w:p w:rsidR="00996290" w:rsidRDefault="00667C8A" w:rsidP="00996290">
      <w:pPr>
        <w:spacing w:line="240" w:lineRule="auto"/>
        <w:ind w:firstLine="147"/>
        <w:rPr>
          <w:sz w:val="24"/>
          <w:szCs w:val="24"/>
        </w:rPr>
      </w:pPr>
      <w:r w:rsidRPr="00667C8A">
        <w:rPr>
          <w:sz w:val="24"/>
          <w:szCs w:val="24"/>
        </w:rPr>
        <w:t>Присвоение баллов производится из следующего:</w:t>
      </w:r>
    </w:p>
    <w:p w:rsidR="00996290" w:rsidRDefault="00667C8A" w:rsidP="00C21999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предоставления всего перечня санаторно-курортных услуг, указанных в Стандарте, с использованием собственной </w:t>
      </w:r>
      <w:r w:rsidRPr="005243D4">
        <w:rPr>
          <w:b/>
          <w:sz w:val="24"/>
          <w:szCs w:val="24"/>
          <w:u w:val="single"/>
        </w:rPr>
        <w:t xml:space="preserve">(не арендованной) </w:t>
      </w:r>
      <w:r w:rsidRPr="00667C8A">
        <w:rPr>
          <w:sz w:val="24"/>
          <w:szCs w:val="24"/>
        </w:rPr>
        <w:t>медицинской аппаратуры и обору</w:t>
      </w:r>
      <w:r w:rsidR="005243D4">
        <w:rPr>
          <w:sz w:val="24"/>
          <w:szCs w:val="24"/>
        </w:rPr>
        <w:t>дования – 0,</w:t>
      </w:r>
      <w:r w:rsidR="00AF68D8">
        <w:rPr>
          <w:sz w:val="24"/>
          <w:szCs w:val="24"/>
        </w:rPr>
        <w:t>5</w:t>
      </w:r>
      <w:r w:rsidRPr="00667C8A">
        <w:rPr>
          <w:sz w:val="24"/>
          <w:szCs w:val="24"/>
        </w:rPr>
        <w:t>0 баллов;</w:t>
      </w:r>
    </w:p>
    <w:p w:rsidR="00996290" w:rsidRDefault="00667C8A" w:rsidP="00C21999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1 (одного) вида санаторно-курортных услуг, в том числе в виду отсутствия необходимого оборудования – 0,</w:t>
      </w:r>
      <w:r w:rsidR="001478E7">
        <w:rPr>
          <w:sz w:val="24"/>
          <w:szCs w:val="24"/>
        </w:rPr>
        <w:t>4</w:t>
      </w:r>
      <w:r w:rsidR="00B22498">
        <w:rPr>
          <w:sz w:val="24"/>
          <w:szCs w:val="24"/>
        </w:rPr>
        <w:t>0</w:t>
      </w:r>
      <w:r w:rsidRPr="00667C8A">
        <w:rPr>
          <w:sz w:val="24"/>
          <w:szCs w:val="24"/>
        </w:rPr>
        <w:t xml:space="preserve"> баллов; </w:t>
      </w:r>
    </w:p>
    <w:p w:rsidR="00996290" w:rsidRDefault="00667C8A" w:rsidP="00C21999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2 (двух) вида санаторно-курортных услуг, в том числе в виду отсутствия необходимого оборудования – 0,</w:t>
      </w:r>
      <w:r w:rsidR="00B22498">
        <w:rPr>
          <w:sz w:val="24"/>
          <w:szCs w:val="24"/>
        </w:rPr>
        <w:t>30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21999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 -в случае отсутствия возможности оказания 3 (трех) вида санаторно-курортных услуг, в том числе в виду отсутствия необходимого оборудования – 0,</w:t>
      </w:r>
      <w:r w:rsidR="00B22498">
        <w:rPr>
          <w:sz w:val="24"/>
          <w:szCs w:val="24"/>
        </w:rPr>
        <w:t>20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21999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 -в случае отсутствия возможности оказания 4 (четырех) вида санаторно-курортных услуг, в том числе в виду отсутствия необходимого оборудования – 0,</w:t>
      </w:r>
      <w:r w:rsidR="00B22498">
        <w:rPr>
          <w:sz w:val="24"/>
          <w:szCs w:val="24"/>
        </w:rPr>
        <w:t>10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21999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5 (пяти) вида санаторно-курортных услуг, в том числе в виду отсутствия необходимого оборудования – 0,</w:t>
      </w:r>
      <w:r w:rsidR="00B22498">
        <w:rPr>
          <w:sz w:val="24"/>
          <w:szCs w:val="24"/>
        </w:rPr>
        <w:t>05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21999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 в случае отсутствия возможности оказания более 5 видов санаторно-курортных услуг, в том числе в виду отсутствия необходимого оборудования – 0 баллов.</w:t>
      </w:r>
    </w:p>
    <w:p w:rsidR="00996290" w:rsidRDefault="00996290" w:rsidP="00996290">
      <w:pPr>
        <w:spacing w:line="240" w:lineRule="auto"/>
        <w:ind w:firstLine="147"/>
        <w:rPr>
          <w:sz w:val="24"/>
          <w:szCs w:val="24"/>
        </w:rPr>
      </w:pPr>
    </w:p>
    <w:p w:rsidR="00996290" w:rsidRDefault="00667C8A" w:rsidP="00996290">
      <w:pPr>
        <w:spacing w:line="240" w:lineRule="auto"/>
        <w:ind w:firstLine="147"/>
        <w:jc w:val="center"/>
        <w:rPr>
          <w:b/>
          <w:bCs/>
          <w:sz w:val="24"/>
          <w:szCs w:val="24"/>
        </w:rPr>
      </w:pPr>
      <w:r w:rsidRPr="00667C8A">
        <w:rPr>
          <w:b/>
          <w:sz w:val="24"/>
          <w:szCs w:val="24"/>
        </w:rPr>
        <w:t xml:space="preserve">2.2 </w:t>
      </w:r>
      <w:r w:rsidRPr="00667C8A">
        <w:rPr>
          <w:b/>
          <w:bCs/>
          <w:sz w:val="24"/>
          <w:szCs w:val="24"/>
        </w:rPr>
        <w:t>Квалификация участника закупки.</w:t>
      </w:r>
    </w:p>
    <w:p w:rsidR="00996290" w:rsidRDefault="00996290" w:rsidP="00996290">
      <w:pPr>
        <w:spacing w:line="240" w:lineRule="auto"/>
        <w:ind w:firstLine="147"/>
        <w:jc w:val="center"/>
        <w:rPr>
          <w:b/>
          <w:bCs/>
          <w:sz w:val="24"/>
          <w:szCs w:val="24"/>
        </w:rPr>
      </w:pPr>
    </w:p>
    <w:p w:rsidR="00996290" w:rsidRDefault="00667C8A" w:rsidP="00996290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8369E5">
        <w:rPr>
          <w:b/>
          <w:sz w:val="24"/>
          <w:szCs w:val="24"/>
          <w:u w:val="single"/>
        </w:rPr>
        <w:t xml:space="preserve">- </w:t>
      </w:r>
      <w:r w:rsidR="00302278">
        <w:rPr>
          <w:b/>
          <w:sz w:val="24"/>
          <w:szCs w:val="24"/>
          <w:u w:val="single"/>
        </w:rPr>
        <w:t>20</w:t>
      </w:r>
      <w:r w:rsidRPr="00667C8A">
        <w:rPr>
          <w:b/>
          <w:sz w:val="24"/>
          <w:szCs w:val="24"/>
          <w:u w:val="single"/>
        </w:rPr>
        <w:t>%</w:t>
      </w:r>
      <w:r w:rsidR="008369E5">
        <w:rPr>
          <w:b/>
          <w:sz w:val="24"/>
          <w:szCs w:val="24"/>
          <w:u w:val="single"/>
        </w:rPr>
        <w:t>.</w:t>
      </w:r>
      <w:r w:rsidR="00FB0722">
        <w:rPr>
          <w:b/>
          <w:sz w:val="24"/>
          <w:szCs w:val="24"/>
          <w:u w:val="single"/>
        </w:rPr>
        <w:t xml:space="preserve"> </w:t>
      </w:r>
      <w:r w:rsidRPr="00667C8A">
        <w:rPr>
          <w:b/>
          <w:sz w:val="24"/>
          <w:szCs w:val="24"/>
          <w:u w:val="single"/>
        </w:rPr>
        <w:t>Коэффициент значимости критерия– 0,</w:t>
      </w:r>
      <w:r w:rsidR="00D967FE">
        <w:rPr>
          <w:b/>
          <w:sz w:val="24"/>
          <w:szCs w:val="24"/>
          <w:u w:val="single"/>
        </w:rPr>
        <w:t>2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  </w:t>
      </w:r>
    </w:p>
    <w:p w:rsidR="00996290" w:rsidRDefault="00667C8A" w:rsidP="00996290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 w:rsidR="00585BC1">
        <w:rPr>
          <w:sz w:val="24"/>
          <w:szCs w:val="24"/>
        </w:rPr>
        <w:t>2</w:t>
      </w:r>
      <w:r w:rsidRPr="00667C8A">
        <w:rPr>
          <w:sz w:val="24"/>
          <w:szCs w:val="24"/>
        </w:rPr>
        <w:t xml:space="preserve"> (Приложение № </w:t>
      </w:r>
      <w:r w:rsidR="00585BC1">
        <w:rPr>
          <w:sz w:val="24"/>
          <w:szCs w:val="24"/>
        </w:rPr>
        <w:t>7</w:t>
      </w:r>
      <w:r w:rsidRPr="00667C8A">
        <w:rPr>
          <w:sz w:val="24"/>
          <w:szCs w:val="24"/>
        </w:rPr>
        <w:t>)</w:t>
      </w:r>
      <w:r w:rsidR="004F7534">
        <w:rPr>
          <w:sz w:val="24"/>
          <w:szCs w:val="24"/>
        </w:rPr>
        <w:t>.</w:t>
      </w:r>
    </w:p>
    <w:p w:rsidR="00585BC1" w:rsidRDefault="004F7534" w:rsidP="00585BC1">
      <w:pPr>
        <w:spacing w:line="240" w:lineRule="auto"/>
        <w:ind w:firstLine="147"/>
        <w:jc w:val="both"/>
        <w:rPr>
          <w:sz w:val="24"/>
          <w:szCs w:val="24"/>
        </w:rPr>
      </w:pPr>
      <w:r w:rsidRPr="00AC7780">
        <w:rPr>
          <w:sz w:val="24"/>
          <w:szCs w:val="24"/>
        </w:rPr>
        <w:t>При подведении итогов конкурса у</w:t>
      </w:r>
      <w:r w:rsidR="00667C8A" w:rsidRPr="00AC7780">
        <w:rPr>
          <w:sz w:val="24"/>
          <w:szCs w:val="24"/>
        </w:rPr>
        <w:t xml:space="preserve">читывается укомплектованность штата врачами и медицинскими сестрами (далее – штат медицинского персонала) </w:t>
      </w:r>
      <w:r w:rsidRPr="00AC7780">
        <w:rPr>
          <w:sz w:val="24"/>
          <w:szCs w:val="24"/>
        </w:rPr>
        <w:t>по соответствующему</w:t>
      </w:r>
      <w:r w:rsidR="00667C8A" w:rsidRPr="00AC7780">
        <w:rPr>
          <w:sz w:val="24"/>
          <w:szCs w:val="24"/>
        </w:rPr>
        <w:t xml:space="preserve"> профилю заболевания по заявленным лотам в соответствии с сертификатом медицинского персонала для </w:t>
      </w:r>
      <w:r w:rsidRPr="00AC7780">
        <w:rPr>
          <w:sz w:val="24"/>
          <w:szCs w:val="24"/>
        </w:rPr>
        <w:t>проведения всех процедур</w:t>
      </w:r>
      <w:r w:rsidR="00AC7780">
        <w:rPr>
          <w:sz w:val="24"/>
          <w:szCs w:val="24"/>
        </w:rPr>
        <w:t>,</w:t>
      </w:r>
      <w:r w:rsidRPr="00AC7780">
        <w:rPr>
          <w:sz w:val="24"/>
          <w:szCs w:val="24"/>
        </w:rPr>
        <w:t xml:space="preserve"> указанных в </w:t>
      </w:r>
      <w:r w:rsidR="00667C8A" w:rsidRPr="00AC7780">
        <w:rPr>
          <w:sz w:val="24"/>
          <w:szCs w:val="24"/>
        </w:rPr>
        <w:t>Стандарт</w:t>
      </w:r>
      <w:r w:rsidRPr="00AC7780">
        <w:rPr>
          <w:sz w:val="24"/>
          <w:szCs w:val="24"/>
        </w:rPr>
        <w:t>е</w:t>
      </w:r>
      <w:r w:rsidR="00667C8A" w:rsidRPr="00AC7780">
        <w:rPr>
          <w:sz w:val="24"/>
          <w:szCs w:val="24"/>
        </w:rPr>
        <w:t xml:space="preserve"> санаторно-курортной помощи</w:t>
      </w:r>
      <w:r w:rsidRPr="00AC7780">
        <w:rPr>
          <w:sz w:val="24"/>
          <w:szCs w:val="24"/>
        </w:rPr>
        <w:t>.</w:t>
      </w:r>
      <w:r w:rsidR="00667C8A" w:rsidRPr="00AC7780">
        <w:rPr>
          <w:sz w:val="24"/>
          <w:szCs w:val="24"/>
        </w:rPr>
        <w:t xml:space="preserve"> </w:t>
      </w:r>
    </w:p>
    <w:p w:rsidR="00585BC1" w:rsidRDefault="00667C8A" w:rsidP="00585BC1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Присвоение баллов производится, исходя из следующего:</w:t>
      </w:r>
    </w:p>
    <w:p w:rsidR="00585BC1" w:rsidRDefault="00667C8A" w:rsidP="00585BC1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- в случае укомплектованности штата медицинского персонала – 0,</w:t>
      </w:r>
      <w:r w:rsidR="00585BC1">
        <w:rPr>
          <w:sz w:val="24"/>
          <w:szCs w:val="24"/>
        </w:rPr>
        <w:t>2</w:t>
      </w:r>
      <w:r w:rsidR="00302278">
        <w:rPr>
          <w:sz w:val="24"/>
          <w:szCs w:val="24"/>
        </w:rPr>
        <w:t>0</w:t>
      </w:r>
      <w:r w:rsidRPr="00667C8A">
        <w:rPr>
          <w:sz w:val="24"/>
          <w:szCs w:val="24"/>
        </w:rPr>
        <w:t xml:space="preserve"> баллов;</w:t>
      </w:r>
      <w:r w:rsidRPr="00667C8A">
        <w:rPr>
          <w:sz w:val="24"/>
          <w:szCs w:val="24"/>
        </w:rPr>
        <w:tab/>
      </w:r>
    </w:p>
    <w:p w:rsidR="00585BC1" w:rsidRDefault="00667C8A" w:rsidP="00585BC1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- в случае отсутствия 1 (одной) едини</w:t>
      </w:r>
      <w:r w:rsidR="00585BC1">
        <w:rPr>
          <w:sz w:val="24"/>
          <w:szCs w:val="24"/>
        </w:rPr>
        <w:t>цы медицинского персонала – 0,1</w:t>
      </w:r>
      <w:r w:rsidR="00302278">
        <w:rPr>
          <w:sz w:val="24"/>
          <w:szCs w:val="24"/>
        </w:rPr>
        <w:t>5</w:t>
      </w:r>
      <w:r w:rsidRPr="00667C8A">
        <w:rPr>
          <w:sz w:val="24"/>
          <w:szCs w:val="24"/>
        </w:rPr>
        <w:t xml:space="preserve"> баллов;</w:t>
      </w:r>
    </w:p>
    <w:p w:rsidR="00585BC1" w:rsidRDefault="00667C8A" w:rsidP="00585BC1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- в случае отсутствия 2 (двух) единиц медицинского персонала – 0,</w:t>
      </w:r>
      <w:r w:rsidR="00302278">
        <w:rPr>
          <w:sz w:val="24"/>
          <w:szCs w:val="24"/>
        </w:rPr>
        <w:t>10</w:t>
      </w:r>
      <w:r w:rsidRPr="00667C8A">
        <w:rPr>
          <w:sz w:val="24"/>
          <w:szCs w:val="24"/>
        </w:rPr>
        <w:t xml:space="preserve"> баллов;</w:t>
      </w:r>
    </w:p>
    <w:p w:rsidR="00585BC1" w:rsidRDefault="00667C8A" w:rsidP="00585BC1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- в случае отсутствия 3 (трех) единиц медицинского персонала – 0,05 баллов;</w:t>
      </w:r>
    </w:p>
    <w:p w:rsidR="00667C8A" w:rsidRPr="00667C8A" w:rsidRDefault="00667C8A" w:rsidP="00585BC1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- в случае отсутствия более 3 (трех) единиц медицинского персонала – 0 баллов.</w:t>
      </w: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</w:p>
    <w:p w:rsidR="00667C8A" w:rsidRPr="00667C8A" w:rsidRDefault="00667C8A" w:rsidP="00381683">
      <w:pPr>
        <w:pStyle w:val="35"/>
        <w:keepNext/>
        <w:keepLines/>
        <w:widowControl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667C8A">
        <w:rPr>
          <w:b/>
          <w:sz w:val="24"/>
          <w:szCs w:val="24"/>
        </w:rPr>
        <w:t>2.3. Наличие социально-бытовых условий</w:t>
      </w:r>
      <w:r w:rsidRPr="00667C8A">
        <w:rPr>
          <w:b/>
          <w:sz w:val="24"/>
          <w:szCs w:val="24"/>
          <w:lang w:eastAsia="ru-RU"/>
        </w:rPr>
        <w:t>.</w:t>
      </w:r>
    </w:p>
    <w:p w:rsidR="00667C8A" w:rsidRDefault="00667C8A" w:rsidP="00C8766E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4F535C">
        <w:rPr>
          <w:b/>
          <w:sz w:val="24"/>
          <w:szCs w:val="24"/>
          <w:u w:val="single"/>
        </w:rPr>
        <w:t xml:space="preserve">- </w:t>
      </w:r>
      <w:r w:rsidR="00597C59">
        <w:rPr>
          <w:b/>
          <w:sz w:val="24"/>
          <w:szCs w:val="24"/>
          <w:u w:val="single"/>
        </w:rPr>
        <w:t>10</w:t>
      </w:r>
      <w:r w:rsidRPr="00667C8A">
        <w:rPr>
          <w:b/>
          <w:sz w:val="24"/>
          <w:szCs w:val="24"/>
          <w:u w:val="single"/>
        </w:rPr>
        <w:t>%</w:t>
      </w:r>
      <w:r w:rsidR="004F535C"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 0,</w:t>
      </w:r>
      <w:r w:rsidR="00597C59">
        <w:rPr>
          <w:b/>
          <w:sz w:val="24"/>
          <w:szCs w:val="24"/>
          <w:u w:val="single"/>
        </w:rPr>
        <w:t>10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</w:t>
      </w:r>
    </w:p>
    <w:p w:rsidR="005D7A7C" w:rsidRPr="00667C8A" w:rsidRDefault="005D7A7C" w:rsidP="00C8766E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</w:p>
    <w:p w:rsidR="00A43753" w:rsidRDefault="00667C8A" w:rsidP="00C8766E">
      <w:pPr>
        <w:pStyle w:val="23"/>
        <w:keepNext/>
        <w:keepLines/>
        <w:widowControl/>
        <w:spacing w:after="0" w:line="240" w:lineRule="auto"/>
        <w:rPr>
          <w:b/>
          <w:sz w:val="24"/>
          <w:szCs w:val="24"/>
        </w:rPr>
      </w:pPr>
      <w:r w:rsidRPr="00A43753">
        <w:rPr>
          <w:b/>
          <w:sz w:val="24"/>
          <w:szCs w:val="24"/>
        </w:rPr>
        <w:t xml:space="preserve">        2.3.1</w:t>
      </w:r>
      <w:r w:rsidR="00AC7780" w:rsidRPr="00A43753">
        <w:rPr>
          <w:b/>
          <w:sz w:val="24"/>
          <w:szCs w:val="24"/>
        </w:rPr>
        <w:t>. Благоустроенность территории</w:t>
      </w:r>
    </w:p>
    <w:p w:rsidR="00667C8A" w:rsidRPr="00A43753" w:rsidRDefault="00AC7780" w:rsidP="00C8766E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A43753">
        <w:rPr>
          <w:b/>
          <w:sz w:val="24"/>
          <w:szCs w:val="24"/>
        </w:rPr>
        <w:t xml:space="preserve"> </w:t>
      </w:r>
      <w:r w:rsidRPr="00A43753">
        <w:rPr>
          <w:sz w:val="24"/>
          <w:szCs w:val="24"/>
        </w:rPr>
        <w:t>(</w:t>
      </w:r>
      <w:r w:rsidR="00667C8A" w:rsidRPr="00A43753">
        <w:rPr>
          <w:sz w:val="24"/>
          <w:szCs w:val="24"/>
        </w:rPr>
        <w:t xml:space="preserve">Фома № </w:t>
      </w:r>
      <w:r w:rsidR="00585BC1">
        <w:rPr>
          <w:sz w:val="24"/>
          <w:szCs w:val="24"/>
        </w:rPr>
        <w:t>2</w:t>
      </w:r>
      <w:r w:rsidR="00667C8A" w:rsidRPr="00A43753">
        <w:rPr>
          <w:sz w:val="24"/>
          <w:szCs w:val="24"/>
        </w:rPr>
        <w:t xml:space="preserve"> (Приложение № </w:t>
      </w:r>
      <w:r w:rsidR="00585BC1">
        <w:rPr>
          <w:sz w:val="24"/>
          <w:szCs w:val="24"/>
        </w:rPr>
        <w:t>8</w:t>
      </w:r>
      <w:r w:rsidR="00667C8A" w:rsidRPr="00A43753">
        <w:rPr>
          <w:sz w:val="24"/>
          <w:szCs w:val="24"/>
        </w:rPr>
        <w:t>)</w:t>
      </w:r>
      <w:r w:rsidR="00362D1B" w:rsidRPr="00A43753">
        <w:rPr>
          <w:sz w:val="24"/>
          <w:szCs w:val="24"/>
        </w:rPr>
        <w:t>.</w:t>
      </w:r>
    </w:p>
    <w:p w:rsidR="00667C8A" w:rsidRDefault="00667C8A" w:rsidP="00C8766E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4F535C">
        <w:rPr>
          <w:b/>
          <w:sz w:val="24"/>
          <w:szCs w:val="24"/>
          <w:u w:val="single"/>
        </w:rPr>
        <w:t xml:space="preserve">- </w:t>
      </w:r>
      <w:r w:rsidR="00597C59">
        <w:rPr>
          <w:b/>
          <w:sz w:val="24"/>
          <w:szCs w:val="24"/>
          <w:u w:val="single"/>
        </w:rPr>
        <w:t>5</w:t>
      </w:r>
      <w:r w:rsidRPr="00667C8A">
        <w:rPr>
          <w:b/>
          <w:sz w:val="24"/>
          <w:szCs w:val="24"/>
          <w:u w:val="single"/>
        </w:rPr>
        <w:t>%</w:t>
      </w:r>
      <w:r w:rsidR="004F535C"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критерия–0,0</w:t>
      </w:r>
      <w:r w:rsidR="00597C59">
        <w:rPr>
          <w:b/>
          <w:sz w:val="24"/>
          <w:szCs w:val="24"/>
          <w:u w:val="single"/>
        </w:rPr>
        <w:t>5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 </w:t>
      </w:r>
    </w:p>
    <w:p w:rsidR="005D7A7C" w:rsidRPr="00667C8A" w:rsidRDefault="005D7A7C" w:rsidP="005D7A7C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667C8A">
        <w:rPr>
          <w:bCs/>
          <w:sz w:val="24"/>
          <w:szCs w:val="24"/>
        </w:rPr>
        <w:t>Количество баллов, присуждаемых по критерию оценки</w:t>
      </w:r>
      <w:r w:rsidRPr="00667C8A">
        <w:rPr>
          <w:sz w:val="24"/>
          <w:szCs w:val="24"/>
        </w:rPr>
        <w:t xml:space="preserve"> (</w:t>
      </w:r>
      <w:r w:rsidRPr="00667C8A"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1D9C93F" wp14:editId="4B0A57AB">
            <wp:extent cx="438150" cy="257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C8A">
        <w:rPr>
          <w:sz w:val="24"/>
          <w:szCs w:val="24"/>
        </w:rPr>
        <w:t>), определяется по формуле:</w:t>
      </w:r>
    </w:p>
    <w:p w:rsidR="00A43753" w:rsidRDefault="00A43753" w:rsidP="00A4375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6"/>
          <w:lang w:eastAsia="ru-RU"/>
        </w:rPr>
        <w:drawing>
          <wp:inline distT="0" distB="0" distL="0" distR="0" wp14:anchorId="24BE6CE8" wp14:editId="3864C4FE">
            <wp:extent cx="1971675" cy="3048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;</w:t>
      </w:r>
    </w:p>
    <w:p w:rsidR="00A43753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 xml:space="preserve">этом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0CE60D68" wp14:editId="709D0D0B">
            <wp:extent cx="1266825" cy="2571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,</w:t>
      </w:r>
      <w:proofErr w:type="gramEnd"/>
    </w:p>
    <w:p w:rsidR="00A43753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3753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КЗ - коэффициент значимости показателя. В случае если используется один показатель, КЗ = 1;</w:t>
      </w:r>
    </w:p>
    <w:p w:rsidR="00A43753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540A5D06" wp14:editId="2C9F9D1A">
            <wp:extent cx="209550" cy="2571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предложение участника закупки, заявка (предложение) которого оценивается;</w:t>
      </w:r>
    </w:p>
    <w:p w:rsidR="00A43753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025AB3D5" wp14:editId="6CB1AD7F">
            <wp:extent cx="352425" cy="2571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максимальное предложение из предложений по критерию оценки, сделанных участниками закупки;</w:t>
      </w:r>
    </w:p>
    <w:p w:rsidR="00A43753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4"/>
          <w:lang w:eastAsia="ru-RU"/>
        </w:rPr>
        <w:drawing>
          <wp:inline distT="0" distB="0" distL="0" distR="0" wp14:anchorId="7759C70A" wp14:editId="4A35BCC0">
            <wp:extent cx="400050" cy="209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предельно необходимое заказчику значение характеристик, указанное в </w:t>
      </w:r>
      <w:hyperlink w:anchor="Par66" w:history="1">
        <w:r>
          <w:rPr>
            <w:rFonts w:ascii="Calibri" w:hAnsi="Calibri" w:cs="Calibri"/>
            <w:color w:val="0000FF"/>
          </w:rPr>
          <w:t>абзаце втором пункта 11</w:t>
        </w:r>
      </w:hyperlink>
      <w:r>
        <w:rPr>
          <w:rFonts w:ascii="Calibri" w:hAnsi="Calibri" w:cs="Calibri"/>
        </w:rPr>
        <w:t xml:space="preserve"> настоящих Правил;</w:t>
      </w:r>
    </w:p>
    <w:p w:rsidR="00A43753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0A96DDCE" wp14:editId="58C7E952">
            <wp:extent cx="581025" cy="2571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A43753" w:rsidRDefault="00667C8A" w:rsidP="00C8766E">
      <w:pPr>
        <w:pStyle w:val="23"/>
        <w:keepNext/>
        <w:keepLines/>
        <w:widowControl/>
        <w:spacing w:after="0" w:line="240" w:lineRule="auto"/>
        <w:rPr>
          <w:b/>
          <w:bCs/>
          <w:sz w:val="24"/>
          <w:szCs w:val="24"/>
        </w:rPr>
      </w:pPr>
      <w:r w:rsidRPr="00667C8A">
        <w:rPr>
          <w:sz w:val="24"/>
          <w:szCs w:val="24"/>
        </w:rPr>
        <w:t xml:space="preserve">        </w:t>
      </w:r>
      <w:r w:rsidRPr="00A43753">
        <w:rPr>
          <w:b/>
          <w:sz w:val="24"/>
          <w:szCs w:val="24"/>
        </w:rPr>
        <w:t xml:space="preserve">2.3.2. </w:t>
      </w:r>
      <w:r w:rsidR="007A1225" w:rsidRPr="00A43753">
        <w:rPr>
          <w:b/>
          <w:sz w:val="24"/>
          <w:szCs w:val="24"/>
        </w:rPr>
        <w:t>Социально-бытовые условия</w:t>
      </w:r>
      <w:r w:rsidRPr="00A43753">
        <w:rPr>
          <w:b/>
          <w:bCs/>
          <w:sz w:val="24"/>
          <w:szCs w:val="24"/>
        </w:rPr>
        <w:t xml:space="preserve"> </w:t>
      </w:r>
    </w:p>
    <w:p w:rsidR="00667C8A" w:rsidRPr="00A43753" w:rsidRDefault="00A43753" w:rsidP="00C8766E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A43753">
        <w:rPr>
          <w:bCs/>
          <w:sz w:val="24"/>
          <w:szCs w:val="24"/>
        </w:rPr>
        <w:t>(</w:t>
      </w:r>
      <w:r w:rsidR="00667C8A" w:rsidRPr="00A43753">
        <w:rPr>
          <w:bCs/>
          <w:sz w:val="24"/>
          <w:szCs w:val="24"/>
        </w:rPr>
        <w:t xml:space="preserve">Форма № </w:t>
      </w:r>
      <w:r w:rsidR="00585BC1">
        <w:rPr>
          <w:bCs/>
          <w:sz w:val="24"/>
          <w:szCs w:val="24"/>
        </w:rPr>
        <w:t>2</w:t>
      </w:r>
      <w:r w:rsidR="00667C8A" w:rsidRPr="00A43753">
        <w:rPr>
          <w:bCs/>
          <w:sz w:val="24"/>
          <w:szCs w:val="24"/>
        </w:rPr>
        <w:t xml:space="preserve"> (</w:t>
      </w:r>
      <w:r w:rsidR="00667C8A" w:rsidRPr="00A43753">
        <w:rPr>
          <w:sz w:val="24"/>
          <w:szCs w:val="24"/>
        </w:rPr>
        <w:t xml:space="preserve">Приложение № </w:t>
      </w:r>
      <w:r w:rsidR="00585BC1">
        <w:rPr>
          <w:sz w:val="24"/>
          <w:szCs w:val="24"/>
        </w:rPr>
        <w:t>9)</w:t>
      </w:r>
    </w:p>
    <w:p w:rsidR="00667C8A" w:rsidRPr="00667C8A" w:rsidRDefault="00667C8A" w:rsidP="00C8766E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4F535C">
        <w:rPr>
          <w:b/>
          <w:sz w:val="24"/>
          <w:szCs w:val="24"/>
          <w:u w:val="single"/>
        </w:rPr>
        <w:t xml:space="preserve">- </w:t>
      </w:r>
      <w:r w:rsidR="00597C59">
        <w:rPr>
          <w:b/>
          <w:sz w:val="24"/>
          <w:szCs w:val="24"/>
          <w:u w:val="single"/>
        </w:rPr>
        <w:t>5</w:t>
      </w:r>
      <w:r w:rsidRPr="00667C8A">
        <w:rPr>
          <w:b/>
          <w:sz w:val="24"/>
          <w:szCs w:val="24"/>
          <w:u w:val="single"/>
        </w:rPr>
        <w:t>%</w:t>
      </w:r>
      <w:r w:rsidR="004F535C"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критерия–0,0</w:t>
      </w:r>
      <w:r w:rsidR="00597C59">
        <w:rPr>
          <w:b/>
          <w:sz w:val="24"/>
          <w:szCs w:val="24"/>
          <w:u w:val="single"/>
        </w:rPr>
        <w:t>5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 </w:t>
      </w:r>
    </w:p>
    <w:p w:rsidR="00667C8A" w:rsidRPr="00667C8A" w:rsidRDefault="00667C8A" w:rsidP="00C8766E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667C8A">
        <w:rPr>
          <w:bCs/>
          <w:sz w:val="24"/>
          <w:szCs w:val="24"/>
        </w:rPr>
        <w:t>Количество баллов, присуждаемых по критерию оценки</w:t>
      </w:r>
      <w:r w:rsidRPr="00667C8A">
        <w:rPr>
          <w:sz w:val="24"/>
          <w:szCs w:val="24"/>
        </w:rPr>
        <w:t xml:space="preserve"> (</w:t>
      </w:r>
      <w:r w:rsidRPr="00667C8A"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DB66767" wp14:editId="49A9B47B">
            <wp:extent cx="438150" cy="25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C8A">
        <w:rPr>
          <w:sz w:val="24"/>
          <w:szCs w:val="24"/>
        </w:rPr>
        <w:t>), определяется по формуле:</w:t>
      </w:r>
    </w:p>
    <w:p w:rsidR="00A43753" w:rsidRDefault="00A43753" w:rsidP="00A4375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6"/>
          <w:lang w:eastAsia="ru-RU"/>
        </w:rPr>
        <w:drawing>
          <wp:inline distT="0" distB="0" distL="0" distR="0" wp14:anchorId="24BE6CE8" wp14:editId="3864C4FE">
            <wp:extent cx="1971675" cy="3048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;</w:t>
      </w:r>
    </w:p>
    <w:p w:rsidR="00A43753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 xml:space="preserve">этом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0CE60D68" wp14:editId="709D0D0B">
            <wp:extent cx="1266825" cy="257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,</w:t>
      </w:r>
      <w:proofErr w:type="gramEnd"/>
    </w:p>
    <w:p w:rsidR="00A43753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43753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КЗ - коэффициент значимости показателя. В случае если используется один показатель, КЗ = 1;</w:t>
      </w:r>
    </w:p>
    <w:p w:rsidR="00A43753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540A5D06" wp14:editId="2C9F9D1A">
            <wp:extent cx="209550" cy="2571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предложение участника закупки, заявка (предложение) которого оценивается;</w:t>
      </w:r>
    </w:p>
    <w:p w:rsidR="00A43753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025AB3D5" wp14:editId="6CB1AD7F">
            <wp:extent cx="352425" cy="2571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максимальное предложение из предложений по критерию оценки, сделанных участниками закупки;</w:t>
      </w:r>
    </w:p>
    <w:p w:rsidR="00A43753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4"/>
          <w:lang w:eastAsia="ru-RU"/>
        </w:rPr>
        <w:drawing>
          <wp:inline distT="0" distB="0" distL="0" distR="0" wp14:anchorId="7759C70A" wp14:editId="4A35BCC0">
            <wp:extent cx="400050" cy="209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предельно необходимое заказчику значение характеристик, указанное в </w:t>
      </w:r>
      <w:hyperlink w:anchor="Par66" w:history="1">
        <w:r>
          <w:rPr>
            <w:rFonts w:ascii="Calibri" w:hAnsi="Calibri" w:cs="Calibri"/>
            <w:color w:val="0000FF"/>
          </w:rPr>
          <w:t>абзаце втором пункта 11</w:t>
        </w:r>
      </w:hyperlink>
      <w:r>
        <w:rPr>
          <w:rFonts w:ascii="Calibri" w:hAnsi="Calibri" w:cs="Calibri"/>
        </w:rPr>
        <w:t xml:space="preserve"> настоящих Правил;</w:t>
      </w:r>
    </w:p>
    <w:p w:rsidR="00A43753" w:rsidRDefault="00A43753" w:rsidP="00A437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0A96DDCE" wp14:editId="58C7E952">
            <wp:extent cx="581025" cy="2571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67C8A" w:rsidRPr="00667C8A" w:rsidRDefault="00667C8A" w:rsidP="005D7A7C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  <w:r w:rsidRPr="00667C8A">
        <w:rPr>
          <w:sz w:val="24"/>
          <w:szCs w:val="24"/>
        </w:rPr>
        <w:lastRenderedPageBreak/>
        <w:t xml:space="preserve">      </w:t>
      </w: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b/>
          <w:sz w:val="24"/>
          <w:szCs w:val="24"/>
        </w:rPr>
      </w:pPr>
    </w:p>
    <w:p w:rsidR="00667C8A" w:rsidRPr="00667C8A" w:rsidRDefault="00667C8A" w:rsidP="00381683">
      <w:pPr>
        <w:keepNext/>
        <w:keepLines/>
        <w:widowControl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667C8A">
        <w:rPr>
          <w:b/>
          <w:sz w:val="24"/>
          <w:szCs w:val="24"/>
        </w:rPr>
        <w:t>2.4. График оказания услуг.</w:t>
      </w:r>
    </w:p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597C59">
        <w:rPr>
          <w:b/>
          <w:sz w:val="24"/>
          <w:szCs w:val="24"/>
          <w:u w:val="single"/>
        </w:rPr>
        <w:t>20</w:t>
      </w:r>
      <w:r w:rsidR="00D967FE">
        <w:rPr>
          <w:b/>
          <w:sz w:val="24"/>
          <w:szCs w:val="24"/>
          <w:u w:val="single"/>
        </w:rPr>
        <w:t>%</w:t>
      </w:r>
      <w:r w:rsidRPr="00667C8A">
        <w:rPr>
          <w:b/>
          <w:sz w:val="24"/>
          <w:szCs w:val="24"/>
          <w:u w:val="single"/>
        </w:rPr>
        <w:t>—Коэффициент значимости крит</w:t>
      </w:r>
      <w:r w:rsidR="00D27984">
        <w:rPr>
          <w:b/>
          <w:sz w:val="24"/>
          <w:szCs w:val="24"/>
          <w:u w:val="single"/>
        </w:rPr>
        <w:t>е</w:t>
      </w:r>
      <w:r w:rsidRPr="00667C8A">
        <w:rPr>
          <w:b/>
          <w:sz w:val="24"/>
          <w:szCs w:val="24"/>
          <w:u w:val="single"/>
        </w:rPr>
        <w:t>рия– 0,</w:t>
      </w:r>
      <w:r w:rsidR="00597C59">
        <w:rPr>
          <w:b/>
          <w:sz w:val="24"/>
          <w:szCs w:val="24"/>
          <w:u w:val="single"/>
        </w:rPr>
        <w:t>20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  </w:t>
      </w:r>
    </w:p>
    <w:p w:rsidR="00011E6F" w:rsidRDefault="0032585B" w:rsidP="00C8766E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Оказание услуг (койко-день)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667C8A" w:rsidRDefault="00667C8A" w:rsidP="00C8766E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 w:rsidR="00585BC1">
        <w:rPr>
          <w:sz w:val="24"/>
          <w:szCs w:val="24"/>
        </w:rPr>
        <w:t>2</w:t>
      </w:r>
      <w:r w:rsidRPr="00667C8A">
        <w:rPr>
          <w:sz w:val="24"/>
          <w:szCs w:val="24"/>
        </w:rPr>
        <w:t xml:space="preserve"> (Пр</w:t>
      </w:r>
      <w:r w:rsidR="00D27984">
        <w:rPr>
          <w:sz w:val="24"/>
          <w:szCs w:val="24"/>
        </w:rPr>
        <w:t xml:space="preserve">иложение № </w:t>
      </w:r>
      <w:r w:rsidR="00585BC1">
        <w:rPr>
          <w:sz w:val="24"/>
          <w:szCs w:val="24"/>
        </w:rPr>
        <w:t>10</w:t>
      </w:r>
      <w:r w:rsidRPr="00667C8A">
        <w:rPr>
          <w:sz w:val="24"/>
          <w:szCs w:val="24"/>
        </w:rPr>
        <w:t>).</w:t>
      </w:r>
    </w:p>
    <w:p w:rsidR="00A43753" w:rsidRPr="00667C8A" w:rsidRDefault="00A43753" w:rsidP="00A43753">
      <w:pPr>
        <w:keepNext/>
        <w:keepLines/>
        <w:widowControl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667C8A">
        <w:rPr>
          <w:bCs/>
          <w:sz w:val="24"/>
          <w:szCs w:val="24"/>
        </w:rPr>
        <w:t>Количество баллов, присуждаемых по критерию оценки</w:t>
      </w:r>
      <w:r w:rsidRPr="00667C8A">
        <w:rPr>
          <w:sz w:val="24"/>
          <w:szCs w:val="24"/>
        </w:rPr>
        <w:t xml:space="preserve"> (</w:t>
      </w:r>
      <w:r w:rsidRPr="00667C8A"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5C9283D" wp14:editId="21199A15">
            <wp:extent cx="438150" cy="2571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C8A">
        <w:rPr>
          <w:sz w:val="24"/>
          <w:szCs w:val="24"/>
        </w:rPr>
        <w:t>), определяется по формуле:</w:t>
      </w:r>
    </w:p>
    <w:p w:rsidR="00251BB8" w:rsidRDefault="00251BB8" w:rsidP="00251BB8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6"/>
          <w:lang w:eastAsia="ru-RU"/>
        </w:rPr>
        <w:drawing>
          <wp:inline distT="0" distB="0" distL="0" distR="0">
            <wp:extent cx="1971675" cy="304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;</w:t>
      </w:r>
    </w:p>
    <w:p w:rsidR="00251BB8" w:rsidRDefault="00251BB8" w:rsidP="00251BB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 xml:space="preserve">этом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126682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,</w:t>
      </w:r>
      <w:proofErr w:type="gramEnd"/>
    </w:p>
    <w:p w:rsidR="00251BB8" w:rsidRDefault="00251BB8" w:rsidP="00251BB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51BB8" w:rsidRDefault="00251BB8" w:rsidP="00251BB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КЗ - коэффициент значимости показателя. В случае если используется один показатель, КЗ = 1;</w:t>
      </w:r>
    </w:p>
    <w:p w:rsidR="00251BB8" w:rsidRDefault="00251BB8" w:rsidP="00251BB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0955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предложение участника закупки, заявка (предложение) которого оценивается;</w:t>
      </w:r>
    </w:p>
    <w:p w:rsidR="00251BB8" w:rsidRDefault="00251BB8" w:rsidP="00251BB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35242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максимальное предложение из предложений по критерию оценки, сделанных участниками закупки;</w:t>
      </w:r>
    </w:p>
    <w:p w:rsidR="00251BB8" w:rsidRDefault="00251BB8" w:rsidP="00251BB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4"/>
          <w:lang w:eastAsia="ru-RU"/>
        </w:rPr>
        <w:drawing>
          <wp:inline distT="0" distB="0" distL="0" distR="0">
            <wp:extent cx="40005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предельно необходимое заказчику значение характеристик, указанное в </w:t>
      </w:r>
      <w:hyperlink w:anchor="Par66" w:history="1">
        <w:r>
          <w:rPr>
            <w:rFonts w:ascii="Calibri" w:hAnsi="Calibri" w:cs="Calibri"/>
            <w:color w:val="0000FF"/>
          </w:rPr>
          <w:t>абзаце втором пункта 11</w:t>
        </w:r>
      </w:hyperlink>
      <w:r>
        <w:rPr>
          <w:rFonts w:ascii="Calibri" w:hAnsi="Calibri" w:cs="Calibri"/>
        </w:rPr>
        <w:t xml:space="preserve"> настоящих Правил;</w:t>
      </w:r>
    </w:p>
    <w:p w:rsidR="00251BB8" w:rsidRDefault="00251BB8" w:rsidP="00251BB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58102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11E6F" w:rsidRPr="00667C8A" w:rsidRDefault="00011E6F" w:rsidP="00C8766E">
      <w:pPr>
        <w:pStyle w:val="23"/>
        <w:keepNext/>
        <w:keepLines/>
        <w:widowControl/>
        <w:spacing w:after="0" w:line="240" w:lineRule="auto"/>
        <w:rPr>
          <w:bCs/>
          <w:sz w:val="24"/>
          <w:szCs w:val="24"/>
        </w:rPr>
      </w:pPr>
    </w:p>
    <w:p w:rsidR="001D48F1" w:rsidRDefault="001D48F1">
      <w:pPr>
        <w:widowControl/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48F1" w:rsidRPr="002920E9" w:rsidRDefault="001D48F1" w:rsidP="001D48F1">
      <w:pPr>
        <w:keepNext/>
        <w:tabs>
          <w:tab w:val="left" w:pos="0"/>
        </w:tabs>
        <w:jc w:val="right"/>
        <w:rPr>
          <w:bCs/>
          <w:i/>
          <w:iCs/>
          <w:sz w:val="24"/>
          <w:szCs w:val="24"/>
        </w:rPr>
      </w:pPr>
      <w:r w:rsidRPr="002920E9">
        <w:rPr>
          <w:bCs/>
          <w:i/>
          <w:sz w:val="24"/>
          <w:szCs w:val="24"/>
        </w:rPr>
        <w:lastRenderedPageBreak/>
        <w:t>Ф</w:t>
      </w:r>
      <w:r w:rsidRPr="002920E9">
        <w:rPr>
          <w:bCs/>
          <w:i/>
          <w:iCs/>
          <w:sz w:val="24"/>
          <w:szCs w:val="24"/>
        </w:rPr>
        <w:t xml:space="preserve">орма № </w:t>
      </w:r>
      <w:r w:rsidR="00FB132B">
        <w:rPr>
          <w:bCs/>
          <w:i/>
          <w:iCs/>
          <w:sz w:val="24"/>
          <w:szCs w:val="24"/>
        </w:rPr>
        <w:t>1</w:t>
      </w:r>
    </w:p>
    <w:p w:rsidR="001D48F1" w:rsidRPr="00487F3D" w:rsidRDefault="001D48F1" w:rsidP="001D48F1">
      <w:pPr>
        <w:pStyle w:val="2"/>
        <w:tabs>
          <w:tab w:val="left" w:pos="0"/>
        </w:tabs>
        <w:jc w:val="center"/>
        <w:rPr>
          <w:b w:val="0"/>
          <w:color w:val="auto"/>
          <w:sz w:val="24"/>
          <w:szCs w:val="24"/>
        </w:rPr>
      </w:pPr>
      <w:r w:rsidRPr="00613B47">
        <w:rPr>
          <w:color w:val="auto"/>
          <w:sz w:val="24"/>
          <w:szCs w:val="24"/>
        </w:rPr>
        <w:t>Финансовое предложение</w:t>
      </w:r>
    </w:p>
    <w:p w:rsidR="001D48F1" w:rsidRPr="002920E9" w:rsidRDefault="001D48F1" w:rsidP="001D48F1">
      <w:pPr>
        <w:keepNext/>
        <w:tabs>
          <w:tab w:val="left" w:pos="720"/>
          <w:tab w:val="left" w:pos="900"/>
        </w:tabs>
        <w:jc w:val="center"/>
        <w:rPr>
          <w:bCs/>
          <w:color w:val="000000"/>
          <w:sz w:val="24"/>
          <w:szCs w:val="24"/>
        </w:rPr>
      </w:pPr>
      <w:r w:rsidRPr="002920E9">
        <w:rPr>
          <w:bCs/>
          <w:color w:val="000000"/>
          <w:sz w:val="24"/>
          <w:szCs w:val="24"/>
        </w:rPr>
        <w:t>(указывается в рублях)</w:t>
      </w:r>
    </w:p>
    <w:p w:rsidR="001D48F1" w:rsidRPr="002920E9" w:rsidRDefault="001D48F1" w:rsidP="001D48F1">
      <w:pPr>
        <w:keepNext/>
        <w:tabs>
          <w:tab w:val="left" w:pos="720"/>
          <w:tab w:val="left" w:pos="900"/>
        </w:tabs>
        <w:jc w:val="center"/>
        <w:rPr>
          <w:bCs/>
          <w:color w:val="000000"/>
          <w:sz w:val="24"/>
          <w:szCs w:val="24"/>
        </w:rPr>
      </w:pPr>
    </w:p>
    <w:p w:rsidR="001D48F1" w:rsidRPr="006B752F" w:rsidRDefault="001D48F1" w:rsidP="001D48F1">
      <w:pPr>
        <w:keepNext/>
        <w:jc w:val="center"/>
        <w:rPr>
          <w:i/>
          <w:sz w:val="24"/>
          <w:szCs w:val="24"/>
          <w:lang w:eastAsia="ru-RU"/>
        </w:rPr>
      </w:pPr>
      <w:r w:rsidRPr="006B752F">
        <w:rPr>
          <w:sz w:val="24"/>
          <w:szCs w:val="24"/>
          <w:lang w:eastAsia="ru-RU"/>
        </w:rPr>
        <w:t>Лот № __</w:t>
      </w:r>
    </w:p>
    <w:p w:rsidR="001D48F1" w:rsidRPr="006B752F" w:rsidRDefault="001D48F1" w:rsidP="001D48F1">
      <w:pPr>
        <w:keepNext/>
        <w:tabs>
          <w:tab w:val="center" w:pos="5151"/>
          <w:tab w:val="right" w:pos="10303"/>
        </w:tabs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6B752F">
        <w:rPr>
          <w:sz w:val="24"/>
          <w:szCs w:val="24"/>
          <w:lang w:eastAsia="ru-RU"/>
        </w:rPr>
        <w:t>Наименование лота _______________________________________________</w:t>
      </w:r>
      <w:r>
        <w:rPr>
          <w:sz w:val="24"/>
          <w:szCs w:val="24"/>
          <w:lang w:eastAsia="ru-RU"/>
        </w:rPr>
        <w:tab/>
      </w:r>
    </w:p>
    <w:p w:rsidR="001D48F1" w:rsidRPr="002920E9" w:rsidRDefault="001D48F1" w:rsidP="001D48F1">
      <w:pPr>
        <w:keepNext/>
        <w:tabs>
          <w:tab w:val="left" w:pos="720"/>
          <w:tab w:val="left" w:pos="900"/>
        </w:tabs>
        <w:jc w:val="center"/>
        <w:rPr>
          <w:bCs/>
          <w:color w:val="000000"/>
          <w:sz w:val="24"/>
          <w:szCs w:val="24"/>
        </w:rPr>
      </w:pPr>
    </w:p>
    <w:p w:rsidR="001D48F1" w:rsidRPr="002920E9" w:rsidRDefault="001D48F1" w:rsidP="001D48F1">
      <w:pPr>
        <w:keepNext/>
        <w:tabs>
          <w:tab w:val="left" w:pos="0"/>
        </w:tabs>
        <w:jc w:val="both"/>
        <w:rPr>
          <w:sz w:val="24"/>
          <w:szCs w:val="24"/>
        </w:rPr>
      </w:pPr>
    </w:p>
    <w:tbl>
      <w:tblPr>
        <w:tblW w:w="84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14"/>
        <w:gridCol w:w="1344"/>
        <w:gridCol w:w="1019"/>
        <w:gridCol w:w="1019"/>
        <w:gridCol w:w="1075"/>
        <w:gridCol w:w="1019"/>
        <w:gridCol w:w="982"/>
        <w:gridCol w:w="1019"/>
      </w:tblGrid>
      <w:tr w:rsidR="001D48F1" w:rsidRPr="002920E9" w:rsidTr="00B13FD3">
        <w:trPr>
          <w:trHeight w:val="1171"/>
        </w:trPr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</w:pPr>
            <w:r w:rsidRPr="00E4008B">
              <w:t>Период</w:t>
            </w:r>
          </w:p>
          <w:p w:rsidR="001D48F1" w:rsidRPr="00E4008B" w:rsidRDefault="001D48F1" w:rsidP="00B13FD3">
            <w:p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заезда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</w:pPr>
            <w:r w:rsidRPr="00E4008B">
              <w:t>Количество</w:t>
            </w:r>
          </w:p>
          <w:p w:rsidR="001D48F1" w:rsidRPr="00E4008B" w:rsidRDefault="001D48F1" w:rsidP="00B13FD3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</w:pPr>
            <w:r w:rsidRPr="00E4008B">
              <w:t>путевок,</w:t>
            </w:r>
          </w:p>
          <w:p w:rsidR="001D48F1" w:rsidRPr="00E4008B" w:rsidRDefault="001D48F1" w:rsidP="00B13FD3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шт.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Стоимость </w:t>
            </w:r>
            <w:proofErr w:type="spellStart"/>
            <w:r w:rsidRPr="00E4008B">
              <w:rPr>
                <w:sz w:val="24"/>
                <w:szCs w:val="24"/>
              </w:rPr>
              <w:t>койко</w:t>
            </w:r>
            <w:proofErr w:type="spellEnd"/>
            <w:r w:rsidRPr="00E4008B">
              <w:rPr>
                <w:sz w:val="24"/>
                <w:szCs w:val="24"/>
              </w:rPr>
              <w:t>/дня,</w:t>
            </w:r>
          </w:p>
          <w:p w:rsidR="001D48F1" w:rsidRPr="00E4008B" w:rsidRDefault="001D48F1" w:rsidP="00B13FD3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руб.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Цена путевки,</w:t>
            </w:r>
          </w:p>
          <w:p w:rsidR="001D48F1" w:rsidRPr="00E4008B" w:rsidRDefault="001D48F1" w:rsidP="00B13FD3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руб.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Цена Контракта,</w:t>
            </w:r>
          </w:p>
          <w:p w:rsidR="001D48F1" w:rsidRPr="00E4008B" w:rsidRDefault="001D48F1" w:rsidP="00B13FD3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руб.</w:t>
            </w:r>
          </w:p>
        </w:tc>
      </w:tr>
      <w:tr w:rsidR="001D48F1" w:rsidRPr="002920E9" w:rsidTr="00B13FD3">
        <w:trPr>
          <w:trHeight w:val="153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с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по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без учета районного </w:t>
            </w:r>
            <w:proofErr w:type="spellStart"/>
            <w:r w:rsidRPr="00E4008B">
              <w:rPr>
                <w:sz w:val="24"/>
                <w:szCs w:val="24"/>
              </w:rPr>
              <w:t>коэф</w:t>
            </w:r>
            <w:proofErr w:type="spellEnd"/>
            <w:r w:rsidRPr="00E4008B">
              <w:rPr>
                <w:sz w:val="24"/>
                <w:szCs w:val="24"/>
              </w:rPr>
              <w:t>-</w:t>
            </w:r>
          </w:p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E4008B">
              <w:rPr>
                <w:sz w:val="24"/>
                <w:szCs w:val="24"/>
              </w:rPr>
              <w:t>фициента</w:t>
            </w:r>
            <w:proofErr w:type="spell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 учетом районного </w:t>
            </w:r>
            <w:proofErr w:type="spellStart"/>
            <w:r w:rsidRPr="00E4008B">
              <w:rPr>
                <w:sz w:val="24"/>
                <w:szCs w:val="24"/>
              </w:rPr>
              <w:t>коэф</w:t>
            </w:r>
            <w:proofErr w:type="spellEnd"/>
            <w:r w:rsidRPr="00E4008B">
              <w:rPr>
                <w:sz w:val="24"/>
                <w:szCs w:val="24"/>
              </w:rPr>
              <w:t>-</w:t>
            </w:r>
          </w:p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E4008B">
              <w:rPr>
                <w:sz w:val="24"/>
                <w:szCs w:val="24"/>
              </w:rPr>
              <w:t>фициента</w:t>
            </w:r>
            <w:proofErr w:type="spellEnd"/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без учета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 учетом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без учета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8F1" w:rsidRPr="00E4008B" w:rsidRDefault="001D48F1" w:rsidP="00B13FD3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 учетом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</w:tr>
      <w:tr w:rsidR="001D48F1" w:rsidRPr="002920E9" w:rsidTr="00B13FD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9</w:t>
            </w:r>
          </w:p>
        </w:tc>
      </w:tr>
      <w:tr w:rsidR="001D48F1" w:rsidRPr="002920E9" w:rsidTr="00B13FD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8F1" w:rsidRPr="002920E9" w:rsidRDefault="001D48F1" w:rsidP="00B13FD3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1D48F1" w:rsidRPr="002920E9" w:rsidRDefault="001D48F1" w:rsidP="001D48F1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1D48F1" w:rsidRPr="002920E9" w:rsidRDefault="001D48F1" w:rsidP="001D48F1">
      <w:pPr>
        <w:pStyle w:val="22"/>
        <w:spacing w:after="0" w:line="200" w:lineRule="atLeast"/>
        <w:ind w:right="424"/>
        <w:jc w:val="both"/>
        <w:rPr>
          <w:sz w:val="24"/>
          <w:szCs w:val="24"/>
        </w:rPr>
      </w:pPr>
      <w:r w:rsidRPr="002920E9">
        <w:rPr>
          <w:sz w:val="24"/>
          <w:szCs w:val="24"/>
        </w:rPr>
        <w:t>Графы 5, 7, 9 заполняются в случае, если на территории нормативными правовыми актами Российской Федерации установлен районный коэффициент.</w:t>
      </w:r>
    </w:p>
    <w:p w:rsidR="001D48F1" w:rsidRPr="002920E9" w:rsidRDefault="001D48F1" w:rsidP="001D48F1">
      <w:pPr>
        <w:keepNext/>
        <w:tabs>
          <w:tab w:val="left" w:pos="720"/>
          <w:tab w:val="left" w:pos="900"/>
        </w:tabs>
        <w:jc w:val="center"/>
        <w:rPr>
          <w:bCs/>
          <w:color w:val="000000"/>
          <w:sz w:val="24"/>
          <w:szCs w:val="24"/>
        </w:rPr>
      </w:pPr>
    </w:p>
    <w:p w:rsidR="001D48F1" w:rsidRPr="002920E9" w:rsidRDefault="001D48F1" w:rsidP="001D48F1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1D48F1" w:rsidRPr="002920E9" w:rsidRDefault="001D48F1" w:rsidP="001D48F1">
      <w:pPr>
        <w:keepNext/>
        <w:jc w:val="both"/>
        <w:rPr>
          <w:sz w:val="24"/>
          <w:szCs w:val="24"/>
        </w:rPr>
      </w:pPr>
      <w:r w:rsidRPr="002920E9">
        <w:rPr>
          <w:sz w:val="24"/>
          <w:szCs w:val="24"/>
        </w:rPr>
        <w:t>Инструкция по заполнению:</w:t>
      </w:r>
    </w:p>
    <w:p w:rsidR="001D48F1" w:rsidRPr="002920E9" w:rsidRDefault="001D48F1" w:rsidP="001D48F1">
      <w:pPr>
        <w:keepNext/>
        <w:jc w:val="both"/>
        <w:rPr>
          <w:sz w:val="24"/>
          <w:szCs w:val="24"/>
        </w:rPr>
      </w:pPr>
      <w:r w:rsidRPr="002920E9">
        <w:rPr>
          <w:sz w:val="24"/>
          <w:szCs w:val="24"/>
        </w:rPr>
        <w:t>Стоимость 1 путевки остается неизменной независимо от даты заезда.</w:t>
      </w:r>
    </w:p>
    <w:p w:rsidR="001D48F1" w:rsidRPr="002920E9" w:rsidRDefault="001D48F1" w:rsidP="001D48F1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1D48F1" w:rsidRPr="002920E9" w:rsidRDefault="001D48F1" w:rsidP="001D48F1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1D48F1" w:rsidRPr="002920E9" w:rsidRDefault="001D48F1" w:rsidP="001D48F1">
      <w:pPr>
        <w:keepNext/>
        <w:tabs>
          <w:tab w:val="left" w:pos="0"/>
        </w:tabs>
        <w:jc w:val="both"/>
        <w:rPr>
          <w:sz w:val="24"/>
          <w:szCs w:val="24"/>
        </w:rPr>
      </w:pPr>
    </w:p>
    <w:tbl>
      <w:tblPr>
        <w:tblW w:w="910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40"/>
        <w:gridCol w:w="3120"/>
        <w:gridCol w:w="2149"/>
      </w:tblGrid>
      <w:tr w:rsidR="001D48F1" w:rsidRPr="002920E9" w:rsidTr="00B13FD3">
        <w:tc>
          <w:tcPr>
            <w:tcW w:w="3840" w:type="dxa"/>
            <w:shd w:val="clear" w:color="auto" w:fill="auto"/>
          </w:tcPr>
          <w:p w:rsidR="001D48F1" w:rsidRPr="00E50415" w:rsidRDefault="001D48F1" w:rsidP="00B13FD3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1D48F1" w:rsidRPr="00E50415" w:rsidRDefault="001D48F1" w:rsidP="00B13FD3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1D48F1" w:rsidRPr="00E50415" w:rsidRDefault="001D48F1" w:rsidP="00B13FD3">
            <w:pPr>
              <w:snapToGrid w:val="0"/>
              <w:rPr>
                <w:sz w:val="18"/>
                <w:szCs w:val="18"/>
              </w:rPr>
            </w:pPr>
          </w:p>
          <w:p w:rsidR="001D48F1" w:rsidRPr="00E50415" w:rsidRDefault="001D48F1" w:rsidP="00B13FD3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2149" w:type="dxa"/>
            <w:shd w:val="clear" w:color="auto" w:fill="auto"/>
          </w:tcPr>
          <w:p w:rsidR="001D48F1" w:rsidRPr="00E50415" w:rsidRDefault="001D48F1" w:rsidP="00B13FD3">
            <w:pPr>
              <w:snapToGrid w:val="0"/>
              <w:rPr>
                <w:sz w:val="18"/>
                <w:szCs w:val="18"/>
              </w:rPr>
            </w:pPr>
          </w:p>
          <w:p w:rsidR="001D48F1" w:rsidRPr="00E50415" w:rsidRDefault="001D48F1" w:rsidP="00B13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1D48F1" w:rsidRPr="002920E9" w:rsidTr="00B13FD3">
        <w:tc>
          <w:tcPr>
            <w:tcW w:w="3840" w:type="dxa"/>
            <w:shd w:val="clear" w:color="auto" w:fill="auto"/>
          </w:tcPr>
          <w:p w:rsidR="001D48F1" w:rsidRPr="00E50415" w:rsidRDefault="001D48F1" w:rsidP="00B13FD3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1D48F1" w:rsidRPr="00E50415" w:rsidRDefault="001D48F1" w:rsidP="00B13FD3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shd w:val="clear" w:color="auto" w:fill="auto"/>
          </w:tcPr>
          <w:p w:rsidR="001D48F1" w:rsidRPr="00E50415" w:rsidRDefault="001D48F1" w:rsidP="00B13FD3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149" w:type="dxa"/>
            <w:shd w:val="clear" w:color="auto" w:fill="auto"/>
          </w:tcPr>
          <w:p w:rsidR="001D48F1" w:rsidRPr="00E50415" w:rsidRDefault="001D48F1" w:rsidP="00B13FD3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(расшифровка подписи)</w:t>
            </w:r>
          </w:p>
        </w:tc>
      </w:tr>
    </w:tbl>
    <w:p w:rsidR="00667C8A" w:rsidRPr="00667C8A" w:rsidRDefault="00667C8A" w:rsidP="00C8766E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</w:p>
    <w:p w:rsidR="002621B6" w:rsidRDefault="002621B6">
      <w:pPr>
        <w:widowControl/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21B6" w:rsidRPr="00D27984" w:rsidRDefault="002621B6" w:rsidP="002621B6">
      <w:pPr>
        <w:pStyle w:val="21"/>
        <w:keepLines/>
        <w:pageBreakBefore/>
        <w:jc w:val="right"/>
        <w:rPr>
          <w:sz w:val="24"/>
        </w:rPr>
      </w:pPr>
      <w:r w:rsidRPr="00D27984">
        <w:rPr>
          <w:b w:val="0"/>
          <w:sz w:val="24"/>
        </w:rPr>
        <w:lastRenderedPageBreak/>
        <w:t xml:space="preserve">Форма № </w:t>
      </w:r>
      <w:r w:rsidR="004B7045">
        <w:rPr>
          <w:b w:val="0"/>
          <w:sz w:val="24"/>
        </w:rPr>
        <w:t>2</w:t>
      </w:r>
    </w:p>
    <w:p w:rsidR="002621B6" w:rsidRPr="002920E9" w:rsidRDefault="002621B6" w:rsidP="002621B6">
      <w:pPr>
        <w:keepNext/>
        <w:keepLines/>
        <w:widowControl/>
        <w:suppressAutoHyphens w:val="0"/>
        <w:spacing w:line="240" w:lineRule="auto"/>
        <w:jc w:val="right"/>
        <w:rPr>
          <w:i/>
          <w:sz w:val="24"/>
          <w:szCs w:val="24"/>
        </w:rPr>
      </w:pPr>
    </w:p>
    <w:p w:rsidR="002621B6" w:rsidRPr="002920E9" w:rsidRDefault="002621B6" w:rsidP="002621B6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  <w:r w:rsidRPr="002920E9">
        <w:rPr>
          <w:sz w:val="24"/>
          <w:szCs w:val="24"/>
        </w:rPr>
        <w:t>Предложение участника открытого конкурса по Лоту №___</w:t>
      </w:r>
    </w:p>
    <w:p w:rsidR="002621B6" w:rsidRPr="002920E9" w:rsidRDefault="002621B6" w:rsidP="002621B6">
      <w:pPr>
        <w:keepNext/>
        <w:keepLines/>
        <w:widowControl/>
        <w:suppressAutoHyphens w:val="0"/>
        <w:spacing w:line="240" w:lineRule="auto"/>
        <w:jc w:val="both"/>
        <w:rPr>
          <w:sz w:val="24"/>
          <w:szCs w:val="24"/>
        </w:rPr>
      </w:pPr>
    </w:p>
    <w:p w:rsidR="002621B6" w:rsidRPr="002920E9" w:rsidRDefault="002621B6" w:rsidP="002621B6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bCs/>
          <w:iCs/>
          <w:color w:val="000000"/>
          <w:spacing w:val="-4"/>
          <w:sz w:val="24"/>
          <w:szCs w:val="24"/>
        </w:rPr>
      </w:pPr>
      <w:r w:rsidRPr="002920E9">
        <w:rPr>
          <w:sz w:val="24"/>
          <w:szCs w:val="24"/>
        </w:rPr>
        <w:t>Место оказания услуг:</w:t>
      </w:r>
      <w:r>
        <w:rPr>
          <w:sz w:val="24"/>
          <w:szCs w:val="24"/>
        </w:rPr>
        <w:t xml:space="preserve"> </w:t>
      </w:r>
      <w:r w:rsidRPr="002920E9">
        <w:rPr>
          <w:sz w:val="24"/>
          <w:szCs w:val="24"/>
        </w:rPr>
        <w:t>___________________</w:t>
      </w:r>
    </w:p>
    <w:p w:rsidR="002621B6" w:rsidRPr="002920E9" w:rsidRDefault="002621B6" w:rsidP="002621B6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sz w:val="24"/>
          <w:szCs w:val="24"/>
        </w:rPr>
      </w:pPr>
      <w:r w:rsidRPr="002920E9">
        <w:rPr>
          <w:bCs/>
          <w:iCs/>
          <w:color w:val="000000"/>
          <w:spacing w:val="-4"/>
          <w:sz w:val="24"/>
          <w:szCs w:val="24"/>
        </w:rPr>
        <w:t>Сроки оказания услуг: ____________________</w:t>
      </w:r>
    </w:p>
    <w:p w:rsidR="002621B6" w:rsidRPr="002920E9" w:rsidRDefault="002621B6" w:rsidP="002621B6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bCs/>
          <w:iCs/>
          <w:color w:val="000000"/>
          <w:spacing w:val="-4"/>
          <w:sz w:val="24"/>
          <w:szCs w:val="24"/>
        </w:rPr>
      </w:pPr>
      <w:r w:rsidRPr="002920E9">
        <w:rPr>
          <w:sz w:val="24"/>
          <w:szCs w:val="24"/>
        </w:rPr>
        <w:t>Объем оказываемых услуг:</w:t>
      </w:r>
      <w:r w:rsidR="00285A3E">
        <w:rPr>
          <w:sz w:val="24"/>
          <w:szCs w:val="24"/>
        </w:rPr>
        <w:t xml:space="preserve"> </w:t>
      </w:r>
      <w:r w:rsidRPr="002920E9">
        <w:rPr>
          <w:sz w:val="24"/>
          <w:szCs w:val="24"/>
        </w:rPr>
        <w:t>_______________</w:t>
      </w:r>
    </w:p>
    <w:p w:rsidR="002621B6" w:rsidRPr="002920E9" w:rsidRDefault="002621B6" w:rsidP="002621B6">
      <w:pPr>
        <w:keepNext/>
        <w:keepLines/>
        <w:widowControl/>
        <w:tabs>
          <w:tab w:val="left" w:pos="284"/>
        </w:tabs>
        <w:autoSpaceDE w:val="0"/>
        <w:spacing w:line="240" w:lineRule="auto"/>
        <w:jc w:val="both"/>
        <w:rPr>
          <w:bCs/>
          <w:iCs/>
          <w:color w:val="000000"/>
          <w:spacing w:val="-4"/>
          <w:sz w:val="24"/>
          <w:szCs w:val="24"/>
        </w:rPr>
      </w:pPr>
    </w:p>
    <w:p w:rsidR="002621B6" w:rsidRPr="002920E9" w:rsidRDefault="002621B6" w:rsidP="002621B6">
      <w:pPr>
        <w:keepNext/>
        <w:keepLines/>
        <w:widowControl/>
        <w:tabs>
          <w:tab w:val="left" w:pos="284"/>
        </w:tabs>
        <w:autoSpaceDE w:val="0"/>
        <w:spacing w:line="240" w:lineRule="auto"/>
        <w:jc w:val="center"/>
        <w:rPr>
          <w:sz w:val="24"/>
          <w:szCs w:val="24"/>
        </w:rPr>
      </w:pPr>
      <w:r w:rsidRPr="002920E9">
        <w:rPr>
          <w:sz w:val="24"/>
          <w:szCs w:val="24"/>
        </w:rPr>
        <w:t>Качественные характеристики оказываемых услуг:</w:t>
      </w:r>
    </w:p>
    <w:p w:rsidR="002621B6" w:rsidRPr="002920E9" w:rsidRDefault="002621B6" w:rsidP="002621B6">
      <w:pPr>
        <w:keepNext/>
        <w:keepLines/>
        <w:widowControl/>
        <w:tabs>
          <w:tab w:val="left" w:pos="284"/>
        </w:tabs>
        <w:autoSpaceDE w:val="0"/>
        <w:spacing w:line="240" w:lineRule="auto"/>
        <w:jc w:val="center"/>
        <w:rPr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45"/>
        <w:gridCol w:w="4952"/>
        <w:gridCol w:w="4365"/>
      </w:tblGrid>
      <w:tr w:rsidR="002621B6" w:rsidRPr="002920E9" w:rsidTr="00B13FD3"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№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1B6" w:rsidRPr="002920E9" w:rsidRDefault="002621B6" w:rsidP="00B13FD3">
            <w:pPr>
              <w:keepNext/>
              <w:keepLines/>
              <w:tabs>
                <w:tab w:val="left" w:pos="284"/>
              </w:tabs>
              <w:autoSpaceDE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Наименование характеристик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 xml:space="preserve">Информация </w:t>
            </w:r>
          </w:p>
        </w:tc>
      </w:tr>
      <w:tr w:rsidR="002621B6" w:rsidRPr="002920E9" w:rsidTr="00F1449B">
        <w:trPr>
          <w:trHeight w:val="8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1B6" w:rsidRPr="00CF4D08" w:rsidRDefault="002621B6" w:rsidP="00B13FD3">
            <w:pPr>
              <w:spacing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CF4D08">
              <w:rPr>
                <w:bCs/>
              </w:rPr>
              <w:t>Предоставление услуг по санаторно-курортному лечению в соответствии со Стандартами санаторно-курортной помощи оценивается каждый стандарт отдельно.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B6" w:rsidRDefault="002621B6" w:rsidP="00B13FD3">
            <w:pPr>
              <w:spacing w:line="240" w:lineRule="auto"/>
              <w:ind w:firstLine="147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 xml:space="preserve">для Лота № </w:t>
            </w:r>
            <w:r w:rsidR="004B7045">
              <w:rPr>
                <w:sz w:val="24"/>
                <w:szCs w:val="24"/>
              </w:rPr>
              <w:t>1</w:t>
            </w:r>
            <w:r w:rsidRPr="002920E9">
              <w:rPr>
                <w:sz w:val="24"/>
                <w:szCs w:val="24"/>
              </w:rPr>
              <w:t xml:space="preserve"> </w:t>
            </w:r>
            <w:r w:rsidR="00841336">
              <w:rPr>
                <w:sz w:val="24"/>
                <w:szCs w:val="24"/>
              </w:rPr>
              <w:t>-</w:t>
            </w:r>
            <w:r w:rsidRPr="00292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Приложение № </w:t>
            </w:r>
            <w:r w:rsidR="00116A00">
              <w:rPr>
                <w:sz w:val="24"/>
                <w:szCs w:val="24"/>
              </w:rPr>
              <w:t>1</w:t>
            </w:r>
          </w:p>
          <w:p w:rsidR="00D27984" w:rsidRDefault="00D27984" w:rsidP="00B13FD3">
            <w:pPr>
              <w:spacing w:line="240" w:lineRule="auto"/>
              <w:ind w:firstLine="147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 xml:space="preserve">для Лота № </w:t>
            </w:r>
            <w:r w:rsidR="004B7045">
              <w:rPr>
                <w:sz w:val="24"/>
                <w:szCs w:val="24"/>
              </w:rPr>
              <w:t>2</w:t>
            </w:r>
            <w:r w:rsidRPr="00292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292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Приложение № </w:t>
            </w:r>
            <w:r w:rsidR="00116A00">
              <w:rPr>
                <w:sz w:val="24"/>
                <w:szCs w:val="24"/>
              </w:rPr>
              <w:t>2</w:t>
            </w:r>
          </w:p>
          <w:p w:rsidR="00D27984" w:rsidRDefault="00D27984" w:rsidP="00B13FD3">
            <w:pPr>
              <w:spacing w:line="240" w:lineRule="auto"/>
              <w:ind w:firstLine="147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 xml:space="preserve">для Лота № </w:t>
            </w:r>
            <w:r w:rsidR="004B7045">
              <w:rPr>
                <w:sz w:val="24"/>
                <w:szCs w:val="24"/>
              </w:rPr>
              <w:t>3</w:t>
            </w:r>
            <w:r w:rsidRPr="00292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292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Приложение № </w:t>
            </w:r>
            <w:r w:rsidR="00116A00">
              <w:rPr>
                <w:sz w:val="24"/>
                <w:szCs w:val="24"/>
              </w:rPr>
              <w:t>3</w:t>
            </w:r>
          </w:p>
          <w:p w:rsidR="00D27984" w:rsidRDefault="00D27984" w:rsidP="00B13FD3">
            <w:pPr>
              <w:spacing w:line="240" w:lineRule="auto"/>
              <w:ind w:firstLine="147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 xml:space="preserve">для Лота № </w:t>
            </w:r>
            <w:r w:rsidR="004B7045">
              <w:rPr>
                <w:sz w:val="24"/>
                <w:szCs w:val="24"/>
              </w:rPr>
              <w:t>4</w:t>
            </w:r>
            <w:r w:rsidRPr="00292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292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Приложение № </w:t>
            </w:r>
            <w:r w:rsidR="00116A00">
              <w:rPr>
                <w:sz w:val="24"/>
                <w:szCs w:val="24"/>
              </w:rPr>
              <w:t>4</w:t>
            </w:r>
          </w:p>
          <w:p w:rsidR="00D27984" w:rsidRDefault="00D27984" w:rsidP="00B13FD3">
            <w:pPr>
              <w:spacing w:line="240" w:lineRule="auto"/>
              <w:ind w:firstLine="147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 xml:space="preserve">для Лота № </w:t>
            </w:r>
            <w:r w:rsidR="004B7045">
              <w:rPr>
                <w:sz w:val="24"/>
                <w:szCs w:val="24"/>
              </w:rPr>
              <w:t>5</w:t>
            </w:r>
            <w:r w:rsidRPr="00292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292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Приложение № </w:t>
            </w:r>
            <w:r w:rsidR="00116A00">
              <w:rPr>
                <w:sz w:val="24"/>
                <w:szCs w:val="24"/>
              </w:rPr>
              <w:t>5</w:t>
            </w:r>
          </w:p>
          <w:p w:rsidR="00D27984" w:rsidRDefault="00D27984" w:rsidP="00B13FD3">
            <w:pPr>
              <w:spacing w:line="240" w:lineRule="auto"/>
              <w:ind w:firstLine="147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 xml:space="preserve">для Лота № </w:t>
            </w:r>
            <w:r w:rsidR="004B7045">
              <w:rPr>
                <w:sz w:val="24"/>
                <w:szCs w:val="24"/>
              </w:rPr>
              <w:t>6</w:t>
            </w:r>
            <w:r w:rsidRPr="00292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292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Приложение № </w:t>
            </w:r>
            <w:r w:rsidR="00116A00">
              <w:rPr>
                <w:sz w:val="24"/>
                <w:szCs w:val="24"/>
              </w:rPr>
              <w:t>6</w:t>
            </w:r>
          </w:p>
          <w:p w:rsidR="002621B6" w:rsidRPr="002920E9" w:rsidRDefault="002621B6" w:rsidP="00116A00">
            <w:pPr>
              <w:spacing w:line="240" w:lineRule="auto"/>
              <w:ind w:firstLine="147"/>
              <w:rPr>
                <w:sz w:val="24"/>
                <w:szCs w:val="24"/>
              </w:rPr>
            </w:pPr>
          </w:p>
        </w:tc>
      </w:tr>
      <w:tr w:rsidR="002621B6" w:rsidRPr="002920E9" w:rsidTr="00F1449B">
        <w:trPr>
          <w:trHeight w:val="2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B6" w:rsidRPr="000F757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F7579">
              <w:rPr>
                <w:bCs/>
                <w:sz w:val="24"/>
                <w:szCs w:val="24"/>
              </w:rPr>
              <w:t>Квалификация участника закупки.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B6" w:rsidRPr="004952FB" w:rsidRDefault="002621B6" w:rsidP="00B13FD3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4"/>
                <w:szCs w:val="24"/>
                <w:lang w:val="en-US" w:eastAsia="ru-RU"/>
              </w:rPr>
            </w:pPr>
            <w:r>
              <w:rPr>
                <w:bCs/>
                <w:kern w:val="32"/>
                <w:sz w:val="24"/>
                <w:szCs w:val="24"/>
                <w:lang w:eastAsia="ru-RU"/>
              </w:rPr>
              <w:t xml:space="preserve">Приложение № </w:t>
            </w:r>
            <w:r w:rsidR="00116A00">
              <w:rPr>
                <w:bCs/>
                <w:kern w:val="32"/>
                <w:sz w:val="24"/>
                <w:szCs w:val="24"/>
                <w:lang w:eastAsia="ru-RU"/>
              </w:rPr>
              <w:t>7</w:t>
            </w:r>
          </w:p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621B6" w:rsidRPr="002920E9" w:rsidTr="00F1449B">
        <w:trPr>
          <w:trHeight w:val="2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3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B6" w:rsidRDefault="002621B6" w:rsidP="00B13FD3">
            <w:pPr>
              <w:keepNext/>
              <w:rPr>
                <w:sz w:val="24"/>
                <w:szCs w:val="24"/>
                <w:lang w:eastAsia="ru-RU"/>
              </w:rPr>
            </w:pPr>
            <w:r w:rsidRPr="00F73EE8">
              <w:rPr>
                <w:sz w:val="24"/>
                <w:szCs w:val="24"/>
              </w:rPr>
              <w:t>Благоустроенность территории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B6" w:rsidRPr="004952FB" w:rsidRDefault="002621B6" w:rsidP="00B13FD3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4"/>
                <w:szCs w:val="24"/>
                <w:lang w:val="en-US" w:eastAsia="ru-RU"/>
              </w:rPr>
            </w:pPr>
            <w:r>
              <w:rPr>
                <w:bCs/>
                <w:kern w:val="32"/>
                <w:sz w:val="24"/>
                <w:szCs w:val="24"/>
                <w:lang w:eastAsia="ru-RU"/>
              </w:rPr>
              <w:t xml:space="preserve">Приложение № </w:t>
            </w:r>
            <w:r w:rsidR="00A411F1">
              <w:rPr>
                <w:bCs/>
                <w:kern w:val="32"/>
                <w:sz w:val="24"/>
                <w:szCs w:val="24"/>
                <w:lang w:eastAsia="ru-RU"/>
              </w:rPr>
              <w:t>8</w:t>
            </w:r>
          </w:p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621B6" w:rsidRPr="002920E9" w:rsidTr="00F1449B">
        <w:trPr>
          <w:trHeight w:val="2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B6" w:rsidRPr="002920E9" w:rsidRDefault="002621B6" w:rsidP="00B13FD3">
            <w:pPr>
              <w:keepNext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Наличие социально-бытовы</w:t>
            </w:r>
            <w:r>
              <w:rPr>
                <w:sz w:val="24"/>
                <w:szCs w:val="24"/>
              </w:rPr>
              <w:t>е</w:t>
            </w:r>
            <w:r w:rsidRPr="002920E9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B6" w:rsidRPr="004952FB" w:rsidRDefault="002621B6" w:rsidP="00B13FD3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4"/>
                <w:szCs w:val="24"/>
                <w:lang w:val="en-US" w:eastAsia="ru-RU"/>
              </w:rPr>
            </w:pPr>
            <w:r>
              <w:rPr>
                <w:bCs/>
                <w:kern w:val="32"/>
                <w:sz w:val="24"/>
                <w:szCs w:val="24"/>
                <w:lang w:eastAsia="ru-RU"/>
              </w:rPr>
              <w:t xml:space="preserve">Приложение № </w:t>
            </w:r>
            <w:r w:rsidR="00116A00">
              <w:rPr>
                <w:bCs/>
                <w:kern w:val="32"/>
                <w:sz w:val="24"/>
                <w:szCs w:val="24"/>
                <w:lang w:eastAsia="ru-RU"/>
              </w:rPr>
              <w:t>9</w:t>
            </w:r>
          </w:p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621B6" w:rsidRPr="002920E9" w:rsidTr="00F1449B">
        <w:trPr>
          <w:trHeight w:val="2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21B6" w:rsidRPr="002920E9" w:rsidRDefault="002621B6" w:rsidP="00B13FD3">
            <w:pPr>
              <w:keepNext/>
              <w:keepLines/>
              <w:tabs>
                <w:tab w:val="left" w:pos="284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оказания услуг.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1B6" w:rsidRPr="004952FB" w:rsidRDefault="002621B6" w:rsidP="00B13FD3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4"/>
                <w:szCs w:val="24"/>
                <w:lang w:val="en-US" w:eastAsia="ru-RU"/>
              </w:rPr>
            </w:pPr>
            <w:r>
              <w:rPr>
                <w:bCs/>
                <w:kern w:val="32"/>
                <w:sz w:val="24"/>
                <w:szCs w:val="24"/>
                <w:lang w:eastAsia="ru-RU"/>
              </w:rPr>
              <w:t xml:space="preserve">Приложение № </w:t>
            </w:r>
            <w:r w:rsidR="00116A00">
              <w:rPr>
                <w:bCs/>
                <w:kern w:val="32"/>
                <w:sz w:val="24"/>
                <w:szCs w:val="24"/>
                <w:lang w:eastAsia="ru-RU"/>
              </w:rPr>
              <w:t>10</w:t>
            </w:r>
          </w:p>
          <w:p w:rsidR="002621B6" w:rsidRPr="002920E9" w:rsidRDefault="002621B6" w:rsidP="00B13FD3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621B6" w:rsidRPr="002920E9" w:rsidRDefault="002621B6" w:rsidP="002621B6">
      <w:pPr>
        <w:keepNext/>
        <w:keepLines/>
        <w:widowControl/>
        <w:tabs>
          <w:tab w:val="left" w:pos="284"/>
        </w:tabs>
        <w:autoSpaceDE w:val="0"/>
        <w:spacing w:line="240" w:lineRule="auto"/>
        <w:jc w:val="both"/>
        <w:rPr>
          <w:sz w:val="24"/>
          <w:szCs w:val="24"/>
        </w:rPr>
      </w:pPr>
    </w:p>
    <w:p w:rsidR="002621B6" w:rsidRPr="002920E9" w:rsidRDefault="002621B6" w:rsidP="002621B6">
      <w:pPr>
        <w:keepNext/>
        <w:keepLines/>
        <w:widowControl/>
        <w:spacing w:line="240" w:lineRule="auto"/>
        <w:ind w:firstLine="709"/>
        <w:jc w:val="both"/>
        <w:rPr>
          <w:sz w:val="24"/>
          <w:szCs w:val="24"/>
        </w:rPr>
      </w:pPr>
      <w:r w:rsidRPr="002920E9">
        <w:rPr>
          <w:sz w:val="24"/>
          <w:szCs w:val="24"/>
        </w:rPr>
        <w:t>Цена Контракта составляет ________________ рублей_______ копеек (________________), НДС _____.</w:t>
      </w:r>
    </w:p>
    <w:p w:rsidR="002621B6" w:rsidRPr="002920E9" w:rsidRDefault="002621B6" w:rsidP="002621B6">
      <w:pPr>
        <w:keepNext/>
        <w:keepLines/>
        <w:widowControl/>
        <w:spacing w:line="240" w:lineRule="auto"/>
        <w:ind w:firstLine="709"/>
        <w:rPr>
          <w:sz w:val="24"/>
          <w:szCs w:val="24"/>
        </w:rPr>
      </w:pPr>
      <w:r w:rsidRPr="002920E9">
        <w:rPr>
          <w:sz w:val="24"/>
          <w:szCs w:val="24"/>
        </w:rPr>
        <w:t xml:space="preserve">Цена Контракта включает: __________________________________________ (указать все расходы, связанные с исполнением </w:t>
      </w:r>
      <w:r>
        <w:rPr>
          <w:sz w:val="24"/>
          <w:szCs w:val="24"/>
        </w:rPr>
        <w:t>Контракта) (форма № ___).</w:t>
      </w:r>
    </w:p>
    <w:p w:rsidR="002621B6" w:rsidRPr="002920E9" w:rsidRDefault="002621B6" w:rsidP="002621B6">
      <w:pPr>
        <w:keepNext/>
        <w:keepLines/>
        <w:widowControl/>
        <w:spacing w:line="240" w:lineRule="auto"/>
        <w:ind w:left="-792"/>
        <w:rPr>
          <w:sz w:val="24"/>
          <w:szCs w:val="24"/>
        </w:rPr>
      </w:pPr>
    </w:p>
    <w:p w:rsidR="002621B6" w:rsidRPr="002920E9" w:rsidRDefault="002621B6" w:rsidP="002621B6">
      <w:pPr>
        <w:keepNext/>
        <w:keepLines/>
        <w:widowControl/>
        <w:tabs>
          <w:tab w:val="left" w:pos="-180"/>
        </w:tabs>
        <w:spacing w:line="240" w:lineRule="auto"/>
        <w:rPr>
          <w:b/>
          <w:sz w:val="24"/>
          <w:szCs w:val="24"/>
        </w:rPr>
      </w:pPr>
      <w:r w:rsidRPr="002920E9">
        <w:rPr>
          <w:sz w:val="24"/>
          <w:szCs w:val="24"/>
        </w:rPr>
        <w:t xml:space="preserve">               </w:t>
      </w:r>
    </w:p>
    <w:tbl>
      <w:tblPr>
        <w:tblW w:w="1020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40"/>
        <w:gridCol w:w="3120"/>
        <w:gridCol w:w="3240"/>
      </w:tblGrid>
      <w:tr w:rsidR="002621B6" w:rsidRPr="002920E9" w:rsidTr="00B13FD3">
        <w:tc>
          <w:tcPr>
            <w:tcW w:w="3840" w:type="dxa"/>
            <w:shd w:val="clear" w:color="auto" w:fill="auto"/>
          </w:tcPr>
          <w:p w:rsidR="002621B6" w:rsidRPr="002920E9" w:rsidRDefault="002621B6" w:rsidP="00B13FD3">
            <w:pPr>
              <w:snapToGrid w:val="0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 xml:space="preserve">Руководитель </w:t>
            </w:r>
          </w:p>
          <w:p w:rsidR="002621B6" w:rsidRPr="002920E9" w:rsidRDefault="002621B6" w:rsidP="00B13FD3">
            <w:pPr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2621B6" w:rsidRPr="002920E9" w:rsidRDefault="002621B6" w:rsidP="00B13FD3">
            <w:pPr>
              <w:snapToGrid w:val="0"/>
              <w:rPr>
                <w:sz w:val="24"/>
                <w:szCs w:val="24"/>
              </w:rPr>
            </w:pPr>
          </w:p>
          <w:p w:rsidR="002621B6" w:rsidRPr="002920E9" w:rsidRDefault="002621B6" w:rsidP="00B13FD3">
            <w:pPr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______________________</w:t>
            </w:r>
          </w:p>
        </w:tc>
        <w:tc>
          <w:tcPr>
            <w:tcW w:w="3240" w:type="dxa"/>
            <w:shd w:val="clear" w:color="auto" w:fill="auto"/>
          </w:tcPr>
          <w:p w:rsidR="002621B6" w:rsidRPr="002920E9" w:rsidRDefault="002621B6" w:rsidP="00B13FD3">
            <w:pPr>
              <w:snapToGrid w:val="0"/>
              <w:rPr>
                <w:sz w:val="24"/>
                <w:szCs w:val="24"/>
              </w:rPr>
            </w:pPr>
          </w:p>
          <w:p w:rsidR="002621B6" w:rsidRPr="002920E9" w:rsidRDefault="002621B6" w:rsidP="00B13FD3">
            <w:pPr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______________________</w:t>
            </w:r>
          </w:p>
        </w:tc>
      </w:tr>
      <w:tr w:rsidR="002621B6" w:rsidRPr="002920E9" w:rsidTr="00B13FD3">
        <w:tc>
          <w:tcPr>
            <w:tcW w:w="3840" w:type="dxa"/>
            <w:shd w:val="clear" w:color="auto" w:fill="auto"/>
          </w:tcPr>
          <w:p w:rsidR="002621B6" w:rsidRPr="002920E9" w:rsidRDefault="002621B6" w:rsidP="00B13FD3">
            <w:pPr>
              <w:snapToGrid w:val="0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(указывается должность уполномоченного лица)</w:t>
            </w:r>
          </w:p>
          <w:p w:rsidR="002621B6" w:rsidRPr="002920E9" w:rsidRDefault="002621B6" w:rsidP="00B13FD3">
            <w:pPr>
              <w:snapToGrid w:val="0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МП</w:t>
            </w:r>
          </w:p>
        </w:tc>
        <w:tc>
          <w:tcPr>
            <w:tcW w:w="3120" w:type="dxa"/>
            <w:shd w:val="clear" w:color="auto" w:fill="auto"/>
          </w:tcPr>
          <w:p w:rsidR="002621B6" w:rsidRPr="002920E9" w:rsidRDefault="002621B6" w:rsidP="00B13FD3">
            <w:pPr>
              <w:snapToGrid w:val="0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 xml:space="preserve">              (подпись)</w:t>
            </w:r>
          </w:p>
        </w:tc>
        <w:tc>
          <w:tcPr>
            <w:tcW w:w="3240" w:type="dxa"/>
            <w:shd w:val="clear" w:color="auto" w:fill="auto"/>
          </w:tcPr>
          <w:p w:rsidR="002621B6" w:rsidRPr="002920E9" w:rsidRDefault="002621B6" w:rsidP="00B13FD3">
            <w:pPr>
              <w:snapToGrid w:val="0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 xml:space="preserve">   (расшифровка подписи)</w:t>
            </w:r>
          </w:p>
        </w:tc>
      </w:tr>
    </w:tbl>
    <w:p w:rsidR="002621B6" w:rsidRPr="002920E9" w:rsidRDefault="002621B6" w:rsidP="002621B6">
      <w:pPr>
        <w:keepNext/>
        <w:keepLines/>
        <w:widowControl/>
        <w:tabs>
          <w:tab w:val="left" w:pos="-180"/>
        </w:tabs>
        <w:spacing w:line="240" w:lineRule="auto"/>
        <w:rPr>
          <w:b/>
          <w:sz w:val="24"/>
          <w:szCs w:val="24"/>
        </w:rPr>
      </w:pPr>
    </w:p>
    <w:p w:rsidR="002621B6" w:rsidRPr="002920E9" w:rsidRDefault="002621B6" w:rsidP="002621B6">
      <w:pPr>
        <w:keepNext/>
        <w:tabs>
          <w:tab w:val="left" w:pos="0"/>
        </w:tabs>
        <w:jc w:val="right"/>
        <w:rPr>
          <w:b/>
          <w:sz w:val="24"/>
          <w:szCs w:val="24"/>
        </w:rPr>
      </w:pPr>
    </w:p>
    <w:p w:rsidR="00B13FD3" w:rsidRDefault="002621B6" w:rsidP="00B13FD3">
      <w:pPr>
        <w:autoSpaceDE w:val="0"/>
        <w:autoSpaceDN w:val="0"/>
        <w:adjustRightInd w:val="0"/>
        <w:spacing w:line="240" w:lineRule="auto"/>
        <w:jc w:val="right"/>
        <w:rPr>
          <w:sz w:val="18"/>
          <w:szCs w:val="18"/>
        </w:rPr>
      </w:pPr>
      <w:r w:rsidRPr="002920E9">
        <w:rPr>
          <w:b/>
          <w:sz w:val="24"/>
          <w:szCs w:val="24"/>
        </w:rPr>
        <w:br w:type="page"/>
      </w:r>
      <w:r w:rsidR="00145631">
        <w:rPr>
          <w:sz w:val="24"/>
          <w:szCs w:val="24"/>
        </w:rPr>
        <w:lastRenderedPageBreak/>
        <w:t xml:space="preserve"> </w:t>
      </w:r>
      <w:r w:rsidR="00B13FD3">
        <w:rPr>
          <w:sz w:val="24"/>
          <w:szCs w:val="24"/>
        </w:rPr>
        <w:t xml:space="preserve">Приложение </w:t>
      </w:r>
      <w:proofErr w:type="gramStart"/>
      <w:r w:rsidR="00B13FD3">
        <w:rPr>
          <w:sz w:val="24"/>
          <w:szCs w:val="24"/>
        </w:rPr>
        <w:t>№  1</w:t>
      </w:r>
      <w:proofErr w:type="gramEnd"/>
    </w:p>
    <w:p w:rsidR="00B13FD3" w:rsidRPr="006E5276" w:rsidRDefault="00B13FD3" w:rsidP="00B13FD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E5276">
        <w:rPr>
          <w:b/>
          <w:sz w:val="24"/>
          <w:szCs w:val="24"/>
        </w:rPr>
        <w:t>Лот № 1</w:t>
      </w:r>
    </w:p>
    <w:p w:rsidR="00B13FD3" w:rsidRPr="00DC7FBF" w:rsidRDefault="00987309" w:rsidP="00B13FD3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  <w:hyperlink r:id="rId24" w:history="1">
        <w:r w:rsidR="00B13FD3" w:rsidRPr="00DC7FBF">
          <w:rPr>
            <w:sz w:val="18"/>
            <w:szCs w:val="18"/>
          </w:rPr>
          <w:t xml:space="preserve">Приказ </w:t>
        </w:r>
        <w:proofErr w:type="spellStart"/>
        <w:r w:rsidR="00B13FD3" w:rsidRPr="00DC7FBF">
          <w:rPr>
            <w:sz w:val="18"/>
            <w:szCs w:val="18"/>
          </w:rPr>
          <w:t>Минздравсоцразвития</w:t>
        </w:r>
        <w:proofErr w:type="spellEnd"/>
        <w:r w:rsidR="00B13FD3" w:rsidRPr="00DC7FBF">
          <w:rPr>
            <w:sz w:val="18"/>
            <w:szCs w:val="18"/>
          </w:rPr>
          <w:t xml:space="preserve"> РФ № 208 от 22.11.2004 «Об утверждении стандарта санаторно-курортной помощи больным с болезнями костно-мышечной системы и соединительной ткани (</w:t>
        </w:r>
        <w:proofErr w:type="spellStart"/>
        <w:r w:rsidR="00B13FD3" w:rsidRPr="00DC7FBF">
          <w:rPr>
            <w:sz w:val="18"/>
            <w:szCs w:val="18"/>
          </w:rPr>
          <w:t>дорсопатии</w:t>
        </w:r>
        <w:proofErr w:type="spellEnd"/>
        <w:r w:rsidR="00B13FD3" w:rsidRPr="00DC7FBF">
          <w:rPr>
            <w:sz w:val="18"/>
            <w:szCs w:val="18"/>
          </w:rPr>
          <w:t xml:space="preserve">, </w:t>
        </w:r>
        <w:proofErr w:type="spellStart"/>
        <w:r w:rsidR="00B13FD3" w:rsidRPr="00DC7FBF">
          <w:rPr>
            <w:sz w:val="18"/>
            <w:szCs w:val="18"/>
          </w:rPr>
          <w:t>спондилопатии</w:t>
        </w:r>
        <w:proofErr w:type="spellEnd"/>
        <w:r w:rsidR="00B13FD3" w:rsidRPr="00DC7FBF">
          <w:rPr>
            <w:sz w:val="18"/>
            <w:szCs w:val="18"/>
          </w:rPr>
          <w:t xml:space="preserve">, болезни мягких тканей, </w:t>
        </w:r>
        <w:proofErr w:type="spellStart"/>
        <w:r w:rsidR="00B13FD3" w:rsidRPr="00DC7FBF">
          <w:rPr>
            <w:sz w:val="18"/>
            <w:szCs w:val="18"/>
          </w:rPr>
          <w:t>остеопатии</w:t>
        </w:r>
        <w:proofErr w:type="spellEnd"/>
        <w:r w:rsidR="00B13FD3" w:rsidRPr="00DC7FBF">
          <w:rPr>
            <w:sz w:val="18"/>
            <w:szCs w:val="18"/>
          </w:rPr>
          <w:t xml:space="preserve"> и </w:t>
        </w:r>
        <w:proofErr w:type="spellStart"/>
        <w:r w:rsidR="00B13FD3" w:rsidRPr="00DC7FBF">
          <w:rPr>
            <w:sz w:val="18"/>
            <w:szCs w:val="18"/>
          </w:rPr>
          <w:t>хондропатии</w:t>
        </w:r>
        <w:proofErr w:type="spellEnd"/>
        <w:r w:rsidR="00B13FD3" w:rsidRPr="00DC7FBF">
          <w:rPr>
            <w:sz w:val="18"/>
            <w:szCs w:val="18"/>
          </w:rPr>
          <w:t>)»</w:t>
        </w:r>
      </w:hyperlink>
    </w:p>
    <w:p w:rsidR="00B13FD3" w:rsidRPr="00DC7FBF" w:rsidRDefault="00B13FD3" w:rsidP="00B13FD3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tbl>
      <w:tblPr>
        <w:tblW w:w="10065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221"/>
        <w:gridCol w:w="709"/>
        <w:gridCol w:w="709"/>
      </w:tblGrid>
      <w:tr w:rsidR="00B13FD3" w:rsidRPr="00DC7FBF" w:rsidTr="00B13FD3">
        <w:trPr>
          <w:trHeight w:val="600"/>
          <w:tblCellSpacing w:w="5" w:type="nil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№</w:t>
            </w:r>
          </w:p>
        </w:tc>
        <w:tc>
          <w:tcPr>
            <w:tcW w:w="8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B13FD3" w:rsidRPr="00DC7FBF" w:rsidTr="00B13FD3">
        <w:trPr>
          <w:trHeight w:val="141"/>
          <w:tblCellSpacing w:w="5" w:type="nil"/>
          <w:jc w:val="center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Нет</w:t>
            </w: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Сбор анамнеза и жалоб общетерапевтический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Визуальный осмотр общетерапевтический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6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7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8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9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частоты дыхания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10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11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12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13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Прием (осмотр, консультация) врача-ортопеда первичный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14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Прием (осмотр, консультация) врача-ортопеда повторный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15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16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17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18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19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Прием минеральной воды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20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лечебной грязью при болезнях костной системы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21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Грязевые ванны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22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радоновые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23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ароматические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24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контрастные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25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26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27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28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вихревые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29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Подводный душ-массаж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30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31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синусоидальными модулированными токами (</w:t>
            </w:r>
            <w:proofErr w:type="gramStart"/>
            <w:r w:rsidRPr="00DC7FBF">
              <w:rPr>
                <w:sz w:val="18"/>
                <w:szCs w:val="18"/>
              </w:rPr>
              <w:t xml:space="preserve">СМТ)   </w:t>
            </w:r>
            <w:proofErr w:type="gramEnd"/>
            <w:r w:rsidRPr="00DC7FBF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32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диадинамическими токами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33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ультразвуком при болезни суставов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34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коротким ультрафиолетовым излучением (</w:t>
            </w:r>
            <w:proofErr w:type="gramStart"/>
            <w:r w:rsidRPr="00DC7FBF">
              <w:rPr>
                <w:sz w:val="18"/>
                <w:szCs w:val="18"/>
              </w:rPr>
              <w:t xml:space="preserve">КУФ)   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Электрофорез лекарственных средств при костной патологии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36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электромагнитным излучением дециметрового диапазона(</w:t>
            </w:r>
            <w:proofErr w:type="gramStart"/>
            <w:r w:rsidRPr="00DC7FBF">
              <w:rPr>
                <w:sz w:val="18"/>
                <w:szCs w:val="18"/>
              </w:rPr>
              <w:t xml:space="preserve">ДМВ)   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37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электромагнитным излучением сантиметрового диапазона(СМВ-</w:t>
            </w:r>
            <w:proofErr w:type="gramStart"/>
            <w:r w:rsidRPr="00DC7FBF">
              <w:rPr>
                <w:sz w:val="18"/>
                <w:szCs w:val="18"/>
              </w:rPr>
              <w:t xml:space="preserve">терапия)   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38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электрическим полем </w:t>
            </w:r>
            <w:proofErr w:type="gramStart"/>
            <w:r w:rsidRPr="00DC7FBF">
              <w:rPr>
                <w:sz w:val="18"/>
                <w:szCs w:val="18"/>
              </w:rPr>
              <w:t>УВЧ(</w:t>
            </w:r>
            <w:proofErr w:type="gramEnd"/>
            <w:r w:rsidRPr="00DC7FBF">
              <w:rPr>
                <w:sz w:val="18"/>
                <w:szCs w:val="18"/>
              </w:rPr>
              <w:t xml:space="preserve">э. п. УВЧ)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39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низкоинтенсивным лазерным излучением при болезни суставов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40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высокочастотными электромагнитными полями (</w:t>
            </w:r>
            <w:proofErr w:type="gramStart"/>
            <w:r w:rsidRPr="00DC7FBF">
              <w:rPr>
                <w:sz w:val="18"/>
                <w:szCs w:val="18"/>
              </w:rPr>
              <w:t xml:space="preserve">индуктотермия)   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41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магнитными полями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42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Рефлексотерапия при болезнях костной системы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43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Мануальная терапия при болезнях костной системы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44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парафином при болезнях костной системы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45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Массаж при заболеваниях позвоночника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46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Механотерапия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47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Лечебная физкультура при заболеваниях позвоночника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48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климатом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49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50</w:t>
            </w:r>
          </w:p>
        </w:tc>
        <w:tc>
          <w:tcPr>
            <w:tcW w:w="8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Назначение диетической терапии при заболевании суставов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B13FD3" w:rsidRPr="00DC7FBF" w:rsidRDefault="00B13FD3" w:rsidP="00B13FD3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B13FD3" w:rsidRPr="00DC7FBF" w:rsidRDefault="00B13FD3" w:rsidP="00B13FD3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B13FD3" w:rsidRPr="00DC7FBF" w:rsidRDefault="00B13FD3" w:rsidP="00B13FD3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B13FD3" w:rsidRPr="00DC7FBF" w:rsidRDefault="00B13FD3" w:rsidP="00B13FD3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B13FD3" w:rsidRPr="00DC7FBF" w:rsidRDefault="00B13FD3" w:rsidP="00B13FD3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DC7FBF">
        <w:rPr>
          <w:sz w:val="18"/>
          <w:szCs w:val="18"/>
        </w:rPr>
        <w:t xml:space="preserve">Приказ </w:t>
      </w:r>
      <w:proofErr w:type="spellStart"/>
      <w:r w:rsidRPr="00DC7FBF">
        <w:rPr>
          <w:sz w:val="18"/>
          <w:szCs w:val="18"/>
        </w:rPr>
        <w:t>Минздравсоцразвития</w:t>
      </w:r>
      <w:proofErr w:type="spellEnd"/>
      <w:r w:rsidRPr="00DC7FBF">
        <w:rPr>
          <w:sz w:val="18"/>
          <w:szCs w:val="18"/>
        </w:rPr>
        <w:t xml:space="preserve"> РФ №</w:t>
      </w:r>
      <w:r>
        <w:rPr>
          <w:sz w:val="18"/>
          <w:szCs w:val="18"/>
        </w:rPr>
        <w:t xml:space="preserve"> </w:t>
      </w:r>
      <w:r w:rsidRPr="00DC7FBF">
        <w:rPr>
          <w:sz w:val="18"/>
          <w:szCs w:val="18"/>
        </w:rPr>
        <w:t xml:space="preserve">227 от 22.11.2004 «Об </w:t>
      </w:r>
      <w:proofErr w:type="gramStart"/>
      <w:r w:rsidRPr="00DC7FBF">
        <w:rPr>
          <w:sz w:val="18"/>
          <w:szCs w:val="18"/>
        </w:rPr>
        <w:t>утверждении  стандарта</w:t>
      </w:r>
      <w:proofErr w:type="gramEnd"/>
      <w:r w:rsidRPr="00DC7FBF">
        <w:rPr>
          <w:sz w:val="18"/>
          <w:szCs w:val="18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DC7FBF">
        <w:rPr>
          <w:sz w:val="18"/>
          <w:szCs w:val="18"/>
        </w:rPr>
        <w:t>артропатии</w:t>
      </w:r>
      <w:proofErr w:type="spellEnd"/>
      <w:r w:rsidRPr="00DC7FBF">
        <w:rPr>
          <w:sz w:val="18"/>
          <w:szCs w:val="18"/>
        </w:rPr>
        <w:t xml:space="preserve">, инфекционные </w:t>
      </w:r>
      <w:proofErr w:type="spellStart"/>
      <w:r w:rsidRPr="00DC7FBF">
        <w:rPr>
          <w:sz w:val="18"/>
          <w:szCs w:val="18"/>
        </w:rPr>
        <w:t>артропатии</w:t>
      </w:r>
      <w:proofErr w:type="spellEnd"/>
      <w:r w:rsidRPr="00DC7FBF">
        <w:rPr>
          <w:sz w:val="18"/>
          <w:szCs w:val="18"/>
        </w:rPr>
        <w:t xml:space="preserve">, воспалительные </w:t>
      </w:r>
      <w:proofErr w:type="spellStart"/>
      <w:r w:rsidRPr="00DC7FBF">
        <w:rPr>
          <w:sz w:val="18"/>
          <w:szCs w:val="18"/>
        </w:rPr>
        <w:t>артропатии</w:t>
      </w:r>
      <w:proofErr w:type="spellEnd"/>
      <w:r w:rsidRPr="00DC7FBF">
        <w:rPr>
          <w:sz w:val="18"/>
          <w:szCs w:val="18"/>
        </w:rPr>
        <w:t>, артрозы, другие поражения суставов)»</w:t>
      </w:r>
    </w:p>
    <w:tbl>
      <w:tblPr>
        <w:tblW w:w="10411" w:type="dxa"/>
        <w:tblCellSpacing w:w="5" w:type="nil"/>
        <w:tblInd w:w="-3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112"/>
        <w:gridCol w:w="3625"/>
        <w:gridCol w:w="3120"/>
        <w:gridCol w:w="1477"/>
        <w:gridCol w:w="708"/>
        <w:gridCol w:w="709"/>
        <w:gridCol w:w="346"/>
      </w:tblGrid>
      <w:tr w:rsidR="00B13FD3" w:rsidRPr="00DC7FBF" w:rsidTr="00B13FD3">
        <w:trPr>
          <w:gridAfter w:val="1"/>
          <w:wAfter w:w="346" w:type="dxa"/>
          <w:trHeight w:val="600"/>
          <w:tblCellSpacing w:w="5" w:type="nil"/>
        </w:trPr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82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B13FD3" w:rsidRPr="00DC7FBF" w:rsidTr="00B13FD3">
        <w:trPr>
          <w:gridAfter w:val="1"/>
          <w:wAfter w:w="346" w:type="dxa"/>
          <w:trHeight w:val="189"/>
          <w:tblCellSpacing w:w="5" w:type="nil"/>
        </w:trPr>
        <w:tc>
          <w:tcPr>
            <w:tcW w:w="4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Нет </w:t>
            </w: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Сбор </w:t>
            </w:r>
            <w:r>
              <w:rPr>
                <w:sz w:val="18"/>
                <w:szCs w:val="18"/>
              </w:rPr>
              <w:t xml:space="preserve">анамнеза и </w:t>
            </w:r>
            <w:proofErr w:type="gramStart"/>
            <w:r>
              <w:rPr>
                <w:sz w:val="18"/>
                <w:szCs w:val="18"/>
              </w:rPr>
              <w:t xml:space="preserve">жалоб  </w:t>
            </w:r>
            <w:r w:rsidRPr="00DC7FBF">
              <w:rPr>
                <w:sz w:val="18"/>
                <w:szCs w:val="18"/>
              </w:rPr>
              <w:t>общетерапевтический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Визуа</w:t>
            </w:r>
            <w:r>
              <w:rPr>
                <w:sz w:val="18"/>
                <w:szCs w:val="18"/>
              </w:rPr>
              <w:t xml:space="preserve">льный </w:t>
            </w:r>
            <w:proofErr w:type="gramStart"/>
            <w:r>
              <w:rPr>
                <w:sz w:val="18"/>
                <w:szCs w:val="18"/>
              </w:rPr>
              <w:t xml:space="preserve">осмотр  </w:t>
            </w:r>
            <w:r w:rsidRPr="00DC7FBF">
              <w:rPr>
                <w:sz w:val="18"/>
                <w:szCs w:val="18"/>
              </w:rPr>
              <w:t>общетерапевтический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6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7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8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9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частоты дыхания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10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11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12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Измер</w:t>
            </w:r>
            <w:r>
              <w:rPr>
                <w:sz w:val="18"/>
                <w:szCs w:val="18"/>
              </w:rPr>
              <w:t xml:space="preserve">ение артериального давления на </w:t>
            </w:r>
            <w:r w:rsidRPr="00DC7FBF">
              <w:rPr>
                <w:sz w:val="18"/>
                <w:szCs w:val="18"/>
              </w:rPr>
              <w:t xml:space="preserve">периферических артериях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13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DC7FBF">
              <w:rPr>
                <w:sz w:val="18"/>
                <w:szCs w:val="18"/>
              </w:rPr>
              <w:t xml:space="preserve">ортопеда первичный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14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DC7FBF">
              <w:rPr>
                <w:sz w:val="18"/>
                <w:szCs w:val="18"/>
              </w:rPr>
              <w:t xml:space="preserve">ортопеда повторный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15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16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Расши</w:t>
            </w:r>
            <w:r>
              <w:rPr>
                <w:sz w:val="18"/>
                <w:szCs w:val="18"/>
              </w:rPr>
              <w:t xml:space="preserve">фровка, описание </w:t>
            </w:r>
            <w:proofErr w:type="gramStart"/>
            <w:r>
              <w:rPr>
                <w:sz w:val="18"/>
                <w:szCs w:val="18"/>
              </w:rPr>
              <w:t xml:space="preserve">и  </w:t>
            </w:r>
            <w:r w:rsidRPr="00DC7FBF">
              <w:rPr>
                <w:sz w:val="18"/>
                <w:szCs w:val="18"/>
              </w:rPr>
              <w:t>интер</w:t>
            </w:r>
            <w:r>
              <w:rPr>
                <w:sz w:val="18"/>
                <w:szCs w:val="18"/>
              </w:rPr>
              <w:t>претация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DC7FBF">
              <w:rPr>
                <w:sz w:val="18"/>
                <w:szCs w:val="18"/>
              </w:rPr>
              <w:t xml:space="preserve">электрокардиографических данных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17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18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С-реактивного </w:t>
            </w:r>
            <w:r w:rsidRPr="00DC7FBF">
              <w:rPr>
                <w:sz w:val="18"/>
                <w:szCs w:val="18"/>
              </w:rPr>
              <w:t xml:space="preserve">белка в крови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20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Исследование ревматоидных факторов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21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Исследование уровня мочевой кислоты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22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Прием минеральной воды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23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лечебной грязью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DC7FBF">
              <w:rPr>
                <w:sz w:val="18"/>
                <w:szCs w:val="18"/>
              </w:rPr>
              <w:t>болезнях</w:t>
            </w:r>
            <w:proofErr w:type="gramEnd"/>
            <w:r w:rsidRPr="00DC7FBF">
              <w:rPr>
                <w:sz w:val="18"/>
                <w:szCs w:val="18"/>
              </w:rPr>
              <w:t xml:space="preserve"> костной системы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24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Грязевые ванны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25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радоновые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26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ароматические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27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28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контрастные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29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30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31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вихревые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32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Ванны местные (2 - 4-</w:t>
            </w:r>
            <w:proofErr w:type="gramStart"/>
            <w:r w:rsidRPr="00DC7FBF">
              <w:rPr>
                <w:sz w:val="18"/>
                <w:szCs w:val="18"/>
              </w:rPr>
              <w:t xml:space="preserve">камерные)   </w:t>
            </w:r>
            <w:proofErr w:type="gramEnd"/>
            <w:r w:rsidRPr="00DC7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33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парафином при </w:t>
            </w:r>
            <w:proofErr w:type="gramStart"/>
            <w:r>
              <w:rPr>
                <w:sz w:val="18"/>
                <w:szCs w:val="18"/>
              </w:rPr>
              <w:t xml:space="preserve">болезнях  </w:t>
            </w:r>
            <w:r w:rsidRPr="00DC7FBF">
              <w:rPr>
                <w:sz w:val="18"/>
                <w:szCs w:val="18"/>
              </w:rPr>
              <w:t>костной</w:t>
            </w:r>
            <w:proofErr w:type="gramEnd"/>
            <w:r w:rsidRPr="00DC7FBF">
              <w:rPr>
                <w:sz w:val="18"/>
                <w:szCs w:val="18"/>
              </w:rPr>
              <w:t xml:space="preserve"> системы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34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интерференционными  </w:t>
            </w:r>
            <w:r w:rsidRPr="00DC7FBF">
              <w:rPr>
                <w:sz w:val="18"/>
                <w:szCs w:val="18"/>
              </w:rPr>
              <w:t>токами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35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синусоидальными </w:t>
            </w:r>
            <w:r w:rsidRPr="00DC7FBF">
              <w:rPr>
                <w:sz w:val="18"/>
                <w:szCs w:val="18"/>
              </w:rPr>
              <w:t>модулированными токами (</w:t>
            </w:r>
            <w:proofErr w:type="gramStart"/>
            <w:r w:rsidRPr="00DC7FBF">
              <w:rPr>
                <w:sz w:val="18"/>
                <w:szCs w:val="18"/>
              </w:rPr>
              <w:t xml:space="preserve">СМТ)   </w:t>
            </w:r>
            <w:proofErr w:type="gramEnd"/>
            <w:r w:rsidRPr="00DC7FBF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36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диадинамическими токами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37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электромагнитным  </w:t>
            </w:r>
            <w:r w:rsidRPr="00DC7FBF">
              <w:rPr>
                <w:sz w:val="18"/>
                <w:szCs w:val="18"/>
              </w:rPr>
              <w:t>излуч</w:t>
            </w:r>
            <w:r>
              <w:rPr>
                <w:sz w:val="18"/>
                <w:szCs w:val="18"/>
              </w:rPr>
              <w:t>ением</w:t>
            </w:r>
            <w:proofErr w:type="gramEnd"/>
            <w:r>
              <w:rPr>
                <w:sz w:val="18"/>
                <w:szCs w:val="18"/>
              </w:rPr>
              <w:t xml:space="preserve"> дециметрового диапазона  </w:t>
            </w:r>
            <w:r w:rsidRPr="00DC7FBF">
              <w:rPr>
                <w:sz w:val="18"/>
                <w:szCs w:val="18"/>
              </w:rPr>
              <w:t xml:space="preserve">(ДМВ)    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38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электрическим полем УВЧ </w:t>
            </w:r>
            <w:r w:rsidRPr="00DC7FBF">
              <w:rPr>
                <w:sz w:val="18"/>
                <w:szCs w:val="18"/>
              </w:rPr>
              <w:t xml:space="preserve">(э. п. </w:t>
            </w:r>
            <w:proofErr w:type="gramStart"/>
            <w:r w:rsidRPr="00DC7FBF">
              <w:rPr>
                <w:sz w:val="18"/>
                <w:szCs w:val="18"/>
              </w:rPr>
              <w:t xml:space="preserve">УВЧ)   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39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 xml:space="preserve">рофорез лекарственных </w:t>
            </w:r>
            <w:proofErr w:type="gramStart"/>
            <w:r>
              <w:rPr>
                <w:sz w:val="18"/>
                <w:szCs w:val="18"/>
              </w:rPr>
              <w:t xml:space="preserve">средств  </w:t>
            </w:r>
            <w:r w:rsidRPr="00DC7FBF">
              <w:rPr>
                <w:sz w:val="18"/>
                <w:szCs w:val="18"/>
              </w:rPr>
              <w:t>при</w:t>
            </w:r>
            <w:proofErr w:type="gramEnd"/>
            <w:r w:rsidRPr="00DC7FBF">
              <w:rPr>
                <w:sz w:val="18"/>
                <w:szCs w:val="18"/>
              </w:rPr>
              <w:t xml:space="preserve"> костной патологии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40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ультразвуком при болезни </w:t>
            </w:r>
            <w:r w:rsidRPr="00DC7FBF">
              <w:rPr>
                <w:sz w:val="18"/>
                <w:szCs w:val="18"/>
              </w:rPr>
              <w:t xml:space="preserve">суставов 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41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коротким </w:t>
            </w:r>
            <w:r w:rsidRPr="00DC7FBF">
              <w:rPr>
                <w:sz w:val="18"/>
                <w:szCs w:val="18"/>
              </w:rPr>
              <w:t>ультрафиолетовым излучением (</w:t>
            </w:r>
            <w:proofErr w:type="gramStart"/>
            <w:r w:rsidRPr="00DC7FBF">
              <w:rPr>
                <w:sz w:val="18"/>
                <w:szCs w:val="18"/>
              </w:rPr>
              <w:t xml:space="preserve">КУФ)   </w:t>
            </w:r>
            <w:proofErr w:type="gram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42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высокочастотными </w:t>
            </w:r>
            <w:r w:rsidRPr="00DC7FBF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 xml:space="preserve">ромагнитными </w:t>
            </w:r>
            <w:proofErr w:type="gramStart"/>
            <w:r>
              <w:rPr>
                <w:sz w:val="18"/>
                <w:szCs w:val="18"/>
              </w:rPr>
              <w:t xml:space="preserve">полями  </w:t>
            </w:r>
            <w:r w:rsidRPr="00DC7FBF">
              <w:rPr>
                <w:sz w:val="18"/>
                <w:szCs w:val="18"/>
              </w:rPr>
              <w:t>(</w:t>
            </w:r>
            <w:proofErr w:type="gramEnd"/>
            <w:r w:rsidRPr="00DC7FBF">
              <w:rPr>
                <w:sz w:val="18"/>
                <w:szCs w:val="18"/>
              </w:rPr>
              <w:t xml:space="preserve">индуктотермия)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43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низкоинтенсивным  </w:t>
            </w:r>
            <w:r w:rsidRPr="00DC7FBF">
              <w:rPr>
                <w:sz w:val="18"/>
                <w:szCs w:val="18"/>
              </w:rPr>
              <w:t>лазер</w:t>
            </w:r>
            <w:r>
              <w:rPr>
                <w:sz w:val="18"/>
                <w:szCs w:val="18"/>
              </w:rPr>
              <w:t>ным</w:t>
            </w:r>
            <w:proofErr w:type="gramEnd"/>
            <w:r>
              <w:rPr>
                <w:sz w:val="18"/>
                <w:szCs w:val="18"/>
              </w:rPr>
              <w:t xml:space="preserve"> излучением при болезни  </w:t>
            </w:r>
            <w:r w:rsidRPr="00DC7FBF">
              <w:rPr>
                <w:sz w:val="18"/>
                <w:szCs w:val="18"/>
              </w:rPr>
              <w:t xml:space="preserve">суставов 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44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магнитными полями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45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Рефле</w:t>
            </w:r>
            <w:r>
              <w:rPr>
                <w:sz w:val="18"/>
                <w:szCs w:val="18"/>
              </w:rPr>
              <w:t xml:space="preserve">ксотерапия при болезнях костной </w:t>
            </w:r>
            <w:r w:rsidRPr="00DC7FBF">
              <w:rPr>
                <w:sz w:val="18"/>
                <w:szCs w:val="18"/>
              </w:rPr>
              <w:t xml:space="preserve">системы  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46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Мануа</w:t>
            </w:r>
            <w:r>
              <w:rPr>
                <w:sz w:val="18"/>
                <w:szCs w:val="18"/>
              </w:rPr>
              <w:t xml:space="preserve">льная терапия при </w:t>
            </w:r>
            <w:proofErr w:type="gramStart"/>
            <w:r>
              <w:rPr>
                <w:sz w:val="18"/>
                <w:szCs w:val="18"/>
              </w:rPr>
              <w:t xml:space="preserve">болезнях  </w:t>
            </w:r>
            <w:r w:rsidRPr="00DC7FBF">
              <w:rPr>
                <w:sz w:val="18"/>
                <w:szCs w:val="18"/>
              </w:rPr>
              <w:t>костной</w:t>
            </w:r>
            <w:proofErr w:type="gramEnd"/>
            <w:r w:rsidRPr="00DC7FBF">
              <w:rPr>
                <w:sz w:val="18"/>
                <w:szCs w:val="18"/>
              </w:rPr>
              <w:t xml:space="preserve"> системы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47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Массаж при заболеваниях позвоночника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48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Механотерапия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49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Лечеб</w:t>
            </w:r>
            <w:r>
              <w:rPr>
                <w:sz w:val="18"/>
                <w:szCs w:val="18"/>
              </w:rPr>
              <w:t xml:space="preserve">ная физкультура при   </w:t>
            </w:r>
            <w:r w:rsidRPr="00DC7FBF">
              <w:rPr>
                <w:sz w:val="18"/>
                <w:szCs w:val="18"/>
              </w:rPr>
              <w:t xml:space="preserve">заболеваниях и травмах суставов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50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климатом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51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B13FD3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52</w:t>
            </w:r>
          </w:p>
        </w:tc>
        <w:tc>
          <w:tcPr>
            <w:tcW w:w="8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Назна</w:t>
            </w:r>
            <w:r>
              <w:rPr>
                <w:sz w:val="18"/>
                <w:szCs w:val="18"/>
              </w:rPr>
              <w:t xml:space="preserve">чение диетической терапии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DC7FBF">
              <w:rPr>
                <w:sz w:val="18"/>
                <w:szCs w:val="18"/>
              </w:rPr>
              <w:t>заболевании</w:t>
            </w:r>
            <w:proofErr w:type="gramEnd"/>
            <w:r w:rsidRPr="00DC7FBF">
              <w:rPr>
                <w:sz w:val="18"/>
                <w:szCs w:val="18"/>
              </w:rPr>
              <w:t xml:space="preserve"> суставов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1E0A11" w:rsidTr="00B13FD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4" w:type="dxa"/>
        </w:trPr>
        <w:tc>
          <w:tcPr>
            <w:tcW w:w="3737" w:type="dxa"/>
            <w:gridSpan w:val="2"/>
            <w:shd w:val="clear" w:color="auto" w:fill="auto"/>
          </w:tcPr>
          <w:p w:rsidR="00B13FD3" w:rsidRPr="000B1557" w:rsidRDefault="00B13FD3" w:rsidP="00B13FD3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 xml:space="preserve">Руководитель </w:t>
            </w:r>
          </w:p>
          <w:p w:rsidR="00B13FD3" w:rsidRPr="000B1557" w:rsidRDefault="00B13FD3" w:rsidP="00B13FD3">
            <w:pPr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B13FD3" w:rsidRPr="000B1557" w:rsidRDefault="00B13FD3" w:rsidP="00B13FD3">
            <w:pPr>
              <w:snapToGrid w:val="0"/>
              <w:rPr>
                <w:sz w:val="18"/>
                <w:szCs w:val="18"/>
              </w:rPr>
            </w:pPr>
          </w:p>
          <w:p w:rsidR="00B13FD3" w:rsidRPr="000B1557" w:rsidRDefault="00B13FD3" w:rsidP="00B13FD3">
            <w:pPr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______________________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B13FD3" w:rsidRPr="000B1557" w:rsidRDefault="00B13FD3" w:rsidP="00B13FD3">
            <w:pPr>
              <w:snapToGrid w:val="0"/>
              <w:rPr>
                <w:sz w:val="18"/>
                <w:szCs w:val="18"/>
              </w:rPr>
            </w:pPr>
          </w:p>
          <w:p w:rsidR="00B13FD3" w:rsidRPr="000B1557" w:rsidRDefault="00B13FD3" w:rsidP="00B13FD3">
            <w:pPr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______________________</w:t>
            </w:r>
          </w:p>
        </w:tc>
      </w:tr>
      <w:tr w:rsidR="00B13FD3" w:rsidRPr="001E0A11" w:rsidTr="00B13FD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4" w:type="dxa"/>
        </w:trPr>
        <w:tc>
          <w:tcPr>
            <w:tcW w:w="3737" w:type="dxa"/>
            <w:gridSpan w:val="2"/>
            <w:shd w:val="clear" w:color="auto" w:fill="auto"/>
          </w:tcPr>
          <w:p w:rsidR="00B13FD3" w:rsidRPr="000B1557" w:rsidRDefault="00B13FD3" w:rsidP="00B13FD3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B13FD3" w:rsidRDefault="00B13FD3" w:rsidP="00B13FD3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МП</w:t>
            </w:r>
          </w:p>
          <w:p w:rsidR="00B13FD3" w:rsidRDefault="00B13FD3" w:rsidP="00B13FD3">
            <w:pPr>
              <w:snapToGrid w:val="0"/>
              <w:rPr>
                <w:sz w:val="18"/>
                <w:szCs w:val="18"/>
              </w:rPr>
            </w:pPr>
          </w:p>
          <w:p w:rsidR="00B13FD3" w:rsidRDefault="00B13FD3" w:rsidP="00B13FD3">
            <w:pPr>
              <w:snapToGrid w:val="0"/>
              <w:rPr>
                <w:sz w:val="18"/>
                <w:szCs w:val="18"/>
              </w:rPr>
            </w:pPr>
          </w:p>
          <w:p w:rsidR="00145631" w:rsidRDefault="00145631" w:rsidP="00B13FD3">
            <w:pPr>
              <w:snapToGrid w:val="0"/>
              <w:rPr>
                <w:sz w:val="18"/>
                <w:szCs w:val="18"/>
              </w:rPr>
            </w:pPr>
          </w:p>
          <w:p w:rsidR="00145631" w:rsidRDefault="00145631" w:rsidP="00B13FD3">
            <w:pPr>
              <w:snapToGrid w:val="0"/>
              <w:rPr>
                <w:sz w:val="18"/>
                <w:szCs w:val="18"/>
              </w:rPr>
            </w:pPr>
          </w:p>
          <w:p w:rsidR="00145631" w:rsidRPr="000B1557" w:rsidRDefault="00145631" w:rsidP="00B13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B13FD3" w:rsidRPr="000B1557" w:rsidRDefault="00B13FD3" w:rsidP="00B13FD3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B13FD3" w:rsidRPr="000B1557" w:rsidRDefault="00B13FD3" w:rsidP="00B13FD3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 xml:space="preserve">   (расшифровка подписи)</w:t>
            </w:r>
          </w:p>
        </w:tc>
      </w:tr>
    </w:tbl>
    <w:p w:rsidR="00B13FD3" w:rsidRDefault="00B13FD3" w:rsidP="00B13FD3">
      <w:pPr>
        <w:autoSpaceDE w:val="0"/>
        <w:autoSpaceDN w:val="0"/>
        <w:adjustRightInd w:val="0"/>
        <w:spacing w:line="240" w:lineRule="auto"/>
        <w:jc w:val="right"/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№  2</w:t>
      </w:r>
      <w:proofErr w:type="gramEnd"/>
    </w:p>
    <w:p w:rsidR="00B13FD3" w:rsidRPr="007B5AD3" w:rsidRDefault="00B13FD3" w:rsidP="00B13FD3">
      <w:pPr>
        <w:spacing w:before="100" w:beforeAutospacing="1" w:after="100" w:afterAutospacing="1" w:line="312" w:lineRule="auto"/>
        <w:ind w:left="360"/>
        <w:jc w:val="center"/>
        <w:rPr>
          <w:b/>
        </w:rPr>
      </w:pPr>
      <w:r w:rsidRPr="007B5AD3">
        <w:rPr>
          <w:b/>
        </w:rPr>
        <w:t>Лот № 2</w:t>
      </w:r>
    </w:p>
    <w:p w:rsidR="00B13FD3" w:rsidRPr="009365B2" w:rsidRDefault="00987309" w:rsidP="00B13FD3">
      <w:pPr>
        <w:spacing w:before="100" w:beforeAutospacing="1" w:after="100" w:afterAutospacing="1" w:line="312" w:lineRule="auto"/>
        <w:ind w:left="360"/>
        <w:jc w:val="center"/>
        <w:rPr>
          <w:color w:val="000000"/>
          <w:sz w:val="18"/>
          <w:szCs w:val="18"/>
        </w:rPr>
      </w:pPr>
      <w:hyperlink r:id="rId25" w:history="1">
        <w:r w:rsidR="00B13FD3" w:rsidRPr="009365B2">
          <w:rPr>
            <w:color w:val="000000"/>
            <w:sz w:val="18"/>
            <w:szCs w:val="18"/>
          </w:rPr>
          <w:t xml:space="preserve">Приказ </w:t>
        </w:r>
        <w:proofErr w:type="spellStart"/>
        <w:r w:rsidR="00B13FD3" w:rsidRPr="009365B2">
          <w:rPr>
            <w:color w:val="000000"/>
            <w:sz w:val="18"/>
            <w:szCs w:val="18"/>
          </w:rPr>
          <w:t>Минздравсоцразвития</w:t>
        </w:r>
        <w:proofErr w:type="spellEnd"/>
        <w:r w:rsidR="00B13FD3" w:rsidRPr="009365B2">
          <w:rPr>
            <w:color w:val="000000"/>
            <w:sz w:val="18"/>
            <w:szCs w:val="18"/>
          </w:rPr>
          <w:t xml:space="preserve"> РФ № 221 от 22.11.2004 г. «Об утверждении стандарта санаторно-курортной помощи больным с ишемической болезнью сердца: стенокардией, хронической ИБС»</w:t>
        </w:r>
      </w:hyperlink>
    </w:p>
    <w:tbl>
      <w:tblPr>
        <w:tblW w:w="9640" w:type="dxa"/>
        <w:tblCellSpacing w:w="5" w:type="nil"/>
        <w:tblInd w:w="-43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938"/>
        <w:gridCol w:w="567"/>
        <w:gridCol w:w="567"/>
      </w:tblGrid>
      <w:tr w:rsidR="00B13FD3" w:rsidRPr="009365B2" w:rsidTr="00B13FD3">
        <w:trPr>
          <w:trHeight w:val="60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№</w:t>
            </w:r>
            <w:r w:rsidRPr="009365B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9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            Наименование          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B13FD3" w:rsidRPr="009365B2" w:rsidTr="00B13FD3">
        <w:trPr>
          <w:trHeight w:val="16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9365B2">
              <w:rPr>
                <w:sz w:val="18"/>
                <w:szCs w:val="18"/>
              </w:rPr>
              <w:t xml:space="preserve"> </w:t>
            </w: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 анамнеза и жалоб </w:t>
            </w:r>
            <w:r w:rsidRPr="009365B2">
              <w:rPr>
                <w:sz w:val="18"/>
                <w:szCs w:val="18"/>
              </w:rPr>
              <w:t xml:space="preserve">общетерапевтический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Визуа</w:t>
            </w:r>
            <w:r>
              <w:rPr>
                <w:sz w:val="18"/>
                <w:szCs w:val="18"/>
              </w:rPr>
              <w:t xml:space="preserve">льный </w:t>
            </w:r>
            <w:proofErr w:type="gramStart"/>
            <w:r>
              <w:rPr>
                <w:sz w:val="18"/>
                <w:szCs w:val="18"/>
              </w:rPr>
              <w:t xml:space="preserve">осмотр  </w:t>
            </w:r>
            <w:r w:rsidRPr="009365B2">
              <w:rPr>
                <w:sz w:val="18"/>
                <w:szCs w:val="18"/>
              </w:rPr>
              <w:t>общетерапевтический</w:t>
            </w:r>
            <w:proofErr w:type="gramEnd"/>
            <w:r w:rsidRPr="009365B2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Измерение частоты дыхания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Измер</w:t>
            </w:r>
            <w:r>
              <w:rPr>
                <w:sz w:val="18"/>
                <w:szCs w:val="18"/>
              </w:rPr>
              <w:t xml:space="preserve">ение артериального давления на </w:t>
            </w:r>
            <w:r w:rsidRPr="009365B2">
              <w:rPr>
                <w:sz w:val="18"/>
                <w:szCs w:val="18"/>
              </w:rPr>
              <w:t xml:space="preserve">периферических артериях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9365B2">
              <w:rPr>
                <w:sz w:val="18"/>
                <w:szCs w:val="18"/>
              </w:rPr>
              <w:t xml:space="preserve">кардиолога первичный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9365B2">
              <w:rPr>
                <w:sz w:val="18"/>
                <w:szCs w:val="18"/>
              </w:rPr>
              <w:t xml:space="preserve">кардиолога повторный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Расши</w:t>
            </w:r>
            <w:r>
              <w:rPr>
                <w:sz w:val="18"/>
                <w:szCs w:val="18"/>
              </w:rPr>
              <w:t xml:space="preserve">фровка, описание </w:t>
            </w:r>
            <w:proofErr w:type="gramStart"/>
            <w:r>
              <w:rPr>
                <w:sz w:val="18"/>
                <w:szCs w:val="18"/>
              </w:rPr>
              <w:t xml:space="preserve">и  </w:t>
            </w:r>
            <w:r w:rsidRPr="009365B2">
              <w:rPr>
                <w:sz w:val="18"/>
                <w:szCs w:val="18"/>
              </w:rPr>
              <w:t>интер</w:t>
            </w:r>
            <w:r>
              <w:rPr>
                <w:sz w:val="18"/>
                <w:szCs w:val="18"/>
              </w:rPr>
              <w:t>претация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9365B2">
              <w:rPr>
                <w:sz w:val="18"/>
                <w:szCs w:val="18"/>
              </w:rPr>
              <w:t xml:space="preserve">электрокардиографических данных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9365B2">
              <w:rPr>
                <w:sz w:val="18"/>
                <w:szCs w:val="18"/>
              </w:rPr>
              <w:t>Холтеровское</w:t>
            </w:r>
            <w:proofErr w:type="spellEnd"/>
            <w:r w:rsidRPr="009365B2">
              <w:rPr>
                <w:sz w:val="18"/>
                <w:szCs w:val="18"/>
              </w:rPr>
              <w:t xml:space="preserve"> </w:t>
            </w:r>
            <w:proofErr w:type="spellStart"/>
            <w:r w:rsidRPr="009365B2">
              <w:rPr>
                <w:sz w:val="18"/>
                <w:szCs w:val="18"/>
              </w:rPr>
              <w:t>мониторирование</w:t>
            </w:r>
            <w:proofErr w:type="spellEnd"/>
            <w:r w:rsidRPr="009365B2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Эхокардиография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Электрокардиография с физическими   </w:t>
            </w:r>
          </w:p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упражнениями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Исследование уро</w:t>
            </w:r>
            <w:r>
              <w:rPr>
                <w:sz w:val="18"/>
                <w:szCs w:val="18"/>
              </w:rPr>
              <w:t xml:space="preserve">вня </w:t>
            </w:r>
            <w:proofErr w:type="spellStart"/>
            <w:r w:rsidRPr="009365B2">
              <w:rPr>
                <w:sz w:val="18"/>
                <w:szCs w:val="18"/>
              </w:rPr>
              <w:t>лактатдегидрогеназы</w:t>
            </w:r>
            <w:proofErr w:type="spellEnd"/>
            <w:r w:rsidRPr="009365B2">
              <w:rPr>
                <w:sz w:val="18"/>
                <w:szCs w:val="18"/>
              </w:rPr>
              <w:t xml:space="preserve"> в крови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</w:t>
            </w:r>
            <w:proofErr w:type="spellStart"/>
            <w:r>
              <w:rPr>
                <w:sz w:val="18"/>
                <w:szCs w:val="18"/>
              </w:rPr>
              <w:t>креатинкиназы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r w:rsidRPr="009365B2">
              <w:rPr>
                <w:sz w:val="18"/>
                <w:szCs w:val="18"/>
              </w:rPr>
              <w:t xml:space="preserve">крови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Опред</w:t>
            </w:r>
            <w:r>
              <w:rPr>
                <w:sz w:val="18"/>
                <w:szCs w:val="18"/>
              </w:rPr>
              <w:t xml:space="preserve">еление </w:t>
            </w:r>
            <w:proofErr w:type="spellStart"/>
            <w:proofErr w:type="gramStart"/>
            <w:r>
              <w:rPr>
                <w:sz w:val="18"/>
                <w:szCs w:val="18"/>
              </w:rPr>
              <w:t>протромбинового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Pr="009365B2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9365B2">
              <w:rPr>
                <w:sz w:val="18"/>
                <w:szCs w:val="18"/>
              </w:rPr>
              <w:t>тромбопластинового</w:t>
            </w:r>
            <w:proofErr w:type="spellEnd"/>
            <w:r w:rsidRPr="009365B2">
              <w:rPr>
                <w:sz w:val="18"/>
                <w:szCs w:val="18"/>
              </w:rPr>
              <w:t xml:space="preserve">) времени </w:t>
            </w:r>
            <w:r>
              <w:rPr>
                <w:sz w:val="18"/>
                <w:szCs w:val="18"/>
              </w:rPr>
              <w:t xml:space="preserve">в крови </w:t>
            </w:r>
            <w:r w:rsidRPr="009365B2">
              <w:rPr>
                <w:sz w:val="18"/>
                <w:szCs w:val="18"/>
              </w:rPr>
              <w:t xml:space="preserve">или плазме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Ванны ароматические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Ванны контрастные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Ванны радоновые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Ванны местные (2 - 4-</w:t>
            </w:r>
            <w:proofErr w:type="gramStart"/>
            <w:r w:rsidRPr="009365B2">
              <w:rPr>
                <w:sz w:val="18"/>
                <w:szCs w:val="18"/>
              </w:rPr>
              <w:t xml:space="preserve">камерные)   </w:t>
            </w:r>
            <w:proofErr w:type="gramEnd"/>
            <w:r w:rsidRPr="009365B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Душ лечебный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Подводный душ-массаж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синусоидальными  </w:t>
            </w:r>
            <w:r w:rsidRPr="009365B2">
              <w:rPr>
                <w:sz w:val="18"/>
                <w:szCs w:val="18"/>
              </w:rPr>
              <w:t>модулированными</w:t>
            </w:r>
            <w:proofErr w:type="gramEnd"/>
            <w:r w:rsidRPr="009365B2">
              <w:rPr>
                <w:sz w:val="18"/>
                <w:szCs w:val="18"/>
              </w:rPr>
              <w:t xml:space="preserve"> токами (СМТ)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Воздействие диадинамическими токами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Электросон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низкоинтенсивным </w:t>
            </w:r>
            <w:r w:rsidRPr="009365B2">
              <w:rPr>
                <w:sz w:val="18"/>
                <w:szCs w:val="18"/>
              </w:rPr>
              <w:t>лазер</w:t>
            </w:r>
            <w:r>
              <w:rPr>
                <w:sz w:val="18"/>
                <w:szCs w:val="18"/>
              </w:rPr>
              <w:t xml:space="preserve">ным излучением при болезнях </w:t>
            </w:r>
            <w:r w:rsidRPr="009365B2">
              <w:rPr>
                <w:sz w:val="18"/>
                <w:szCs w:val="18"/>
              </w:rPr>
              <w:t xml:space="preserve">сердца и перикарда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9365B2">
              <w:rPr>
                <w:sz w:val="18"/>
                <w:szCs w:val="18"/>
              </w:rPr>
              <w:t>Гальвановоздействие</w:t>
            </w:r>
            <w:proofErr w:type="spellEnd"/>
            <w:r w:rsidRPr="009365B2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9365B2">
              <w:rPr>
                <w:sz w:val="18"/>
                <w:szCs w:val="18"/>
              </w:rPr>
              <w:t>Гипоксивоздействие</w:t>
            </w:r>
            <w:proofErr w:type="spellEnd"/>
            <w:r w:rsidRPr="009365B2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9365B2">
              <w:rPr>
                <w:sz w:val="18"/>
                <w:szCs w:val="18"/>
              </w:rPr>
              <w:t>Оксигеновоздействие</w:t>
            </w:r>
            <w:proofErr w:type="spellEnd"/>
            <w:r w:rsidRPr="009365B2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Рефле</w:t>
            </w:r>
            <w:r>
              <w:rPr>
                <w:sz w:val="18"/>
                <w:szCs w:val="18"/>
              </w:rPr>
              <w:t xml:space="preserve">ксотерапия при болезнях сердца </w:t>
            </w:r>
            <w:r w:rsidRPr="009365B2">
              <w:rPr>
                <w:sz w:val="18"/>
                <w:szCs w:val="18"/>
              </w:rPr>
              <w:t xml:space="preserve">и перикарда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Мануа</w:t>
            </w:r>
            <w:r>
              <w:rPr>
                <w:sz w:val="18"/>
                <w:szCs w:val="18"/>
              </w:rPr>
              <w:t xml:space="preserve">льная терапия при болезнях </w:t>
            </w:r>
            <w:r w:rsidRPr="009365B2">
              <w:rPr>
                <w:sz w:val="18"/>
                <w:szCs w:val="18"/>
              </w:rPr>
              <w:t xml:space="preserve">сердца и перикарда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Масса</w:t>
            </w:r>
            <w:r>
              <w:rPr>
                <w:sz w:val="18"/>
                <w:szCs w:val="18"/>
              </w:rPr>
              <w:t xml:space="preserve">ж при заболеваниях сердца и </w:t>
            </w:r>
            <w:r w:rsidRPr="009365B2">
              <w:rPr>
                <w:sz w:val="18"/>
                <w:szCs w:val="18"/>
              </w:rPr>
              <w:t xml:space="preserve">перикарда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Психотерапия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Лечеб</w:t>
            </w:r>
            <w:r>
              <w:rPr>
                <w:sz w:val="18"/>
                <w:szCs w:val="18"/>
              </w:rPr>
              <w:t xml:space="preserve">ная физкультура при </w:t>
            </w:r>
            <w:r w:rsidRPr="009365B2">
              <w:rPr>
                <w:sz w:val="18"/>
                <w:szCs w:val="18"/>
              </w:rPr>
              <w:t xml:space="preserve">заболеваниях сердца и перикарда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Воздействие климатом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9365B2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9365B2">
              <w:rPr>
                <w:sz w:val="18"/>
                <w:szCs w:val="18"/>
              </w:rPr>
              <w:t>Назна</w:t>
            </w:r>
            <w:r>
              <w:rPr>
                <w:sz w:val="18"/>
                <w:szCs w:val="18"/>
              </w:rPr>
              <w:t xml:space="preserve">чение диетической терапии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9365B2">
              <w:rPr>
                <w:sz w:val="18"/>
                <w:szCs w:val="18"/>
              </w:rPr>
              <w:t>заболеваниях</w:t>
            </w:r>
            <w:proofErr w:type="gramEnd"/>
            <w:r w:rsidRPr="009365B2">
              <w:rPr>
                <w:sz w:val="18"/>
                <w:szCs w:val="18"/>
              </w:rPr>
              <w:t xml:space="preserve"> сердца и перикарда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9365B2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B13FD3" w:rsidRDefault="00B13FD3" w:rsidP="00B13FD3">
      <w:pPr>
        <w:rPr>
          <w:sz w:val="18"/>
          <w:szCs w:val="18"/>
        </w:rPr>
      </w:pPr>
    </w:p>
    <w:p w:rsidR="00B13FD3" w:rsidRPr="00EE14F6" w:rsidRDefault="00987309" w:rsidP="00B13FD3">
      <w:pPr>
        <w:jc w:val="center"/>
        <w:rPr>
          <w:sz w:val="18"/>
          <w:szCs w:val="18"/>
        </w:rPr>
      </w:pPr>
      <w:hyperlink r:id="rId26" w:history="1">
        <w:r w:rsidR="00B13FD3" w:rsidRPr="00EE14F6">
          <w:rPr>
            <w:color w:val="000000"/>
            <w:sz w:val="18"/>
            <w:szCs w:val="18"/>
          </w:rPr>
          <w:t xml:space="preserve">Приказ </w:t>
        </w:r>
        <w:proofErr w:type="spellStart"/>
        <w:r w:rsidR="00B13FD3" w:rsidRPr="00EE14F6">
          <w:rPr>
            <w:color w:val="000000"/>
            <w:sz w:val="18"/>
            <w:szCs w:val="18"/>
          </w:rPr>
          <w:t>Минздравсоцразвития</w:t>
        </w:r>
        <w:proofErr w:type="spellEnd"/>
        <w:r w:rsidR="00B13FD3" w:rsidRPr="00EE14F6">
          <w:rPr>
            <w:color w:val="000000"/>
            <w:sz w:val="18"/>
            <w:szCs w:val="18"/>
          </w:rPr>
          <w:t xml:space="preserve"> РФ № 222 от 22.11.2004 г. «Об утверждении стандарта санаторно-курортной помощи больным с болезнями, характеризующимися повышенным кровяным давлением»</w:t>
        </w:r>
      </w:hyperlink>
    </w:p>
    <w:tbl>
      <w:tblPr>
        <w:tblW w:w="9640" w:type="dxa"/>
        <w:tblCellSpacing w:w="5" w:type="nil"/>
        <w:tblInd w:w="-43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938"/>
        <w:gridCol w:w="567"/>
        <w:gridCol w:w="567"/>
      </w:tblGrid>
      <w:tr w:rsidR="00B13FD3" w:rsidTr="00B13FD3">
        <w:trPr>
          <w:trHeight w:val="60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№</w:t>
            </w:r>
          </w:p>
        </w:tc>
        <w:tc>
          <w:tcPr>
            <w:tcW w:w="79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B13FD3" w:rsidTr="00B13FD3">
        <w:trPr>
          <w:trHeight w:val="269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Нет</w:t>
            </w: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Сбор анамнеза и жалоб </w:t>
            </w:r>
            <w:r>
              <w:rPr>
                <w:sz w:val="18"/>
                <w:szCs w:val="18"/>
              </w:rPr>
              <w:t>общетерапев</w:t>
            </w:r>
            <w:r w:rsidRPr="00222BB8">
              <w:rPr>
                <w:sz w:val="18"/>
                <w:szCs w:val="18"/>
              </w:rPr>
              <w:t xml:space="preserve">тический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Визуа</w:t>
            </w:r>
            <w:r>
              <w:rPr>
                <w:sz w:val="18"/>
                <w:szCs w:val="18"/>
              </w:rPr>
              <w:t>льный осмотр общетерапевти</w:t>
            </w:r>
            <w:r w:rsidRPr="00222BB8">
              <w:rPr>
                <w:sz w:val="18"/>
                <w:szCs w:val="18"/>
              </w:rPr>
              <w:t xml:space="preserve">ческий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Измерения частоты дыхания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Измер</w:t>
            </w:r>
            <w:r>
              <w:rPr>
                <w:sz w:val="18"/>
                <w:szCs w:val="18"/>
              </w:rPr>
              <w:t xml:space="preserve">ение артериального давления </w:t>
            </w:r>
            <w:r w:rsidRPr="00222BB8">
              <w:rPr>
                <w:sz w:val="18"/>
                <w:szCs w:val="18"/>
              </w:rPr>
              <w:t xml:space="preserve">на периферических артериях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</w:t>
            </w:r>
            <w:proofErr w:type="gramStart"/>
            <w:r>
              <w:rPr>
                <w:sz w:val="18"/>
                <w:szCs w:val="18"/>
              </w:rPr>
              <w:t xml:space="preserve">консультация)  </w:t>
            </w:r>
            <w:r w:rsidRPr="00222BB8">
              <w:rPr>
                <w:sz w:val="18"/>
                <w:szCs w:val="18"/>
              </w:rPr>
              <w:t>врача</w:t>
            </w:r>
            <w:proofErr w:type="gramEnd"/>
            <w:r w:rsidRPr="00222BB8">
              <w:rPr>
                <w:sz w:val="18"/>
                <w:szCs w:val="18"/>
              </w:rPr>
              <w:t xml:space="preserve">-невролога первичный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</w:t>
            </w:r>
            <w:r w:rsidRPr="00222BB8">
              <w:rPr>
                <w:sz w:val="18"/>
                <w:szCs w:val="18"/>
              </w:rPr>
              <w:t xml:space="preserve">врача-невролога вторичный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Прикр</w:t>
            </w:r>
            <w:r>
              <w:rPr>
                <w:sz w:val="18"/>
                <w:szCs w:val="18"/>
              </w:rPr>
              <w:t xml:space="preserve">оватное непрерывное </w:t>
            </w:r>
            <w:proofErr w:type="spellStart"/>
            <w:r>
              <w:rPr>
                <w:sz w:val="18"/>
                <w:szCs w:val="18"/>
              </w:rPr>
              <w:t>монитори</w:t>
            </w:r>
            <w:r w:rsidRPr="00222BB8">
              <w:rPr>
                <w:sz w:val="18"/>
                <w:szCs w:val="18"/>
              </w:rPr>
              <w:t>рован</w:t>
            </w:r>
            <w:r>
              <w:rPr>
                <w:sz w:val="18"/>
                <w:szCs w:val="18"/>
              </w:rPr>
              <w:t>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электрокардиографических  </w:t>
            </w:r>
            <w:r w:rsidRPr="00222BB8">
              <w:rPr>
                <w:sz w:val="18"/>
                <w:szCs w:val="18"/>
              </w:rPr>
              <w:t>данных</w:t>
            </w:r>
            <w:proofErr w:type="gramEnd"/>
            <w:r w:rsidRPr="00222BB8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Расши</w:t>
            </w:r>
            <w:r>
              <w:rPr>
                <w:sz w:val="18"/>
                <w:szCs w:val="18"/>
              </w:rPr>
              <w:t>фровка, описание и интерпре</w:t>
            </w:r>
            <w:r w:rsidRPr="00222BB8">
              <w:rPr>
                <w:sz w:val="18"/>
                <w:szCs w:val="18"/>
              </w:rPr>
              <w:t>тация</w:t>
            </w:r>
            <w:r>
              <w:rPr>
                <w:sz w:val="18"/>
                <w:szCs w:val="18"/>
              </w:rPr>
              <w:t xml:space="preserve"> электрокардиографических   </w:t>
            </w:r>
            <w:r w:rsidRPr="00222BB8">
              <w:rPr>
                <w:sz w:val="18"/>
                <w:szCs w:val="18"/>
              </w:rPr>
              <w:t xml:space="preserve">данных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19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Опред</w:t>
            </w:r>
            <w:r>
              <w:rPr>
                <w:sz w:val="18"/>
                <w:szCs w:val="18"/>
              </w:rPr>
              <w:t xml:space="preserve">еление </w:t>
            </w:r>
            <w:proofErr w:type="spellStart"/>
            <w:r>
              <w:rPr>
                <w:sz w:val="18"/>
                <w:szCs w:val="18"/>
              </w:rPr>
              <w:t>протромбинового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тром</w:t>
            </w:r>
            <w:r w:rsidRPr="00222BB8">
              <w:rPr>
                <w:sz w:val="18"/>
                <w:szCs w:val="18"/>
              </w:rPr>
              <w:t>бопла</w:t>
            </w:r>
            <w:r>
              <w:rPr>
                <w:sz w:val="18"/>
                <w:szCs w:val="18"/>
              </w:rPr>
              <w:t>стинового</w:t>
            </w:r>
            <w:proofErr w:type="spellEnd"/>
            <w:r>
              <w:rPr>
                <w:sz w:val="18"/>
                <w:szCs w:val="18"/>
              </w:rPr>
              <w:t xml:space="preserve">) времени в </w:t>
            </w:r>
            <w:proofErr w:type="gramStart"/>
            <w:r>
              <w:rPr>
                <w:sz w:val="18"/>
                <w:szCs w:val="18"/>
              </w:rPr>
              <w:t xml:space="preserve">крови  </w:t>
            </w:r>
            <w:r w:rsidRPr="00222BB8">
              <w:rPr>
                <w:sz w:val="18"/>
                <w:szCs w:val="18"/>
              </w:rPr>
              <w:t>или</w:t>
            </w:r>
            <w:proofErr w:type="gramEnd"/>
            <w:r w:rsidRPr="00222BB8">
              <w:rPr>
                <w:sz w:val="18"/>
                <w:szCs w:val="18"/>
              </w:rPr>
              <w:t xml:space="preserve"> в плазме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Ванны лекарственные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Ванны контрастные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Ванны радоновые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Ванны местные (2 - 4-</w:t>
            </w:r>
            <w:proofErr w:type="gramStart"/>
            <w:r w:rsidRPr="00222BB8">
              <w:rPr>
                <w:sz w:val="18"/>
                <w:szCs w:val="18"/>
              </w:rPr>
              <w:t xml:space="preserve">камерные)   </w:t>
            </w:r>
            <w:proofErr w:type="gramEnd"/>
            <w:r w:rsidRPr="00222B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Душ лечебный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29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Подводный душ-массаж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интерференционными  </w:t>
            </w:r>
            <w:r w:rsidRPr="00222BB8">
              <w:rPr>
                <w:sz w:val="18"/>
                <w:szCs w:val="18"/>
              </w:rPr>
              <w:t>токами</w:t>
            </w:r>
            <w:proofErr w:type="gramEnd"/>
            <w:r w:rsidRPr="00222BB8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синусоидальными  </w:t>
            </w:r>
            <w:r w:rsidRPr="00222BB8">
              <w:rPr>
                <w:sz w:val="18"/>
                <w:szCs w:val="18"/>
              </w:rPr>
              <w:t>модулированными</w:t>
            </w:r>
            <w:proofErr w:type="gramEnd"/>
            <w:r w:rsidRPr="00222BB8">
              <w:rPr>
                <w:sz w:val="18"/>
                <w:szCs w:val="18"/>
              </w:rPr>
              <w:t xml:space="preserve"> токами (СМТ)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диадинамическими  </w:t>
            </w:r>
            <w:r w:rsidRPr="00222BB8">
              <w:rPr>
                <w:sz w:val="18"/>
                <w:szCs w:val="18"/>
              </w:rPr>
              <w:t>токами</w:t>
            </w:r>
            <w:proofErr w:type="gramEnd"/>
            <w:r w:rsidRPr="00222BB8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Электросон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ультразвуком при </w:t>
            </w:r>
            <w:r w:rsidRPr="00222BB8">
              <w:rPr>
                <w:sz w:val="18"/>
                <w:szCs w:val="18"/>
              </w:rPr>
              <w:t>забол</w:t>
            </w:r>
            <w:r>
              <w:rPr>
                <w:sz w:val="18"/>
                <w:szCs w:val="18"/>
              </w:rPr>
              <w:t xml:space="preserve">еваниях крупных </w:t>
            </w:r>
            <w:proofErr w:type="gramStart"/>
            <w:r>
              <w:rPr>
                <w:sz w:val="18"/>
                <w:szCs w:val="18"/>
              </w:rPr>
              <w:t xml:space="preserve">кровеносных  </w:t>
            </w:r>
            <w:r w:rsidRPr="00222BB8">
              <w:rPr>
                <w:sz w:val="18"/>
                <w:szCs w:val="18"/>
              </w:rPr>
              <w:t>сосудов</w:t>
            </w:r>
            <w:proofErr w:type="gramEnd"/>
            <w:r w:rsidRPr="00222BB8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низкоинтенсивным  </w:t>
            </w:r>
            <w:r w:rsidRPr="00222BB8">
              <w:rPr>
                <w:sz w:val="18"/>
                <w:szCs w:val="18"/>
              </w:rPr>
              <w:t>лазер</w:t>
            </w:r>
            <w:r>
              <w:rPr>
                <w:sz w:val="18"/>
                <w:szCs w:val="18"/>
              </w:rPr>
              <w:t>ным</w:t>
            </w:r>
            <w:proofErr w:type="gramEnd"/>
            <w:r>
              <w:rPr>
                <w:sz w:val="18"/>
                <w:szCs w:val="18"/>
              </w:rPr>
              <w:t xml:space="preserve"> излучением при заболеваниях </w:t>
            </w:r>
            <w:r w:rsidRPr="00222BB8">
              <w:rPr>
                <w:sz w:val="18"/>
                <w:szCs w:val="18"/>
              </w:rPr>
              <w:t xml:space="preserve">крупных кровеносных сосудов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Рефле</w:t>
            </w:r>
            <w:r>
              <w:rPr>
                <w:sz w:val="18"/>
                <w:szCs w:val="18"/>
              </w:rPr>
              <w:t xml:space="preserve">ксотерапия при </w:t>
            </w:r>
            <w:proofErr w:type="gramStart"/>
            <w:r>
              <w:rPr>
                <w:sz w:val="18"/>
                <w:szCs w:val="18"/>
              </w:rPr>
              <w:t xml:space="preserve">болезнях  </w:t>
            </w:r>
            <w:r w:rsidRPr="00222BB8">
              <w:rPr>
                <w:sz w:val="18"/>
                <w:szCs w:val="18"/>
              </w:rPr>
              <w:t>крупных</w:t>
            </w:r>
            <w:proofErr w:type="gramEnd"/>
            <w:r w:rsidRPr="00222BB8">
              <w:rPr>
                <w:sz w:val="18"/>
                <w:szCs w:val="18"/>
              </w:rPr>
              <w:t xml:space="preserve"> кровеносных сосудов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Масса</w:t>
            </w:r>
            <w:r>
              <w:rPr>
                <w:sz w:val="18"/>
                <w:szCs w:val="18"/>
              </w:rPr>
              <w:t xml:space="preserve">ж при заболеваниях </w:t>
            </w:r>
            <w:proofErr w:type="gramStart"/>
            <w:r>
              <w:rPr>
                <w:sz w:val="18"/>
                <w:szCs w:val="18"/>
              </w:rPr>
              <w:t xml:space="preserve">крупных  </w:t>
            </w:r>
            <w:r w:rsidRPr="00222BB8">
              <w:rPr>
                <w:sz w:val="18"/>
                <w:szCs w:val="18"/>
              </w:rPr>
              <w:t>кровеносных</w:t>
            </w:r>
            <w:proofErr w:type="gramEnd"/>
            <w:r w:rsidRPr="00222BB8">
              <w:rPr>
                <w:sz w:val="18"/>
                <w:szCs w:val="18"/>
              </w:rPr>
              <w:t xml:space="preserve"> сосудов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222BB8">
              <w:rPr>
                <w:sz w:val="18"/>
                <w:szCs w:val="18"/>
              </w:rPr>
              <w:t>Гипоксивоздействие</w:t>
            </w:r>
            <w:proofErr w:type="spellEnd"/>
            <w:r w:rsidRPr="00222BB8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39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222BB8">
              <w:rPr>
                <w:sz w:val="18"/>
                <w:szCs w:val="18"/>
              </w:rPr>
              <w:t>Оксигеновоздействие</w:t>
            </w:r>
            <w:proofErr w:type="spellEnd"/>
            <w:r w:rsidRPr="00222BB8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40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222BB8">
              <w:rPr>
                <w:sz w:val="18"/>
                <w:szCs w:val="18"/>
              </w:rPr>
              <w:t>Гальвановоздействие</w:t>
            </w:r>
            <w:proofErr w:type="spellEnd"/>
            <w:r w:rsidRPr="00222BB8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41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Психотерапия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42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Лечеб</w:t>
            </w:r>
            <w:r>
              <w:rPr>
                <w:sz w:val="18"/>
                <w:szCs w:val="18"/>
              </w:rPr>
              <w:t>ная физкультура при заболева</w:t>
            </w:r>
            <w:r w:rsidRPr="00222BB8">
              <w:rPr>
                <w:sz w:val="18"/>
                <w:szCs w:val="18"/>
              </w:rPr>
              <w:t xml:space="preserve">ниях крупных кровеносных сосудов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43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Воздействие климатом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44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45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22BB8">
              <w:rPr>
                <w:sz w:val="18"/>
                <w:szCs w:val="18"/>
              </w:rPr>
              <w:t>Назна</w:t>
            </w:r>
            <w:r>
              <w:rPr>
                <w:sz w:val="18"/>
                <w:szCs w:val="18"/>
              </w:rPr>
              <w:t xml:space="preserve">чения диетической терапии при </w:t>
            </w:r>
            <w:r w:rsidRPr="00222BB8">
              <w:rPr>
                <w:sz w:val="18"/>
                <w:szCs w:val="18"/>
              </w:rPr>
              <w:t>забол</w:t>
            </w:r>
            <w:r>
              <w:rPr>
                <w:sz w:val="18"/>
                <w:szCs w:val="18"/>
              </w:rPr>
              <w:t xml:space="preserve">еваниях крупных </w:t>
            </w:r>
            <w:proofErr w:type="gramStart"/>
            <w:r>
              <w:rPr>
                <w:sz w:val="18"/>
                <w:szCs w:val="18"/>
              </w:rPr>
              <w:t xml:space="preserve">кровеносных  </w:t>
            </w:r>
            <w:r w:rsidRPr="00222BB8">
              <w:rPr>
                <w:sz w:val="18"/>
                <w:szCs w:val="18"/>
              </w:rPr>
              <w:t>сосудов</w:t>
            </w:r>
            <w:proofErr w:type="gramEnd"/>
            <w:r w:rsidRPr="00222BB8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22BB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B13FD3" w:rsidRDefault="00B13FD3" w:rsidP="00B13FD3">
      <w:pPr>
        <w:rPr>
          <w:sz w:val="18"/>
          <w:szCs w:val="18"/>
        </w:rPr>
      </w:pPr>
    </w:p>
    <w:p w:rsidR="00B13FD3" w:rsidRDefault="00987309" w:rsidP="00B13FD3">
      <w:pPr>
        <w:spacing w:before="100" w:beforeAutospacing="1" w:after="100" w:afterAutospacing="1" w:line="312" w:lineRule="auto"/>
        <w:ind w:left="360"/>
        <w:jc w:val="center"/>
        <w:rPr>
          <w:color w:val="000000"/>
          <w:sz w:val="18"/>
          <w:szCs w:val="18"/>
        </w:rPr>
      </w:pPr>
      <w:hyperlink r:id="rId27" w:history="1">
        <w:r w:rsidR="00B13FD3" w:rsidRPr="00B244CD">
          <w:rPr>
            <w:color w:val="000000"/>
            <w:sz w:val="18"/>
            <w:szCs w:val="18"/>
          </w:rPr>
          <w:t xml:space="preserve">Приказ </w:t>
        </w:r>
        <w:proofErr w:type="spellStart"/>
        <w:r w:rsidR="00B13FD3" w:rsidRPr="00B244CD">
          <w:rPr>
            <w:color w:val="000000"/>
            <w:sz w:val="18"/>
            <w:szCs w:val="18"/>
          </w:rPr>
          <w:t>Минздравсоцразвития</w:t>
        </w:r>
        <w:proofErr w:type="spellEnd"/>
        <w:r w:rsidR="00B13FD3" w:rsidRPr="00B244CD">
          <w:rPr>
            <w:color w:val="000000"/>
            <w:sz w:val="18"/>
            <w:szCs w:val="18"/>
          </w:rPr>
          <w:t xml:space="preserve"> РФ № 276 от 23.11.2004 г. «Об утверждении стандарта санаторно-курортной помощи больным с цереброваскулярными болезнями»</w:t>
        </w:r>
      </w:hyperlink>
    </w:p>
    <w:tbl>
      <w:tblPr>
        <w:tblW w:w="10391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4"/>
        <w:gridCol w:w="152"/>
        <w:gridCol w:w="3605"/>
        <w:gridCol w:w="3120"/>
        <w:gridCol w:w="1355"/>
        <w:gridCol w:w="709"/>
        <w:gridCol w:w="708"/>
        <w:gridCol w:w="468"/>
      </w:tblGrid>
      <w:tr w:rsidR="00B13FD3" w:rsidTr="00B13FD3">
        <w:trPr>
          <w:gridAfter w:val="1"/>
          <w:wAfter w:w="468" w:type="dxa"/>
          <w:trHeight w:val="432"/>
          <w:tblCellSpacing w:w="5" w:type="nil"/>
        </w:trPr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№    </w:t>
            </w:r>
          </w:p>
        </w:tc>
        <w:tc>
          <w:tcPr>
            <w:tcW w:w="80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            Наименование          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B13FD3" w:rsidTr="00B13FD3">
        <w:trPr>
          <w:gridAfter w:val="1"/>
          <w:wAfter w:w="468" w:type="dxa"/>
          <w:trHeight w:val="231"/>
          <w:tblCellSpacing w:w="5" w:type="nil"/>
        </w:trPr>
        <w:tc>
          <w:tcPr>
            <w:tcW w:w="4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Сбор </w:t>
            </w:r>
            <w:r>
              <w:rPr>
                <w:sz w:val="18"/>
                <w:szCs w:val="18"/>
              </w:rPr>
              <w:t xml:space="preserve">анамнеза и жалоб </w:t>
            </w:r>
            <w:r w:rsidRPr="00B1117C">
              <w:rPr>
                <w:sz w:val="18"/>
                <w:szCs w:val="18"/>
              </w:rPr>
              <w:t xml:space="preserve">общетерапевтический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Визуа</w:t>
            </w:r>
            <w:r>
              <w:rPr>
                <w:sz w:val="18"/>
                <w:szCs w:val="18"/>
              </w:rPr>
              <w:t xml:space="preserve">льный </w:t>
            </w:r>
            <w:proofErr w:type="gramStart"/>
            <w:r>
              <w:rPr>
                <w:sz w:val="18"/>
                <w:szCs w:val="18"/>
              </w:rPr>
              <w:t xml:space="preserve">осмотр  </w:t>
            </w:r>
            <w:r w:rsidRPr="00B1117C">
              <w:rPr>
                <w:sz w:val="18"/>
                <w:szCs w:val="18"/>
              </w:rPr>
              <w:t>общетерапевтический</w:t>
            </w:r>
            <w:proofErr w:type="gramEnd"/>
            <w:r w:rsidRPr="00B1117C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6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7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8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9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Измерения частоты дыхания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10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12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Измер</w:t>
            </w:r>
            <w:r>
              <w:rPr>
                <w:sz w:val="18"/>
                <w:szCs w:val="18"/>
              </w:rPr>
              <w:t xml:space="preserve">ение артериального давления на </w:t>
            </w:r>
            <w:r w:rsidRPr="00B1117C">
              <w:rPr>
                <w:sz w:val="18"/>
                <w:szCs w:val="18"/>
              </w:rPr>
              <w:t xml:space="preserve">периферических артериях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13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B1117C">
              <w:rPr>
                <w:sz w:val="18"/>
                <w:szCs w:val="18"/>
              </w:rPr>
              <w:t xml:space="preserve">невролога первичный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14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B1117C">
              <w:rPr>
                <w:sz w:val="18"/>
                <w:szCs w:val="18"/>
              </w:rPr>
              <w:t xml:space="preserve">невролога повторный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15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16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Расши</w:t>
            </w:r>
            <w:r>
              <w:rPr>
                <w:sz w:val="18"/>
                <w:szCs w:val="18"/>
              </w:rPr>
              <w:t>фровка, описание и интерпрета</w:t>
            </w:r>
            <w:r w:rsidRPr="00B1117C">
              <w:rPr>
                <w:sz w:val="18"/>
                <w:szCs w:val="18"/>
              </w:rPr>
              <w:t xml:space="preserve">ция электрокардиографических данных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17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Ультр</w:t>
            </w:r>
            <w:r>
              <w:rPr>
                <w:sz w:val="18"/>
                <w:szCs w:val="18"/>
              </w:rPr>
              <w:t xml:space="preserve">азвуковая допплерография </w:t>
            </w:r>
            <w:r w:rsidRPr="00B1117C">
              <w:rPr>
                <w:sz w:val="18"/>
                <w:szCs w:val="18"/>
              </w:rPr>
              <w:t xml:space="preserve">артерий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18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B1117C">
              <w:rPr>
                <w:sz w:val="18"/>
                <w:szCs w:val="18"/>
              </w:rPr>
              <w:t>Реоэнцефалография</w:t>
            </w:r>
            <w:proofErr w:type="spellEnd"/>
            <w:r w:rsidRPr="00B1117C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19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Электроэнцефалография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20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21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22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триглицеридов в </w:t>
            </w:r>
            <w:r w:rsidRPr="00B1117C">
              <w:rPr>
                <w:sz w:val="18"/>
                <w:szCs w:val="18"/>
              </w:rPr>
              <w:t xml:space="preserve">крови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23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холестерина в </w:t>
            </w:r>
            <w:r w:rsidRPr="00B1117C">
              <w:rPr>
                <w:sz w:val="18"/>
                <w:szCs w:val="18"/>
              </w:rPr>
              <w:t xml:space="preserve">крови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24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липопротеидов в </w:t>
            </w:r>
            <w:r w:rsidRPr="00B1117C">
              <w:rPr>
                <w:sz w:val="18"/>
                <w:szCs w:val="18"/>
              </w:rPr>
              <w:t xml:space="preserve">крови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25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липопротеидов </w:t>
            </w:r>
            <w:r w:rsidRPr="00B1117C">
              <w:rPr>
                <w:sz w:val="18"/>
                <w:szCs w:val="18"/>
              </w:rPr>
              <w:t xml:space="preserve">низкой плотности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26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фосфолипидов </w:t>
            </w:r>
            <w:proofErr w:type="gramStart"/>
            <w:r>
              <w:rPr>
                <w:sz w:val="18"/>
                <w:szCs w:val="18"/>
              </w:rPr>
              <w:t xml:space="preserve">в  </w:t>
            </w:r>
            <w:r w:rsidRPr="00B1117C">
              <w:rPr>
                <w:sz w:val="18"/>
                <w:szCs w:val="18"/>
              </w:rPr>
              <w:t>крови</w:t>
            </w:r>
            <w:proofErr w:type="gramEnd"/>
            <w:r w:rsidRPr="00B1117C"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27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факторов </w:t>
            </w:r>
            <w:r w:rsidRPr="00B1117C">
              <w:rPr>
                <w:sz w:val="18"/>
                <w:szCs w:val="18"/>
              </w:rPr>
              <w:t xml:space="preserve">свертывания крови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28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лечебной грязью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B1117C">
              <w:rPr>
                <w:sz w:val="18"/>
                <w:szCs w:val="18"/>
              </w:rPr>
              <w:t>болез</w:t>
            </w:r>
            <w:r>
              <w:rPr>
                <w:sz w:val="18"/>
                <w:szCs w:val="18"/>
              </w:rPr>
              <w:t>нях</w:t>
            </w:r>
            <w:proofErr w:type="gramEnd"/>
            <w:r>
              <w:rPr>
                <w:sz w:val="18"/>
                <w:szCs w:val="18"/>
              </w:rPr>
              <w:t xml:space="preserve"> центральной нервной   </w:t>
            </w:r>
            <w:r w:rsidRPr="00B1117C">
              <w:rPr>
                <w:sz w:val="18"/>
                <w:szCs w:val="18"/>
              </w:rPr>
              <w:t xml:space="preserve">системы и головного мозга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29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Ванны лекарственные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30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Ванны контрастные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31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32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Ванны радоновые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33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34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35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Ванны местные (2 - 4-</w:t>
            </w:r>
            <w:proofErr w:type="gramStart"/>
            <w:r w:rsidRPr="00B1117C">
              <w:rPr>
                <w:sz w:val="18"/>
                <w:szCs w:val="18"/>
              </w:rPr>
              <w:t xml:space="preserve">камерные)   </w:t>
            </w:r>
            <w:proofErr w:type="gramEnd"/>
            <w:r w:rsidRPr="00B1117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36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Душ лечебный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37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интерференционными  </w:t>
            </w:r>
            <w:r w:rsidRPr="00B1117C">
              <w:rPr>
                <w:sz w:val="18"/>
                <w:szCs w:val="18"/>
              </w:rPr>
              <w:t>токами</w:t>
            </w:r>
            <w:proofErr w:type="gramEnd"/>
            <w:r w:rsidRPr="00B1117C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38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синусоидальными </w:t>
            </w:r>
            <w:r w:rsidRPr="00B1117C">
              <w:rPr>
                <w:sz w:val="18"/>
                <w:szCs w:val="18"/>
              </w:rPr>
              <w:t>модулированными токами (</w:t>
            </w:r>
            <w:proofErr w:type="gramStart"/>
            <w:r w:rsidRPr="00B1117C">
              <w:rPr>
                <w:sz w:val="18"/>
                <w:szCs w:val="18"/>
              </w:rPr>
              <w:t xml:space="preserve">СМТ)   </w:t>
            </w:r>
            <w:proofErr w:type="gramEnd"/>
            <w:r w:rsidRPr="00B1117C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39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ультразвуковое при </w:t>
            </w:r>
            <w:r w:rsidRPr="00B1117C">
              <w:rPr>
                <w:sz w:val="18"/>
                <w:szCs w:val="18"/>
              </w:rPr>
              <w:t>болез</w:t>
            </w:r>
            <w:r>
              <w:rPr>
                <w:sz w:val="18"/>
                <w:szCs w:val="18"/>
              </w:rPr>
              <w:t xml:space="preserve">нях центральной нервной </w:t>
            </w:r>
            <w:r w:rsidRPr="00B1117C">
              <w:rPr>
                <w:sz w:val="18"/>
                <w:szCs w:val="18"/>
              </w:rPr>
              <w:t xml:space="preserve">системы и головного мозга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40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Электросон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41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 xml:space="preserve">рофорез лекарственных </w:t>
            </w:r>
            <w:proofErr w:type="gramStart"/>
            <w:r>
              <w:rPr>
                <w:sz w:val="18"/>
                <w:szCs w:val="18"/>
              </w:rPr>
              <w:t xml:space="preserve">средств  </w:t>
            </w:r>
            <w:r w:rsidRPr="00B1117C">
              <w:rPr>
                <w:sz w:val="18"/>
                <w:szCs w:val="18"/>
              </w:rPr>
              <w:t>при</w:t>
            </w:r>
            <w:proofErr w:type="gramEnd"/>
            <w:r w:rsidRPr="00B1117C">
              <w:rPr>
                <w:sz w:val="18"/>
                <w:szCs w:val="18"/>
              </w:rPr>
              <w:t xml:space="preserve"> б</w:t>
            </w:r>
            <w:r>
              <w:rPr>
                <w:sz w:val="18"/>
                <w:szCs w:val="18"/>
              </w:rPr>
              <w:t xml:space="preserve">олезнях центральной нервной  </w:t>
            </w:r>
            <w:r w:rsidRPr="00B1117C">
              <w:rPr>
                <w:sz w:val="18"/>
                <w:szCs w:val="18"/>
              </w:rPr>
              <w:t xml:space="preserve">системы и головного мозга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42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>йствие низкоинтенсивным лазер</w:t>
            </w:r>
            <w:r w:rsidRPr="00B1117C">
              <w:rPr>
                <w:sz w:val="18"/>
                <w:szCs w:val="18"/>
              </w:rPr>
              <w:t>ным и</w:t>
            </w:r>
            <w:r>
              <w:rPr>
                <w:sz w:val="18"/>
                <w:szCs w:val="18"/>
              </w:rPr>
              <w:t xml:space="preserve">злучением при </w:t>
            </w:r>
            <w:proofErr w:type="gramStart"/>
            <w:r>
              <w:rPr>
                <w:sz w:val="18"/>
                <w:szCs w:val="18"/>
              </w:rPr>
              <w:t xml:space="preserve">заболеваниях  </w:t>
            </w:r>
            <w:r w:rsidRPr="00B1117C">
              <w:rPr>
                <w:sz w:val="18"/>
                <w:szCs w:val="18"/>
              </w:rPr>
              <w:t>центр</w:t>
            </w:r>
            <w:r>
              <w:rPr>
                <w:sz w:val="18"/>
                <w:szCs w:val="18"/>
              </w:rPr>
              <w:t>альной</w:t>
            </w:r>
            <w:proofErr w:type="gramEnd"/>
            <w:r>
              <w:rPr>
                <w:sz w:val="18"/>
                <w:szCs w:val="18"/>
              </w:rPr>
              <w:t xml:space="preserve"> нервной системы и </w:t>
            </w:r>
            <w:r w:rsidRPr="00B1117C">
              <w:rPr>
                <w:sz w:val="18"/>
                <w:szCs w:val="18"/>
              </w:rPr>
              <w:t xml:space="preserve">головного мозга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43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Дарсо</w:t>
            </w:r>
            <w:r>
              <w:rPr>
                <w:sz w:val="18"/>
                <w:szCs w:val="18"/>
              </w:rPr>
              <w:t xml:space="preserve">нвализация местная при болезнях </w:t>
            </w:r>
            <w:r w:rsidRPr="00B1117C">
              <w:rPr>
                <w:sz w:val="18"/>
                <w:szCs w:val="18"/>
              </w:rPr>
              <w:t>центр</w:t>
            </w:r>
            <w:r>
              <w:rPr>
                <w:sz w:val="18"/>
                <w:szCs w:val="18"/>
              </w:rPr>
              <w:t xml:space="preserve">альной нервной системы и </w:t>
            </w:r>
            <w:r w:rsidRPr="00B1117C">
              <w:rPr>
                <w:sz w:val="18"/>
                <w:szCs w:val="18"/>
              </w:rPr>
              <w:t xml:space="preserve">головного мозга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44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>йствие электромагнитным излуче</w:t>
            </w:r>
            <w:r w:rsidRPr="00B1117C">
              <w:rPr>
                <w:sz w:val="18"/>
                <w:szCs w:val="18"/>
              </w:rPr>
              <w:t>нием дециметрового диапазона (</w:t>
            </w:r>
            <w:proofErr w:type="gramStart"/>
            <w:r w:rsidRPr="00B1117C">
              <w:rPr>
                <w:sz w:val="18"/>
                <w:szCs w:val="18"/>
              </w:rPr>
              <w:t xml:space="preserve">ДМВ)  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45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электромагнитным  </w:t>
            </w:r>
            <w:r w:rsidRPr="00B1117C">
              <w:rPr>
                <w:sz w:val="18"/>
                <w:szCs w:val="18"/>
              </w:rPr>
              <w:t>излуч</w:t>
            </w:r>
            <w:r>
              <w:rPr>
                <w:sz w:val="18"/>
                <w:szCs w:val="18"/>
              </w:rPr>
              <w:t>ением</w:t>
            </w:r>
            <w:proofErr w:type="gramEnd"/>
            <w:r>
              <w:rPr>
                <w:sz w:val="18"/>
                <w:szCs w:val="18"/>
              </w:rPr>
              <w:t xml:space="preserve"> сантиметрового диапазона </w:t>
            </w:r>
            <w:r w:rsidRPr="00B1117C">
              <w:rPr>
                <w:sz w:val="18"/>
                <w:szCs w:val="18"/>
              </w:rPr>
              <w:t xml:space="preserve">(СМВ-терапия)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46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B1117C">
              <w:rPr>
                <w:sz w:val="18"/>
                <w:szCs w:val="18"/>
              </w:rPr>
              <w:t>Оксигеновоздействие</w:t>
            </w:r>
            <w:proofErr w:type="spellEnd"/>
            <w:r w:rsidRPr="00B1117C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47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Рефле</w:t>
            </w:r>
            <w:r>
              <w:rPr>
                <w:sz w:val="18"/>
                <w:szCs w:val="18"/>
              </w:rPr>
              <w:t xml:space="preserve">ксотерапия при </w:t>
            </w:r>
            <w:proofErr w:type="gramStart"/>
            <w:r>
              <w:rPr>
                <w:sz w:val="18"/>
                <w:szCs w:val="18"/>
              </w:rPr>
              <w:t xml:space="preserve">заболеваниях  </w:t>
            </w:r>
            <w:r w:rsidRPr="00B1117C">
              <w:rPr>
                <w:sz w:val="18"/>
                <w:szCs w:val="18"/>
              </w:rPr>
              <w:t>центр</w:t>
            </w:r>
            <w:r>
              <w:rPr>
                <w:sz w:val="18"/>
                <w:szCs w:val="18"/>
              </w:rPr>
              <w:t>альной</w:t>
            </w:r>
            <w:proofErr w:type="gramEnd"/>
            <w:r>
              <w:rPr>
                <w:sz w:val="18"/>
                <w:szCs w:val="18"/>
              </w:rPr>
              <w:t xml:space="preserve"> нервной системы и  </w:t>
            </w:r>
            <w:r w:rsidRPr="00B1117C">
              <w:rPr>
                <w:sz w:val="18"/>
                <w:szCs w:val="18"/>
              </w:rPr>
              <w:t xml:space="preserve">головного мозга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48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Мануа</w:t>
            </w:r>
            <w:r>
              <w:rPr>
                <w:sz w:val="18"/>
                <w:szCs w:val="18"/>
              </w:rPr>
              <w:t xml:space="preserve">льная терапия при заболеваниях </w:t>
            </w:r>
            <w:r w:rsidRPr="00B1117C">
              <w:rPr>
                <w:sz w:val="18"/>
                <w:szCs w:val="18"/>
              </w:rPr>
              <w:t xml:space="preserve">центральной нервной системы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49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Масса</w:t>
            </w:r>
            <w:r>
              <w:rPr>
                <w:sz w:val="18"/>
                <w:szCs w:val="18"/>
              </w:rPr>
              <w:t xml:space="preserve">ж при болезнях </w:t>
            </w:r>
            <w:proofErr w:type="gramStart"/>
            <w:r>
              <w:rPr>
                <w:sz w:val="18"/>
                <w:szCs w:val="18"/>
              </w:rPr>
              <w:t xml:space="preserve">центральной  </w:t>
            </w:r>
            <w:r w:rsidRPr="00B1117C">
              <w:rPr>
                <w:sz w:val="18"/>
                <w:szCs w:val="18"/>
              </w:rPr>
              <w:t>нервной</w:t>
            </w:r>
            <w:proofErr w:type="gramEnd"/>
            <w:r w:rsidRPr="00B1117C">
              <w:rPr>
                <w:sz w:val="18"/>
                <w:szCs w:val="18"/>
              </w:rPr>
              <w:t xml:space="preserve"> системы и головного мозга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50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>йствие парафином (</w:t>
            </w:r>
            <w:proofErr w:type="gramStart"/>
            <w:r>
              <w:rPr>
                <w:sz w:val="18"/>
                <w:szCs w:val="18"/>
              </w:rPr>
              <w:t xml:space="preserve">озокеритом)  </w:t>
            </w:r>
            <w:r w:rsidRPr="00B1117C">
              <w:rPr>
                <w:sz w:val="18"/>
                <w:szCs w:val="18"/>
              </w:rPr>
              <w:t>при</w:t>
            </w:r>
            <w:proofErr w:type="gramEnd"/>
            <w:r w:rsidRPr="00B1117C">
              <w:rPr>
                <w:sz w:val="18"/>
                <w:szCs w:val="18"/>
              </w:rPr>
              <w:t xml:space="preserve"> б</w:t>
            </w:r>
            <w:r>
              <w:rPr>
                <w:sz w:val="18"/>
                <w:szCs w:val="18"/>
              </w:rPr>
              <w:t xml:space="preserve">олезнях центральной нервной </w:t>
            </w:r>
            <w:r w:rsidRPr="00B1117C">
              <w:rPr>
                <w:sz w:val="18"/>
                <w:szCs w:val="18"/>
              </w:rPr>
              <w:t xml:space="preserve">системы и головного мозга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Психотерапия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Лечеб</w:t>
            </w:r>
            <w:r>
              <w:rPr>
                <w:sz w:val="18"/>
                <w:szCs w:val="18"/>
              </w:rPr>
              <w:t>ная физкультура при заболева</w:t>
            </w:r>
            <w:r w:rsidRPr="00B1117C">
              <w:rPr>
                <w:sz w:val="18"/>
                <w:szCs w:val="18"/>
              </w:rPr>
              <w:t xml:space="preserve">ниях центральной нервной системы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Назна</w:t>
            </w:r>
            <w:r>
              <w:rPr>
                <w:sz w:val="18"/>
                <w:szCs w:val="18"/>
              </w:rPr>
              <w:t xml:space="preserve">чения диетической терапии при </w:t>
            </w:r>
            <w:r w:rsidRPr="00B1117C">
              <w:rPr>
                <w:sz w:val="18"/>
                <w:szCs w:val="18"/>
              </w:rPr>
              <w:t>забол</w:t>
            </w:r>
            <w:r>
              <w:rPr>
                <w:sz w:val="18"/>
                <w:szCs w:val="18"/>
              </w:rPr>
              <w:t xml:space="preserve">еваниях центральной </w:t>
            </w:r>
            <w:proofErr w:type="gramStart"/>
            <w:r>
              <w:rPr>
                <w:sz w:val="18"/>
                <w:szCs w:val="18"/>
              </w:rPr>
              <w:t xml:space="preserve">нервной  </w:t>
            </w:r>
            <w:r w:rsidRPr="00B1117C">
              <w:rPr>
                <w:sz w:val="18"/>
                <w:szCs w:val="18"/>
              </w:rPr>
              <w:t>системы</w:t>
            </w:r>
            <w:proofErr w:type="gramEnd"/>
            <w:r w:rsidRPr="00B1117C">
              <w:rPr>
                <w:sz w:val="18"/>
                <w:szCs w:val="18"/>
              </w:rPr>
              <w:t xml:space="preserve"> и головного мозга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1E0A11" w:rsidTr="00B13FD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3757" w:type="dxa"/>
            <w:gridSpan w:val="2"/>
            <w:shd w:val="clear" w:color="auto" w:fill="auto"/>
          </w:tcPr>
          <w:p w:rsidR="00B13FD3" w:rsidRDefault="00B13FD3" w:rsidP="00B13FD3">
            <w:pPr>
              <w:snapToGrid w:val="0"/>
            </w:pPr>
          </w:p>
          <w:p w:rsidR="00B13FD3" w:rsidRDefault="00B13FD3" w:rsidP="00B13FD3">
            <w:pPr>
              <w:snapToGrid w:val="0"/>
            </w:pPr>
          </w:p>
          <w:p w:rsidR="00B13FD3" w:rsidRDefault="00B13FD3" w:rsidP="00B13FD3">
            <w:pPr>
              <w:snapToGrid w:val="0"/>
            </w:pPr>
          </w:p>
          <w:p w:rsidR="00B13FD3" w:rsidRPr="001E0A11" w:rsidRDefault="00B13FD3" w:rsidP="00B13FD3">
            <w:pPr>
              <w:snapToGrid w:val="0"/>
            </w:pPr>
            <w:r w:rsidRPr="001E0A11">
              <w:t xml:space="preserve">Руководитель </w:t>
            </w:r>
          </w:p>
          <w:p w:rsidR="00B13FD3" w:rsidRPr="001E0A11" w:rsidRDefault="00B13FD3" w:rsidP="00B13FD3">
            <w:r w:rsidRPr="001E0A11"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B13FD3" w:rsidRDefault="00B13FD3" w:rsidP="00B13FD3">
            <w:pPr>
              <w:snapToGrid w:val="0"/>
            </w:pPr>
          </w:p>
          <w:p w:rsidR="00B13FD3" w:rsidRDefault="00B13FD3" w:rsidP="00B13FD3">
            <w:pPr>
              <w:snapToGrid w:val="0"/>
            </w:pPr>
          </w:p>
          <w:p w:rsidR="00B13FD3" w:rsidRDefault="00B13FD3" w:rsidP="00B13FD3">
            <w:pPr>
              <w:snapToGrid w:val="0"/>
            </w:pPr>
          </w:p>
          <w:p w:rsidR="00B13FD3" w:rsidRPr="001E0A11" w:rsidRDefault="00B13FD3" w:rsidP="00B13FD3">
            <w:pPr>
              <w:snapToGrid w:val="0"/>
            </w:pPr>
          </w:p>
          <w:p w:rsidR="00B13FD3" w:rsidRPr="001E0A11" w:rsidRDefault="00B13FD3" w:rsidP="00B13FD3">
            <w:r w:rsidRPr="001E0A11">
              <w:t>______________________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B13FD3" w:rsidRDefault="00B13FD3" w:rsidP="00B13FD3">
            <w:pPr>
              <w:snapToGrid w:val="0"/>
            </w:pPr>
          </w:p>
          <w:p w:rsidR="00B13FD3" w:rsidRDefault="00B13FD3" w:rsidP="00B13FD3">
            <w:pPr>
              <w:snapToGrid w:val="0"/>
            </w:pPr>
          </w:p>
          <w:p w:rsidR="00B13FD3" w:rsidRDefault="00B13FD3" w:rsidP="00B13FD3">
            <w:pPr>
              <w:snapToGrid w:val="0"/>
            </w:pPr>
          </w:p>
          <w:p w:rsidR="00B13FD3" w:rsidRPr="001E0A11" w:rsidRDefault="00B13FD3" w:rsidP="00B13FD3">
            <w:pPr>
              <w:snapToGrid w:val="0"/>
            </w:pPr>
          </w:p>
          <w:p w:rsidR="00B13FD3" w:rsidRPr="001E0A11" w:rsidRDefault="00B13FD3" w:rsidP="00B13FD3">
            <w:r w:rsidRPr="001E0A11">
              <w:t>______________________</w:t>
            </w:r>
          </w:p>
        </w:tc>
      </w:tr>
      <w:tr w:rsidR="00B13FD3" w:rsidRPr="001E0A11" w:rsidTr="00B13FD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3757" w:type="dxa"/>
            <w:gridSpan w:val="2"/>
            <w:shd w:val="clear" w:color="auto" w:fill="auto"/>
          </w:tcPr>
          <w:p w:rsidR="00B13FD3" w:rsidRDefault="00B13FD3" w:rsidP="00B13FD3">
            <w:pPr>
              <w:snapToGrid w:val="0"/>
            </w:pPr>
            <w:r w:rsidRPr="001E0A11">
              <w:t>(указывается должность уполномоченного лица)</w:t>
            </w:r>
          </w:p>
          <w:p w:rsidR="00B13FD3" w:rsidRPr="001E0A11" w:rsidRDefault="00B13FD3" w:rsidP="00B13FD3">
            <w:pPr>
              <w:snapToGrid w:val="0"/>
            </w:pPr>
            <w:r w:rsidRPr="001E0A11">
              <w:t>МП</w:t>
            </w:r>
          </w:p>
        </w:tc>
        <w:tc>
          <w:tcPr>
            <w:tcW w:w="3120" w:type="dxa"/>
            <w:shd w:val="clear" w:color="auto" w:fill="auto"/>
          </w:tcPr>
          <w:p w:rsidR="00B13FD3" w:rsidRPr="001E0A11" w:rsidRDefault="00B13FD3" w:rsidP="00B13FD3">
            <w:pPr>
              <w:snapToGrid w:val="0"/>
            </w:pPr>
            <w:r w:rsidRPr="001E0A11">
              <w:t xml:space="preserve">              (подпись)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B13FD3" w:rsidRPr="001E0A11" w:rsidRDefault="00B13FD3" w:rsidP="00B13FD3">
            <w:pPr>
              <w:snapToGrid w:val="0"/>
            </w:pPr>
            <w:r w:rsidRPr="001E0A11">
              <w:t xml:space="preserve">   (расшифровка подписи)</w:t>
            </w:r>
          </w:p>
        </w:tc>
      </w:tr>
    </w:tbl>
    <w:p w:rsidR="00B13FD3" w:rsidRDefault="00B13FD3" w:rsidP="00B13FD3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p w:rsidR="00B13FD3" w:rsidRDefault="00B13FD3" w:rsidP="00B13FD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13FD3" w:rsidRDefault="00B13FD3" w:rsidP="00B13FD3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4"/>
          <w:szCs w:val="24"/>
        </w:rPr>
      </w:pPr>
    </w:p>
    <w:p w:rsidR="00B13FD3" w:rsidRDefault="00B13FD3" w:rsidP="00B13FD3">
      <w:pPr>
        <w:autoSpaceDE w:val="0"/>
        <w:autoSpaceDN w:val="0"/>
        <w:adjustRightInd w:val="0"/>
        <w:spacing w:line="240" w:lineRule="auto"/>
        <w:jc w:val="right"/>
        <w:rPr>
          <w:sz w:val="18"/>
          <w:szCs w:val="18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№  3</w:t>
      </w:r>
      <w:proofErr w:type="gramEnd"/>
    </w:p>
    <w:p w:rsidR="00B13FD3" w:rsidRPr="00355E52" w:rsidRDefault="00B13FD3" w:rsidP="00B13FD3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  <w:r w:rsidRPr="00355E52">
        <w:rPr>
          <w:b/>
          <w:color w:val="000000"/>
          <w:sz w:val="24"/>
          <w:szCs w:val="24"/>
        </w:rPr>
        <w:t>Лот № 3</w:t>
      </w:r>
    </w:p>
    <w:p w:rsidR="00B13FD3" w:rsidRPr="00A85048" w:rsidRDefault="00987309" w:rsidP="00B13FD3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hyperlink r:id="rId28" w:history="1">
        <w:r w:rsidR="00B13FD3" w:rsidRPr="00A85048">
          <w:rPr>
            <w:color w:val="000000"/>
            <w:sz w:val="18"/>
            <w:szCs w:val="18"/>
          </w:rPr>
          <w:t xml:space="preserve">Приказ </w:t>
        </w:r>
        <w:proofErr w:type="spellStart"/>
        <w:r w:rsidR="00B13FD3" w:rsidRPr="00A85048">
          <w:rPr>
            <w:color w:val="000000"/>
            <w:sz w:val="18"/>
            <w:szCs w:val="18"/>
          </w:rPr>
          <w:t>Минздравсоцразвития</w:t>
        </w:r>
        <w:proofErr w:type="spellEnd"/>
        <w:r w:rsidR="00B13FD3" w:rsidRPr="00A85048">
          <w:rPr>
            <w:color w:val="000000"/>
            <w:sz w:val="18"/>
            <w:szCs w:val="18"/>
          </w:rPr>
          <w:t xml:space="preserve"> РФ № 214 от 22.11.2004 г. «Об утверждении стандарта санаторно-курортной помощи больным с поражением отдельных нервов, нервных корешков и сплетений, </w:t>
        </w:r>
        <w:proofErr w:type="spellStart"/>
        <w:r w:rsidR="00B13FD3" w:rsidRPr="00A85048">
          <w:rPr>
            <w:color w:val="000000"/>
            <w:sz w:val="18"/>
            <w:szCs w:val="18"/>
          </w:rPr>
          <w:t>полиневропатиями</w:t>
        </w:r>
        <w:proofErr w:type="spellEnd"/>
        <w:r w:rsidR="00B13FD3" w:rsidRPr="00A85048">
          <w:rPr>
            <w:color w:val="000000"/>
            <w:sz w:val="18"/>
            <w:szCs w:val="18"/>
          </w:rPr>
          <w:t xml:space="preserve"> и другими поражениями периферической нервной системы» </w:t>
        </w:r>
      </w:hyperlink>
    </w:p>
    <w:p w:rsidR="00B13FD3" w:rsidRDefault="00B13FD3" w:rsidP="00B13FD3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B13FD3" w:rsidRDefault="00B13FD3" w:rsidP="00B13FD3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tbl>
      <w:tblPr>
        <w:tblW w:w="9923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080"/>
        <w:gridCol w:w="709"/>
        <w:gridCol w:w="708"/>
      </w:tblGrid>
      <w:tr w:rsidR="00B13FD3" w:rsidTr="00B13FD3">
        <w:trPr>
          <w:trHeight w:val="382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B13FD3" w:rsidTr="00B13FD3">
        <w:trPr>
          <w:trHeight w:val="181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Сбор </w:t>
            </w:r>
            <w:r>
              <w:rPr>
                <w:sz w:val="18"/>
                <w:szCs w:val="18"/>
              </w:rPr>
              <w:t xml:space="preserve">анамнеза и </w:t>
            </w:r>
            <w:proofErr w:type="gramStart"/>
            <w:r>
              <w:rPr>
                <w:sz w:val="18"/>
                <w:szCs w:val="18"/>
              </w:rPr>
              <w:t xml:space="preserve">жалоб  </w:t>
            </w:r>
            <w:r w:rsidRPr="00D27BCC">
              <w:rPr>
                <w:sz w:val="18"/>
                <w:szCs w:val="18"/>
              </w:rPr>
              <w:t>общетерапевтический</w:t>
            </w:r>
            <w:proofErr w:type="gramEnd"/>
            <w:r w:rsidRPr="00D27BCC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изуальный </w:t>
            </w:r>
            <w:proofErr w:type="gramStart"/>
            <w:r>
              <w:rPr>
                <w:sz w:val="18"/>
                <w:szCs w:val="18"/>
              </w:rPr>
              <w:t xml:space="preserve">осмотр  </w:t>
            </w:r>
            <w:r w:rsidRPr="00D27BCC">
              <w:rPr>
                <w:sz w:val="18"/>
                <w:szCs w:val="18"/>
              </w:rPr>
              <w:t>общетерапевтический</w:t>
            </w:r>
            <w:proofErr w:type="gramEnd"/>
            <w:r w:rsidRPr="00D27BCC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6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7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8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9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Измерение частоты дыхания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10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12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Измер</w:t>
            </w:r>
            <w:r>
              <w:rPr>
                <w:sz w:val="18"/>
                <w:szCs w:val="18"/>
              </w:rPr>
              <w:t xml:space="preserve">ение артериального давления на </w:t>
            </w:r>
            <w:r w:rsidRPr="00D27BCC">
              <w:rPr>
                <w:sz w:val="18"/>
                <w:szCs w:val="18"/>
              </w:rPr>
              <w:t xml:space="preserve">периферических артериях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13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D27BCC">
              <w:rPr>
                <w:sz w:val="18"/>
                <w:szCs w:val="18"/>
              </w:rPr>
              <w:t xml:space="preserve">невролога первичный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14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D27BCC">
              <w:rPr>
                <w:sz w:val="18"/>
                <w:szCs w:val="18"/>
              </w:rPr>
              <w:t xml:space="preserve">невролога повторный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15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16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Расши</w:t>
            </w:r>
            <w:r>
              <w:rPr>
                <w:sz w:val="18"/>
                <w:szCs w:val="18"/>
              </w:rPr>
              <w:t xml:space="preserve">фровка, описание </w:t>
            </w:r>
            <w:proofErr w:type="gramStart"/>
            <w:r>
              <w:rPr>
                <w:sz w:val="18"/>
                <w:szCs w:val="18"/>
              </w:rPr>
              <w:t xml:space="preserve">и  </w:t>
            </w:r>
            <w:r w:rsidRPr="00D27BCC">
              <w:rPr>
                <w:sz w:val="18"/>
                <w:szCs w:val="18"/>
              </w:rPr>
              <w:t>интерпретация</w:t>
            </w:r>
            <w:proofErr w:type="gramEnd"/>
            <w:r w:rsidRPr="00D27BC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D27BCC">
              <w:rPr>
                <w:sz w:val="18"/>
                <w:szCs w:val="18"/>
              </w:rPr>
              <w:t xml:space="preserve">электрокардиографических данных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17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Измер</w:t>
            </w:r>
            <w:r>
              <w:rPr>
                <w:sz w:val="18"/>
                <w:szCs w:val="18"/>
              </w:rPr>
              <w:t xml:space="preserve">ение скорости проведения </w:t>
            </w:r>
            <w:r w:rsidRPr="00D27BCC">
              <w:rPr>
                <w:sz w:val="18"/>
                <w:szCs w:val="18"/>
              </w:rPr>
              <w:t xml:space="preserve">электрического импульса по нерву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18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19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20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Грязе</w:t>
            </w:r>
            <w:r>
              <w:rPr>
                <w:sz w:val="18"/>
                <w:szCs w:val="18"/>
              </w:rPr>
              <w:t xml:space="preserve">лечение </w:t>
            </w:r>
            <w:proofErr w:type="gramStart"/>
            <w:r>
              <w:rPr>
                <w:sz w:val="18"/>
                <w:szCs w:val="18"/>
              </w:rPr>
              <w:t xml:space="preserve">заболеваний  </w:t>
            </w:r>
            <w:r w:rsidRPr="00D27BCC">
              <w:rPr>
                <w:sz w:val="18"/>
                <w:szCs w:val="18"/>
              </w:rPr>
              <w:t>периферической</w:t>
            </w:r>
            <w:proofErr w:type="gramEnd"/>
            <w:r w:rsidRPr="00D27BCC">
              <w:rPr>
                <w:sz w:val="18"/>
                <w:szCs w:val="18"/>
              </w:rPr>
              <w:t xml:space="preserve"> нервной системы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Грязевые ванны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22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Ванны лекарственные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23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Ванны вихревые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24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25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Ванны радоновые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26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27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28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Ванны местные (2 - 4-</w:t>
            </w:r>
            <w:proofErr w:type="gramStart"/>
            <w:r w:rsidRPr="00D27BCC">
              <w:rPr>
                <w:sz w:val="18"/>
                <w:szCs w:val="18"/>
              </w:rPr>
              <w:t xml:space="preserve">камерные)   </w:t>
            </w:r>
            <w:proofErr w:type="gramEnd"/>
            <w:r w:rsidRPr="00D27BC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29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Душ лечебный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30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Подводный душ-массаж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интерференционными  </w:t>
            </w:r>
            <w:r w:rsidRPr="00D27BCC">
              <w:rPr>
                <w:sz w:val="18"/>
                <w:szCs w:val="18"/>
              </w:rPr>
              <w:t>токами</w:t>
            </w:r>
            <w:proofErr w:type="gramEnd"/>
            <w:r w:rsidRPr="00D27BCC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32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синусоидальными  </w:t>
            </w:r>
            <w:r w:rsidRPr="00D27BCC">
              <w:rPr>
                <w:sz w:val="18"/>
                <w:szCs w:val="18"/>
              </w:rPr>
              <w:t>модулированными</w:t>
            </w:r>
            <w:proofErr w:type="gramEnd"/>
            <w:r w:rsidRPr="00D27BCC">
              <w:rPr>
                <w:sz w:val="18"/>
                <w:szCs w:val="18"/>
              </w:rPr>
              <w:t xml:space="preserve"> токами (СМТ)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33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D27BCC">
              <w:rPr>
                <w:sz w:val="18"/>
                <w:szCs w:val="18"/>
              </w:rPr>
              <w:t>Миоэлектростимуляция</w:t>
            </w:r>
            <w:proofErr w:type="spellEnd"/>
            <w:r w:rsidRPr="00D27BCC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Воздействие диадинамическими токами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35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Электросон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36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 xml:space="preserve">рофорез лекарственных </w:t>
            </w:r>
            <w:proofErr w:type="gramStart"/>
            <w:r>
              <w:rPr>
                <w:sz w:val="18"/>
                <w:szCs w:val="18"/>
              </w:rPr>
              <w:t xml:space="preserve">средств  </w:t>
            </w:r>
            <w:r w:rsidRPr="00D27BCC">
              <w:rPr>
                <w:sz w:val="18"/>
                <w:szCs w:val="18"/>
              </w:rPr>
              <w:t>при</w:t>
            </w:r>
            <w:proofErr w:type="gramEnd"/>
            <w:r w:rsidRPr="00D27BCC">
              <w:rPr>
                <w:sz w:val="18"/>
                <w:szCs w:val="18"/>
              </w:rPr>
              <w:t xml:space="preserve"> б</w:t>
            </w:r>
            <w:r>
              <w:rPr>
                <w:sz w:val="18"/>
                <w:szCs w:val="18"/>
              </w:rPr>
              <w:t xml:space="preserve">олезнях периферической нервной </w:t>
            </w:r>
            <w:r w:rsidRPr="00D27BCC">
              <w:rPr>
                <w:sz w:val="18"/>
                <w:szCs w:val="18"/>
              </w:rPr>
              <w:t xml:space="preserve">системы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37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электрическим полем УВЧ </w:t>
            </w:r>
            <w:r w:rsidRPr="00D27BCC">
              <w:rPr>
                <w:sz w:val="18"/>
                <w:szCs w:val="18"/>
              </w:rPr>
              <w:t xml:space="preserve">(э. п. </w:t>
            </w:r>
            <w:proofErr w:type="gramStart"/>
            <w:r w:rsidRPr="00D27BCC">
              <w:rPr>
                <w:sz w:val="18"/>
                <w:szCs w:val="18"/>
              </w:rPr>
              <w:t xml:space="preserve">УВЧ)   </w:t>
            </w:r>
            <w:proofErr w:type="gramEnd"/>
            <w:r w:rsidRPr="00D27BCC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38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Воздействие ультразв</w:t>
            </w:r>
            <w:r>
              <w:rPr>
                <w:sz w:val="18"/>
                <w:szCs w:val="18"/>
              </w:rPr>
              <w:t xml:space="preserve">уковое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D27BCC">
              <w:rPr>
                <w:sz w:val="18"/>
                <w:szCs w:val="18"/>
              </w:rPr>
              <w:t>забол</w:t>
            </w:r>
            <w:r>
              <w:rPr>
                <w:sz w:val="18"/>
                <w:szCs w:val="18"/>
              </w:rPr>
              <w:t>еваниях</w:t>
            </w:r>
            <w:proofErr w:type="gramEnd"/>
            <w:r>
              <w:rPr>
                <w:sz w:val="18"/>
                <w:szCs w:val="18"/>
              </w:rPr>
              <w:t xml:space="preserve"> периферической нервной </w:t>
            </w:r>
            <w:r w:rsidRPr="00D27BCC">
              <w:rPr>
                <w:sz w:val="18"/>
                <w:szCs w:val="18"/>
              </w:rPr>
              <w:t xml:space="preserve">системы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39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коротким  </w:t>
            </w:r>
            <w:r w:rsidRPr="00D27BCC">
              <w:rPr>
                <w:sz w:val="18"/>
                <w:szCs w:val="18"/>
              </w:rPr>
              <w:t>ультрафиолетовым</w:t>
            </w:r>
            <w:proofErr w:type="gramEnd"/>
            <w:r w:rsidRPr="00D27BCC">
              <w:rPr>
                <w:sz w:val="18"/>
                <w:szCs w:val="18"/>
              </w:rPr>
              <w:t xml:space="preserve"> излучением (КУФ)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40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Дарсо</w:t>
            </w:r>
            <w:r>
              <w:rPr>
                <w:sz w:val="18"/>
                <w:szCs w:val="18"/>
              </w:rPr>
              <w:t xml:space="preserve">нвализация местная при болезнях </w:t>
            </w:r>
            <w:r w:rsidRPr="00D27BCC">
              <w:rPr>
                <w:sz w:val="18"/>
                <w:szCs w:val="18"/>
              </w:rPr>
              <w:t xml:space="preserve">периферической нервной системы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электромагнитным  </w:t>
            </w:r>
            <w:r w:rsidRPr="00D27BCC">
              <w:rPr>
                <w:sz w:val="18"/>
                <w:szCs w:val="18"/>
              </w:rPr>
              <w:t>излуч</w:t>
            </w:r>
            <w:r>
              <w:rPr>
                <w:sz w:val="18"/>
                <w:szCs w:val="18"/>
              </w:rPr>
              <w:t>ением</w:t>
            </w:r>
            <w:proofErr w:type="gramEnd"/>
            <w:r>
              <w:rPr>
                <w:sz w:val="18"/>
                <w:szCs w:val="18"/>
              </w:rPr>
              <w:t xml:space="preserve"> дециметрового диапазона  </w:t>
            </w:r>
            <w:r w:rsidRPr="00D27BCC">
              <w:rPr>
                <w:sz w:val="18"/>
                <w:szCs w:val="18"/>
              </w:rPr>
              <w:t xml:space="preserve">(ДМВ)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42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электромагнитным  </w:t>
            </w:r>
            <w:r w:rsidRPr="00D27BCC">
              <w:rPr>
                <w:sz w:val="18"/>
                <w:szCs w:val="18"/>
              </w:rPr>
              <w:t>излуч</w:t>
            </w:r>
            <w:r>
              <w:rPr>
                <w:sz w:val="18"/>
                <w:szCs w:val="18"/>
              </w:rPr>
              <w:t>ением</w:t>
            </w:r>
            <w:proofErr w:type="gramEnd"/>
            <w:r>
              <w:rPr>
                <w:sz w:val="18"/>
                <w:szCs w:val="18"/>
              </w:rPr>
              <w:t xml:space="preserve"> сантиметрового диапазона </w:t>
            </w:r>
            <w:r w:rsidRPr="00D27BCC">
              <w:rPr>
                <w:sz w:val="18"/>
                <w:szCs w:val="18"/>
              </w:rPr>
              <w:t xml:space="preserve">(СМВ-терапия)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43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высокочастотными  </w:t>
            </w:r>
            <w:r w:rsidRPr="00D27BCC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>ромагнитными</w:t>
            </w:r>
            <w:proofErr w:type="gramEnd"/>
            <w:r>
              <w:rPr>
                <w:sz w:val="18"/>
                <w:szCs w:val="18"/>
              </w:rPr>
              <w:t xml:space="preserve"> полями  </w:t>
            </w:r>
            <w:r w:rsidRPr="00D27BCC">
              <w:rPr>
                <w:sz w:val="18"/>
                <w:szCs w:val="18"/>
              </w:rPr>
              <w:t xml:space="preserve">(индуктотермия)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44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низкоинтенсивным  </w:t>
            </w:r>
            <w:r w:rsidRPr="00D27BCC">
              <w:rPr>
                <w:sz w:val="18"/>
                <w:szCs w:val="18"/>
              </w:rPr>
              <w:t>лазер</w:t>
            </w:r>
            <w:r>
              <w:rPr>
                <w:sz w:val="18"/>
                <w:szCs w:val="18"/>
              </w:rPr>
              <w:t>ным</w:t>
            </w:r>
            <w:proofErr w:type="gramEnd"/>
            <w:r>
              <w:rPr>
                <w:sz w:val="18"/>
                <w:szCs w:val="18"/>
              </w:rPr>
              <w:t xml:space="preserve"> излучением при заболеваниях </w:t>
            </w:r>
            <w:r w:rsidRPr="00D27BCC">
              <w:rPr>
                <w:sz w:val="18"/>
                <w:szCs w:val="18"/>
              </w:rPr>
              <w:t xml:space="preserve">периферической нервной системы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45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Воздействие магнитными полями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46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D27BCC">
              <w:rPr>
                <w:sz w:val="18"/>
                <w:szCs w:val="18"/>
              </w:rPr>
              <w:t>Оксигеновоздействие</w:t>
            </w:r>
            <w:proofErr w:type="spellEnd"/>
            <w:r w:rsidRPr="00D27BCC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47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Параф</w:t>
            </w:r>
            <w:r>
              <w:rPr>
                <w:sz w:val="18"/>
                <w:szCs w:val="18"/>
              </w:rPr>
              <w:t xml:space="preserve">инотерапия </w:t>
            </w:r>
            <w:proofErr w:type="gramStart"/>
            <w:r>
              <w:rPr>
                <w:sz w:val="18"/>
                <w:szCs w:val="18"/>
              </w:rPr>
              <w:t xml:space="preserve">заболеваний  </w:t>
            </w:r>
            <w:r w:rsidRPr="00D27BCC">
              <w:rPr>
                <w:sz w:val="18"/>
                <w:szCs w:val="18"/>
              </w:rPr>
              <w:t>периферической</w:t>
            </w:r>
            <w:proofErr w:type="gramEnd"/>
            <w:r w:rsidRPr="00D27BCC">
              <w:rPr>
                <w:sz w:val="18"/>
                <w:szCs w:val="18"/>
              </w:rPr>
              <w:t xml:space="preserve"> нервной системы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48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Рефле</w:t>
            </w:r>
            <w:r>
              <w:rPr>
                <w:sz w:val="18"/>
                <w:szCs w:val="18"/>
              </w:rPr>
              <w:t xml:space="preserve">ксотерапия при </w:t>
            </w:r>
            <w:proofErr w:type="gramStart"/>
            <w:r>
              <w:rPr>
                <w:sz w:val="18"/>
                <w:szCs w:val="18"/>
              </w:rPr>
              <w:t xml:space="preserve">заболеваниях  </w:t>
            </w:r>
            <w:r w:rsidRPr="00D27BCC">
              <w:rPr>
                <w:sz w:val="18"/>
                <w:szCs w:val="18"/>
              </w:rPr>
              <w:t>периферической</w:t>
            </w:r>
            <w:proofErr w:type="gramEnd"/>
            <w:r w:rsidRPr="00D27BCC">
              <w:rPr>
                <w:sz w:val="18"/>
                <w:szCs w:val="18"/>
              </w:rPr>
              <w:t xml:space="preserve"> нервной системы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49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Мануа</w:t>
            </w:r>
            <w:r>
              <w:rPr>
                <w:sz w:val="18"/>
                <w:szCs w:val="18"/>
              </w:rPr>
              <w:t xml:space="preserve">льная терапия при заболеваниях </w:t>
            </w:r>
            <w:r w:rsidRPr="00D27BCC">
              <w:rPr>
                <w:sz w:val="18"/>
                <w:szCs w:val="18"/>
              </w:rPr>
              <w:t xml:space="preserve">периферической нервной системы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50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Масса</w:t>
            </w:r>
            <w:r>
              <w:rPr>
                <w:sz w:val="18"/>
                <w:szCs w:val="18"/>
              </w:rPr>
              <w:t xml:space="preserve">ж при </w:t>
            </w:r>
            <w:proofErr w:type="gramStart"/>
            <w:r>
              <w:rPr>
                <w:sz w:val="18"/>
                <w:szCs w:val="18"/>
              </w:rPr>
              <w:t xml:space="preserve">заболеваниях  </w:t>
            </w:r>
            <w:r w:rsidRPr="00D27BCC">
              <w:rPr>
                <w:sz w:val="18"/>
                <w:szCs w:val="18"/>
              </w:rPr>
              <w:t>периферической</w:t>
            </w:r>
            <w:proofErr w:type="gramEnd"/>
            <w:r w:rsidRPr="00D27BCC">
              <w:rPr>
                <w:sz w:val="18"/>
                <w:szCs w:val="18"/>
              </w:rPr>
              <w:t xml:space="preserve"> нервной системы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>Лечеб</w:t>
            </w:r>
            <w:r>
              <w:rPr>
                <w:sz w:val="18"/>
                <w:szCs w:val="18"/>
              </w:rPr>
              <w:t xml:space="preserve">ная физкультура при   </w:t>
            </w:r>
            <w:r w:rsidRPr="00D27BCC">
              <w:rPr>
                <w:sz w:val="18"/>
                <w:szCs w:val="18"/>
              </w:rPr>
              <w:t>заболева</w:t>
            </w:r>
            <w:r>
              <w:rPr>
                <w:sz w:val="18"/>
                <w:szCs w:val="18"/>
              </w:rPr>
              <w:t xml:space="preserve">ниях периферической нервной </w:t>
            </w:r>
            <w:r w:rsidRPr="00D27BCC">
              <w:rPr>
                <w:sz w:val="18"/>
                <w:szCs w:val="18"/>
              </w:rPr>
              <w:t xml:space="preserve">системы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Психотерапия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Механотерапия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27BCC">
              <w:rPr>
                <w:sz w:val="18"/>
                <w:szCs w:val="18"/>
              </w:rPr>
              <w:t xml:space="preserve">Назначение диетической </w:t>
            </w:r>
            <w:r>
              <w:rPr>
                <w:sz w:val="18"/>
                <w:szCs w:val="18"/>
              </w:rPr>
              <w:t xml:space="preserve">терапии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D27BCC">
              <w:rPr>
                <w:sz w:val="18"/>
                <w:szCs w:val="18"/>
              </w:rPr>
              <w:t>забол</w:t>
            </w:r>
            <w:r>
              <w:rPr>
                <w:sz w:val="18"/>
                <w:szCs w:val="18"/>
              </w:rPr>
              <w:t>еваниях</w:t>
            </w:r>
            <w:proofErr w:type="gramEnd"/>
            <w:r>
              <w:rPr>
                <w:sz w:val="18"/>
                <w:szCs w:val="18"/>
              </w:rPr>
              <w:t xml:space="preserve"> периферической нервной </w:t>
            </w:r>
            <w:r w:rsidRPr="00D27BCC">
              <w:rPr>
                <w:sz w:val="18"/>
                <w:szCs w:val="18"/>
              </w:rPr>
              <w:t xml:space="preserve">системы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27BC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B13FD3" w:rsidRDefault="00B13FD3" w:rsidP="00B13FD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B13FD3" w:rsidRPr="00853D4D" w:rsidRDefault="00987309" w:rsidP="00B13FD3">
      <w:pPr>
        <w:spacing w:before="100" w:beforeAutospacing="1" w:after="100" w:afterAutospacing="1" w:line="312" w:lineRule="auto"/>
        <w:ind w:left="360"/>
        <w:jc w:val="center"/>
        <w:rPr>
          <w:color w:val="000000"/>
          <w:sz w:val="18"/>
          <w:szCs w:val="18"/>
        </w:rPr>
      </w:pPr>
      <w:hyperlink r:id="rId29" w:history="1">
        <w:r w:rsidR="00B13FD3" w:rsidRPr="00853D4D">
          <w:rPr>
            <w:color w:val="000000"/>
            <w:sz w:val="18"/>
            <w:szCs w:val="18"/>
          </w:rPr>
          <w:t xml:space="preserve">Приказ </w:t>
        </w:r>
        <w:proofErr w:type="spellStart"/>
        <w:r w:rsidR="00B13FD3" w:rsidRPr="00853D4D">
          <w:rPr>
            <w:color w:val="000000"/>
            <w:sz w:val="18"/>
            <w:szCs w:val="18"/>
          </w:rPr>
          <w:t>Минздравсоцразвития</w:t>
        </w:r>
        <w:proofErr w:type="spellEnd"/>
        <w:r w:rsidR="00B13FD3" w:rsidRPr="00853D4D">
          <w:rPr>
            <w:color w:val="000000"/>
            <w:sz w:val="18"/>
            <w:szCs w:val="18"/>
          </w:rPr>
          <w:t xml:space="preserve"> РФ № 217 от 22.11.2004 г. «Об утверждении стандарта санаторно-курортной помощи больным с воспалительными болезнями центральной нервной системы»</w:t>
        </w:r>
      </w:hyperlink>
    </w:p>
    <w:tbl>
      <w:tblPr>
        <w:tblW w:w="9923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080"/>
        <w:gridCol w:w="709"/>
        <w:gridCol w:w="708"/>
      </w:tblGrid>
      <w:tr w:rsidR="00B13FD3" w:rsidRPr="00853D4D" w:rsidTr="00B13FD3">
        <w:trPr>
          <w:trHeight w:val="478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№</w:t>
            </w:r>
          </w:p>
        </w:tc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B13FD3" w:rsidRPr="00853D4D" w:rsidTr="00B13FD3">
        <w:trPr>
          <w:trHeight w:val="149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Нет</w:t>
            </w: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Сбор анамнеза и жалоб общетерапевтический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Визуальный осмотр общетерапевтический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3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4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5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6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7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8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9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Измерение частоты дыхания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10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11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12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Прием (осмотр, консультация) врача- невролога первичный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14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Прием (осмотр, консультация) врача- невролога повторный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15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16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17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Ультразвуковая допплерография артерий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18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853D4D">
              <w:rPr>
                <w:sz w:val="18"/>
                <w:szCs w:val="18"/>
              </w:rPr>
              <w:t>Реоэнцефалография</w:t>
            </w:r>
            <w:proofErr w:type="spellEnd"/>
            <w:r w:rsidRPr="00853D4D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19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Электроэнцефалография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20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21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22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Исследование уровня факторов свертывания крови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23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Прием минеральной воды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24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Воздействие лечебной грязью при болезнях центральной нервной системы</w:t>
            </w:r>
          </w:p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и головного мозга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25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Ванны лекарственные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26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Ванны вихревые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27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28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Ванны радоновые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29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30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31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Ванны местные (2 - 4-</w:t>
            </w:r>
            <w:proofErr w:type="gramStart"/>
            <w:r w:rsidRPr="00853D4D">
              <w:rPr>
                <w:sz w:val="18"/>
                <w:szCs w:val="18"/>
              </w:rPr>
              <w:t xml:space="preserve">камерные)   </w:t>
            </w:r>
            <w:proofErr w:type="gramEnd"/>
            <w:r w:rsidRPr="00853D4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32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Душ лечебный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33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Воздействие парафином (озокеритом)при болезнях центральной нервной    </w:t>
            </w:r>
          </w:p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системы и головного мозга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34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853D4D">
              <w:rPr>
                <w:sz w:val="18"/>
                <w:szCs w:val="18"/>
              </w:rPr>
              <w:t>Оксигеновоздействие</w:t>
            </w:r>
            <w:proofErr w:type="spellEnd"/>
            <w:r w:rsidRPr="00853D4D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35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36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Воздействие синусоидальными модулированными токами (</w:t>
            </w:r>
            <w:proofErr w:type="gramStart"/>
            <w:r w:rsidRPr="00853D4D">
              <w:rPr>
                <w:sz w:val="18"/>
                <w:szCs w:val="18"/>
              </w:rPr>
              <w:t xml:space="preserve">СМТ)   </w:t>
            </w:r>
            <w:proofErr w:type="gramEnd"/>
            <w:r w:rsidRPr="00853D4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37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Воздействие диадинамическими токами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38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Воздействие электрическим полем </w:t>
            </w:r>
            <w:proofErr w:type="gramStart"/>
            <w:r w:rsidRPr="00853D4D">
              <w:rPr>
                <w:sz w:val="18"/>
                <w:szCs w:val="18"/>
              </w:rPr>
              <w:t>УВЧ(</w:t>
            </w:r>
            <w:proofErr w:type="gramEnd"/>
            <w:r w:rsidRPr="00853D4D">
              <w:rPr>
                <w:sz w:val="18"/>
                <w:szCs w:val="18"/>
              </w:rPr>
              <w:t xml:space="preserve">э. п. УВЧ)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39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Электрофорез лекарственных средств при болезнях центральной нервной    </w:t>
            </w:r>
          </w:p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системы и головного мозга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40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Воздействие ультразвуковое при болезнях центральной нервной системы</w:t>
            </w:r>
          </w:p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и головного мозга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41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Воздействие низкоинтенсивным лазерным излучением при заболеваниях</w:t>
            </w:r>
          </w:p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центральной нервной системы и головного мозга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42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Воздействие магнитными полями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43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Воздействие электромагнитным излучением дециметрового диапазона(</w:t>
            </w:r>
            <w:proofErr w:type="gramStart"/>
            <w:r w:rsidRPr="00853D4D">
              <w:rPr>
                <w:sz w:val="18"/>
                <w:szCs w:val="18"/>
              </w:rPr>
              <w:t xml:space="preserve">ДМВ)   </w:t>
            </w:r>
            <w:proofErr w:type="gramEnd"/>
            <w:r w:rsidRPr="00853D4D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44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853D4D">
              <w:rPr>
                <w:sz w:val="18"/>
                <w:szCs w:val="18"/>
              </w:rPr>
              <w:t xml:space="preserve">терапия)   </w:t>
            </w:r>
            <w:proofErr w:type="gramEnd"/>
            <w:r w:rsidRPr="00853D4D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45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Рефлексотерапия при заболеваниях центральной нервной системы и       </w:t>
            </w:r>
          </w:p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головного мозга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46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Мануальная терапия при заболеваниях центральной нервной системы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47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Массаж при болезнях центральной нервной системы и головного мозга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48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Лечебная физкультура при заболеваниях центральной нервной системы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49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Механотерапия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50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Психотерапия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853D4D" w:rsidTr="00B13FD3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>52</w:t>
            </w: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Назначение диетической терапии при заболеваниях центральной нервной    </w:t>
            </w:r>
          </w:p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853D4D">
              <w:rPr>
                <w:sz w:val="18"/>
                <w:szCs w:val="18"/>
              </w:rPr>
              <w:t xml:space="preserve">системы и головного мозга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853D4D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B13FD3" w:rsidRDefault="00B13FD3" w:rsidP="00B13FD3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B13FD3" w:rsidRDefault="00B13FD3" w:rsidP="00B13FD3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B13FD3" w:rsidRDefault="00987309" w:rsidP="00B13FD3">
      <w:pPr>
        <w:spacing w:before="100" w:beforeAutospacing="1" w:after="100" w:afterAutospacing="1" w:line="312" w:lineRule="auto"/>
        <w:ind w:left="360"/>
        <w:jc w:val="center"/>
        <w:rPr>
          <w:color w:val="000000"/>
          <w:sz w:val="18"/>
          <w:szCs w:val="18"/>
        </w:rPr>
      </w:pPr>
      <w:hyperlink r:id="rId30" w:history="1">
        <w:r w:rsidR="00B13FD3" w:rsidRPr="00B244CD">
          <w:rPr>
            <w:color w:val="000000"/>
            <w:sz w:val="18"/>
            <w:szCs w:val="18"/>
          </w:rPr>
          <w:t xml:space="preserve">Приказ </w:t>
        </w:r>
        <w:proofErr w:type="spellStart"/>
        <w:r w:rsidR="00B13FD3" w:rsidRPr="00B244CD">
          <w:rPr>
            <w:color w:val="000000"/>
            <w:sz w:val="18"/>
            <w:szCs w:val="18"/>
          </w:rPr>
          <w:t>Минздравсоцразвития</w:t>
        </w:r>
        <w:proofErr w:type="spellEnd"/>
        <w:r w:rsidR="00B13FD3" w:rsidRPr="00B244CD">
          <w:rPr>
            <w:color w:val="000000"/>
            <w:sz w:val="18"/>
            <w:szCs w:val="18"/>
          </w:rPr>
          <w:t xml:space="preserve"> РФ № 276 от 23.11.2004 г. «Об утверждении стандарта санаторно-курортной помощи больным с цереброваскулярными болезнями»</w:t>
        </w:r>
      </w:hyperlink>
    </w:p>
    <w:tbl>
      <w:tblPr>
        <w:tblW w:w="10391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4"/>
        <w:gridCol w:w="152"/>
        <w:gridCol w:w="3605"/>
        <w:gridCol w:w="3120"/>
        <w:gridCol w:w="1355"/>
        <w:gridCol w:w="709"/>
        <w:gridCol w:w="708"/>
        <w:gridCol w:w="468"/>
      </w:tblGrid>
      <w:tr w:rsidR="00B13FD3" w:rsidTr="00B13FD3">
        <w:trPr>
          <w:gridAfter w:val="1"/>
          <w:wAfter w:w="468" w:type="dxa"/>
          <w:trHeight w:val="432"/>
          <w:tblCellSpacing w:w="5" w:type="nil"/>
        </w:trPr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№    </w:t>
            </w:r>
          </w:p>
        </w:tc>
        <w:tc>
          <w:tcPr>
            <w:tcW w:w="80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            Наименование          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B13FD3" w:rsidTr="00B13FD3">
        <w:trPr>
          <w:gridAfter w:val="1"/>
          <w:wAfter w:w="468" w:type="dxa"/>
          <w:trHeight w:val="231"/>
          <w:tblCellSpacing w:w="5" w:type="nil"/>
        </w:trPr>
        <w:tc>
          <w:tcPr>
            <w:tcW w:w="4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Сбор </w:t>
            </w:r>
            <w:r>
              <w:rPr>
                <w:sz w:val="18"/>
                <w:szCs w:val="18"/>
              </w:rPr>
              <w:t xml:space="preserve">анамнеза и жалоб </w:t>
            </w:r>
            <w:r w:rsidRPr="00B1117C">
              <w:rPr>
                <w:sz w:val="18"/>
                <w:szCs w:val="18"/>
              </w:rPr>
              <w:t xml:space="preserve">общетерапевтический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Визуа</w:t>
            </w:r>
            <w:r>
              <w:rPr>
                <w:sz w:val="18"/>
                <w:szCs w:val="18"/>
              </w:rPr>
              <w:t xml:space="preserve">льный </w:t>
            </w:r>
            <w:proofErr w:type="gramStart"/>
            <w:r>
              <w:rPr>
                <w:sz w:val="18"/>
                <w:szCs w:val="18"/>
              </w:rPr>
              <w:t xml:space="preserve">осмотр  </w:t>
            </w:r>
            <w:r w:rsidRPr="00B1117C">
              <w:rPr>
                <w:sz w:val="18"/>
                <w:szCs w:val="18"/>
              </w:rPr>
              <w:t>общетерапевтический</w:t>
            </w:r>
            <w:proofErr w:type="gramEnd"/>
            <w:r w:rsidRPr="00B1117C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6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7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8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9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Измерения частоты дыхания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10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11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12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Измер</w:t>
            </w:r>
            <w:r>
              <w:rPr>
                <w:sz w:val="18"/>
                <w:szCs w:val="18"/>
              </w:rPr>
              <w:t xml:space="preserve">ение артериального давления на </w:t>
            </w:r>
            <w:r w:rsidRPr="00B1117C">
              <w:rPr>
                <w:sz w:val="18"/>
                <w:szCs w:val="18"/>
              </w:rPr>
              <w:t xml:space="preserve">периферических артериях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13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B1117C">
              <w:rPr>
                <w:sz w:val="18"/>
                <w:szCs w:val="18"/>
              </w:rPr>
              <w:t xml:space="preserve">невролога первичный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14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B1117C">
              <w:rPr>
                <w:sz w:val="18"/>
                <w:szCs w:val="18"/>
              </w:rPr>
              <w:t xml:space="preserve">невролога повторный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15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16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Расши</w:t>
            </w:r>
            <w:r>
              <w:rPr>
                <w:sz w:val="18"/>
                <w:szCs w:val="18"/>
              </w:rPr>
              <w:t>фровка, описание и интерпрета</w:t>
            </w:r>
            <w:r w:rsidRPr="00B1117C">
              <w:rPr>
                <w:sz w:val="18"/>
                <w:szCs w:val="18"/>
              </w:rPr>
              <w:t xml:space="preserve">ция электрокардиографических данных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17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Ультр</w:t>
            </w:r>
            <w:r>
              <w:rPr>
                <w:sz w:val="18"/>
                <w:szCs w:val="18"/>
              </w:rPr>
              <w:t xml:space="preserve">азвуковая допплерография </w:t>
            </w:r>
            <w:r w:rsidRPr="00B1117C">
              <w:rPr>
                <w:sz w:val="18"/>
                <w:szCs w:val="18"/>
              </w:rPr>
              <w:t xml:space="preserve">артерий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18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B1117C">
              <w:rPr>
                <w:sz w:val="18"/>
                <w:szCs w:val="18"/>
              </w:rPr>
              <w:t>Реоэнцефалография</w:t>
            </w:r>
            <w:proofErr w:type="spellEnd"/>
            <w:r w:rsidRPr="00B1117C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19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Электроэнцефалография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20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21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22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триглицеридов в </w:t>
            </w:r>
            <w:r w:rsidRPr="00B1117C">
              <w:rPr>
                <w:sz w:val="18"/>
                <w:szCs w:val="18"/>
              </w:rPr>
              <w:t xml:space="preserve">крови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23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холестерина в </w:t>
            </w:r>
            <w:r w:rsidRPr="00B1117C">
              <w:rPr>
                <w:sz w:val="18"/>
                <w:szCs w:val="18"/>
              </w:rPr>
              <w:t xml:space="preserve">крови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24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липопротеидов в </w:t>
            </w:r>
            <w:r w:rsidRPr="00B1117C">
              <w:rPr>
                <w:sz w:val="18"/>
                <w:szCs w:val="18"/>
              </w:rPr>
              <w:t xml:space="preserve">крови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25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липопротеидов </w:t>
            </w:r>
            <w:r w:rsidRPr="00B1117C">
              <w:rPr>
                <w:sz w:val="18"/>
                <w:szCs w:val="18"/>
              </w:rPr>
              <w:t xml:space="preserve">низкой плотности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26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фосфолипидов </w:t>
            </w:r>
            <w:proofErr w:type="gramStart"/>
            <w:r>
              <w:rPr>
                <w:sz w:val="18"/>
                <w:szCs w:val="18"/>
              </w:rPr>
              <w:t xml:space="preserve">в  </w:t>
            </w:r>
            <w:r w:rsidRPr="00B1117C">
              <w:rPr>
                <w:sz w:val="18"/>
                <w:szCs w:val="18"/>
              </w:rPr>
              <w:t>крови</w:t>
            </w:r>
            <w:proofErr w:type="gramEnd"/>
            <w:r w:rsidRPr="00B1117C"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27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факторов </w:t>
            </w:r>
            <w:r w:rsidRPr="00B1117C">
              <w:rPr>
                <w:sz w:val="18"/>
                <w:szCs w:val="18"/>
              </w:rPr>
              <w:t xml:space="preserve">свертывания крови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28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лечебной грязью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B1117C">
              <w:rPr>
                <w:sz w:val="18"/>
                <w:szCs w:val="18"/>
              </w:rPr>
              <w:t>болез</w:t>
            </w:r>
            <w:r>
              <w:rPr>
                <w:sz w:val="18"/>
                <w:szCs w:val="18"/>
              </w:rPr>
              <w:t>нях</w:t>
            </w:r>
            <w:proofErr w:type="gramEnd"/>
            <w:r>
              <w:rPr>
                <w:sz w:val="18"/>
                <w:szCs w:val="18"/>
              </w:rPr>
              <w:t xml:space="preserve"> центральной нервной   </w:t>
            </w:r>
            <w:r w:rsidRPr="00B1117C">
              <w:rPr>
                <w:sz w:val="18"/>
                <w:szCs w:val="18"/>
              </w:rPr>
              <w:t xml:space="preserve">системы и головного мозга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29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Ванны лекарственные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30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Ванны контрастные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31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Ванны радоновые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33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34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35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Ванны местные (2 - 4-</w:t>
            </w:r>
            <w:proofErr w:type="gramStart"/>
            <w:r w:rsidRPr="00B1117C">
              <w:rPr>
                <w:sz w:val="18"/>
                <w:szCs w:val="18"/>
              </w:rPr>
              <w:t xml:space="preserve">камерные)   </w:t>
            </w:r>
            <w:proofErr w:type="gramEnd"/>
            <w:r w:rsidRPr="00B1117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36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Душ лечебный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37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интерференционными  </w:t>
            </w:r>
            <w:r w:rsidRPr="00B1117C">
              <w:rPr>
                <w:sz w:val="18"/>
                <w:szCs w:val="18"/>
              </w:rPr>
              <w:t>токами</w:t>
            </w:r>
            <w:proofErr w:type="gramEnd"/>
            <w:r w:rsidRPr="00B1117C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38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синусоидальными </w:t>
            </w:r>
            <w:r w:rsidRPr="00B1117C">
              <w:rPr>
                <w:sz w:val="18"/>
                <w:szCs w:val="18"/>
              </w:rPr>
              <w:t>модулированными токами (</w:t>
            </w:r>
            <w:proofErr w:type="gramStart"/>
            <w:r w:rsidRPr="00B1117C">
              <w:rPr>
                <w:sz w:val="18"/>
                <w:szCs w:val="18"/>
              </w:rPr>
              <w:t xml:space="preserve">СМТ)   </w:t>
            </w:r>
            <w:proofErr w:type="gramEnd"/>
            <w:r w:rsidRPr="00B1117C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39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ультразвуковое при </w:t>
            </w:r>
            <w:r w:rsidRPr="00B1117C">
              <w:rPr>
                <w:sz w:val="18"/>
                <w:szCs w:val="18"/>
              </w:rPr>
              <w:t>болез</w:t>
            </w:r>
            <w:r>
              <w:rPr>
                <w:sz w:val="18"/>
                <w:szCs w:val="18"/>
              </w:rPr>
              <w:t xml:space="preserve">нях центральной нервной </w:t>
            </w:r>
            <w:r w:rsidRPr="00B1117C">
              <w:rPr>
                <w:sz w:val="18"/>
                <w:szCs w:val="18"/>
              </w:rPr>
              <w:t xml:space="preserve">системы и головного мозга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40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Электросон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41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 xml:space="preserve">рофорез лекарственных </w:t>
            </w:r>
            <w:proofErr w:type="gramStart"/>
            <w:r>
              <w:rPr>
                <w:sz w:val="18"/>
                <w:szCs w:val="18"/>
              </w:rPr>
              <w:t xml:space="preserve">средств  </w:t>
            </w:r>
            <w:r w:rsidRPr="00B1117C">
              <w:rPr>
                <w:sz w:val="18"/>
                <w:szCs w:val="18"/>
              </w:rPr>
              <w:t>при</w:t>
            </w:r>
            <w:proofErr w:type="gramEnd"/>
            <w:r w:rsidRPr="00B1117C">
              <w:rPr>
                <w:sz w:val="18"/>
                <w:szCs w:val="18"/>
              </w:rPr>
              <w:t xml:space="preserve"> б</w:t>
            </w:r>
            <w:r>
              <w:rPr>
                <w:sz w:val="18"/>
                <w:szCs w:val="18"/>
              </w:rPr>
              <w:t xml:space="preserve">олезнях центральной нервной  </w:t>
            </w:r>
            <w:r w:rsidRPr="00B1117C">
              <w:rPr>
                <w:sz w:val="18"/>
                <w:szCs w:val="18"/>
              </w:rPr>
              <w:t xml:space="preserve">системы и головного мозга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42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>йствие низкоинтенсивным лазер</w:t>
            </w:r>
            <w:r w:rsidRPr="00B1117C">
              <w:rPr>
                <w:sz w:val="18"/>
                <w:szCs w:val="18"/>
              </w:rPr>
              <w:t>ным и</w:t>
            </w:r>
            <w:r>
              <w:rPr>
                <w:sz w:val="18"/>
                <w:szCs w:val="18"/>
              </w:rPr>
              <w:t xml:space="preserve">злучением при </w:t>
            </w:r>
            <w:proofErr w:type="gramStart"/>
            <w:r>
              <w:rPr>
                <w:sz w:val="18"/>
                <w:szCs w:val="18"/>
              </w:rPr>
              <w:t xml:space="preserve">заболеваниях  </w:t>
            </w:r>
            <w:r w:rsidRPr="00B1117C">
              <w:rPr>
                <w:sz w:val="18"/>
                <w:szCs w:val="18"/>
              </w:rPr>
              <w:t>центр</w:t>
            </w:r>
            <w:r>
              <w:rPr>
                <w:sz w:val="18"/>
                <w:szCs w:val="18"/>
              </w:rPr>
              <w:t>альной</w:t>
            </w:r>
            <w:proofErr w:type="gramEnd"/>
            <w:r>
              <w:rPr>
                <w:sz w:val="18"/>
                <w:szCs w:val="18"/>
              </w:rPr>
              <w:t xml:space="preserve"> нервной системы и </w:t>
            </w:r>
            <w:r w:rsidRPr="00B1117C">
              <w:rPr>
                <w:sz w:val="18"/>
                <w:szCs w:val="18"/>
              </w:rPr>
              <w:t xml:space="preserve">головного мозга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43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Дарсо</w:t>
            </w:r>
            <w:r>
              <w:rPr>
                <w:sz w:val="18"/>
                <w:szCs w:val="18"/>
              </w:rPr>
              <w:t xml:space="preserve">нвализация местная при болезнях </w:t>
            </w:r>
            <w:r w:rsidRPr="00B1117C">
              <w:rPr>
                <w:sz w:val="18"/>
                <w:szCs w:val="18"/>
              </w:rPr>
              <w:t>центр</w:t>
            </w:r>
            <w:r>
              <w:rPr>
                <w:sz w:val="18"/>
                <w:szCs w:val="18"/>
              </w:rPr>
              <w:t xml:space="preserve">альной нервной системы и </w:t>
            </w:r>
            <w:r w:rsidRPr="00B1117C">
              <w:rPr>
                <w:sz w:val="18"/>
                <w:szCs w:val="18"/>
              </w:rPr>
              <w:t xml:space="preserve">головного мозга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44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>йствие электромагнитным излуче</w:t>
            </w:r>
            <w:r w:rsidRPr="00B1117C">
              <w:rPr>
                <w:sz w:val="18"/>
                <w:szCs w:val="18"/>
              </w:rPr>
              <w:t>нием дециметрового диапазона (</w:t>
            </w:r>
            <w:proofErr w:type="gramStart"/>
            <w:r w:rsidRPr="00B1117C">
              <w:rPr>
                <w:sz w:val="18"/>
                <w:szCs w:val="18"/>
              </w:rPr>
              <w:t xml:space="preserve">ДМВ)  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45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электромагнитным  </w:t>
            </w:r>
            <w:r w:rsidRPr="00B1117C">
              <w:rPr>
                <w:sz w:val="18"/>
                <w:szCs w:val="18"/>
              </w:rPr>
              <w:t>излуч</w:t>
            </w:r>
            <w:r>
              <w:rPr>
                <w:sz w:val="18"/>
                <w:szCs w:val="18"/>
              </w:rPr>
              <w:t>ением</w:t>
            </w:r>
            <w:proofErr w:type="gramEnd"/>
            <w:r>
              <w:rPr>
                <w:sz w:val="18"/>
                <w:szCs w:val="18"/>
              </w:rPr>
              <w:t xml:space="preserve"> сантиметрового диапазона </w:t>
            </w:r>
            <w:r w:rsidRPr="00B1117C">
              <w:rPr>
                <w:sz w:val="18"/>
                <w:szCs w:val="18"/>
              </w:rPr>
              <w:t xml:space="preserve">(СМВ-терапия)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46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B1117C">
              <w:rPr>
                <w:sz w:val="18"/>
                <w:szCs w:val="18"/>
              </w:rPr>
              <w:t>Оксигеновоздействие</w:t>
            </w:r>
            <w:proofErr w:type="spellEnd"/>
            <w:r w:rsidRPr="00B1117C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47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Рефле</w:t>
            </w:r>
            <w:r>
              <w:rPr>
                <w:sz w:val="18"/>
                <w:szCs w:val="18"/>
              </w:rPr>
              <w:t xml:space="preserve">ксотерапия при </w:t>
            </w:r>
            <w:proofErr w:type="gramStart"/>
            <w:r>
              <w:rPr>
                <w:sz w:val="18"/>
                <w:szCs w:val="18"/>
              </w:rPr>
              <w:t xml:space="preserve">заболеваниях  </w:t>
            </w:r>
            <w:r w:rsidRPr="00B1117C">
              <w:rPr>
                <w:sz w:val="18"/>
                <w:szCs w:val="18"/>
              </w:rPr>
              <w:t>центр</w:t>
            </w:r>
            <w:r>
              <w:rPr>
                <w:sz w:val="18"/>
                <w:szCs w:val="18"/>
              </w:rPr>
              <w:t>альной</w:t>
            </w:r>
            <w:proofErr w:type="gramEnd"/>
            <w:r>
              <w:rPr>
                <w:sz w:val="18"/>
                <w:szCs w:val="18"/>
              </w:rPr>
              <w:t xml:space="preserve"> нервной системы и  </w:t>
            </w:r>
            <w:r w:rsidRPr="00B1117C">
              <w:rPr>
                <w:sz w:val="18"/>
                <w:szCs w:val="18"/>
              </w:rPr>
              <w:t xml:space="preserve">головного мозга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48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Мануа</w:t>
            </w:r>
            <w:r>
              <w:rPr>
                <w:sz w:val="18"/>
                <w:szCs w:val="18"/>
              </w:rPr>
              <w:t xml:space="preserve">льная терапия при заболеваниях </w:t>
            </w:r>
            <w:r w:rsidRPr="00B1117C">
              <w:rPr>
                <w:sz w:val="18"/>
                <w:szCs w:val="18"/>
              </w:rPr>
              <w:t xml:space="preserve">центральной нервной системы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49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Масса</w:t>
            </w:r>
            <w:r>
              <w:rPr>
                <w:sz w:val="18"/>
                <w:szCs w:val="18"/>
              </w:rPr>
              <w:t xml:space="preserve">ж при болезнях </w:t>
            </w:r>
            <w:proofErr w:type="gramStart"/>
            <w:r>
              <w:rPr>
                <w:sz w:val="18"/>
                <w:szCs w:val="18"/>
              </w:rPr>
              <w:t xml:space="preserve">центральной  </w:t>
            </w:r>
            <w:r w:rsidRPr="00B1117C">
              <w:rPr>
                <w:sz w:val="18"/>
                <w:szCs w:val="18"/>
              </w:rPr>
              <w:t>нервной</w:t>
            </w:r>
            <w:proofErr w:type="gramEnd"/>
            <w:r w:rsidRPr="00B1117C">
              <w:rPr>
                <w:sz w:val="18"/>
                <w:szCs w:val="18"/>
              </w:rPr>
              <w:t xml:space="preserve"> системы и головного мозга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50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>йствие парафином (</w:t>
            </w:r>
            <w:proofErr w:type="gramStart"/>
            <w:r>
              <w:rPr>
                <w:sz w:val="18"/>
                <w:szCs w:val="18"/>
              </w:rPr>
              <w:t xml:space="preserve">озокеритом)  </w:t>
            </w:r>
            <w:r w:rsidRPr="00B1117C">
              <w:rPr>
                <w:sz w:val="18"/>
                <w:szCs w:val="18"/>
              </w:rPr>
              <w:t>при</w:t>
            </w:r>
            <w:proofErr w:type="gramEnd"/>
            <w:r w:rsidRPr="00B1117C">
              <w:rPr>
                <w:sz w:val="18"/>
                <w:szCs w:val="18"/>
              </w:rPr>
              <w:t xml:space="preserve"> б</w:t>
            </w:r>
            <w:r>
              <w:rPr>
                <w:sz w:val="18"/>
                <w:szCs w:val="18"/>
              </w:rPr>
              <w:t xml:space="preserve">олезнях центральной нервной </w:t>
            </w:r>
            <w:r w:rsidRPr="00B1117C">
              <w:rPr>
                <w:sz w:val="18"/>
                <w:szCs w:val="18"/>
              </w:rPr>
              <w:t xml:space="preserve">системы и головного мозга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Психотерапия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Лечеб</w:t>
            </w:r>
            <w:r>
              <w:rPr>
                <w:sz w:val="18"/>
                <w:szCs w:val="18"/>
              </w:rPr>
              <w:t>ная физкультура при заболева</w:t>
            </w:r>
            <w:r w:rsidRPr="00B1117C">
              <w:rPr>
                <w:sz w:val="18"/>
                <w:szCs w:val="18"/>
              </w:rPr>
              <w:t xml:space="preserve">ниях центральной нервной системы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B13FD3">
        <w:trPr>
          <w:gridAfter w:val="1"/>
          <w:wAfter w:w="468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B1117C">
              <w:rPr>
                <w:sz w:val="18"/>
                <w:szCs w:val="18"/>
              </w:rPr>
              <w:t>Назна</w:t>
            </w:r>
            <w:r>
              <w:rPr>
                <w:sz w:val="18"/>
                <w:szCs w:val="18"/>
              </w:rPr>
              <w:t xml:space="preserve">чения диетической терапии при </w:t>
            </w:r>
            <w:r w:rsidRPr="00B1117C">
              <w:rPr>
                <w:sz w:val="18"/>
                <w:szCs w:val="18"/>
              </w:rPr>
              <w:t>забол</w:t>
            </w:r>
            <w:r>
              <w:rPr>
                <w:sz w:val="18"/>
                <w:szCs w:val="18"/>
              </w:rPr>
              <w:t xml:space="preserve">еваниях центральной </w:t>
            </w:r>
            <w:proofErr w:type="gramStart"/>
            <w:r>
              <w:rPr>
                <w:sz w:val="18"/>
                <w:szCs w:val="18"/>
              </w:rPr>
              <w:t xml:space="preserve">нервной  </w:t>
            </w:r>
            <w:r w:rsidRPr="00B1117C">
              <w:rPr>
                <w:sz w:val="18"/>
                <w:szCs w:val="18"/>
              </w:rPr>
              <w:t>системы</w:t>
            </w:r>
            <w:proofErr w:type="gramEnd"/>
            <w:r w:rsidRPr="00B1117C">
              <w:rPr>
                <w:sz w:val="18"/>
                <w:szCs w:val="18"/>
              </w:rPr>
              <w:t xml:space="preserve"> и головного мозга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B111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1E0A11" w:rsidTr="00B13FD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3757" w:type="dxa"/>
            <w:gridSpan w:val="2"/>
            <w:shd w:val="clear" w:color="auto" w:fill="auto"/>
          </w:tcPr>
          <w:p w:rsidR="00B13FD3" w:rsidRPr="001E0A11" w:rsidRDefault="00B13FD3" w:rsidP="00B13FD3">
            <w:pPr>
              <w:snapToGrid w:val="0"/>
            </w:pPr>
            <w:r w:rsidRPr="001E0A11">
              <w:t xml:space="preserve">Руководитель </w:t>
            </w:r>
          </w:p>
          <w:p w:rsidR="00B13FD3" w:rsidRPr="001E0A11" w:rsidRDefault="00B13FD3" w:rsidP="00B13FD3">
            <w:r w:rsidRPr="001E0A11"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B13FD3" w:rsidRPr="001E0A11" w:rsidRDefault="00B13FD3" w:rsidP="00B13FD3">
            <w:pPr>
              <w:snapToGrid w:val="0"/>
            </w:pPr>
          </w:p>
          <w:p w:rsidR="00B13FD3" w:rsidRPr="001E0A11" w:rsidRDefault="00B13FD3" w:rsidP="00B13FD3">
            <w:r w:rsidRPr="001E0A11">
              <w:t>______________________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B13FD3" w:rsidRPr="001E0A11" w:rsidRDefault="00B13FD3" w:rsidP="00B13FD3">
            <w:pPr>
              <w:snapToGrid w:val="0"/>
            </w:pPr>
          </w:p>
          <w:p w:rsidR="00B13FD3" w:rsidRPr="001E0A11" w:rsidRDefault="00B13FD3" w:rsidP="00B13FD3">
            <w:r w:rsidRPr="001E0A11">
              <w:t>______________________</w:t>
            </w:r>
          </w:p>
        </w:tc>
      </w:tr>
      <w:tr w:rsidR="00B13FD3" w:rsidRPr="001E0A11" w:rsidTr="00B13FD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4" w:type="dxa"/>
        </w:trPr>
        <w:tc>
          <w:tcPr>
            <w:tcW w:w="3757" w:type="dxa"/>
            <w:gridSpan w:val="2"/>
            <w:shd w:val="clear" w:color="auto" w:fill="auto"/>
          </w:tcPr>
          <w:p w:rsidR="00B13FD3" w:rsidRDefault="00B13FD3" w:rsidP="00B13FD3">
            <w:pPr>
              <w:snapToGrid w:val="0"/>
            </w:pPr>
            <w:r w:rsidRPr="001E0A11">
              <w:t>(указывается должность уполномоченного лица)</w:t>
            </w:r>
          </w:p>
          <w:p w:rsidR="00B13FD3" w:rsidRPr="001E0A11" w:rsidRDefault="00B13FD3" w:rsidP="00B13FD3">
            <w:pPr>
              <w:snapToGrid w:val="0"/>
            </w:pPr>
            <w:r w:rsidRPr="001E0A11">
              <w:t>МП</w:t>
            </w:r>
          </w:p>
        </w:tc>
        <w:tc>
          <w:tcPr>
            <w:tcW w:w="3120" w:type="dxa"/>
            <w:shd w:val="clear" w:color="auto" w:fill="auto"/>
          </w:tcPr>
          <w:p w:rsidR="00B13FD3" w:rsidRPr="001E0A11" w:rsidRDefault="00B13FD3" w:rsidP="00B13FD3">
            <w:pPr>
              <w:snapToGrid w:val="0"/>
            </w:pPr>
            <w:r w:rsidRPr="001E0A11">
              <w:t xml:space="preserve">              (подпись)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B13FD3" w:rsidRPr="001E0A11" w:rsidRDefault="00B13FD3" w:rsidP="00B13FD3">
            <w:pPr>
              <w:snapToGrid w:val="0"/>
            </w:pPr>
            <w:r w:rsidRPr="001E0A11">
              <w:t xml:space="preserve">   (расшифровка подписи)</w:t>
            </w:r>
          </w:p>
        </w:tc>
      </w:tr>
    </w:tbl>
    <w:p w:rsidR="00B13FD3" w:rsidRPr="00B244CD" w:rsidRDefault="00B13FD3" w:rsidP="00B13FD3">
      <w:pPr>
        <w:spacing w:before="100" w:beforeAutospacing="1" w:after="100" w:afterAutospacing="1" w:line="312" w:lineRule="auto"/>
        <w:ind w:left="360"/>
        <w:rPr>
          <w:color w:val="000000"/>
          <w:sz w:val="18"/>
          <w:szCs w:val="18"/>
        </w:rPr>
      </w:pPr>
    </w:p>
    <w:p w:rsidR="00B13FD3" w:rsidRDefault="00B13FD3" w:rsidP="00B13FD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13FD3" w:rsidRDefault="00B13FD3" w:rsidP="00B13FD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13FD3" w:rsidRDefault="00B13FD3" w:rsidP="00B13FD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13FD3" w:rsidRDefault="00B13FD3" w:rsidP="00B13F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3FD3" w:rsidRDefault="00B13FD3" w:rsidP="00B13FD3">
      <w:pPr>
        <w:autoSpaceDE w:val="0"/>
        <w:autoSpaceDN w:val="0"/>
        <w:adjustRightInd w:val="0"/>
        <w:spacing w:line="240" w:lineRule="auto"/>
        <w:jc w:val="right"/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№  4</w:t>
      </w:r>
      <w:proofErr w:type="gramEnd"/>
    </w:p>
    <w:p w:rsidR="00B13FD3" w:rsidRPr="005973D8" w:rsidRDefault="00B13FD3" w:rsidP="00B13FD3">
      <w:pPr>
        <w:spacing w:before="100" w:beforeAutospacing="1" w:after="100" w:afterAutospacing="1" w:line="312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Лот</w:t>
      </w:r>
      <w:r w:rsidRPr="005973D8">
        <w:rPr>
          <w:b/>
          <w:sz w:val="24"/>
          <w:szCs w:val="24"/>
        </w:rPr>
        <w:t xml:space="preserve"> № 4</w:t>
      </w:r>
    </w:p>
    <w:p w:rsidR="00B13FD3" w:rsidRPr="00A11935" w:rsidRDefault="00987309" w:rsidP="00B13FD3">
      <w:pPr>
        <w:spacing w:before="100" w:beforeAutospacing="1" w:after="100" w:afterAutospacing="1" w:line="312" w:lineRule="auto"/>
        <w:ind w:left="360"/>
        <w:jc w:val="center"/>
        <w:rPr>
          <w:color w:val="000000"/>
          <w:sz w:val="18"/>
          <w:szCs w:val="18"/>
        </w:rPr>
      </w:pPr>
      <w:hyperlink r:id="rId31" w:history="1">
        <w:r w:rsidR="00B13FD3" w:rsidRPr="00A11935">
          <w:rPr>
            <w:color w:val="000000"/>
            <w:sz w:val="18"/>
            <w:szCs w:val="18"/>
          </w:rPr>
          <w:t xml:space="preserve">Приказ </w:t>
        </w:r>
        <w:proofErr w:type="spellStart"/>
        <w:r w:rsidR="00B13FD3" w:rsidRPr="00A11935">
          <w:rPr>
            <w:color w:val="000000"/>
            <w:sz w:val="18"/>
            <w:szCs w:val="18"/>
          </w:rPr>
          <w:t>Минздравсоцразвития</w:t>
        </w:r>
        <w:proofErr w:type="spellEnd"/>
        <w:r w:rsidR="00B13FD3" w:rsidRPr="00A11935">
          <w:rPr>
            <w:color w:val="000000"/>
            <w:sz w:val="18"/>
            <w:szCs w:val="18"/>
          </w:rPr>
          <w:t xml:space="preserve"> РФ № 212 от 22.11.2004 г. «Об утверждении стандарта санаторно-курортной помощи больным с болезнями органов дыхания»</w:t>
        </w:r>
      </w:hyperlink>
    </w:p>
    <w:tbl>
      <w:tblPr>
        <w:tblW w:w="9498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938"/>
        <w:gridCol w:w="567"/>
        <w:gridCol w:w="567"/>
      </w:tblGrid>
      <w:tr w:rsidR="00B13FD3" w:rsidTr="008C1D90">
        <w:trPr>
          <w:trHeight w:val="511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9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            Наименование          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B13FD3" w:rsidTr="008C1D90">
        <w:trPr>
          <w:trHeight w:val="16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Сбор </w:t>
            </w:r>
            <w:r>
              <w:rPr>
                <w:sz w:val="18"/>
                <w:szCs w:val="18"/>
              </w:rPr>
              <w:t xml:space="preserve">анамнеза и </w:t>
            </w:r>
            <w:proofErr w:type="gramStart"/>
            <w:r>
              <w:rPr>
                <w:sz w:val="18"/>
                <w:szCs w:val="18"/>
              </w:rPr>
              <w:t xml:space="preserve">жалоб  </w:t>
            </w:r>
            <w:r w:rsidRPr="0072009C">
              <w:rPr>
                <w:sz w:val="18"/>
                <w:szCs w:val="18"/>
              </w:rPr>
              <w:t>общетерапевтический</w:t>
            </w:r>
            <w:proofErr w:type="gramEnd"/>
            <w:r w:rsidRPr="0072009C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Визуа</w:t>
            </w:r>
            <w:r>
              <w:rPr>
                <w:sz w:val="18"/>
                <w:szCs w:val="18"/>
              </w:rPr>
              <w:t xml:space="preserve">льный </w:t>
            </w:r>
            <w:proofErr w:type="gramStart"/>
            <w:r>
              <w:rPr>
                <w:sz w:val="18"/>
                <w:szCs w:val="18"/>
              </w:rPr>
              <w:t xml:space="preserve">осмотр  </w:t>
            </w:r>
            <w:r w:rsidRPr="0072009C">
              <w:rPr>
                <w:sz w:val="18"/>
                <w:szCs w:val="18"/>
              </w:rPr>
              <w:t>общетерапевтический</w:t>
            </w:r>
            <w:proofErr w:type="gramEnd"/>
            <w:r w:rsidRPr="0072009C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Измерение частоты дыхания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Измер</w:t>
            </w:r>
            <w:r>
              <w:rPr>
                <w:sz w:val="18"/>
                <w:szCs w:val="18"/>
              </w:rPr>
              <w:t xml:space="preserve">ение артериального давления на </w:t>
            </w:r>
            <w:r w:rsidRPr="0072009C">
              <w:rPr>
                <w:sz w:val="18"/>
                <w:szCs w:val="18"/>
              </w:rPr>
              <w:t xml:space="preserve">периферических артериях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72009C">
              <w:rPr>
                <w:sz w:val="18"/>
                <w:szCs w:val="18"/>
              </w:rPr>
              <w:t xml:space="preserve">пульмонолога первичный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72009C">
              <w:rPr>
                <w:sz w:val="18"/>
                <w:szCs w:val="18"/>
              </w:rPr>
              <w:t xml:space="preserve">пульмонолога повторный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Рентгеноскопия легких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Рентгенография легких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Расши</w:t>
            </w:r>
            <w:r>
              <w:rPr>
                <w:sz w:val="18"/>
                <w:szCs w:val="18"/>
              </w:rPr>
              <w:t xml:space="preserve">фровка, описание и </w:t>
            </w:r>
            <w:proofErr w:type="gramStart"/>
            <w:r w:rsidRPr="0072009C">
              <w:rPr>
                <w:sz w:val="18"/>
                <w:szCs w:val="18"/>
              </w:rPr>
              <w:t>интер</w:t>
            </w:r>
            <w:r>
              <w:rPr>
                <w:sz w:val="18"/>
                <w:szCs w:val="18"/>
              </w:rPr>
              <w:t xml:space="preserve">претация  </w:t>
            </w:r>
            <w:r w:rsidRPr="0072009C">
              <w:rPr>
                <w:sz w:val="18"/>
                <w:szCs w:val="18"/>
              </w:rPr>
              <w:t>электрокардиографических</w:t>
            </w:r>
            <w:proofErr w:type="gramEnd"/>
            <w:r w:rsidRPr="0072009C">
              <w:rPr>
                <w:sz w:val="18"/>
                <w:szCs w:val="18"/>
              </w:rPr>
              <w:t xml:space="preserve"> данных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</w:t>
            </w:r>
            <w:proofErr w:type="gramStart"/>
            <w:r>
              <w:rPr>
                <w:sz w:val="18"/>
                <w:szCs w:val="18"/>
              </w:rPr>
              <w:t xml:space="preserve">неспровоцированных  </w:t>
            </w:r>
            <w:r w:rsidRPr="0072009C">
              <w:rPr>
                <w:sz w:val="18"/>
                <w:szCs w:val="18"/>
              </w:rPr>
              <w:t>дыхательных</w:t>
            </w:r>
            <w:proofErr w:type="gramEnd"/>
            <w:r w:rsidRPr="0072009C">
              <w:rPr>
                <w:sz w:val="18"/>
                <w:szCs w:val="18"/>
              </w:rPr>
              <w:t xml:space="preserve"> объемов и потоков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лечебной грязью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72009C">
              <w:rPr>
                <w:sz w:val="18"/>
                <w:szCs w:val="18"/>
              </w:rPr>
              <w:t>болез</w:t>
            </w:r>
            <w:r>
              <w:rPr>
                <w:sz w:val="18"/>
                <w:szCs w:val="18"/>
              </w:rPr>
              <w:t>нях</w:t>
            </w:r>
            <w:proofErr w:type="gramEnd"/>
            <w:r>
              <w:rPr>
                <w:sz w:val="18"/>
                <w:szCs w:val="18"/>
              </w:rPr>
              <w:t xml:space="preserve"> нижних дыхательных путей и </w:t>
            </w:r>
            <w:r w:rsidRPr="0072009C">
              <w:rPr>
                <w:sz w:val="18"/>
                <w:szCs w:val="18"/>
              </w:rPr>
              <w:t xml:space="preserve">легочной ткани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Ванны ароматические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Ванны контрастные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Душ лечебный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Подводный душ-массаж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синусоидальными  </w:t>
            </w:r>
            <w:r w:rsidRPr="0072009C">
              <w:rPr>
                <w:sz w:val="18"/>
                <w:szCs w:val="18"/>
              </w:rPr>
              <w:t>модулированными</w:t>
            </w:r>
            <w:proofErr w:type="gramEnd"/>
            <w:r w:rsidRPr="0072009C">
              <w:rPr>
                <w:sz w:val="18"/>
                <w:szCs w:val="18"/>
              </w:rPr>
              <w:t xml:space="preserve"> токами (СМТ)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Воздействие диадинамическими токами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электрическим полем УВЧ </w:t>
            </w:r>
            <w:r w:rsidRPr="0072009C">
              <w:rPr>
                <w:sz w:val="18"/>
                <w:szCs w:val="18"/>
              </w:rPr>
              <w:t xml:space="preserve">(э. п. </w:t>
            </w:r>
            <w:proofErr w:type="gramStart"/>
            <w:r w:rsidRPr="0072009C">
              <w:rPr>
                <w:sz w:val="18"/>
                <w:szCs w:val="18"/>
              </w:rPr>
              <w:t xml:space="preserve">УВЧ)   </w:t>
            </w:r>
            <w:proofErr w:type="gramEnd"/>
            <w:r w:rsidRPr="0072009C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 xml:space="preserve">рофорез лекарственных </w:t>
            </w:r>
            <w:proofErr w:type="gramStart"/>
            <w:r>
              <w:rPr>
                <w:sz w:val="18"/>
                <w:szCs w:val="18"/>
              </w:rPr>
              <w:t xml:space="preserve">средств  </w:t>
            </w:r>
            <w:r w:rsidRPr="0072009C">
              <w:rPr>
                <w:sz w:val="18"/>
                <w:szCs w:val="18"/>
              </w:rPr>
              <w:t>при</w:t>
            </w:r>
            <w:proofErr w:type="gramEnd"/>
            <w:r w:rsidRPr="0072009C">
              <w:rPr>
                <w:sz w:val="18"/>
                <w:szCs w:val="18"/>
              </w:rPr>
              <w:t xml:space="preserve"> патологии легких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Электросон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коротким  </w:t>
            </w:r>
            <w:r w:rsidRPr="0072009C">
              <w:rPr>
                <w:sz w:val="18"/>
                <w:szCs w:val="18"/>
              </w:rPr>
              <w:t>ультрафиолетовым</w:t>
            </w:r>
            <w:proofErr w:type="gramEnd"/>
            <w:r w:rsidRPr="0072009C">
              <w:rPr>
                <w:sz w:val="18"/>
                <w:szCs w:val="18"/>
              </w:rPr>
              <w:t xml:space="preserve"> излучением (КУФ)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Эндоб</w:t>
            </w:r>
            <w:r>
              <w:rPr>
                <w:sz w:val="18"/>
                <w:szCs w:val="18"/>
              </w:rPr>
              <w:t xml:space="preserve">ронхиальное </w:t>
            </w:r>
            <w:proofErr w:type="gramStart"/>
            <w:r>
              <w:rPr>
                <w:sz w:val="18"/>
                <w:szCs w:val="18"/>
              </w:rPr>
              <w:t xml:space="preserve">воздействие  </w:t>
            </w:r>
            <w:r w:rsidRPr="0072009C">
              <w:rPr>
                <w:sz w:val="18"/>
                <w:szCs w:val="18"/>
              </w:rPr>
              <w:t>низко</w:t>
            </w:r>
            <w:r>
              <w:rPr>
                <w:sz w:val="18"/>
                <w:szCs w:val="18"/>
              </w:rPr>
              <w:t>интенсивным</w:t>
            </w:r>
            <w:proofErr w:type="gramEnd"/>
            <w:r>
              <w:rPr>
                <w:sz w:val="18"/>
                <w:szCs w:val="18"/>
              </w:rPr>
              <w:t xml:space="preserve"> лазерным излучением </w:t>
            </w:r>
            <w:r w:rsidRPr="0072009C">
              <w:rPr>
                <w:sz w:val="18"/>
                <w:szCs w:val="18"/>
              </w:rPr>
              <w:t xml:space="preserve">при болезнях верхних </w:t>
            </w:r>
            <w:r>
              <w:rPr>
                <w:sz w:val="18"/>
                <w:szCs w:val="18"/>
              </w:rPr>
              <w:t xml:space="preserve">дыхательных    </w:t>
            </w:r>
            <w:r w:rsidRPr="0072009C">
              <w:rPr>
                <w:sz w:val="18"/>
                <w:szCs w:val="18"/>
              </w:rPr>
              <w:t xml:space="preserve">путей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высокочастотными   </w:t>
            </w:r>
            <w:r w:rsidRPr="0072009C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 xml:space="preserve">ромагнитными </w:t>
            </w:r>
            <w:proofErr w:type="gramStart"/>
            <w:r>
              <w:rPr>
                <w:sz w:val="18"/>
                <w:szCs w:val="18"/>
              </w:rPr>
              <w:t xml:space="preserve">полями  </w:t>
            </w:r>
            <w:r w:rsidRPr="0072009C">
              <w:rPr>
                <w:sz w:val="18"/>
                <w:szCs w:val="18"/>
              </w:rPr>
              <w:t>(</w:t>
            </w:r>
            <w:proofErr w:type="gramEnd"/>
            <w:r w:rsidRPr="0072009C">
              <w:rPr>
                <w:sz w:val="18"/>
                <w:szCs w:val="18"/>
              </w:rPr>
              <w:t xml:space="preserve">индуктотермия)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электромагнитным  </w:t>
            </w:r>
            <w:r w:rsidRPr="0072009C">
              <w:rPr>
                <w:sz w:val="18"/>
                <w:szCs w:val="18"/>
              </w:rPr>
              <w:t>излуч</w:t>
            </w:r>
            <w:r>
              <w:rPr>
                <w:sz w:val="18"/>
                <w:szCs w:val="18"/>
              </w:rPr>
              <w:t>ением</w:t>
            </w:r>
            <w:proofErr w:type="gramEnd"/>
            <w:r>
              <w:rPr>
                <w:sz w:val="18"/>
                <w:szCs w:val="18"/>
              </w:rPr>
              <w:t xml:space="preserve"> дециметрового диапазона  </w:t>
            </w:r>
            <w:r w:rsidRPr="0072009C">
              <w:rPr>
                <w:sz w:val="18"/>
                <w:szCs w:val="18"/>
              </w:rPr>
              <w:t xml:space="preserve">(ДМВ)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Ингал</w:t>
            </w:r>
            <w:r>
              <w:rPr>
                <w:sz w:val="18"/>
                <w:szCs w:val="18"/>
              </w:rPr>
              <w:t xml:space="preserve">яторное введение лекарственных </w:t>
            </w:r>
            <w:r w:rsidRPr="0072009C">
              <w:rPr>
                <w:sz w:val="18"/>
                <w:szCs w:val="18"/>
              </w:rPr>
              <w:t xml:space="preserve">средств и кислорода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72009C">
              <w:rPr>
                <w:sz w:val="18"/>
                <w:szCs w:val="18"/>
              </w:rPr>
              <w:t>Гипоксивоздействие</w:t>
            </w:r>
            <w:proofErr w:type="spellEnd"/>
            <w:r w:rsidRPr="0072009C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72009C">
              <w:rPr>
                <w:sz w:val="18"/>
                <w:szCs w:val="18"/>
              </w:rPr>
              <w:t>Спелеовоздействие</w:t>
            </w:r>
            <w:proofErr w:type="spellEnd"/>
            <w:r w:rsidRPr="0072009C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Рефле</w:t>
            </w:r>
            <w:r>
              <w:rPr>
                <w:sz w:val="18"/>
                <w:szCs w:val="18"/>
              </w:rPr>
              <w:t xml:space="preserve">ксотерапия при </w:t>
            </w:r>
            <w:proofErr w:type="gramStart"/>
            <w:r>
              <w:rPr>
                <w:sz w:val="18"/>
                <w:szCs w:val="18"/>
              </w:rPr>
              <w:t xml:space="preserve">заболеваниях  </w:t>
            </w:r>
            <w:r w:rsidRPr="0072009C">
              <w:rPr>
                <w:sz w:val="18"/>
                <w:szCs w:val="18"/>
              </w:rPr>
              <w:t>нижни</w:t>
            </w:r>
            <w:r>
              <w:rPr>
                <w:sz w:val="18"/>
                <w:szCs w:val="18"/>
              </w:rPr>
              <w:t>х</w:t>
            </w:r>
            <w:proofErr w:type="gramEnd"/>
            <w:r>
              <w:rPr>
                <w:sz w:val="18"/>
                <w:szCs w:val="18"/>
              </w:rPr>
              <w:t xml:space="preserve"> дыхательных путей и легочной </w:t>
            </w:r>
            <w:r w:rsidRPr="0072009C">
              <w:rPr>
                <w:sz w:val="18"/>
                <w:szCs w:val="18"/>
              </w:rPr>
              <w:t xml:space="preserve">ткани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Мануа</w:t>
            </w:r>
            <w:r>
              <w:rPr>
                <w:sz w:val="18"/>
                <w:szCs w:val="18"/>
              </w:rPr>
              <w:t xml:space="preserve">льная терапия при </w:t>
            </w:r>
            <w:proofErr w:type="gramStart"/>
            <w:r>
              <w:rPr>
                <w:sz w:val="18"/>
                <w:szCs w:val="18"/>
              </w:rPr>
              <w:t xml:space="preserve">болезнях  </w:t>
            </w:r>
            <w:r w:rsidRPr="0072009C">
              <w:rPr>
                <w:sz w:val="18"/>
                <w:szCs w:val="18"/>
              </w:rPr>
              <w:t>нижни</w:t>
            </w:r>
            <w:r>
              <w:rPr>
                <w:sz w:val="18"/>
                <w:szCs w:val="18"/>
              </w:rPr>
              <w:t>х</w:t>
            </w:r>
            <w:proofErr w:type="gramEnd"/>
            <w:r>
              <w:rPr>
                <w:sz w:val="18"/>
                <w:szCs w:val="18"/>
              </w:rPr>
              <w:t xml:space="preserve"> дыхательных путей и легочной </w:t>
            </w:r>
            <w:r w:rsidRPr="0072009C">
              <w:rPr>
                <w:sz w:val="18"/>
                <w:szCs w:val="18"/>
              </w:rPr>
              <w:t xml:space="preserve">ткани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Масса</w:t>
            </w:r>
            <w:r>
              <w:rPr>
                <w:sz w:val="18"/>
                <w:szCs w:val="18"/>
              </w:rPr>
              <w:t xml:space="preserve">ж при </w:t>
            </w:r>
            <w:proofErr w:type="gramStart"/>
            <w:r>
              <w:rPr>
                <w:sz w:val="18"/>
                <w:szCs w:val="18"/>
              </w:rPr>
              <w:t xml:space="preserve">хронических  </w:t>
            </w:r>
            <w:r w:rsidRPr="0072009C">
              <w:rPr>
                <w:sz w:val="18"/>
                <w:szCs w:val="18"/>
              </w:rPr>
              <w:t>неспецифических</w:t>
            </w:r>
            <w:proofErr w:type="gramEnd"/>
            <w:r w:rsidRPr="0072009C">
              <w:rPr>
                <w:sz w:val="18"/>
                <w:szCs w:val="18"/>
              </w:rPr>
              <w:t xml:space="preserve"> заболеваниях легких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Лечеб</w:t>
            </w:r>
            <w:r>
              <w:rPr>
                <w:sz w:val="18"/>
                <w:szCs w:val="18"/>
              </w:rPr>
              <w:t xml:space="preserve">ная физкультура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72009C">
              <w:rPr>
                <w:sz w:val="18"/>
                <w:szCs w:val="18"/>
              </w:rPr>
              <w:t>заболеваниях</w:t>
            </w:r>
            <w:proofErr w:type="gramEnd"/>
            <w:r w:rsidRPr="0072009C">
              <w:rPr>
                <w:sz w:val="18"/>
                <w:szCs w:val="18"/>
              </w:rPr>
              <w:t xml:space="preserve"> бронхолегочной системы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Психотерапия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Воздействие климатом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2009C">
              <w:rPr>
                <w:sz w:val="18"/>
                <w:szCs w:val="18"/>
              </w:rPr>
              <w:t>Назна</w:t>
            </w:r>
            <w:r>
              <w:rPr>
                <w:sz w:val="18"/>
                <w:szCs w:val="18"/>
              </w:rPr>
              <w:t xml:space="preserve">чение диетической терапии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72009C">
              <w:rPr>
                <w:sz w:val="18"/>
                <w:szCs w:val="18"/>
              </w:rPr>
              <w:t>забол</w:t>
            </w:r>
            <w:r>
              <w:rPr>
                <w:sz w:val="18"/>
                <w:szCs w:val="18"/>
              </w:rPr>
              <w:t>еваниях</w:t>
            </w:r>
            <w:proofErr w:type="gramEnd"/>
            <w:r>
              <w:rPr>
                <w:sz w:val="18"/>
                <w:szCs w:val="18"/>
              </w:rPr>
              <w:t xml:space="preserve"> нижних дыхательных  </w:t>
            </w:r>
            <w:r w:rsidRPr="0072009C">
              <w:rPr>
                <w:sz w:val="18"/>
                <w:szCs w:val="18"/>
              </w:rPr>
              <w:t xml:space="preserve">путей и легочной ткани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72009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B13FD3" w:rsidRDefault="00B13FD3" w:rsidP="00B13FD3">
      <w:pPr>
        <w:rPr>
          <w:sz w:val="18"/>
          <w:szCs w:val="18"/>
        </w:rPr>
      </w:pPr>
    </w:p>
    <w:p w:rsidR="00B13FD3" w:rsidRDefault="00B13FD3" w:rsidP="00B13FD3">
      <w:pPr>
        <w:rPr>
          <w:sz w:val="18"/>
          <w:szCs w:val="18"/>
        </w:rPr>
      </w:pPr>
    </w:p>
    <w:tbl>
      <w:tblPr>
        <w:tblW w:w="10411" w:type="dxa"/>
        <w:tblInd w:w="-324" w:type="dxa"/>
        <w:tblLayout w:type="fixed"/>
        <w:tblLook w:val="0000" w:firstRow="0" w:lastRow="0" w:firstColumn="0" w:lastColumn="0" w:noHBand="0" w:noVBand="0"/>
      </w:tblPr>
      <w:tblGrid>
        <w:gridCol w:w="3853"/>
        <w:gridCol w:w="3217"/>
        <w:gridCol w:w="3341"/>
      </w:tblGrid>
      <w:tr w:rsidR="00B13FD3" w:rsidRPr="000B1557" w:rsidTr="00B13FD3">
        <w:tc>
          <w:tcPr>
            <w:tcW w:w="3737" w:type="dxa"/>
            <w:shd w:val="clear" w:color="auto" w:fill="auto"/>
          </w:tcPr>
          <w:p w:rsidR="00B13FD3" w:rsidRPr="000B1557" w:rsidRDefault="00B13FD3" w:rsidP="00B13FD3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 xml:space="preserve">Руководитель </w:t>
            </w:r>
          </w:p>
          <w:p w:rsidR="00B13FD3" w:rsidRPr="000B1557" w:rsidRDefault="00B13FD3" w:rsidP="00B13FD3">
            <w:pPr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B13FD3" w:rsidRPr="000B1557" w:rsidRDefault="00B13FD3" w:rsidP="00B13FD3">
            <w:pPr>
              <w:snapToGrid w:val="0"/>
              <w:rPr>
                <w:sz w:val="18"/>
                <w:szCs w:val="18"/>
              </w:rPr>
            </w:pPr>
          </w:p>
          <w:p w:rsidR="00B13FD3" w:rsidRPr="000B1557" w:rsidRDefault="00B13FD3" w:rsidP="00B13FD3">
            <w:pPr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______________________</w:t>
            </w:r>
          </w:p>
        </w:tc>
        <w:tc>
          <w:tcPr>
            <w:tcW w:w="3240" w:type="dxa"/>
            <w:shd w:val="clear" w:color="auto" w:fill="auto"/>
          </w:tcPr>
          <w:p w:rsidR="00B13FD3" w:rsidRPr="000B1557" w:rsidRDefault="00B13FD3" w:rsidP="00B13FD3">
            <w:pPr>
              <w:snapToGrid w:val="0"/>
              <w:rPr>
                <w:sz w:val="18"/>
                <w:szCs w:val="18"/>
              </w:rPr>
            </w:pPr>
          </w:p>
          <w:p w:rsidR="00B13FD3" w:rsidRPr="000B1557" w:rsidRDefault="00B13FD3" w:rsidP="00B13FD3">
            <w:pPr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______________________</w:t>
            </w:r>
          </w:p>
        </w:tc>
      </w:tr>
      <w:tr w:rsidR="00B13FD3" w:rsidRPr="000B1557" w:rsidTr="00B13FD3">
        <w:tc>
          <w:tcPr>
            <w:tcW w:w="3737" w:type="dxa"/>
            <w:shd w:val="clear" w:color="auto" w:fill="auto"/>
          </w:tcPr>
          <w:p w:rsidR="00B13FD3" w:rsidRPr="000B1557" w:rsidRDefault="00B13FD3" w:rsidP="00B13FD3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B13FD3" w:rsidRPr="000B1557" w:rsidRDefault="00B13FD3" w:rsidP="00B13FD3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shd w:val="clear" w:color="auto" w:fill="auto"/>
          </w:tcPr>
          <w:p w:rsidR="00B13FD3" w:rsidRPr="000B1557" w:rsidRDefault="00B13FD3" w:rsidP="00B13FD3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3240" w:type="dxa"/>
            <w:shd w:val="clear" w:color="auto" w:fill="auto"/>
          </w:tcPr>
          <w:p w:rsidR="00B13FD3" w:rsidRPr="000B1557" w:rsidRDefault="00B13FD3" w:rsidP="00B13FD3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 xml:space="preserve">   (расшифровка подписи)</w:t>
            </w:r>
          </w:p>
        </w:tc>
      </w:tr>
    </w:tbl>
    <w:p w:rsidR="00B13FD3" w:rsidRDefault="00B13FD3" w:rsidP="00B13FD3">
      <w:pPr>
        <w:rPr>
          <w:sz w:val="18"/>
          <w:szCs w:val="18"/>
        </w:rPr>
      </w:pPr>
    </w:p>
    <w:p w:rsidR="00B13FD3" w:rsidRDefault="00B13FD3" w:rsidP="00B13FD3">
      <w:pPr>
        <w:rPr>
          <w:sz w:val="18"/>
          <w:szCs w:val="18"/>
        </w:rPr>
      </w:pPr>
    </w:p>
    <w:p w:rsidR="00B13FD3" w:rsidRDefault="00B13FD3" w:rsidP="00B13FD3">
      <w:pPr>
        <w:rPr>
          <w:sz w:val="18"/>
          <w:szCs w:val="18"/>
        </w:rPr>
      </w:pPr>
    </w:p>
    <w:p w:rsidR="00B13FD3" w:rsidRDefault="00B13FD3" w:rsidP="00B13FD3">
      <w:pPr>
        <w:rPr>
          <w:sz w:val="18"/>
          <w:szCs w:val="18"/>
        </w:rPr>
      </w:pPr>
    </w:p>
    <w:p w:rsidR="00B13FD3" w:rsidRDefault="00B13FD3" w:rsidP="00B13FD3">
      <w:pPr>
        <w:rPr>
          <w:sz w:val="18"/>
          <w:szCs w:val="18"/>
        </w:rPr>
      </w:pPr>
    </w:p>
    <w:p w:rsidR="00B13FD3" w:rsidRDefault="00B13FD3" w:rsidP="00B13FD3">
      <w:pPr>
        <w:rPr>
          <w:sz w:val="18"/>
          <w:szCs w:val="18"/>
        </w:rPr>
      </w:pPr>
    </w:p>
    <w:p w:rsidR="00B13FD3" w:rsidRDefault="00B13FD3" w:rsidP="00B13FD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13FD3" w:rsidRDefault="00B13FD3" w:rsidP="00B13FD3">
      <w:pPr>
        <w:autoSpaceDE w:val="0"/>
        <w:autoSpaceDN w:val="0"/>
        <w:adjustRightInd w:val="0"/>
        <w:spacing w:line="240" w:lineRule="auto"/>
        <w:jc w:val="right"/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№  5</w:t>
      </w:r>
      <w:proofErr w:type="gramEnd"/>
    </w:p>
    <w:p w:rsidR="00B13FD3" w:rsidRPr="00C670DF" w:rsidRDefault="00B13FD3" w:rsidP="00B13FD3">
      <w:pPr>
        <w:jc w:val="center"/>
        <w:rPr>
          <w:b/>
          <w:sz w:val="24"/>
          <w:szCs w:val="24"/>
        </w:rPr>
      </w:pPr>
      <w:r w:rsidRPr="00C670DF">
        <w:rPr>
          <w:b/>
          <w:sz w:val="24"/>
          <w:szCs w:val="24"/>
        </w:rPr>
        <w:t>Лот № 5</w:t>
      </w:r>
    </w:p>
    <w:p w:rsidR="00B13FD3" w:rsidRPr="00EE53F5" w:rsidRDefault="00987309" w:rsidP="00B13FD3">
      <w:pPr>
        <w:spacing w:before="100" w:beforeAutospacing="1" w:after="100" w:afterAutospacing="1" w:line="312" w:lineRule="auto"/>
        <w:ind w:left="360"/>
        <w:jc w:val="center"/>
        <w:rPr>
          <w:color w:val="000000"/>
          <w:sz w:val="18"/>
          <w:szCs w:val="18"/>
        </w:rPr>
      </w:pPr>
      <w:hyperlink r:id="rId32" w:history="1">
        <w:r w:rsidR="00B13FD3" w:rsidRPr="00EE53F5">
          <w:rPr>
            <w:color w:val="000000"/>
            <w:sz w:val="18"/>
            <w:szCs w:val="18"/>
          </w:rPr>
          <w:t xml:space="preserve">Приказ </w:t>
        </w:r>
        <w:proofErr w:type="spellStart"/>
        <w:r w:rsidR="00B13FD3" w:rsidRPr="00EE53F5">
          <w:rPr>
            <w:color w:val="000000"/>
            <w:sz w:val="18"/>
            <w:szCs w:val="18"/>
          </w:rPr>
          <w:t>Минздравсоцразвития</w:t>
        </w:r>
        <w:proofErr w:type="spellEnd"/>
        <w:r w:rsidR="00B13FD3" w:rsidRPr="00EE53F5">
          <w:rPr>
            <w:color w:val="000000"/>
            <w:sz w:val="18"/>
            <w:szCs w:val="18"/>
          </w:rPr>
          <w:t xml:space="preserve"> РФ № 277 от 23.11.2004 г. «Об утверждении стандарта санаторно-курортной помощи больным с болезнями печени, желчного пузыря, желчевыводящих путей и поджелудочной железы»</w:t>
        </w:r>
      </w:hyperlink>
    </w:p>
    <w:tbl>
      <w:tblPr>
        <w:tblW w:w="9640" w:type="dxa"/>
        <w:tblCellSpacing w:w="5" w:type="nil"/>
        <w:tblInd w:w="-43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938"/>
        <w:gridCol w:w="567"/>
        <w:gridCol w:w="567"/>
      </w:tblGrid>
      <w:tr w:rsidR="00B13FD3" w:rsidTr="008C1D90">
        <w:trPr>
          <w:trHeight w:val="369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№</w:t>
            </w:r>
          </w:p>
        </w:tc>
        <w:tc>
          <w:tcPr>
            <w:tcW w:w="79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B13FD3" w:rsidTr="008C1D90">
        <w:trPr>
          <w:trHeight w:val="16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Нет</w:t>
            </w: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Сбор </w:t>
            </w:r>
            <w:r>
              <w:rPr>
                <w:sz w:val="18"/>
                <w:szCs w:val="18"/>
              </w:rPr>
              <w:t xml:space="preserve">анамнеза и жалоб </w:t>
            </w:r>
            <w:r w:rsidRPr="0040527A">
              <w:rPr>
                <w:sz w:val="18"/>
                <w:szCs w:val="18"/>
              </w:rPr>
              <w:t xml:space="preserve">общетерапевтический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Визуа</w:t>
            </w:r>
            <w:r>
              <w:rPr>
                <w:sz w:val="18"/>
                <w:szCs w:val="18"/>
              </w:rPr>
              <w:t xml:space="preserve">льный </w:t>
            </w:r>
            <w:proofErr w:type="gramStart"/>
            <w:r>
              <w:rPr>
                <w:sz w:val="18"/>
                <w:szCs w:val="18"/>
              </w:rPr>
              <w:t xml:space="preserve">осмотр  </w:t>
            </w:r>
            <w:r w:rsidRPr="0040527A">
              <w:rPr>
                <w:sz w:val="18"/>
                <w:szCs w:val="18"/>
              </w:rPr>
              <w:t>общетерапевтический</w:t>
            </w:r>
            <w:proofErr w:type="gramEnd"/>
            <w:r w:rsidRPr="0040527A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Измерения частоты дыхания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Измер</w:t>
            </w:r>
            <w:r>
              <w:rPr>
                <w:sz w:val="18"/>
                <w:szCs w:val="18"/>
              </w:rPr>
              <w:t xml:space="preserve">ение артериального </w:t>
            </w:r>
            <w:proofErr w:type="gramStart"/>
            <w:r>
              <w:rPr>
                <w:sz w:val="18"/>
                <w:szCs w:val="18"/>
              </w:rPr>
              <w:t xml:space="preserve">давления  </w:t>
            </w:r>
            <w:r w:rsidRPr="0040527A">
              <w:rPr>
                <w:sz w:val="18"/>
                <w:szCs w:val="18"/>
              </w:rPr>
              <w:t>на</w:t>
            </w:r>
            <w:proofErr w:type="gramEnd"/>
            <w:r w:rsidRPr="0040527A">
              <w:rPr>
                <w:sz w:val="18"/>
                <w:szCs w:val="18"/>
              </w:rPr>
              <w:t xml:space="preserve"> периферических артериях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40527A">
              <w:rPr>
                <w:sz w:val="18"/>
                <w:szCs w:val="18"/>
              </w:rPr>
              <w:t xml:space="preserve">гастроэнтеролога первичный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40527A">
              <w:rPr>
                <w:sz w:val="18"/>
                <w:szCs w:val="18"/>
              </w:rPr>
              <w:t xml:space="preserve">гастроэнтеролога повторный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Расши</w:t>
            </w:r>
            <w:r>
              <w:rPr>
                <w:sz w:val="18"/>
                <w:szCs w:val="18"/>
              </w:rPr>
              <w:t>фровка, описание и интерпрета</w:t>
            </w:r>
            <w:r w:rsidRPr="0040527A">
              <w:rPr>
                <w:sz w:val="18"/>
                <w:szCs w:val="18"/>
              </w:rPr>
              <w:t xml:space="preserve">ция электрокардиографических данных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Ультр</w:t>
            </w:r>
            <w:r>
              <w:rPr>
                <w:sz w:val="18"/>
                <w:szCs w:val="18"/>
              </w:rPr>
              <w:t xml:space="preserve">азвуковое исследование желчного </w:t>
            </w:r>
            <w:r w:rsidRPr="0040527A">
              <w:rPr>
                <w:sz w:val="18"/>
                <w:szCs w:val="18"/>
              </w:rPr>
              <w:t xml:space="preserve">пузыря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Ультразвуковое исследование печени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Исследование уровня глюкозы в крови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общего </w:t>
            </w:r>
            <w:proofErr w:type="gramStart"/>
            <w:r>
              <w:rPr>
                <w:sz w:val="18"/>
                <w:szCs w:val="18"/>
              </w:rPr>
              <w:t xml:space="preserve">билирубина  </w:t>
            </w:r>
            <w:r w:rsidRPr="0040527A">
              <w:rPr>
                <w:sz w:val="18"/>
                <w:szCs w:val="18"/>
              </w:rPr>
              <w:t>в</w:t>
            </w:r>
            <w:proofErr w:type="gramEnd"/>
            <w:r w:rsidRPr="0040527A">
              <w:rPr>
                <w:sz w:val="18"/>
                <w:szCs w:val="18"/>
              </w:rPr>
              <w:t xml:space="preserve"> крови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минеральными водами при </w:t>
            </w:r>
            <w:r w:rsidRPr="0040527A">
              <w:rPr>
                <w:sz w:val="18"/>
                <w:szCs w:val="18"/>
              </w:rPr>
              <w:t>забол</w:t>
            </w:r>
            <w:r>
              <w:rPr>
                <w:sz w:val="18"/>
                <w:szCs w:val="18"/>
              </w:rPr>
              <w:t xml:space="preserve">еваниях печени и желчевыводящих </w:t>
            </w:r>
            <w:r w:rsidRPr="0040527A">
              <w:rPr>
                <w:sz w:val="18"/>
                <w:szCs w:val="18"/>
              </w:rPr>
              <w:t xml:space="preserve">путей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лечебной грязью при </w:t>
            </w:r>
            <w:r w:rsidRPr="0040527A">
              <w:rPr>
                <w:sz w:val="18"/>
                <w:szCs w:val="18"/>
              </w:rPr>
              <w:t>забол</w:t>
            </w:r>
            <w:r>
              <w:rPr>
                <w:sz w:val="18"/>
                <w:szCs w:val="18"/>
              </w:rPr>
              <w:t xml:space="preserve">еваниях печени и желчевыводящих </w:t>
            </w:r>
            <w:r w:rsidRPr="0040527A">
              <w:rPr>
                <w:sz w:val="18"/>
                <w:szCs w:val="18"/>
              </w:rPr>
              <w:t xml:space="preserve">путей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Ванны лекарственные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Ванны радоновые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Душ лечебный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интерференционными </w:t>
            </w:r>
            <w:r w:rsidRPr="0040527A">
              <w:rPr>
                <w:sz w:val="18"/>
                <w:szCs w:val="18"/>
              </w:rPr>
              <w:t xml:space="preserve">токами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синусоидальными  </w:t>
            </w:r>
            <w:r w:rsidRPr="0040527A">
              <w:rPr>
                <w:sz w:val="18"/>
                <w:szCs w:val="18"/>
              </w:rPr>
              <w:t>модулированными</w:t>
            </w:r>
            <w:proofErr w:type="gramEnd"/>
            <w:r w:rsidRPr="0040527A">
              <w:rPr>
                <w:sz w:val="18"/>
                <w:szCs w:val="18"/>
              </w:rPr>
              <w:t xml:space="preserve"> токами (СМТ)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Воздействие диадинамическими токами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электрическим полем УВЧ </w:t>
            </w:r>
            <w:r w:rsidRPr="0040527A">
              <w:rPr>
                <w:sz w:val="18"/>
                <w:szCs w:val="18"/>
              </w:rPr>
              <w:t xml:space="preserve">(э. п. </w:t>
            </w:r>
            <w:proofErr w:type="gramStart"/>
            <w:r w:rsidRPr="0040527A">
              <w:rPr>
                <w:sz w:val="18"/>
                <w:szCs w:val="18"/>
              </w:rPr>
              <w:t xml:space="preserve">УВЧ)   </w:t>
            </w:r>
            <w:proofErr w:type="gramEnd"/>
            <w:r w:rsidRPr="0040527A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 xml:space="preserve">рофорез лекарственных </w:t>
            </w:r>
            <w:proofErr w:type="gramStart"/>
            <w:r>
              <w:rPr>
                <w:sz w:val="18"/>
                <w:szCs w:val="18"/>
              </w:rPr>
              <w:t xml:space="preserve">средств  </w:t>
            </w:r>
            <w:r w:rsidRPr="0040527A">
              <w:rPr>
                <w:sz w:val="18"/>
                <w:szCs w:val="18"/>
              </w:rPr>
              <w:t>при</w:t>
            </w:r>
            <w:proofErr w:type="gramEnd"/>
            <w:r w:rsidRPr="0040527A">
              <w:rPr>
                <w:sz w:val="18"/>
                <w:szCs w:val="18"/>
              </w:rPr>
              <w:t xml:space="preserve"> б</w:t>
            </w:r>
            <w:r>
              <w:rPr>
                <w:sz w:val="18"/>
                <w:szCs w:val="18"/>
              </w:rPr>
              <w:t xml:space="preserve">олезнях печени и желчевыводящих </w:t>
            </w:r>
            <w:r w:rsidRPr="0040527A">
              <w:rPr>
                <w:sz w:val="18"/>
                <w:szCs w:val="18"/>
              </w:rPr>
              <w:t xml:space="preserve">путей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>йствие ультразвуковое при бо</w:t>
            </w:r>
            <w:r w:rsidRPr="0040527A">
              <w:rPr>
                <w:sz w:val="18"/>
                <w:szCs w:val="18"/>
              </w:rPr>
              <w:t>лезнях печени и желчевыводящих путей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низкоинтенсивным </w:t>
            </w:r>
            <w:r w:rsidRPr="0040527A">
              <w:rPr>
                <w:sz w:val="18"/>
                <w:szCs w:val="18"/>
              </w:rPr>
              <w:t>лазер</w:t>
            </w:r>
            <w:r>
              <w:rPr>
                <w:sz w:val="18"/>
                <w:szCs w:val="18"/>
              </w:rPr>
              <w:t xml:space="preserve">ным излучением болезни </w:t>
            </w:r>
            <w:proofErr w:type="gramStart"/>
            <w:r>
              <w:rPr>
                <w:sz w:val="18"/>
                <w:szCs w:val="18"/>
              </w:rPr>
              <w:t xml:space="preserve">печени  </w:t>
            </w:r>
            <w:r w:rsidRPr="0040527A">
              <w:rPr>
                <w:sz w:val="18"/>
                <w:szCs w:val="18"/>
              </w:rPr>
              <w:t>и</w:t>
            </w:r>
            <w:proofErr w:type="gramEnd"/>
            <w:r w:rsidRPr="0040527A">
              <w:rPr>
                <w:sz w:val="18"/>
                <w:szCs w:val="18"/>
              </w:rPr>
              <w:t xml:space="preserve"> желчевыводящих путей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>йствие электромагнитным излуче</w:t>
            </w:r>
            <w:r w:rsidRPr="0040527A">
              <w:rPr>
                <w:sz w:val="18"/>
                <w:szCs w:val="18"/>
              </w:rPr>
              <w:t>нием дециметрового диапазона (</w:t>
            </w:r>
            <w:proofErr w:type="gramStart"/>
            <w:r w:rsidRPr="0040527A">
              <w:rPr>
                <w:sz w:val="18"/>
                <w:szCs w:val="18"/>
              </w:rPr>
              <w:t xml:space="preserve">ДМВ)  </w:t>
            </w:r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>йствие высокочастотными элект</w:t>
            </w:r>
            <w:r w:rsidRPr="0040527A">
              <w:rPr>
                <w:sz w:val="18"/>
                <w:szCs w:val="18"/>
              </w:rPr>
              <w:t xml:space="preserve">ромагнитными полями (индуктотермия)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40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электромагнитным   </w:t>
            </w:r>
            <w:r w:rsidRPr="0040527A">
              <w:rPr>
                <w:sz w:val="18"/>
                <w:szCs w:val="18"/>
              </w:rPr>
              <w:t>излуч</w:t>
            </w:r>
            <w:r>
              <w:rPr>
                <w:sz w:val="18"/>
                <w:szCs w:val="18"/>
              </w:rPr>
              <w:t xml:space="preserve">ением миллиметрового диапазона </w:t>
            </w:r>
            <w:r w:rsidRPr="0040527A">
              <w:rPr>
                <w:sz w:val="18"/>
                <w:szCs w:val="18"/>
              </w:rPr>
              <w:t>(КВЧ-</w:t>
            </w:r>
            <w:proofErr w:type="gramStart"/>
            <w:r w:rsidRPr="0040527A">
              <w:rPr>
                <w:sz w:val="18"/>
                <w:szCs w:val="18"/>
              </w:rPr>
              <w:t xml:space="preserve">терапия)   </w:t>
            </w:r>
            <w:proofErr w:type="gramEnd"/>
            <w:r w:rsidRPr="0040527A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Воздействие магнитными полями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42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40527A">
              <w:rPr>
                <w:sz w:val="18"/>
                <w:szCs w:val="18"/>
              </w:rPr>
              <w:t>Оксигеновоздействие</w:t>
            </w:r>
            <w:proofErr w:type="spellEnd"/>
            <w:r w:rsidRPr="0040527A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43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Рефле</w:t>
            </w:r>
            <w:r>
              <w:rPr>
                <w:sz w:val="18"/>
                <w:szCs w:val="18"/>
              </w:rPr>
              <w:t xml:space="preserve">ксотерапия при болезнях печени </w:t>
            </w:r>
            <w:r w:rsidRPr="0040527A">
              <w:rPr>
                <w:sz w:val="18"/>
                <w:szCs w:val="18"/>
              </w:rPr>
              <w:t xml:space="preserve">и желчевыводящих путей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44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Масса</w:t>
            </w:r>
            <w:r>
              <w:rPr>
                <w:sz w:val="18"/>
                <w:szCs w:val="18"/>
              </w:rPr>
              <w:t xml:space="preserve">ж при заболеваниях </w:t>
            </w:r>
            <w:proofErr w:type="gramStart"/>
            <w:r>
              <w:rPr>
                <w:sz w:val="18"/>
                <w:szCs w:val="18"/>
              </w:rPr>
              <w:t xml:space="preserve">печени  </w:t>
            </w:r>
            <w:r w:rsidRPr="0040527A">
              <w:rPr>
                <w:sz w:val="18"/>
                <w:szCs w:val="18"/>
              </w:rPr>
              <w:t>и</w:t>
            </w:r>
            <w:proofErr w:type="gramEnd"/>
            <w:r w:rsidRPr="0040527A">
              <w:rPr>
                <w:sz w:val="18"/>
                <w:szCs w:val="18"/>
              </w:rPr>
              <w:t xml:space="preserve"> желчевыводящих путей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Лечеб</w:t>
            </w:r>
            <w:r>
              <w:rPr>
                <w:sz w:val="18"/>
                <w:szCs w:val="18"/>
              </w:rPr>
              <w:t>ная физкультура при заболевани</w:t>
            </w:r>
            <w:r w:rsidRPr="0040527A">
              <w:rPr>
                <w:sz w:val="18"/>
                <w:szCs w:val="18"/>
              </w:rPr>
              <w:t xml:space="preserve">ях печени и желчевыводящих путей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46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Психотерапия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Воздействие климатом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48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trHeight w:val="5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49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0527A">
              <w:rPr>
                <w:sz w:val="18"/>
                <w:szCs w:val="18"/>
              </w:rPr>
              <w:t>Назна</w:t>
            </w:r>
            <w:r>
              <w:rPr>
                <w:sz w:val="18"/>
                <w:szCs w:val="18"/>
              </w:rPr>
              <w:t xml:space="preserve">чения диетической терапии при </w:t>
            </w:r>
            <w:r w:rsidRPr="0040527A">
              <w:rPr>
                <w:sz w:val="18"/>
                <w:szCs w:val="18"/>
              </w:rPr>
              <w:t>болез</w:t>
            </w:r>
            <w:r>
              <w:rPr>
                <w:sz w:val="18"/>
                <w:szCs w:val="18"/>
              </w:rPr>
              <w:t xml:space="preserve">нях печени и желчевыводящих </w:t>
            </w:r>
            <w:r w:rsidRPr="0040527A">
              <w:rPr>
                <w:sz w:val="18"/>
                <w:szCs w:val="18"/>
              </w:rPr>
              <w:t xml:space="preserve">путей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40527A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B13FD3" w:rsidRDefault="00B13FD3" w:rsidP="00B13FD3">
      <w:pPr>
        <w:rPr>
          <w:sz w:val="18"/>
          <w:szCs w:val="18"/>
        </w:rPr>
      </w:pPr>
    </w:p>
    <w:p w:rsidR="00B13FD3" w:rsidRPr="002D1E7C" w:rsidRDefault="00987309" w:rsidP="00B13FD3">
      <w:pPr>
        <w:spacing w:before="100" w:beforeAutospacing="1" w:after="100" w:afterAutospacing="1" w:line="312" w:lineRule="auto"/>
        <w:ind w:left="360"/>
        <w:jc w:val="center"/>
        <w:rPr>
          <w:color w:val="000000"/>
          <w:sz w:val="18"/>
          <w:szCs w:val="18"/>
        </w:rPr>
      </w:pPr>
      <w:hyperlink r:id="rId33" w:history="1">
        <w:r w:rsidR="00B13FD3" w:rsidRPr="002D1E7C">
          <w:rPr>
            <w:color w:val="000000"/>
            <w:sz w:val="18"/>
            <w:szCs w:val="18"/>
          </w:rPr>
          <w:t xml:space="preserve">Приказ </w:t>
        </w:r>
        <w:proofErr w:type="spellStart"/>
        <w:r w:rsidR="00B13FD3" w:rsidRPr="002D1E7C">
          <w:rPr>
            <w:color w:val="000000"/>
            <w:sz w:val="18"/>
            <w:szCs w:val="18"/>
          </w:rPr>
          <w:t>Минздравсоцразвития</w:t>
        </w:r>
        <w:proofErr w:type="spellEnd"/>
        <w:r w:rsidR="00B13FD3" w:rsidRPr="002D1E7C">
          <w:rPr>
            <w:color w:val="000000"/>
            <w:sz w:val="18"/>
            <w:szCs w:val="18"/>
          </w:rPr>
          <w:t xml:space="preserve"> РФ № 278 от 23.11.2004 г. «Об утверждении стандарта санаторно-курортной помощи больным с болезнями пищевода, желудка и двенадцатиперстной кишки, кишечника»</w:t>
        </w:r>
      </w:hyperlink>
    </w:p>
    <w:tbl>
      <w:tblPr>
        <w:tblW w:w="10401" w:type="dxa"/>
        <w:tblCellSpacing w:w="5" w:type="nil"/>
        <w:tblInd w:w="-45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2"/>
        <w:gridCol w:w="466"/>
        <w:gridCol w:w="3387"/>
        <w:gridCol w:w="3217"/>
        <w:gridCol w:w="1354"/>
        <w:gridCol w:w="577"/>
        <w:gridCol w:w="567"/>
        <w:gridCol w:w="731"/>
      </w:tblGrid>
      <w:tr w:rsidR="00B13FD3" w:rsidRPr="002D1E7C" w:rsidTr="008C1D90">
        <w:trPr>
          <w:gridAfter w:val="1"/>
          <w:wAfter w:w="731" w:type="dxa"/>
          <w:trHeight w:val="600"/>
          <w:tblCellSpacing w:w="5" w:type="nil"/>
        </w:trPr>
        <w:tc>
          <w:tcPr>
            <w:tcW w:w="5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№</w:t>
            </w:r>
            <w:r w:rsidRPr="002D1E7C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9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            Наименование           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B13FD3" w:rsidRPr="002D1E7C" w:rsidTr="008C1D90">
        <w:trPr>
          <w:gridAfter w:val="1"/>
          <w:wAfter w:w="731" w:type="dxa"/>
          <w:trHeight w:val="260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Сбор</w:t>
            </w:r>
            <w:r>
              <w:rPr>
                <w:sz w:val="18"/>
                <w:szCs w:val="18"/>
              </w:rPr>
              <w:t xml:space="preserve"> анамнеза и </w:t>
            </w:r>
            <w:proofErr w:type="gramStart"/>
            <w:r>
              <w:rPr>
                <w:sz w:val="18"/>
                <w:szCs w:val="18"/>
              </w:rPr>
              <w:t xml:space="preserve">жалоб  </w:t>
            </w:r>
            <w:r w:rsidRPr="002D1E7C">
              <w:rPr>
                <w:sz w:val="18"/>
                <w:szCs w:val="18"/>
              </w:rPr>
              <w:t>общетерапевтический</w:t>
            </w:r>
            <w:proofErr w:type="gramEnd"/>
            <w:r w:rsidRPr="002D1E7C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Визу</w:t>
            </w:r>
            <w:r>
              <w:rPr>
                <w:sz w:val="18"/>
                <w:szCs w:val="18"/>
              </w:rPr>
              <w:t xml:space="preserve">альный осмотр   </w:t>
            </w:r>
            <w:r w:rsidRPr="002D1E7C">
              <w:rPr>
                <w:sz w:val="18"/>
                <w:szCs w:val="18"/>
              </w:rPr>
              <w:t xml:space="preserve">общетерапевтический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Пальпация общетерапевтическая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Аускультация общетерапевтическая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Перкуссия общетерапевтическая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6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Термометрия общая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7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Измерение роста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8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Измерение массы тела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9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Измерения частоты дыхания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10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Измерение частоты сердцебиения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11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Исследование пульса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12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Изме</w:t>
            </w:r>
            <w:r>
              <w:rPr>
                <w:sz w:val="18"/>
                <w:szCs w:val="18"/>
              </w:rPr>
              <w:t xml:space="preserve">рение артериального давления на </w:t>
            </w:r>
            <w:r w:rsidRPr="002D1E7C">
              <w:rPr>
                <w:sz w:val="18"/>
                <w:szCs w:val="18"/>
              </w:rPr>
              <w:t xml:space="preserve">периферических артериях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13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Прие</w:t>
            </w:r>
            <w:r>
              <w:rPr>
                <w:sz w:val="18"/>
                <w:szCs w:val="18"/>
              </w:rPr>
              <w:t>м (осмотр, консультация) врача-</w:t>
            </w:r>
            <w:r w:rsidRPr="002D1E7C">
              <w:rPr>
                <w:sz w:val="18"/>
                <w:szCs w:val="18"/>
              </w:rPr>
              <w:t xml:space="preserve">гастроэнтеролога первичный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14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Прие</w:t>
            </w:r>
            <w:r>
              <w:rPr>
                <w:sz w:val="18"/>
                <w:szCs w:val="18"/>
              </w:rPr>
              <w:t>м (осмотр, консультация) врача-</w:t>
            </w:r>
            <w:r w:rsidRPr="002D1E7C">
              <w:rPr>
                <w:sz w:val="18"/>
                <w:szCs w:val="18"/>
              </w:rPr>
              <w:t xml:space="preserve">гастроэнтеролога повторный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15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Регистрация электрокардиограммы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16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Расш</w:t>
            </w:r>
            <w:r>
              <w:rPr>
                <w:sz w:val="18"/>
                <w:szCs w:val="18"/>
              </w:rPr>
              <w:t>ифровка, описание и интерпрета</w:t>
            </w:r>
            <w:r w:rsidRPr="002D1E7C">
              <w:rPr>
                <w:sz w:val="18"/>
                <w:szCs w:val="18"/>
              </w:rPr>
              <w:t>ция электрокардиографических данных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17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2D1E7C">
              <w:rPr>
                <w:sz w:val="18"/>
                <w:szCs w:val="18"/>
              </w:rPr>
              <w:t>Эзофагогастродуоденоскопия</w:t>
            </w:r>
            <w:proofErr w:type="spellEnd"/>
            <w:r w:rsidRPr="002D1E7C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18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Ульт</w:t>
            </w:r>
            <w:r>
              <w:rPr>
                <w:sz w:val="18"/>
                <w:szCs w:val="18"/>
              </w:rPr>
              <w:t xml:space="preserve">развуковое исследование </w:t>
            </w:r>
            <w:r w:rsidRPr="002D1E7C">
              <w:rPr>
                <w:sz w:val="18"/>
                <w:szCs w:val="18"/>
              </w:rPr>
              <w:t xml:space="preserve">забрюшинного пространства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Общий (клинический) анализ крови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20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Анализ мочи общий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21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Исследование уровня глюкозы в крови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22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Иссл</w:t>
            </w:r>
            <w:r>
              <w:rPr>
                <w:sz w:val="18"/>
                <w:szCs w:val="18"/>
              </w:rPr>
              <w:t xml:space="preserve">едование общего билирубина в </w:t>
            </w:r>
            <w:r w:rsidRPr="002D1E7C">
              <w:rPr>
                <w:sz w:val="18"/>
                <w:szCs w:val="18"/>
              </w:rPr>
              <w:t xml:space="preserve">крови        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23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Иссл</w:t>
            </w:r>
            <w:r>
              <w:rPr>
                <w:sz w:val="18"/>
                <w:szCs w:val="18"/>
              </w:rPr>
              <w:t xml:space="preserve">едование уровня холестерина </w:t>
            </w:r>
            <w:proofErr w:type="gramStart"/>
            <w:r>
              <w:rPr>
                <w:sz w:val="18"/>
                <w:szCs w:val="18"/>
              </w:rPr>
              <w:t xml:space="preserve">в  </w:t>
            </w:r>
            <w:r w:rsidRPr="002D1E7C">
              <w:rPr>
                <w:sz w:val="18"/>
                <w:szCs w:val="18"/>
              </w:rPr>
              <w:t>крови</w:t>
            </w:r>
            <w:proofErr w:type="gramEnd"/>
            <w:r w:rsidRPr="002D1E7C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24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Исследование кала на скрытую кровь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25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Прием минеральной воды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26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Кише</w:t>
            </w:r>
            <w:r>
              <w:rPr>
                <w:sz w:val="18"/>
                <w:szCs w:val="18"/>
              </w:rPr>
              <w:t xml:space="preserve">чное орошение минеральной водой </w:t>
            </w:r>
            <w:r w:rsidRPr="002D1E7C">
              <w:rPr>
                <w:sz w:val="18"/>
                <w:szCs w:val="18"/>
              </w:rPr>
              <w:t>и ле</w:t>
            </w:r>
            <w:r>
              <w:rPr>
                <w:sz w:val="18"/>
                <w:szCs w:val="18"/>
              </w:rPr>
              <w:t xml:space="preserve">карственными средствами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2D1E7C">
              <w:rPr>
                <w:sz w:val="18"/>
                <w:szCs w:val="18"/>
              </w:rPr>
              <w:t>болезнях</w:t>
            </w:r>
            <w:proofErr w:type="gramEnd"/>
            <w:r w:rsidRPr="002D1E7C">
              <w:rPr>
                <w:sz w:val="18"/>
                <w:szCs w:val="18"/>
              </w:rPr>
              <w:t xml:space="preserve"> толстого кишечника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27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Возд</w:t>
            </w:r>
            <w:r>
              <w:rPr>
                <w:sz w:val="18"/>
                <w:szCs w:val="18"/>
              </w:rPr>
              <w:t xml:space="preserve">ействие лечебной грязью при </w:t>
            </w:r>
            <w:r w:rsidRPr="002D1E7C">
              <w:rPr>
                <w:sz w:val="18"/>
                <w:szCs w:val="18"/>
              </w:rPr>
              <w:t>боле</w:t>
            </w:r>
            <w:r>
              <w:rPr>
                <w:sz w:val="18"/>
                <w:szCs w:val="18"/>
              </w:rPr>
              <w:t xml:space="preserve">знях пищевода, желудка и </w:t>
            </w:r>
            <w:r w:rsidRPr="002D1E7C">
              <w:rPr>
                <w:sz w:val="18"/>
                <w:szCs w:val="18"/>
              </w:rPr>
              <w:t xml:space="preserve">12-перстной кишки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28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Введ</w:t>
            </w:r>
            <w:r>
              <w:rPr>
                <w:sz w:val="18"/>
                <w:szCs w:val="18"/>
              </w:rPr>
              <w:t>ение ректальных грязевых тампо</w:t>
            </w:r>
            <w:r w:rsidRPr="002D1E7C">
              <w:rPr>
                <w:sz w:val="18"/>
                <w:szCs w:val="18"/>
              </w:rPr>
              <w:t>нов при болезнях толстого кишечника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29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Ванны лекарственные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30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Ванны газовые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31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Ванны радоновые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32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Ванны минеральные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33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Ванны суховоздушные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34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Душ лечебный 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35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Подводный душ-массаж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36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Возд</w:t>
            </w:r>
            <w:r>
              <w:rPr>
                <w:sz w:val="18"/>
                <w:szCs w:val="18"/>
              </w:rPr>
              <w:t xml:space="preserve">ействие интерференционными </w:t>
            </w:r>
            <w:r w:rsidRPr="002D1E7C">
              <w:rPr>
                <w:sz w:val="18"/>
                <w:szCs w:val="18"/>
              </w:rPr>
              <w:t xml:space="preserve">токами       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37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Возд</w:t>
            </w:r>
            <w:r>
              <w:rPr>
                <w:sz w:val="18"/>
                <w:szCs w:val="18"/>
              </w:rPr>
              <w:t xml:space="preserve">ействие </w:t>
            </w:r>
            <w:proofErr w:type="gramStart"/>
            <w:r>
              <w:rPr>
                <w:sz w:val="18"/>
                <w:szCs w:val="18"/>
              </w:rPr>
              <w:t xml:space="preserve">синусоидальными  </w:t>
            </w:r>
            <w:r w:rsidRPr="002D1E7C">
              <w:rPr>
                <w:sz w:val="18"/>
                <w:szCs w:val="18"/>
              </w:rPr>
              <w:t>модулированными</w:t>
            </w:r>
            <w:proofErr w:type="gramEnd"/>
            <w:r w:rsidRPr="002D1E7C">
              <w:rPr>
                <w:sz w:val="18"/>
                <w:szCs w:val="18"/>
              </w:rPr>
              <w:t xml:space="preserve"> токами (СМТ)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38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Воздействие диадинамическими токами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39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Возд</w:t>
            </w:r>
            <w:r>
              <w:rPr>
                <w:sz w:val="18"/>
                <w:szCs w:val="18"/>
              </w:rPr>
              <w:t xml:space="preserve">ействие электрическим полем УВЧ </w:t>
            </w:r>
            <w:r w:rsidRPr="002D1E7C">
              <w:rPr>
                <w:sz w:val="18"/>
                <w:szCs w:val="18"/>
              </w:rPr>
              <w:t xml:space="preserve">(э. п. </w:t>
            </w:r>
            <w:proofErr w:type="gramStart"/>
            <w:r w:rsidRPr="002D1E7C">
              <w:rPr>
                <w:sz w:val="18"/>
                <w:szCs w:val="18"/>
              </w:rPr>
              <w:t xml:space="preserve">УВЧ)   </w:t>
            </w:r>
            <w:proofErr w:type="gramEnd"/>
            <w:r w:rsidRPr="002D1E7C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40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Электросон   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41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Элек</w:t>
            </w:r>
            <w:r>
              <w:rPr>
                <w:sz w:val="18"/>
                <w:szCs w:val="18"/>
              </w:rPr>
              <w:t xml:space="preserve">трофорез лекарственных средств </w:t>
            </w:r>
            <w:r w:rsidRPr="002D1E7C">
              <w:rPr>
                <w:sz w:val="18"/>
                <w:szCs w:val="18"/>
              </w:rPr>
              <w:t xml:space="preserve">при </w:t>
            </w:r>
            <w:r>
              <w:rPr>
                <w:sz w:val="18"/>
                <w:szCs w:val="18"/>
              </w:rPr>
              <w:t xml:space="preserve">заболеваниях желудка </w:t>
            </w:r>
            <w:proofErr w:type="gramStart"/>
            <w:r>
              <w:rPr>
                <w:sz w:val="18"/>
                <w:szCs w:val="18"/>
              </w:rPr>
              <w:t>и  1</w:t>
            </w:r>
            <w:r w:rsidRPr="002D1E7C">
              <w:rPr>
                <w:sz w:val="18"/>
                <w:szCs w:val="18"/>
              </w:rPr>
              <w:t>2</w:t>
            </w:r>
            <w:proofErr w:type="gramEnd"/>
            <w:r w:rsidRPr="002D1E7C">
              <w:rPr>
                <w:sz w:val="18"/>
                <w:szCs w:val="18"/>
              </w:rPr>
              <w:t xml:space="preserve">-перстной кишки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42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Возд</w:t>
            </w:r>
            <w:r>
              <w:rPr>
                <w:sz w:val="18"/>
                <w:szCs w:val="18"/>
              </w:rPr>
              <w:t xml:space="preserve">ействие ультразвуковое при </w:t>
            </w:r>
            <w:r w:rsidRPr="002D1E7C">
              <w:rPr>
                <w:sz w:val="18"/>
                <w:szCs w:val="18"/>
              </w:rPr>
              <w:t>боле</w:t>
            </w:r>
            <w:r>
              <w:rPr>
                <w:sz w:val="18"/>
                <w:szCs w:val="18"/>
              </w:rPr>
              <w:t xml:space="preserve">знях пищевода, желудка и </w:t>
            </w:r>
            <w:r w:rsidRPr="002D1E7C">
              <w:rPr>
                <w:sz w:val="18"/>
                <w:szCs w:val="18"/>
              </w:rPr>
              <w:t xml:space="preserve">12-перстной кишки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43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Эндо</w:t>
            </w:r>
            <w:r>
              <w:rPr>
                <w:sz w:val="18"/>
                <w:szCs w:val="18"/>
              </w:rPr>
              <w:t xml:space="preserve">скопическое облучение лазером </w:t>
            </w:r>
            <w:r w:rsidRPr="002D1E7C">
              <w:rPr>
                <w:sz w:val="18"/>
                <w:szCs w:val="18"/>
              </w:rPr>
              <w:t xml:space="preserve">при </w:t>
            </w:r>
            <w:r>
              <w:rPr>
                <w:sz w:val="18"/>
                <w:szCs w:val="18"/>
              </w:rPr>
              <w:t xml:space="preserve">заболеваниях желудка и </w:t>
            </w:r>
            <w:r w:rsidRPr="002D1E7C">
              <w:rPr>
                <w:sz w:val="18"/>
                <w:szCs w:val="18"/>
              </w:rPr>
              <w:t xml:space="preserve">12-перстной кишки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44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Возд</w:t>
            </w:r>
            <w:r>
              <w:rPr>
                <w:sz w:val="18"/>
                <w:szCs w:val="18"/>
              </w:rPr>
              <w:t>ействие высокочастотными элект</w:t>
            </w:r>
            <w:r w:rsidRPr="002D1E7C">
              <w:rPr>
                <w:sz w:val="18"/>
                <w:szCs w:val="18"/>
              </w:rPr>
              <w:t>ромагнитными полями (индуктотермия)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45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Возд</w:t>
            </w:r>
            <w:r>
              <w:rPr>
                <w:sz w:val="18"/>
                <w:szCs w:val="18"/>
              </w:rPr>
              <w:t>ействие электромагнитным излу</w:t>
            </w:r>
            <w:r w:rsidRPr="002D1E7C">
              <w:rPr>
                <w:sz w:val="18"/>
                <w:szCs w:val="18"/>
              </w:rPr>
              <w:t>чени</w:t>
            </w:r>
            <w:r>
              <w:rPr>
                <w:sz w:val="18"/>
                <w:szCs w:val="18"/>
              </w:rPr>
              <w:t xml:space="preserve">ем сантиметрового диапазона </w:t>
            </w:r>
            <w:r w:rsidRPr="002D1E7C">
              <w:rPr>
                <w:sz w:val="18"/>
                <w:szCs w:val="18"/>
              </w:rPr>
              <w:t>(СМВ-</w:t>
            </w:r>
            <w:proofErr w:type="gramStart"/>
            <w:r w:rsidRPr="002D1E7C">
              <w:rPr>
                <w:sz w:val="18"/>
                <w:szCs w:val="18"/>
              </w:rPr>
              <w:t xml:space="preserve">терапия)   </w:t>
            </w:r>
            <w:proofErr w:type="gramEnd"/>
            <w:r w:rsidRPr="002D1E7C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 xml:space="preserve">Воздействие магнитными полями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2D1E7C">
              <w:rPr>
                <w:sz w:val="18"/>
                <w:szCs w:val="18"/>
              </w:rPr>
              <w:t>Оксигеновоздействие</w:t>
            </w:r>
            <w:proofErr w:type="spellEnd"/>
            <w:r w:rsidRPr="002D1E7C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Возд</w:t>
            </w:r>
            <w:r>
              <w:rPr>
                <w:sz w:val="18"/>
                <w:szCs w:val="18"/>
              </w:rPr>
              <w:t xml:space="preserve">ействие парафином (озокеритом) </w:t>
            </w:r>
            <w:r w:rsidRPr="002D1E7C">
              <w:rPr>
                <w:sz w:val="18"/>
                <w:szCs w:val="18"/>
              </w:rPr>
              <w:t xml:space="preserve">при </w:t>
            </w:r>
            <w:r>
              <w:rPr>
                <w:sz w:val="18"/>
                <w:szCs w:val="18"/>
              </w:rPr>
              <w:t xml:space="preserve">болезнях пищевода, желудка и </w:t>
            </w:r>
            <w:r w:rsidRPr="002D1E7C">
              <w:rPr>
                <w:sz w:val="18"/>
                <w:szCs w:val="18"/>
              </w:rPr>
              <w:t xml:space="preserve">12-перстной кишки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Рефл</w:t>
            </w:r>
            <w:r>
              <w:rPr>
                <w:sz w:val="18"/>
                <w:szCs w:val="18"/>
              </w:rPr>
              <w:t xml:space="preserve">ексотерапия при болезнях </w:t>
            </w:r>
            <w:proofErr w:type="gramStart"/>
            <w:r>
              <w:rPr>
                <w:sz w:val="18"/>
                <w:szCs w:val="18"/>
              </w:rPr>
              <w:t xml:space="preserve">пище- </w:t>
            </w:r>
            <w:r w:rsidRPr="002D1E7C">
              <w:rPr>
                <w:sz w:val="18"/>
                <w:szCs w:val="18"/>
              </w:rPr>
              <w:t>вода</w:t>
            </w:r>
            <w:proofErr w:type="gramEnd"/>
            <w:r w:rsidRPr="002D1E7C">
              <w:rPr>
                <w:sz w:val="18"/>
                <w:szCs w:val="18"/>
              </w:rPr>
              <w:t xml:space="preserve">, желудка и 12-перстной кишки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Ману</w:t>
            </w:r>
            <w:r>
              <w:rPr>
                <w:sz w:val="18"/>
                <w:szCs w:val="18"/>
              </w:rPr>
              <w:t>альная терапия при болезнях пи</w:t>
            </w:r>
            <w:r w:rsidRPr="002D1E7C">
              <w:rPr>
                <w:sz w:val="18"/>
                <w:szCs w:val="18"/>
              </w:rPr>
              <w:t>щевода, желудка и 12-перстной кишки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D1E7C" w:rsidTr="008C1D90">
        <w:trPr>
          <w:gridAfter w:val="1"/>
          <w:wAfter w:w="731" w:type="dxa"/>
          <w:trHeight w:val="57"/>
          <w:tblCellSpacing w:w="5" w:type="nil"/>
        </w:trPr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9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D1E7C">
              <w:rPr>
                <w:sz w:val="18"/>
                <w:szCs w:val="18"/>
              </w:rPr>
              <w:t>Масс</w:t>
            </w:r>
            <w:r>
              <w:rPr>
                <w:sz w:val="18"/>
                <w:szCs w:val="18"/>
              </w:rPr>
              <w:t xml:space="preserve">аж при заболеваниях пищевода, </w:t>
            </w:r>
            <w:r w:rsidRPr="002D1E7C">
              <w:rPr>
                <w:sz w:val="18"/>
                <w:szCs w:val="18"/>
              </w:rPr>
              <w:t xml:space="preserve">желудка и 12-перстной кишки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D1E7C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0B1557" w:rsidTr="008C1D9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</w:trPr>
        <w:tc>
          <w:tcPr>
            <w:tcW w:w="3853" w:type="dxa"/>
            <w:gridSpan w:val="2"/>
            <w:shd w:val="clear" w:color="auto" w:fill="auto"/>
          </w:tcPr>
          <w:p w:rsidR="00B13FD3" w:rsidRPr="000B1557" w:rsidRDefault="00B13FD3" w:rsidP="00B13FD3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 xml:space="preserve">Руководитель </w:t>
            </w:r>
          </w:p>
          <w:p w:rsidR="00B13FD3" w:rsidRPr="000B1557" w:rsidRDefault="00B13FD3" w:rsidP="00B13FD3">
            <w:pPr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217" w:type="dxa"/>
            <w:shd w:val="clear" w:color="auto" w:fill="auto"/>
          </w:tcPr>
          <w:p w:rsidR="00B13FD3" w:rsidRPr="000B1557" w:rsidRDefault="00B13FD3" w:rsidP="00B13FD3">
            <w:pPr>
              <w:snapToGrid w:val="0"/>
              <w:rPr>
                <w:sz w:val="18"/>
                <w:szCs w:val="18"/>
              </w:rPr>
            </w:pPr>
          </w:p>
          <w:p w:rsidR="00B13FD3" w:rsidRPr="000B1557" w:rsidRDefault="00B13FD3" w:rsidP="00B13FD3">
            <w:pPr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______________________</w:t>
            </w:r>
          </w:p>
        </w:tc>
        <w:tc>
          <w:tcPr>
            <w:tcW w:w="3229" w:type="dxa"/>
            <w:gridSpan w:val="4"/>
            <w:shd w:val="clear" w:color="auto" w:fill="auto"/>
          </w:tcPr>
          <w:p w:rsidR="00B13FD3" w:rsidRPr="000B1557" w:rsidRDefault="00B13FD3" w:rsidP="00B13FD3">
            <w:pPr>
              <w:snapToGrid w:val="0"/>
              <w:rPr>
                <w:sz w:val="18"/>
                <w:szCs w:val="18"/>
              </w:rPr>
            </w:pPr>
          </w:p>
          <w:p w:rsidR="00B13FD3" w:rsidRPr="000B1557" w:rsidRDefault="00B13FD3" w:rsidP="00B13FD3">
            <w:pPr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______________________</w:t>
            </w:r>
          </w:p>
        </w:tc>
      </w:tr>
      <w:tr w:rsidR="00B13FD3" w:rsidRPr="000B1557" w:rsidTr="008C1D9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</w:trPr>
        <w:tc>
          <w:tcPr>
            <w:tcW w:w="3853" w:type="dxa"/>
            <w:gridSpan w:val="2"/>
            <w:shd w:val="clear" w:color="auto" w:fill="auto"/>
          </w:tcPr>
          <w:p w:rsidR="00B13FD3" w:rsidRPr="000B1557" w:rsidRDefault="00B13FD3" w:rsidP="00B13FD3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B13FD3" w:rsidRPr="000B1557" w:rsidRDefault="00B13FD3" w:rsidP="00B13FD3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МП</w:t>
            </w:r>
          </w:p>
        </w:tc>
        <w:tc>
          <w:tcPr>
            <w:tcW w:w="3217" w:type="dxa"/>
            <w:shd w:val="clear" w:color="auto" w:fill="auto"/>
          </w:tcPr>
          <w:p w:rsidR="00B13FD3" w:rsidRPr="000B1557" w:rsidRDefault="00B13FD3" w:rsidP="00B13FD3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3229" w:type="dxa"/>
            <w:gridSpan w:val="4"/>
            <w:shd w:val="clear" w:color="auto" w:fill="auto"/>
          </w:tcPr>
          <w:p w:rsidR="00B13FD3" w:rsidRPr="000B1557" w:rsidRDefault="00B13FD3" w:rsidP="00B13FD3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 xml:space="preserve">   (расшифровка подписи)</w:t>
            </w:r>
          </w:p>
        </w:tc>
      </w:tr>
    </w:tbl>
    <w:p w:rsidR="00B13FD3" w:rsidRPr="002D1E7C" w:rsidRDefault="00B13FD3" w:rsidP="00B13FD3">
      <w:pPr>
        <w:rPr>
          <w:sz w:val="18"/>
          <w:szCs w:val="18"/>
        </w:rPr>
      </w:pPr>
    </w:p>
    <w:p w:rsidR="00B13FD3" w:rsidRDefault="00B13FD3" w:rsidP="00B13FD3">
      <w:pPr>
        <w:rPr>
          <w:sz w:val="18"/>
          <w:szCs w:val="18"/>
        </w:rPr>
      </w:pPr>
    </w:p>
    <w:p w:rsidR="00B13FD3" w:rsidRDefault="00B13FD3" w:rsidP="00B13FD3">
      <w:pPr>
        <w:widowControl/>
        <w:spacing w:after="160" w:line="259" w:lineRule="auto"/>
        <w:jc w:val="right"/>
        <w:rPr>
          <w:sz w:val="24"/>
          <w:szCs w:val="24"/>
        </w:rPr>
      </w:pPr>
      <w:r>
        <w:rPr>
          <w:sz w:val="18"/>
          <w:szCs w:val="18"/>
        </w:rPr>
        <w:br w:type="page"/>
      </w:r>
    </w:p>
    <w:p w:rsidR="00B13FD3" w:rsidRDefault="00B13FD3" w:rsidP="00B13FD3">
      <w:pPr>
        <w:autoSpaceDE w:val="0"/>
        <w:autoSpaceDN w:val="0"/>
        <w:adjustRightInd w:val="0"/>
        <w:spacing w:line="240" w:lineRule="auto"/>
        <w:jc w:val="right"/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№  6</w:t>
      </w:r>
      <w:proofErr w:type="gramEnd"/>
    </w:p>
    <w:p w:rsidR="00B13FD3" w:rsidRDefault="00B13FD3" w:rsidP="00B13FD3">
      <w:pPr>
        <w:rPr>
          <w:sz w:val="18"/>
          <w:szCs w:val="18"/>
        </w:rPr>
      </w:pPr>
    </w:p>
    <w:p w:rsidR="00B13FD3" w:rsidRPr="009B0963" w:rsidRDefault="00B13FD3" w:rsidP="00B13FD3">
      <w:pPr>
        <w:jc w:val="center"/>
        <w:rPr>
          <w:b/>
          <w:sz w:val="24"/>
          <w:szCs w:val="24"/>
        </w:rPr>
      </w:pPr>
      <w:r w:rsidRPr="0054736D">
        <w:rPr>
          <w:b/>
          <w:sz w:val="24"/>
          <w:szCs w:val="24"/>
        </w:rPr>
        <w:t>Лот № 6</w:t>
      </w:r>
    </w:p>
    <w:p w:rsidR="00B13FD3" w:rsidRPr="00280128" w:rsidRDefault="00987309" w:rsidP="00B13FD3">
      <w:pPr>
        <w:spacing w:before="100" w:beforeAutospacing="1" w:after="100" w:afterAutospacing="1" w:line="312" w:lineRule="auto"/>
        <w:ind w:left="360"/>
        <w:jc w:val="center"/>
        <w:rPr>
          <w:color w:val="000000"/>
          <w:sz w:val="18"/>
          <w:szCs w:val="18"/>
        </w:rPr>
      </w:pPr>
      <w:hyperlink r:id="rId34" w:history="1">
        <w:r w:rsidR="00B13FD3" w:rsidRPr="00280128">
          <w:rPr>
            <w:color w:val="000000"/>
            <w:sz w:val="18"/>
            <w:szCs w:val="18"/>
          </w:rPr>
          <w:t xml:space="preserve">Приказ </w:t>
        </w:r>
        <w:proofErr w:type="spellStart"/>
        <w:r w:rsidR="00B13FD3" w:rsidRPr="00280128">
          <w:rPr>
            <w:color w:val="000000"/>
            <w:sz w:val="18"/>
            <w:szCs w:val="18"/>
          </w:rPr>
          <w:t>Минздравсоцразвития</w:t>
        </w:r>
        <w:proofErr w:type="spellEnd"/>
        <w:r w:rsidR="00B13FD3" w:rsidRPr="00280128">
          <w:rPr>
            <w:color w:val="000000"/>
            <w:sz w:val="18"/>
            <w:szCs w:val="18"/>
          </w:rPr>
          <w:t xml:space="preserve"> РФ № 220 от 22.11.2004 г. «Об утверждении стандарта санаторно-курортной помощи больным сахарным диабетом»</w:t>
        </w:r>
      </w:hyperlink>
    </w:p>
    <w:tbl>
      <w:tblPr>
        <w:tblW w:w="9640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4"/>
        <w:gridCol w:w="8052"/>
        <w:gridCol w:w="567"/>
        <w:gridCol w:w="567"/>
      </w:tblGrid>
      <w:tr w:rsidR="00B13FD3" w:rsidRPr="00280128" w:rsidTr="008C1D90">
        <w:trPr>
          <w:trHeight w:val="600"/>
          <w:tblCellSpacing w:w="5" w:type="nil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80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B13FD3" w:rsidRPr="00280128" w:rsidTr="008C1D90">
        <w:trPr>
          <w:trHeight w:val="17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Сбор </w:t>
            </w:r>
            <w:r>
              <w:rPr>
                <w:sz w:val="18"/>
                <w:szCs w:val="18"/>
              </w:rPr>
              <w:t xml:space="preserve">анамнеза и жалоб </w:t>
            </w:r>
            <w:r w:rsidRPr="00280128">
              <w:rPr>
                <w:sz w:val="18"/>
                <w:szCs w:val="18"/>
              </w:rPr>
              <w:t xml:space="preserve">общетерапевтический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>Визуа</w:t>
            </w:r>
            <w:r>
              <w:rPr>
                <w:sz w:val="18"/>
                <w:szCs w:val="18"/>
              </w:rPr>
              <w:t xml:space="preserve">льный осмотр </w:t>
            </w:r>
            <w:r w:rsidRPr="00280128">
              <w:rPr>
                <w:sz w:val="18"/>
                <w:szCs w:val="18"/>
              </w:rPr>
              <w:t xml:space="preserve">общетерапевтический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6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7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8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9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Измерение частоты дыхания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10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11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12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>Измер</w:t>
            </w:r>
            <w:r>
              <w:rPr>
                <w:sz w:val="18"/>
                <w:szCs w:val="18"/>
              </w:rPr>
              <w:t xml:space="preserve">ение артериального давления на </w:t>
            </w:r>
            <w:r w:rsidRPr="00280128">
              <w:rPr>
                <w:sz w:val="18"/>
                <w:szCs w:val="18"/>
              </w:rPr>
              <w:t xml:space="preserve">периферических артериях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13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280128">
              <w:rPr>
                <w:sz w:val="18"/>
                <w:szCs w:val="18"/>
              </w:rPr>
              <w:t xml:space="preserve">эндокринолога первичный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14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280128">
              <w:rPr>
                <w:sz w:val="18"/>
                <w:szCs w:val="18"/>
              </w:rPr>
              <w:t xml:space="preserve">эндокринолога повторный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15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16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>Расши</w:t>
            </w:r>
            <w:r>
              <w:rPr>
                <w:sz w:val="18"/>
                <w:szCs w:val="18"/>
              </w:rPr>
              <w:t xml:space="preserve">фровка, описание и </w:t>
            </w:r>
            <w:r w:rsidRPr="00280128">
              <w:rPr>
                <w:sz w:val="18"/>
                <w:szCs w:val="18"/>
              </w:rPr>
              <w:t>интер</w:t>
            </w:r>
            <w:r>
              <w:rPr>
                <w:sz w:val="18"/>
                <w:szCs w:val="18"/>
              </w:rPr>
              <w:t xml:space="preserve">претация </w:t>
            </w:r>
            <w:r w:rsidRPr="00280128">
              <w:rPr>
                <w:sz w:val="18"/>
                <w:szCs w:val="18"/>
              </w:rPr>
              <w:t xml:space="preserve">электрокардиографических данных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17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Исследование уровня глюкозы в моче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18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Исследование уровня глюкозы в крови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19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холестерина в   </w:t>
            </w:r>
            <w:r w:rsidRPr="00280128">
              <w:rPr>
                <w:sz w:val="18"/>
                <w:szCs w:val="18"/>
              </w:rPr>
              <w:t xml:space="preserve">крови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20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21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22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Обнаружение кетоновых тел в моче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23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>Опред</w:t>
            </w:r>
            <w:r>
              <w:rPr>
                <w:sz w:val="18"/>
                <w:szCs w:val="18"/>
              </w:rPr>
              <w:t xml:space="preserve">еление </w:t>
            </w:r>
            <w:proofErr w:type="spellStart"/>
            <w:r>
              <w:rPr>
                <w:sz w:val="18"/>
                <w:szCs w:val="18"/>
              </w:rPr>
              <w:t>протромбинового</w:t>
            </w:r>
            <w:proofErr w:type="spellEnd"/>
            <w:r>
              <w:rPr>
                <w:sz w:val="18"/>
                <w:szCs w:val="18"/>
              </w:rPr>
              <w:t xml:space="preserve"> времени </w:t>
            </w:r>
            <w:r w:rsidRPr="00280128">
              <w:rPr>
                <w:sz w:val="18"/>
                <w:szCs w:val="18"/>
              </w:rPr>
              <w:t xml:space="preserve">в крови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24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Прием минеральной воды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25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Ванны ароматические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26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Ванны лекарственные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27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Ванны вихревые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28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29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Ванны радоновые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30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31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32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>Ванны местные (2 - 4-</w:t>
            </w:r>
            <w:proofErr w:type="gramStart"/>
            <w:r w:rsidRPr="00280128">
              <w:rPr>
                <w:sz w:val="18"/>
                <w:szCs w:val="18"/>
              </w:rPr>
              <w:t xml:space="preserve">камерные)   </w:t>
            </w:r>
            <w:proofErr w:type="gramEnd"/>
            <w:r w:rsidRPr="0028012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Душ лечебный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34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Подводный душ-массаж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35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интерференционными </w:t>
            </w:r>
            <w:r w:rsidRPr="00280128">
              <w:rPr>
                <w:sz w:val="18"/>
                <w:szCs w:val="18"/>
              </w:rPr>
              <w:t xml:space="preserve">токами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36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синусоидальными </w:t>
            </w:r>
            <w:r w:rsidRPr="00280128">
              <w:rPr>
                <w:sz w:val="18"/>
                <w:szCs w:val="18"/>
              </w:rPr>
              <w:t xml:space="preserve">модулированными токами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37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Электросон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38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 xml:space="preserve">рофорез лекарственных </w:t>
            </w:r>
            <w:proofErr w:type="gramStart"/>
            <w:r>
              <w:rPr>
                <w:sz w:val="18"/>
                <w:szCs w:val="18"/>
              </w:rPr>
              <w:t xml:space="preserve">веществ  </w:t>
            </w:r>
            <w:r w:rsidRPr="00280128">
              <w:rPr>
                <w:sz w:val="18"/>
                <w:szCs w:val="18"/>
              </w:rPr>
              <w:t>при</w:t>
            </w:r>
            <w:proofErr w:type="gramEnd"/>
            <w:r w:rsidRPr="00280128">
              <w:rPr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 xml:space="preserve">аболеваниях желез внутренней   </w:t>
            </w:r>
            <w:r w:rsidRPr="00280128">
              <w:rPr>
                <w:sz w:val="18"/>
                <w:szCs w:val="18"/>
              </w:rPr>
              <w:t xml:space="preserve">секреции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39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низкоинтенсивным  </w:t>
            </w:r>
            <w:r w:rsidRPr="00280128">
              <w:rPr>
                <w:sz w:val="18"/>
                <w:szCs w:val="18"/>
              </w:rPr>
              <w:t>лазер</w:t>
            </w:r>
            <w:r>
              <w:rPr>
                <w:sz w:val="18"/>
                <w:szCs w:val="18"/>
              </w:rPr>
              <w:t>ным</w:t>
            </w:r>
            <w:proofErr w:type="gramEnd"/>
            <w:r>
              <w:rPr>
                <w:sz w:val="18"/>
                <w:szCs w:val="18"/>
              </w:rPr>
              <w:t xml:space="preserve"> излучением при заболеваниях </w:t>
            </w:r>
            <w:r w:rsidRPr="00280128">
              <w:rPr>
                <w:sz w:val="18"/>
                <w:szCs w:val="18"/>
              </w:rPr>
              <w:t xml:space="preserve">желез внутренней секреции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40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Воздействие магнитными полями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41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>Рефле</w:t>
            </w:r>
            <w:r>
              <w:rPr>
                <w:sz w:val="18"/>
                <w:szCs w:val="18"/>
              </w:rPr>
              <w:t xml:space="preserve">ксотерапия при заболеваниях </w:t>
            </w:r>
            <w:r w:rsidRPr="00280128">
              <w:rPr>
                <w:sz w:val="18"/>
                <w:szCs w:val="18"/>
              </w:rPr>
              <w:t xml:space="preserve">желез внутренней секреции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42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>Лечеб</w:t>
            </w:r>
            <w:r>
              <w:rPr>
                <w:sz w:val="18"/>
                <w:szCs w:val="18"/>
              </w:rPr>
              <w:t xml:space="preserve">ная физкультура при </w:t>
            </w:r>
            <w:r w:rsidRPr="00280128">
              <w:rPr>
                <w:sz w:val="18"/>
                <w:szCs w:val="18"/>
              </w:rPr>
              <w:t>забол</w:t>
            </w:r>
            <w:r>
              <w:rPr>
                <w:sz w:val="18"/>
                <w:szCs w:val="18"/>
              </w:rPr>
              <w:t xml:space="preserve">еваниях желез внутренней </w:t>
            </w:r>
            <w:r w:rsidRPr="00280128">
              <w:rPr>
                <w:sz w:val="18"/>
                <w:szCs w:val="18"/>
              </w:rPr>
              <w:t xml:space="preserve">секреции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43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280128">
              <w:rPr>
                <w:sz w:val="18"/>
                <w:szCs w:val="18"/>
              </w:rPr>
              <w:t>Оксигеновоздействие</w:t>
            </w:r>
            <w:proofErr w:type="spellEnd"/>
            <w:r w:rsidRPr="00280128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44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 xml:space="preserve">Психотерапия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280128" w:rsidTr="008C1D90">
        <w:trPr>
          <w:trHeight w:val="57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45</w:t>
            </w:r>
          </w:p>
        </w:tc>
        <w:tc>
          <w:tcPr>
            <w:tcW w:w="8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280128">
              <w:rPr>
                <w:sz w:val="18"/>
                <w:szCs w:val="18"/>
              </w:rPr>
              <w:t>Назна</w:t>
            </w:r>
            <w:r>
              <w:rPr>
                <w:sz w:val="18"/>
                <w:szCs w:val="18"/>
              </w:rPr>
              <w:t xml:space="preserve">чение диетической терапии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280128">
              <w:rPr>
                <w:sz w:val="18"/>
                <w:szCs w:val="18"/>
              </w:rPr>
              <w:t>забол</w:t>
            </w:r>
            <w:r>
              <w:rPr>
                <w:sz w:val="18"/>
                <w:szCs w:val="18"/>
              </w:rPr>
              <w:t>еваниях</w:t>
            </w:r>
            <w:proofErr w:type="gramEnd"/>
            <w:r>
              <w:rPr>
                <w:sz w:val="18"/>
                <w:szCs w:val="18"/>
              </w:rPr>
              <w:t xml:space="preserve"> желез внутренней </w:t>
            </w:r>
            <w:r w:rsidRPr="00280128">
              <w:rPr>
                <w:sz w:val="18"/>
                <w:szCs w:val="18"/>
              </w:rPr>
              <w:t xml:space="preserve">секреции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280128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B13FD3" w:rsidRDefault="00B13FD3" w:rsidP="00B13FD3">
      <w:pPr>
        <w:rPr>
          <w:sz w:val="18"/>
          <w:szCs w:val="18"/>
        </w:rPr>
      </w:pPr>
    </w:p>
    <w:p w:rsidR="00B13FD3" w:rsidRPr="00E82F9C" w:rsidRDefault="00987309" w:rsidP="00B13FD3">
      <w:pPr>
        <w:spacing w:before="100" w:beforeAutospacing="1" w:after="100" w:afterAutospacing="1" w:line="312" w:lineRule="auto"/>
        <w:ind w:left="360"/>
        <w:jc w:val="center"/>
        <w:rPr>
          <w:color w:val="000000"/>
          <w:sz w:val="18"/>
          <w:szCs w:val="18"/>
        </w:rPr>
      </w:pPr>
      <w:hyperlink r:id="rId35" w:history="1">
        <w:r w:rsidR="00B13FD3" w:rsidRPr="00E82F9C">
          <w:rPr>
            <w:color w:val="000000"/>
            <w:sz w:val="18"/>
            <w:szCs w:val="18"/>
          </w:rPr>
          <w:t xml:space="preserve">Приказ </w:t>
        </w:r>
        <w:proofErr w:type="spellStart"/>
        <w:r w:rsidR="00B13FD3" w:rsidRPr="00E82F9C">
          <w:rPr>
            <w:color w:val="000000"/>
            <w:sz w:val="18"/>
            <w:szCs w:val="18"/>
          </w:rPr>
          <w:t>Минздравсоцразвития</w:t>
        </w:r>
        <w:proofErr w:type="spellEnd"/>
        <w:r w:rsidR="00B13FD3" w:rsidRPr="00E82F9C">
          <w:rPr>
            <w:color w:val="000000"/>
            <w:sz w:val="18"/>
            <w:szCs w:val="18"/>
          </w:rPr>
          <w:t xml:space="preserve"> РФ № 223 от 22.11.2004 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  </w:r>
        <w:proofErr w:type="spellStart"/>
        <w:r w:rsidR="00B13FD3" w:rsidRPr="00E82F9C">
          <w:rPr>
            <w:color w:val="000000"/>
            <w:sz w:val="18"/>
            <w:szCs w:val="18"/>
          </w:rPr>
          <w:t>липидемиями</w:t>
        </w:r>
        <w:proofErr w:type="spellEnd"/>
        <w:r w:rsidR="00B13FD3" w:rsidRPr="00E82F9C">
          <w:rPr>
            <w:color w:val="000000"/>
            <w:sz w:val="18"/>
            <w:szCs w:val="18"/>
          </w:rPr>
          <w:t>»</w:t>
        </w:r>
      </w:hyperlink>
    </w:p>
    <w:tbl>
      <w:tblPr>
        <w:tblW w:w="9996" w:type="dxa"/>
        <w:tblCellSpacing w:w="5" w:type="nil"/>
        <w:tblInd w:w="-33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426"/>
        <w:gridCol w:w="3423"/>
        <w:gridCol w:w="3204"/>
        <w:gridCol w:w="1463"/>
        <w:gridCol w:w="577"/>
        <w:gridCol w:w="577"/>
        <w:gridCol w:w="316"/>
      </w:tblGrid>
      <w:tr w:rsidR="00B13FD3" w:rsidTr="008C1D90">
        <w:trPr>
          <w:gridBefore w:val="1"/>
          <w:gridAfter w:val="1"/>
          <w:wBefore w:w="10" w:type="dxa"/>
          <w:wAfter w:w="316" w:type="dxa"/>
          <w:trHeight w:val="6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№</w:t>
            </w:r>
          </w:p>
        </w:tc>
        <w:tc>
          <w:tcPr>
            <w:tcW w:w="80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6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9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ind w:left="1681" w:hanging="1681"/>
              <w:jc w:val="center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Нет</w:t>
            </w: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Сбор </w:t>
            </w:r>
            <w:r>
              <w:rPr>
                <w:sz w:val="18"/>
                <w:szCs w:val="18"/>
              </w:rPr>
              <w:t xml:space="preserve">анамнеза и жалоб </w:t>
            </w:r>
            <w:r w:rsidRPr="00D13B6F">
              <w:rPr>
                <w:sz w:val="18"/>
                <w:szCs w:val="18"/>
              </w:rPr>
              <w:t xml:space="preserve">общетерапевтический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Визуа</w:t>
            </w:r>
            <w:r>
              <w:rPr>
                <w:sz w:val="18"/>
                <w:szCs w:val="18"/>
              </w:rPr>
              <w:t xml:space="preserve">льный осмотр </w:t>
            </w:r>
            <w:r w:rsidRPr="00D13B6F">
              <w:rPr>
                <w:sz w:val="18"/>
                <w:szCs w:val="18"/>
              </w:rPr>
              <w:t xml:space="preserve">общетерапевтический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5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6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7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8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9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Измерение частоты дыхания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10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11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12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Измер</w:t>
            </w:r>
            <w:r>
              <w:rPr>
                <w:sz w:val="18"/>
                <w:szCs w:val="18"/>
              </w:rPr>
              <w:t xml:space="preserve">ение артериального давления на </w:t>
            </w:r>
            <w:r w:rsidRPr="00D13B6F">
              <w:rPr>
                <w:sz w:val="18"/>
                <w:szCs w:val="18"/>
              </w:rPr>
              <w:t xml:space="preserve">периферических артериях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13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D13B6F">
              <w:rPr>
                <w:sz w:val="18"/>
                <w:szCs w:val="18"/>
              </w:rPr>
              <w:t xml:space="preserve">эндокринолога первичный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14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D13B6F">
              <w:rPr>
                <w:sz w:val="18"/>
                <w:szCs w:val="18"/>
              </w:rPr>
              <w:t xml:space="preserve">эндокринолога повторный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15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16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Расши</w:t>
            </w:r>
            <w:r>
              <w:rPr>
                <w:sz w:val="18"/>
                <w:szCs w:val="18"/>
              </w:rPr>
              <w:t xml:space="preserve">фровка, описание </w:t>
            </w:r>
            <w:proofErr w:type="gramStart"/>
            <w:r>
              <w:rPr>
                <w:sz w:val="18"/>
                <w:szCs w:val="18"/>
              </w:rPr>
              <w:t>и  интерпретация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  <w:r w:rsidRPr="00D13B6F">
              <w:rPr>
                <w:sz w:val="18"/>
                <w:szCs w:val="18"/>
              </w:rPr>
              <w:t xml:space="preserve">электрокардиографических данных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17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Ультр</w:t>
            </w:r>
            <w:r>
              <w:rPr>
                <w:sz w:val="18"/>
                <w:szCs w:val="18"/>
              </w:rPr>
              <w:t xml:space="preserve">азвуковое исследование   </w:t>
            </w:r>
            <w:r w:rsidRPr="00D13B6F">
              <w:rPr>
                <w:sz w:val="18"/>
                <w:szCs w:val="18"/>
              </w:rPr>
              <w:t xml:space="preserve">щитовидной железы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18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19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Исследование уровня глюкозы крови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21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Опред</w:t>
            </w:r>
            <w:r>
              <w:rPr>
                <w:sz w:val="18"/>
                <w:szCs w:val="18"/>
              </w:rPr>
              <w:t xml:space="preserve">еление </w:t>
            </w:r>
            <w:proofErr w:type="spellStart"/>
            <w:r>
              <w:rPr>
                <w:sz w:val="18"/>
                <w:szCs w:val="18"/>
              </w:rPr>
              <w:t>протромбинового</w:t>
            </w:r>
            <w:proofErr w:type="spellEnd"/>
            <w:r>
              <w:rPr>
                <w:sz w:val="18"/>
                <w:szCs w:val="18"/>
              </w:rPr>
              <w:t xml:space="preserve"> времени </w:t>
            </w:r>
            <w:r w:rsidRPr="00D13B6F">
              <w:rPr>
                <w:sz w:val="18"/>
                <w:szCs w:val="18"/>
              </w:rPr>
              <w:t xml:space="preserve">в крови       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22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холестерина в   </w:t>
            </w:r>
            <w:r w:rsidRPr="00D13B6F">
              <w:rPr>
                <w:sz w:val="18"/>
                <w:szCs w:val="18"/>
              </w:rPr>
              <w:t xml:space="preserve">крови         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23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Прием минеральной воды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24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25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Ванны лекарственные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26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Ванны ароматические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27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Ванны вихревые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28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Ванны контрастные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29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Ванны радоновые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30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31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32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Душ лечебный  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33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Подводный душ-массаж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34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синусоидальными  </w:t>
            </w:r>
            <w:r w:rsidRPr="00D13B6F">
              <w:rPr>
                <w:sz w:val="18"/>
                <w:szCs w:val="18"/>
              </w:rPr>
              <w:t>модулированными</w:t>
            </w:r>
            <w:proofErr w:type="gramEnd"/>
            <w:r w:rsidRPr="00D13B6F">
              <w:rPr>
                <w:sz w:val="18"/>
                <w:szCs w:val="18"/>
              </w:rPr>
              <w:t xml:space="preserve"> токами (СМТ)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35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интерференционными </w:t>
            </w:r>
            <w:r w:rsidRPr="00D13B6F">
              <w:rPr>
                <w:sz w:val="18"/>
                <w:szCs w:val="18"/>
              </w:rPr>
              <w:t xml:space="preserve">токами        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36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электромагнитным  </w:t>
            </w:r>
            <w:r w:rsidRPr="00D13B6F">
              <w:rPr>
                <w:sz w:val="18"/>
                <w:szCs w:val="18"/>
              </w:rPr>
              <w:t>излуч</w:t>
            </w:r>
            <w:r>
              <w:rPr>
                <w:sz w:val="18"/>
                <w:szCs w:val="18"/>
              </w:rPr>
              <w:t>ением</w:t>
            </w:r>
            <w:proofErr w:type="gramEnd"/>
            <w:r>
              <w:rPr>
                <w:sz w:val="18"/>
                <w:szCs w:val="18"/>
              </w:rPr>
              <w:t xml:space="preserve"> сантиметрового диапазона </w:t>
            </w:r>
            <w:r w:rsidRPr="00D13B6F">
              <w:rPr>
                <w:sz w:val="18"/>
                <w:szCs w:val="18"/>
              </w:rPr>
              <w:t xml:space="preserve">(СМВ-терапия) 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37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электрическим полем УВЧ </w:t>
            </w:r>
            <w:r w:rsidRPr="00D13B6F">
              <w:rPr>
                <w:sz w:val="18"/>
                <w:szCs w:val="18"/>
              </w:rPr>
              <w:t xml:space="preserve">(э. п. </w:t>
            </w:r>
            <w:proofErr w:type="gramStart"/>
            <w:r w:rsidRPr="00D13B6F">
              <w:rPr>
                <w:sz w:val="18"/>
                <w:szCs w:val="18"/>
              </w:rPr>
              <w:t xml:space="preserve">УВЧ)   </w:t>
            </w:r>
            <w:proofErr w:type="gramEnd"/>
            <w:r w:rsidRPr="00D13B6F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8C1D90">
            <w:pPr>
              <w:autoSpaceDE w:val="0"/>
              <w:autoSpaceDN w:val="0"/>
              <w:adjustRightInd w:val="0"/>
              <w:spacing w:line="240" w:lineRule="auto"/>
              <w:ind w:left="-171" w:firstLine="171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38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высокочастотными </w:t>
            </w:r>
            <w:r w:rsidRPr="00D13B6F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 xml:space="preserve">ромагнитными полями </w:t>
            </w:r>
            <w:r w:rsidRPr="00D13B6F">
              <w:rPr>
                <w:sz w:val="18"/>
                <w:szCs w:val="18"/>
              </w:rPr>
              <w:t>(</w:t>
            </w:r>
            <w:proofErr w:type="gramStart"/>
            <w:r w:rsidRPr="00D13B6F">
              <w:rPr>
                <w:sz w:val="18"/>
                <w:szCs w:val="18"/>
              </w:rPr>
              <w:t xml:space="preserve">индуктотермия)   </w:t>
            </w:r>
            <w:proofErr w:type="gramEnd"/>
            <w:r w:rsidRPr="00D13B6F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39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D13B6F">
              <w:rPr>
                <w:sz w:val="18"/>
                <w:szCs w:val="18"/>
              </w:rPr>
              <w:t>Миоэлектростимуляция</w:t>
            </w:r>
            <w:proofErr w:type="spellEnd"/>
            <w:r w:rsidRPr="00D13B6F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40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 xml:space="preserve">рофорез лекарственных </w:t>
            </w:r>
            <w:proofErr w:type="gramStart"/>
            <w:r>
              <w:rPr>
                <w:sz w:val="18"/>
                <w:szCs w:val="18"/>
              </w:rPr>
              <w:t xml:space="preserve">средств  </w:t>
            </w:r>
            <w:r w:rsidRPr="00D13B6F">
              <w:rPr>
                <w:sz w:val="18"/>
                <w:szCs w:val="18"/>
              </w:rPr>
              <w:t>при</w:t>
            </w:r>
            <w:proofErr w:type="gramEnd"/>
            <w:r w:rsidRPr="00D13B6F">
              <w:rPr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 xml:space="preserve">аболеваниях желез внутренней  </w:t>
            </w:r>
            <w:r w:rsidRPr="00D13B6F">
              <w:rPr>
                <w:sz w:val="18"/>
                <w:szCs w:val="18"/>
              </w:rPr>
              <w:t xml:space="preserve">секреции      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41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Электросон    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42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ультразвуковое при </w:t>
            </w:r>
            <w:r w:rsidRPr="00D13B6F">
              <w:rPr>
                <w:sz w:val="18"/>
                <w:szCs w:val="18"/>
              </w:rPr>
              <w:t>забол</w:t>
            </w:r>
            <w:r>
              <w:rPr>
                <w:sz w:val="18"/>
                <w:szCs w:val="18"/>
              </w:rPr>
              <w:t xml:space="preserve">еваниях желез внутренней </w:t>
            </w:r>
            <w:r w:rsidRPr="00D13B6F">
              <w:rPr>
                <w:sz w:val="18"/>
                <w:szCs w:val="18"/>
              </w:rPr>
              <w:t xml:space="preserve">секреции      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43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>йствие низкоинтенсивным л</w:t>
            </w:r>
            <w:r w:rsidRPr="00D13B6F">
              <w:rPr>
                <w:sz w:val="18"/>
                <w:szCs w:val="18"/>
              </w:rPr>
              <w:t>азер</w:t>
            </w:r>
            <w:r>
              <w:rPr>
                <w:sz w:val="18"/>
                <w:szCs w:val="18"/>
              </w:rPr>
              <w:t xml:space="preserve">ным излучением при заболеваниях </w:t>
            </w:r>
            <w:r w:rsidRPr="00D13B6F">
              <w:rPr>
                <w:sz w:val="18"/>
                <w:szCs w:val="18"/>
              </w:rPr>
              <w:t xml:space="preserve">желез внутренней секреции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44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коротким  </w:t>
            </w:r>
            <w:r w:rsidRPr="00D13B6F">
              <w:rPr>
                <w:sz w:val="18"/>
                <w:szCs w:val="18"/>
              </w:rPr>
              <w:t>ультрафиолетовым</w:t>
            </w:r>
            <w:proofErr w:type="gramEnd"/>
            <w:r w:rsidRPr="00D13B6F">
              <w:rPr>
                <w:sz w:val="18"/>
                <w:szCs w:val="18"/>
              </w:rPr>
              <w:t xml:space="preserve"> излучением (КУФ)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45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Воздействие магнитными полями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46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D13B6F">
              <w:rPr>
                <w:sz w:val="18"/>
                <w:szCs w:val="18"/>
              </w:rPr>
              <w:t>Оксигеновоздействие</w:t>
            </w:r>
            <w:proofErr w:type="spellEnd"/>
            <w:r w:rsidRPr="00D13B6F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47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Рефле</w:t>
            </w:r>
            <w:r>
              <w:rPr>
                <w:sz w:val="18"/>
                <w:szCs w:val="18"/>
              </w:rPr>
              <w:t xml:space="preserve">ксотерапия при заболеваниях </w:t>
            </w:r>
            <w:r w:rsidRPr="00D13B6F">
              <w:rPr>
                <w:sz w:val="18"/>
                <w:szCs w:val="18"/>
              </w:rPr>
              <w:t xml:space="preserve">желез внутренней секреции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48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Лечеб</w:t>
            </w:r>
            <w:r>
              <w:rPr>
                <w:sz w:val="18"/>
                <w:szCs w:val="18"/>
              </w:rPr>
              <w:t xml:space="preserve">ная физкультура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D13B6F">
              <w:rPr>
                <w:sz w:val="18"/>
                <w:szCs w:val="18"/>
              </w:rPr>
              <w:t>забол</w:t>
            </w:r>
            <w:r>
              <w:rPr>
                <w:sz w:val="18"/>
                <w:szCs w:val="18"/>
              </w:rPr>
              <w:t>еваниях</w:t>
            </w:r>
            <w:proofErr w:type="gramEnd"/>
            <w:r>
              <w:rPr>
                <w:sz w:val="18"/>
                <w:szCs w:val="18"/>
              </w:rPr>
              <w:t xml:space="preserve"> желез внутренней  </w:t>
            </w:r>
            <w:r w:rsidRPr="00D13B6F">
              <w:rPr>
                <w:sz w:val="18"/>
                <w:szCs w:val="18"/>
              </w:rPr>
              <w:t xml:space="preserve">секреции      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49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Масса</w:t>
            </w:r>
            <w:r>
              <w:rPr>
                <w:sz w:val="18"/>
                <w:szCs w:val="18"/>
              </w:rPr>
              <w:t xml:space="preserve">ж при заболеваниях желез </w:t>
            </w:r>
            <w:r w:rsidRPr="00D13B6F">
              <w:rPr>
                <w:sz w:val="18"/>
                <w:szCs w:val="18"/>
              </w:rPr>
              <w:t xml:space="preserve">внутренней секреции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50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Механотерапия 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51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Психотерапия  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52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Tr="008C1D90">
        <w:trPr>
          <w:gridBefore w:val="1"/>
          <w:gridAfter w:val="1"/>
          <w:wBefore w:w="10" w:type="dxa"/>
          <w:wAfter w:w="316" w:type="dxa"/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53</w:t>
            </w:r>
          </w:p>
        </w:tc>
        <w:tc>
          <w:tcPr>
            <w:tcW w:w="80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Назна</w:t>
            </w:r>
            <w:r>
              <w:rPr>
                <w:sz w:val="18"/>
                <w:szCs w:val="18"/>
              </w:rPr>
              <w:t xml:space="preserve">чение диетической терапии при </w:t>
            </w:r>
            <w:r w:rsidRPr="00D13B6F">
              <w:rPr>
                <w:sz w:val="18"/>
                <w:szCs w:val="18"/>
              </w:rPr>
              <w:t>забол</w:t>
            </w:r>
            <w:r>
              <w:rPr>
                <w:sz w:val="18"/>
                <w:szCs w:val="18"/>
              </w:rPr>
              <w:t xml:space="preserve">еваниях желез </w:t>
            </w:r>
            <w:proofErr w:type="gramStart"/>
            <w:r>
              <w:rPr>
                <w:sz w:val="18"/>
                <w:szCs w:val="18"/>
              </w:rPr>
              <w:t xml:space="preserve">внутренней  </w:t>
            </w:r>
            <w:r w:rsidRPr="00D13B6F">
              <w:rPr>
                <w:sz w:val="18"/>
                <w:szCs w:val="18"/>
              </w:rPr>
              <w:t>секреции</w:t>
            </w:r>
            <w:proofErr w:type="gramEnd"/>
            <w:r w:rsidRPr="00D13B6F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13B6F" w:rsidRDefault="00B13FD3" w:rsidP="00B13FD3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1E0A11" w:rsidTr="008C1D9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  <w:gridSpan w:val="3"/>
            <w:shd w:val="clear" w:color="auto" w:fill="auto"/>
          </w:tcPr>
          <w:p w:rsidR="00B13FD3" w:rsidRPr="001E0A11" w:rsidRDefault="00B13FD3" w:rsidP="00B13FD3">
            <w:pPr>
              <w:snapToGrid w:val="0"/>
            </w:pPr>
            <w:r w:rsidRPr="001E0A11">
              <w:t xml:space="preserve">Руководитель </w:t>
            </w:r>
          </w:p>
          <w:p w:rsidR="00B13FD3" w:rsidRPr="001E0A11" w:rsidRDefault="00B13FD3" w:rsidP="00B13FD3">
            <w:r w:rsidRPr="001E0A11">
              <w:t>Участника закупки</w:t>
            </w:r>
          </w:p>
        </w:tc>
        <w:tc>
          <w:tcPr>
            <w:tcW w:w="3204" w:type="dxa"/>
            <w:shd w:val="clear" w:color="auto" w:fill="auto"/>
          </w:tcPr>
          <w:p w:rsidR="00B13FD3" w:rsidRPr="001E0A11" w:rsidRDefault="00B13FD3" w:rsidP="00B13FD3">
            <w:pPr>
              <w:snapToGrid w:val="0"/>
            </w:pPr>
          </w:p>
          <w:p w:rsidR="00B13FD3" w:rsidRPr="001E0A11" w:rsidRDefault="00B13FD3" w:rsidP="00B13FD3">
            <w:r w:rsidRPr="001E0A11">
              <w:t>______________________</w:t>
            </w:r>
          </w:p>
        </w:tc>
        <w:tc>
          <w:tcPr>
            <w:tcW w:w="2933" w:type="dxa"/>
            <w:gridSpan w:val="4"/>
            <w:shd w:val="clear" w:color="auto" w:fill="auto"/>
          </w:tcPr>
          <w:p w:rsidR="00B13FD3" w:rsidRPr="001E0A11" w:rsidRDefault="00B13FD3" w:rsidP="00B13FD3">
            <w:pPr>
              <w:snapToGrid w:val="0"/>
            </w:pPr>
          </w:p>
          <w:p w:rsidR="00B13FD3" w:rsidRPr="001E0A11" w:rsidRDefault="00B13FD3" w:rsidP="00B13FD3">
            <w:r w:rsidRPr="001E0A11">
              <w:t>______________________</w:t>
            </w:r>
          </w:p>
        </w:tc>
      </w:tr>
      <w:tr w:rsidR="00B13FD3" w:rsidRPr="001E0A11" w:rsidTr="008C1D9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  <w:gridSpan w:val="3"/>
            <w:shd w:val="clear" w:color="auto" w:fill="auto"/>
          </w:tcPr>
          <w:p w:rsidR="00B13FD3" w:rsidRDefault="00B13FD3" w:rsidP="00B13FD3">
            <w:pPr>
              <w:snapToGrid w:val="0"/>
            </w:pPr>
            <w:r w:rsidRPr="001E0A11">
              <w:t>(указывается должность уполномоченного лица)</w:t>
            </w:r>
          </w:p>
          <w:p w:rsidR="00B13FD3" w:rsidRPr="001E0A11" w:rsidRDefault="00B13FD3" w:rsidP="00B13FD3">
            <w:pPr>
              <w:snapToGrid w:val="0"/>
            </w:pPr>
            <w:r w:rsidRPr="001E0A11">
              <w:t>МП</w:t>
            </w:r>
          </w:p>
        </w:tc>
        <w:tc>
          <w:tcPr>
            <w:tcW w:w="3204" w:type="dxa"/>
            <w:shd w:val="clear" w:color="auto" w:fill="auto"/>
          </w:tcPr>
          <w:p w:rsidR="00B13FD3" w:rsidRPr="001E0A11" w:rsidRDefault="00B13FD3" w:rsidP="00B13FD3">
            <w:pPr>
              <w:snapToGrid w:val="0"/>
            </w:pPr>
            <w:r w:rsidRPr="001E0A11">
              <w:t xml:space="preserve">              (подпись)</w:t>
            </w:r>
          </w:p>
        </w:tc>
        <w:tc>
          <w:tcPr>
            <w:tcW w:w="2933" w:type="dxa"/>
            <w:gridSpan w:val="4"/>
            <w:shd w:val="clear" w:color="auto" w:fill="auto"/>
          </w:tcPr>
          <w:p w:rsidR="00B13FD3" w:rsidRPr="001E0A11" w:rsidRDefault="00B13FD3" w:rsidP="00B13FD3">
            <w:pPr>
              <w:snapToGrid w:val="0"/>
            </w:pPr>
            <w:r w:rsidRPr="001E0A11">
              <w:t xml:space="preserve">   (расшифровка подписи)</w:t>
            </w:r>
          </w:p>
        </w:tc>
      </w:tr>
    </w:tbl>
    <w:p w:rsidR="009D5B1F" w:rsidRDefault="009D5B1F" w:rsidP="002621B6">
      <w:pPr>
        <w:rPr>
          <w:sz w:val="24"/>
          <w:szCs w:val="24"/>
        </w:rPr>
      </w:pPr>
    </w:p>
    <w:p w:rsidR="009D5B1F" w:rsidRDefault="009D5B1F">
      <w:pPr>
        <w:widowControl/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5B1F" w:rsidRDefault="009D5B1F" w:rsidP="009D5B1F">
      <w:pPr>
        <w:keepNext/>
        <w:tabs>
          <w:tab w:val="left" w:pos="0"/>
        </w:tabs>
        <w:jc w:val="right"/>
        <w:rPr>
          <w:bCs/>
          <w:i/>
          <w:iCs/>
          <w:sz w:val="24"/>
          <w:szCs w:val="24"/>
        </w:rPr>
      </w:pPr>
    </w:p>
    <w:p w:rsidR="009D5B1F" w:rsidRPr="009D5B1F" w:rsidRDefault="009D5B1F" w:rsidP="009D5B1F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 w:rsidRPr="009D5B1F">
        <w:rPr>
          <w:bCs/>
          <w:iCs/>
          <w:sz w:val="24"/>
          <w:szCs w:val="24"/>
        </w:rPr>
        <w:t xml:space="preserve">Приложение № </w:t>
      </w:r>
      <w:r w:rsidR="00356892">
        <w:rPr>
          <w:bCs/>
          <w:iCs/>
          <w:sz w:val="24"/>
          <w:szCs w:val="24"/>
        </w:rPr>
        <w:t>7</w:t>
      </w:r>
    </w:p>
    <w:p w:rsidR="009D5B1F" w:rsidRDefault="009D5B1F" w:rsidP="009D5B1F">
      <w:pPr>
        <w:keepNext/>
        <w:spacing w:before="240" w:after="60"/>
        <w:jc w:val="center"/>
        <w:outlineLvl w:val="0"/>
        <w:rPr>
          <w:bCs/>
          <w:sz w:val="24"/>
          <w:szCs w:val="24"/>
        </w:rPr>
      </w:pPr>
      <w:r w:rsidRPr="000F7579">
        <w:rPr>
          <w:bCs/>
          <w:sz w:val="24"/>
          <w:szCs w:val="24"/>
        </w:rPr>
        <w:t>Квалификация участника закупки.</w:t>
      </w:r>
    </w:p>
    <w:p w:rsidR="009D5B1F" w:rsidRPr="006B752F" w:rsidRDefault="009D5B1F" w:rsidP="009D5B1F">
      <w:pPr>
        <w:keepNext/>
        <w:jc w:val="center"/>
        <w:rPr>
          <w:i/>
          <w:sz w:val="24"/>
          <w:szCs w:val="24"/>
          <w:lang w:eastAsia="ru-RU"/>
        </w:rPr>
      </w:pPr>
      <w:r w:rsidRPr="006B752F">
        <w:rPr>
          <w:sz w:val="24"/>
          <w:szCs w:val="24"/>
          <w:lang w:eastAsia="ru-RU"/>
        </w:rPr>
        <w:t>Лот № __</w:t>
      </w:r>
    </w:p>
    <w:p w:rsidR="009D5B1F" w:rsidRPr="006B752F" w:rsidRDefault="009D5B1F" w:rsidP="009D5B1F">
      <w:pPr>
        <w:keepNext/>
        <w:jc w:val="center"/>
        <w:rPr>
          <w:bCs/>
          <w:sz w:val="24"/>
          <w:szCs w:val="24"/>
          <w:lang w:eastAsia="ru-RU"/>
        </w:rPr>
      </w:pPr>
      <w:r w:rsidRPr="006B752F">
        <w:rPr>
          <w:sz w:val="24"/>
          <w:szCs w:val="24"/>
          <w:lang w:eastAsia="ru-RU"/>
        </w:rPr>
        <w:t>Наименование лота _______________________________________________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4395"/>
      </w:tblGrid>
      <w:tr w:rsidR="009D5B1F" w:rsidRPr="002920E9" w:rsidTr="008C1D90">
        <w:tc>
          <w:tcPr>
            <w:tcW w:w="851" w:type="dxa"/>
            <w:shd w:val="clear" w:color="auto" w:fill="auto"/>
          </w:tcPr>
          <w:p w:rsidR="009D5B1F" w:rsidRPr="00917127" w:rsidRDefault="009D5B1F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7127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9D5B1F" w:rsidRPr="00917127" w:rsidRDefault="009D5B1F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7127">
              <w:rPr>
                <w:sz w:val="24"/>
                <w:szCs w:val="24"/>
              </w:rPr>
              <w:t>ФИО</w:t>
            </w:r>
          </w:p>
        </w:tc>
        <w:tc>
          <w:tcPr>
            <w:tcW w:w="4395" w:type="dxa"/>
            <w:shd w:val="clear" w:color="auto" w:fill="auto"/>
          </w:tcPr>
          <w:p w:rsidR="009D5B1F" w:rsidRPr="00917127" w:rsidRDefault="009D5B1F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7127">
              <w:rPr>
                <w:sz w:val="24"/>
                <w:szCs w:val="24"/>
              </w:rPr>
              <w:t>Специализация врача или медицинской сестры в соответствии с сертификатом</w:t>
            </w:r>
            <w:r w:rsidR="00AE6657">
              <w:rPr>
                <w:sz w:val="24"/>
                <w:szCs w:val="24"/>
              </w:rPr>
              <w:t xml:space="preserve"> (подтвержденная копиями доку</w:t>
            </w:r>
            <w:r w:rsidR="00294371">
              <w:rPr>
                <w:sz w:val="24"/>
                <w:szCs w:val="24"/>
              </w:rPr>
              <w:t>ментов)</w:t>
            </w:r>
            <w:r w:rsidRPr="00917127">
              <w:rPr>
                <w:sz w:val="24"/>
                <w:szCs w:val="24"/>
              </w:rPr>
              <w:t>.</w:t>
            </w:r>
          </w:p>
        </w:tc>
      </w:tr>
      <w:tr w:rsidR="009D5B1F" w:rsidRPr="002920E9" w:rsidTr="008C1D90">
        <w:tc>
          <w:tcPr>
            <w:tcW w:w="851" w:type="dxa"/>
            <w:shd w:val="clear" w:color="auto" w:fill="auto"/>
          </w:tcPr>
          <w:p w:rsidR="009D5B1F" w:rsidRPr="00917127" w:rsidRDefault="009D5B1F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712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9D5B1F" w:rsidRPr="00917127" w:rsidRDefault="009D5B1F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D5B1F" w:rsidRPr="00917127" w:rsidRDefault="009D5B1F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5B1F" w:rsidRPr="002920E9" w:rsidTr="008C1D90">
        <w:tc>
          <w:tcPr>
            <w:tcW w:w="851" w:type="dxa"/>
            <w:shd w:val="clear" w:color="auto" w:fill="auto"/>
          </w:tcPr>
          <w:p w:rsidR="009D5B1F" w:rsidRPr="00917127" w:rsidRDefault="009D5B1F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712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9D5B1F" w:rsidRPr="00917127" w:rsidRDefault="009D5B1F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D5B1F" w:rsidRPr="00917127" w:rsidRDefault="009D5B1F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5B1F" w:rsidRPr="002920E9" w:rsidTr="008C1D90">
        <w:tc>
          <w:tcPr>
            <w:tcW w:w="851" w:type="dxa"/>
            <w:shd w:val="clear" w:color="auto" w:fill="auto"/>
          </w:tcPr>
          <w:p w:rsidR="009D5B1F" w:rsidRPr="00917127" w:rsidRDefault="00610211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9D5B1F" w:rsidRPr="00917127" w:rsidRDefault="009D5B1F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D5B1F" w:rsidRPr="00917127" w:rsidRDefault="009D5B1F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5B1F" w:rsidRPr="002920E9" w:rsidTr="008C1D90">
        <w:tc>
          <w:tcPr>
            <w:tcW w:w="851" w:type="dxa"/>
            <w:shd w:val="clear" w:color="auto" w:fill="auto"/>
          </w:tcPr>
          <w:p w:rsidR="009D5B1F" w:rsidRPr="00917127" w:rsidRDefault="00610211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9D5B1F" w:rsidRPr="00917127" w:rsidRDefault="009D5B1F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D5B1F" w:rsidRPr="00917127" w:rsidRDefault="009D5B1F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D5B1F" w:rsidRPr="008C2475" w:rsidRDefault="009D5B1F" w:rsidP="009D5B1F">
      <w:pPr>
        <w:keepNext/>
        <w:spacing w:before="240" w:after="60"/>
        <w:outlineLvl w:val="0"/>
        <w:rPr>
          <w:sz w:val="24"/>
          <w:szCs w:val="24"/>
        </w:rPr>
      </w:pPr>
    </w:p>
    <w:tbl>
      <w:tblPr>
        <w:tblW w:w="9400" w:type="dxa"/>
        <w:tblLook w:val="0000" w:firstRow="0" w:lastRow="0" w:firstColumn="0" w:lastColumn="0" w:noHBand="0" w:noVBand="0"/>
      </w:tblPr>
      <w:tblGrid>
        <w:gridCol w:w="3539"/>
        <w:gridCol w:w="2875"/>
        <w:gridCol w:w="2986"/>
      </w:tblGrid>
      <w:tr w:rsidR="009D5B1F" w:rsidRPr="00A077DF" w:rsidTr="009B7244">
        <w:trPr>
          <w:trHeight w:val="676"/>
        </w:trPr>
        <w:tc>
          <w:tcPr>
            <w:tcW w:w="3539" w:type="dxa"/>
            <w:shd w:val="clear" w:color="auto" w:fill="auto"/>
          </w:tcPr>
          <w:p w:rsidR="009D5B1F" w:rsidRPr="00A077DF" w:rsidRDefault="009D5B1F" w:rsidP="008C1D90">
            <w:pPr>
              <w:snapToGrid w:val="0"/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 xml:space="preserve">Руководитель </w:t>
            </w:r>
          </w:p>
          <w:p w:rsidR="009D5B1F" w:rsidRPr="00A077DF" w:rsidRDefault="009D5B1F" w:rsidP="008C1D90">
            <w:pPr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>Участника закупки</w:t>
            </w:r>
          </w:p>
        </w:tc>
        <w:tc>
          <w:tcPr>
            <w:tcW w:w="2875" w:type="dxa"/>
            <w:shd w:val="clear" w:color="auto" w:fill="auto"/>
          </w:tcPr>
          <w:p w:rsidR="009D5B1F" w:rsidRPr="00A077DF" w:rsidRDefault="009D5B1F" w:rsidP="008C1D90">
            <w:pPr>
              <w:snapToGrid w:val="0"/>
              <w:rPr>
                <w:sz w:val="24"/>
                <w:szCs w:val="24"/>
              </w:rPr>
            </w:pPr>
          </w:p>
          <w:p w:rsidR="009D5B1F" w:rsidRPr="00A077DF" w:rsidRDefault="009D5B1F" w:rsidP="008C1D90">
            <w:pPr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>______________________</w:t>
            </w:r>
          </w:p>
        </w:tc>
        <w:tc>
          <w:tcPr>
            <w:tcW w:w="2986" w:type="dxa"/>
            <w:shd w:val="clear" w:color="auto" w:fill="auto"/>
          </w:tcPr>
          <w:p w:rsidR="009D5B1F" w:rsidRPr="00A077DF" w:rsidRDefault="009D5B1F" w:rsidP="008C1D90">
            <w:pPr>
              <w:snapToGrid w:val="0"/>
              <w:rPr>
                <w:sz w:val="24"/>
                <w:szCs w:val="24"/>
              </w:rPr>
            </w:pPr>
          </w:p>
          <w:p w:rsidR="009D5B1F" w:rsidRPr="00A077DF" w:rsidRDefault="009D5B1F" w:rsidP="008C1D90">
            <w:pPr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>______________________</w:t>
            </w:r>
          </w:p>
        </w:tc>
      </w:tr>
      <w:tr w:rsidR="009D5B1F" w:rsidRPr="00A077DF" w:rsidTr="009B7244">
        <w:trPr>
          <w:trHeight w:val="1023"/>
        </w:trPr>
        <w:tc>
          <w:tcPr>
            <w:tcW w:w="3539" w:type="dxa"/>
            <w:shd w:val="clear" w:color="auto" w:fill="auto"/>
          </w:tcPr>
          <w:p w:rsidR="009D5B1F" w:rsidRPr="00A077DF" w:rsidRDefault="009D5B1F" w:rsidP="008C1D90">
            <w:pPr>
              <w:snapToGrid w:val="0"/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>(указывается должность уполномоченного лица)</w:t>
            </w:r>
          </w:p>
          <w:p w:rsidR="009D5B1F" w:rsidRPr="00A077DF" w:rsidRDefault="009D5B1F" w:rsidP="008C1D90">
            <w:pPr>
              <w:snapToGrid w:val="0"/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>МП</w:t>
            </w:r>
          </w:p>
        </w:tc>
        <w:tc>
          <w:tcPr>
            <w:tcW w:w="2875" w:type="dxa"/>
            <w:shd w:val="clear" w:color="auto" w:fill="auto"/>
          </w:tcPr>
          <w:p w:rsidR="009D5B1F" w:rsidRPr="00A077DF" w:rsidRDefault="009D5B1F" w:rsidP="008C1D90">
            <w:pPr>
              <w:snapToGrid w:val="0"/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 xml:space="preserve">              (подпись)</w:t>
            </w:r>
          </w:p>
        </w:tc>
        <w:tc>
          <w:tcPr>
            <w:tcW w:w="2986" w:type="dxa"/>
            <w:shd w:val="clear" w:color="auto" w:fill="auto"/>
          </w:tcPr>
          <w:p w:rsidR="009D5B1F" w:rsidRPr="00A077DF" w:rsidRDefault="009D5B1F" w:rsidP="008C1D90">
            <w:pPr>
              <w:snapToGrid w:val="0"/>
              <w:rPr>
                <w:sz w:val="24"/>
                <w:szCs w:val="24"/>
              </w:rPr>
            </w:pPr>
            <w:r w:rsidRPr="00A077DF">
              <w:rPr>
                <w:sz w:val="24"/>
                <w:szCs w:val="24"/>
              </w:rPr>
              <w:t xml:space="preserve">   (расшифровка подписи)</w:t>
            </w:r>
          </w:p>
        </w:tc>
      </w:tr>
    </w:tbl>
    <w:p w:rsidR="00B01B16" w:rsidRDefault="00B01B16" w:rsidP="002621B6">
      <w:pPr>
        <w:rPr>
          <w:sz w:val="24"/>
          <w:szCs w:val="24"/>
        </w:rPr>
      </w:pPr>
    </w:p>
    <w:p w:rsidR="00B01B16" w:rsidRDefault="00B01B16">
      <w:pPr>
        <w:widowControl/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0211" w:rsidRDefault="00610211" w:rsidP="00610211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Приложение № </w:t>
      </w:r>
      <w:r w:rsidR="00BC03DC">
        <w:rPr>
          <w:bCs/>
          <w:iCs/>
          <w:sz w:val="24"/>
          <w:szCs w:val="24"/>
        </w:rPr>
        <w:t>8</w:t>
      </w:r>
    </w:p>
    <w:p w:rsidR="00610211" w:rsidRDefault="00610211" w:rsidP="00610211">
      <w:pPr>
        <w:keepNext/>
        <w:widowControl/>
        <w:suppressAutoHyphens w:val="0"/>
        <w:spacing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Благоустроенность территории.</w:t>
      </w:r>
    </w:p>
    <w:p w:rsidR="00610211" w:rsidRDefault="00610211" w:rsidP="00610211">
      <w:pPr>
        <w:keepNext/>
        <w:widowControl/>
        <w:suppressAutoHyphens w:val="0"/>
        <w:spacing w:line="240" w:lineRule="auto"/>
        <w:jc w:val="center"/>
        <w:rPr>
          <w:i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Лот № __</w:t>
      </w:r>
    </w:p>
    <w:p w:rsidR="00610211" w:rsidRDefault="00610211" w:rsidP="00610211">
      <w:pPr>
        <w:keepNext/>
        <w:widowControl/>
        <w:suppressAutoHyphens w:val="0"/>
        <w:spacing w:line="240" w:lineRule="auto"/>
        <w:jc w:val="center"/>
        <w:rPr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Наименование лота _______________________________________________</w:t>
      </w:r>
    </w:p>
    <w:p w:rsidR="00610211" w:rsidRDefault="00610211" w:rsidP="00610211">
      <w:pPr>
        <w:keepNext/>
        <w:widowControl/>
        <w:tabs>
          <w:tab w:val="left" w:pos="0"/>
        </w:tabs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6136"/>
        <w:gridCol w:w="2159"/>
      </w:tblGrid>
      <w:tr w:rsidR="00610211" w:rsidTr="008C1D90">
        <w:trPr>
          <w:trHeight w:val="4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Благоустроенность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Обеспечение</w:t>
            </w:r>
          </w:p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Да/нет</w:t>
            </w: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Возможность проведения занятий ЛФК на территории учреждения (спортивная площадка)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530F1D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Наличие </w:t>
            </w:r>
            <w:r w:rsidR="00530F1D">
              <w:rPr>
                <w:rFonts w:eastAsia="Calibri"/>
                <w:color w:val="000000"/>
                <w:lang w:eastAsia="en-US"/>
              </w:rPr>
              <w:t>модульной площадки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530F1D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Наличие </w:t>
            </w:r>
            <w:r w:rsidR="00530F1D">
              <w:rPr>
                <w:rFonts w:eastAsia="Calibri"/>
                <w:color w:val="000000"/>
                <w:lang w:eastAsia="en-US"/>
              </w:rPr>
              <w:t>спортивной</w:t>
            </w:r>
            <w:r>
              <w:rPr>
                <w:rFonts w:eastAsia="Calibri"/>
                <w:color w:val="000000"/>
                <w:lang w:eastAsia="en-US"/>
              </w:rPr>
              <w:t xml:space="preserve"> площадки для </w:t>
            </w:r>
            <w:r w:rsidR="00530F1D">
              <w:rPr>
                <w:rFonts w:eastAsia="Calibri"/>
                <w:color w:val="000000"/>
                <w:lang w:eastAsia="en-US"/>
              </w:rPr>
              <w:t>граждан</w:t>
            </w:r>
            <w:r>
              <w:rPr>
                <w:rFonts w:eastAsia="Calibri"/>
                <w:color w:val="000000"/>
                <w:lang w:eastAsia="en-US"/>
              </w:rPr>
              <w:t xml:space="preserve"> с ограниченными возможностями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дорожек для колясочников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парковой (природной) зоны на территории учреждения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системы видеонаблюдения на территории учреждения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зон отдыха на территории (скамейки и т.д.)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Территория учреждения освещена.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rPr>
          <w:trHeight w:val="3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Территория учреждения должна быть огорожена, охраняема по всему периметру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Проведение противоклещевой обработки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610211" w:rsidRDefault="00610211" w:rsidP="00610211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tbl>
      <w:tblPr>
        <w:tblW w:w="10200" w:type="dxa"/>
        <w:tblInd w:w="30" w:type="dxa"/>
        <w:tblLook w:val="04A0" w:firstRow="1" w:lastRow="0" w:firstColumn="1" w:lastColumn="0" w:noHBand="0" w:noVBand="1"/>
      </w:tblPr>
      <w:tblGrid>
        <w:gridCol w:w="3840"/>
        <w:gridCol w:w="3120"/>
        <w:gridCol w:w="3240"/>
      </w:tblGrid>
      <w:tr w:rsidR="00610211" w:rsidTr="008C1D90">
        <w:tc>
          <w:tcPr>
            <w:tcW w:w="3840" w:type="dxa"/>
            <w:hideMark/>
          </w:tcPr>
          <w:p w:rsidR="0061021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Руководитель </w:t>
            </w:r>
          </w:p>
          <w:p w:rsidR="00610211" w:rsidRDefault="00610211" w:rsidP="008C1D90">
            <w:pPr>
              <w:widowControl/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3120" w:type="dxa"/>
          </w:tcPr>
          <w:p w:rsidR="0061021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610211" w:rsidRDefault="00610211" w:rsidP="008C1D90">
            <w:pPr>
              <w:widowControl/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240" w:type="dxa"/>
          </w:tcPr>
          <w:p w:rsidR="0061021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610211" w:rsidRDefault="00610211" w:rsidP="008C1D90">
            <w:pPr>
              <w:widowControl/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</w:t>
            </w:r>
          </w:p>
        </w:tc>
      </w:tr>
      <w:tr w:rsidR="00610211" w:rsidTr="008C1D90">
        <w:tc>
          <w:tcPr>
            <w:tcW w:w="3840" w:type="dxa"/>
            <w:hideMark/>
          </w:tcPr>
          <w:p w:rsidR="0061021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(указывается должность уполномоченного лица)</w:t>
            </w:r>
          </w:p>
          <w:p w:rsidR="0061021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120" w:type="dxa"/>
            <w:hideMark/>
          </w:tcPr>
          <w:p w:rsidR="0061021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(подпись)</w:t>
            </w:r>
          </w:p>
        </w:tc>
        <w:tc>
          <w:tcPr>
            <w:tcW w:w="3240" w:type="dxa"/>
            <w:hideMark/>
          </w:tcPr>
          <w:p w:rsidR="0061021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(расшифровка подписи)</w:t>
            </w:r>
          </w:p>
        </w:tc>
      </w:tr>
    </w:tbl>
    <w:p w:rsidR="00610211" w:rsidRDefault="00610211" w:rsidP="00610211">
      <w:pPr>
        <w:widowControl/>
        <w:suppressAutoHyphens w:val="0"/>
        <w:spacing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br w:type="page"/>
      </w:r>
    </w:p>
    <w:p w:rsidR="00610211" w:rsidRDefault="00610211" w:rsidP="00610211">
      <w:pPr>
        <w:rPr>
          <w:sz w:val="24"/>
          <w:szCs w:val="24"/>
        </w:rPr>
      </w:pPr>
    </w:p>
    <w:p w:rsidR="00610211" w:rsidRDefault="00610211" w:rsidP="00610211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Приложение № </w:t>
      </w:r>
      <w:r w:rsidR="00BC03DC">
        <w:rPr>
          <w:bCs/>
          <w:iCs/>
          <w:sz w:val="24"/>
          <w:szCs w:val="24"/>
        </w:rPr>
        <w:t>9</w:t>
      </w:r>
    </w:p>
    <w:p w:rsidR="00610211" w:rsidRDefault="00610211" w:rsidP="00610211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Социально-бытовые условия</w:t>
      </w:r>
    </w:p>
    <w:p w:rsidR="00610211" w:rsidRDefault="00610211" w:rsidP="00610211">
      <w:pPr>
        <w:keepNext/>
        <w:widowControl/>
        <w:suppressAutoHyphens w:val="0"/>
        <w:spacing w:line="240" w:lineRule="auto"/>
        <w:jc w:val="center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Лот № __</w:t>
      </w:r>
    </w:p>
    <w:p w:rsidR="00610211" w:rsidRDefault="00610211" w:rsidP="00610211">
      <w:pPr>
        <w:keepNext/>
        <w:widowControl/>
        <w:suppressAutoHyphens w:val="0"/>
        <w:spacing w:line="240" w:lineRule="auto"/>
        <w:jc w:val="center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Наименование лота _______________________________________________</w:t>
      </w:r>
    </w:p>
    <w:p w:rsidR="00610211" w:rsidRDefault="00610211" w:rsidP="00610211">
      <w:pPr>
        <w:keepNext/>
        <w:widowControl/>
        <w:tabs>
          <w:tab w:val="left" w:pos="0"/>
        </w:tabs>
        <w:suppressAutoHyphens w:val="0"/>
        <w:spacing w:line="240" w:lineRule="auto"/>
        <w:rPr>
          <w:color w:val="FF0000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6126"/>
        <w:gridCol w:w="2159"/>
      </w:tblGrid>
      <w:tr w:rsidR="00610211" w:rsidTr="008C1D90">
        <w:trPr>
          <w:trHeight w:val="4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8C1D90">
            <w:pPr>
              <w:widowControl/>
              <w:suppressAutoHyphens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sz w:val="24"/>
                <w:szCs w:val="24"/>
                <w:lang w:eastAsia="ru-RU"/>
              </w:rPr>
              <w:t>социально-бытовых условий</w:t>
            </w:r>
          </w:p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</w:t>
            </w:r>
          </w:p>
          <w:p w:rsidR="0061021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Да/нет</w:t>
            </w:r>
          </w:p>
        </w:tc>
      </w:tr>
      <w:tr w:rsidR="00610211" w:rsidTr="008C1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бесплатного доступа к телевизионной, информационно-коммуникационной сети «Интернет» и телефонной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8C1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AC778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Наличие холодильника в номере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8C1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в каждом номере телевизора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8C1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3841CA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комнаты</w:t>
            </w:r>
            <w:r w:rsidR="003841CA">
              <w:rPr>
                <w:rFonts w:eastAsia="Calibri"/>
                <w:color w:val="000000"/>
                <w:lang w:eastAsia="en-US"/>
              </w:rPr>
              <w:t xml:space="preserve"> для проведения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8C1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Возможность предоставления дополнительных услуг для соблюдения личной гигиены (гладильная комната, прачечная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8C1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Проведение тематических, творческих занятий (секции, кружки по интересам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8C1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Проведение конкурсов или соревнований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8C1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заказного меню (</w:t>
            </w:r>
            <w:r w:rsidR="007E3A3F">
              <w:rPr>
                <w:rFonts w:eastAsia="Calibri"/>
                <w:color w:val="000000"/>
                <w:lang w:eastAsia="en-US"/>
              </w:rPr>
              <w:t xml:space="preserve">выбор </w:t>
            </w:r>
            <w:r>
              <w:rPr>
                <w:rFonts w:eastAsia="Calibri"/>
                <w:color w:val="000000"/>
                <w:lang w:eastAsia="en-US"/>
              </w:rPr>
              <w:t>из 2-х 3-х блюд)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8C1D90">
        <w:trPr>
          <w:trHeight w:val="3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Организация экскурсий по Калининградской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8C1D9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2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8C1D90">
            <w:pPr>
              <w:widowControl/>
              <w:suppressAutoHyphens w:val="0"/>
              <w:spacing w:after="200" w:line="276" w:lineRule="auto"/>
              <w:ind w:left="-7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AC7780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610211" w:rsidRDefault="00610211" w:rsidP="00610211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tbl>
      <w:tblPr>
        <w:tblW w:w="10200" w:type="dxa"/>
        <w:tblInd w:w="30" w:type="dxa"/>
        <w:tblLook w:val="04A0" w:firstRow="1" w:lastRow="0" w:firstColumn="1" w:lastColumn="0" w:noHBand="0" w:noVBand="1"/>
      </w:tblPr>
      <w:tblGrid>
        <w:gridCol w:w="3840"/>
        <w:gridCol w:w="3120"/>
        <w:gridCol w:w="3240"/>
      </w:tblGrid>
      <w:tr w:rsidR="00610211" w:rsidTr="008C1D90">
        <w:tc>
          <w:tcPr>
            <w:tcW w:w="3840" w:type="dxa"/>
            <w:hideMark/>
          </w:tcPr>
          <w:p w:rsidR="0061021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Руководитель </w:t>
            </w:r>
          </w:p>
          <w:p w:rsidR="00610211" w:rsidRDefault="00610211" w:rsidP="008C1D90">
            <w:pPr>
              <w:widowControl/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3120" w:type="dxa"/>
          </w:tcPr>
          <w:p w:rsidR="0061021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610211" w:rsidRDefault="00610211" w:rsidP="008C1D90">
            <w:pPr>
              <w:widowControl/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240" w:type="dxa"/>
          </w:tcPr>
          <w:p w:rsidR="0061021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610211" w:rsidRDefault="00610211" w:rsidP="008C1D90">
            <w:pPr>
              <w:widowControl/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</w:t>
            </w:r>
          </w:p>
        </w:tc>
      </w:tr>
      <w:tr w:rsidR="00610211" w:rsidTr="008C1D90">
        <w:tc>
          <w:tcPr>
            <w:tcW w:w="3840" w:type="dxa"/>
            <w:hideMark/>
          </w:tcPr>
          <w:p w:rsidR="0061021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(указывается должность уполномоченного лица)</w:t>
            </w:r>
          </w:p>
          <w:p w:rsidR="0061021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120" w:type="dxa"/>
            <w:hideMark/>
          </w:tcPr>
          <w:p w:rsidR="0061021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(подпись)</w:t>
            </w:r>
          </w:p>
        </w:tc>
        <w:tc>
          <w:tcPr>
            <w:tcW w:w="3240" w:type="dxa"/>
            <w:hideMark/>
          </w:tcPr>
          <w:p w:rsidR="00610211" w:rsidRDefault="00610211" w:rsidP="008C1D90">
            <w:pPr>
              <w:widowControl/>
              <w:suppressAutoHyphens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(расшифровка подписи)</w:t>
            </w:r>
          </w:p>
        </w:tc>
      </w:tr>
    </w:tbl>
    <w:p w:rsidR="00874AAA" w:rsidRPr="002920E9" w:rsidRDefault="00874AAA" w:rsidP="00874AAA">
      <w:pPr>
        <w:pStyle w:val="1"/>
        <w:pageBreakBefore/>
        <w:widowControl/>
        <w:numPr>
          <w:ilvl w:val="0"/>
          <w:numId w:val="0"/>
        </w:numPr>
        <w:spacing w:after="0"/>
        <w:rPr>
          <w:bCs/>
          <w:sz w:val="24"/>
        </w:rPr>
      </w:pPr>
    </w:p>
    <w:p w:rsidR="00874AAA" w:rsidRPr="00874AAA" w:rsidRDefault="00874AAA" w:rsidP="00874AAA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 w:rsidRPr="00874AAA">
        <w:rPr>
          <w:bCs/>
          <w:iCs/>
          <w:sz w:val="24"/>
          <w:szCs w:val="24"/>
        </w:rPr>
        <w:t xml:space="preserve">Приложение № </w:t>
      </w:r>
      <w:r w:rsidR="00BC03DC">
        <w:rPr>
          <w:bCs/>
          <w:iCs/>
          <w:sz w:val="24"/>
          <w:szCs w:val="24"/>
        </w:rPr>
        <w:t>10</w:t>
      </w:r>
    </w:p>
    <w:p w:rsidR="00874AAA" w:rsidRPr="002920E9" w:rsidRDefault="00874AAA" w:rsidP="00874AAA">
      <w:pPr>
        <w:spacing w:line="240" w:lineRule="auto"/>
        <w:rPr>
          <w:b/>
          <w:sz w:val="24"/>
          <w:szCs w:val="24"/>
        </w:rPr>
      </w:pPr>
    </w:p>
    <w:p w:rsidR="00874AAA" w:rsidRPr="002920E9" w:rsidRDefault="00874AAA" w:rsidP="00874AAA">
      <w:pPr>
        <w:spacing w:line="240" w:lineRule="auto"/>
        <w:jc w:val="center"/>
        <w:rPr>
          <w:b/>
          <w:sz w:val="24"/>
          <w:szCs w:val="24"/>
        </w:rPr>
      </w:pPr>
    </w:p>
    <w:p w:rsidR="00874AAA" w:rsidRPr="002920E9" w:rsidRDefault="00874AAA" w:rsidP="00874AAA">
      <w:pPr>
        <w:spacing w:line="240" w:lineRule="auto"/>
        <w:jc w:val="center"/>
        <w:rPr>
          <w:b/>
          <w:sz w:val="24"/>
          <w:szCs w:val="24"/>
        </w:rPr>
      </w:pPr>
      <w:r w:rsidRPr="002920E9">
        <w:rPr>
          <w:b/>
          <w:sz w:val="24"/>
          <w:szCs w:val="24"/>
        </w:rPr>
        <w:t>График оказания услуг</w:t>
      </w:r>
    </w:p>
    <w:p w:rsidR="00874AAA" w:rsidRPr="002920E9" w:rsidRDefault="00874AAA" w:rsidP="00874AAA">
      <w:pPr>
        <w:spacing w:line="240" w:lineRule="auto"/>
        <w:jc w:val="center"/>
        <w:rPr>
          <w:b/>
          <w:sz w:val="24"/>
          <w:szCs w:val="24"/>
        </w:rPr>
      </w:pPr>
    </w:p>
    <w:p w:rsidR="00874AAA" w:rsidRPr="002920E9" w:rsidRDefault="00874AAA" w:rsidP="00874AAA">
      <w:pPr>
        <w:spacing w:line="240" w:lineRule="auto"/>
        <w:jc w:val="center"/>
        <w:rPr>
          <w:b/>
          <w:sz w:val="24"/>
          <w:szCs w:val="24"/>
        </w:rPr>
      </w:pPr>
    </w:p>
    <w:p w:rsidR="00874AAA" w:rsidRPr="006B752F" w:rsidRDefault="00874AAA" w:rsidP="00874AAA">
      <w:pPr>
        <w:keepNext/>
        <w:jc w:val="center"/>
        <w:rPr>
          <w:i/>
          <w:sz w:val="24"/>
          <w:szCs w:val="24"/>
          <w:lang w:eastAsia="ru-RU"/>
        </w:rPr>
      </w:pPr>
      <w:r w:rsidRPr="006B752F">
        <w:rPr>
          <w:sz w:val="24"/>
          <w:szCs w:val="24"/>
          <w:lang w:eastAsia="ru-RU"/>
        </w:rPr>
        <w:t>Лот № __</w:t>
      </w:r>
    </w:p>
    <w:p w:rsidR="00874AAA" w:rsidRPr="006B752F" w:rsidRDefault="00874AAA" w:rsidP="00874AAA">
      <w:pPr>
        <w:keepNext/>
        <w:jc w:val="center"/>
        <w:rPr>
          <w:bCs/>
          <w:sz w:val="24"/>
          <w:szCs w:val="24"/>
          <w:lang w:eastAsia="ru-RU"/>
        </w:rPr>
      </w:pPr>
      <w:r w:rsidRPr="006B752F">
        <w:rPr>
          <w:sz w:val="24"/>
          <w:szCs w:val="24"/>
          <w:lang w:eastAsia="ru-RU"/>
        </w:rPr>
        <w:t>Наименование лота 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3012"/>
        <w:gridCol w:w="3042"/>
        <w:gridCol w:w="2041"/>
      </w:tblGrid>
      <w:tr w:rsidR="00874AAA" w:rsidRPr="002920E9" w:rsidTr="008C1D90">
        <w:trPr>
          <w:trHeight w:val="266"/>
          <w:jc w:val="center"/>
        </w:trPr>
        <w:tc>
          <w:tcPr>
            <w:tcW w:w="1257" w:type="dxa"/>
            <w:vMerge w:val="restart"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0E9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74AAA" w:rsidRPr="002920E9" w:rsidRDefault="00874AAA" w:rsidP="008C1D9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0E9">
              <w:rPr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52" w:type="dxa"/>
            <w:gridSpan w:val="2"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0E9">
              <w:rPr>
                <w:b/>
                <w:bCs/>
                <w:sz w:val="24"/>
                <w:szCs w:val="24"/>
                <w:lang w:eastAsia="ru-RU"/>
              </w:rPr>
              <w:t>Сроки заезда</w:t>
            </w:r>
          </w:p>
          <w:p w:rsidR="00874AAA" w:rsidRPr="002920E9" w:rsidRDefault="00874AAA" w:rsidP="008C1D9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Merge w:val="restart"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74AAA" w:rsidRPr="002920E9" w:rsidRDefault="00874AAA" w:rsidP="008C1D9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0E9">
              <w:rPr>
                <w:b/>
                <w:bCs/>
                <w:sz w:val="24"/>
                <w:szCs w:val="24"/>
                <w:lang w:eastAsia="ru-RU"/>
              </w:rPr>
              <w:t>Количество путевок</w:t>
            </w:r>
          </w:p>
        </w:tc>
      </w:tr>
      <w:tr w:rsidR="00874AAA" w:rsidRPr="002920E9" w:rsidTr="008C1D90">
        <w:trPr>
          <w:trHeight w:val="325"/>
          <w:jc w:val="center"/>
        </w:trPr>
        <w:tc>
          <w:tcPr>
            <w:tcW w:w="1257" w:type="dxa"/>
            <w:vMerge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0E9">
              <w:rPr>
                <w:b/>
                <w:bCs/>
                <w:sz w:val="24"/>
                <w:szCs w:val="24"/>
                <w:lang w:eastAsia="ru-RU"/>
              </w:rPr>
              <w:t>с</w:t>
            </w:r>
          </w:p>
          <w:p w:rsidR="00874AAA" w:rsidRPr="002920E9" w:rsidRDefault="00874AAA" w:rsidP="008C1D9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20E9">
              <w:rPr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083" w:type="dxa"/>
            <w:vMerge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4AAA" w:rsidRPr="002920E9" w:rsidTr="008C1D90">
        <w:trPr>
          <w:jc w:val="center"/>
        </w:trPr>
        <w:tc>
          <w:tcPr>
            <w:tcW w:w="1257" w:type="dxa"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20E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5" w:type="dxa"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874AAA" w:rsidRPr="002920E9" w:rsidRDefault="00874AAA" w:rsidP="008C1D90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874AAA" w:rsidRPr="002920E9" w:rsidRDefault="00874AAA" w:rsidP="008C1D90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874AAA" w:rsidRPr="002920E9" w:rsidTr="008C1D90">
        <w:trPr>
          <w:jc w:val="center"/>
        </w:trPr>
        <w:tc>
          <w:tcPr>
            <w:tcW w:w="1257" w:type="dxa"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20E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5" w:type="dxa"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874AAA" w:rsidRPr="002920E9" w:rsidRDefault="00874AAA" w:rsidP="008C1D90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874AAA" w:rsidRPr="002920E9" w:rsidRDefault="00874AAA" w:rsidP="008C1D90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874AAA" w:rsidRPr="002920E9" w:rsidTr="008C1D90">
        <w:trPr>
          <w:jc w:val="center"/>
        </w:trPr>
        <w:tc>
          <w:tcPr>
            <w:tcW w:w="1257" w:type="dxa"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20E9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5" w:type="dxa"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874AAA" w:rsidRPr="002920E9" w:rsidRDefault="00874AAA" w:rsidP="008C1D90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874AAA" w:rsidRPr="002920E9" w:rsidRDefault="00874AAA" w:rsidP="008C1D90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874AAA" w:rsidRPr="002920E9" w:rsidTr="008C1D90">
        <w:trPr>
          <w:jc w:val="center"/>
        </w:trPr>
        <w:tc>
          <w:tcPr>
            <w:tcW w:w="1257" w:type="dxa"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20E9">
              <w:rPr>
                <w:sz w:val="24"/>
                <w:szCs w:val="24"/>
                <w:lang w:eastAsia="ru-RU"/>
              </w:rPr>
              <w:t>4</w:t>
            </w:r>
            <w:r w:rsidR="009C59B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5" w:type="dxa"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874AAA" w:rsidRPr="002920E9" w:rsidRDefault="00874AAA" w:rsidP="008C1D90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874AAA" w:rsidRPr="002920E9" w:rsidRDefault="00874AAA" w:rsidP="008C1D90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874AAA" w:rsidRPr="002920E9" w:rsidTr="008C1D90">
        <w:trPr>
          <w:jc w:val="center"/>
        </w:trPr>
        <w:tc>
          <w:tcPr>
            <w:tcW w:w="1257" w:type="dxa"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20E9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15" w:type="dxa"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874AAA" w:rsidRPr="002920E9" w:rsidRDefault="00874AAA" w:rsidP="008C1D90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874AAA" w:rsidRPr="002920E9" w:rsidRDefault="00874AAA" w:rsidP="008C1D90">
            <w:pPr>
              <w:spacing w:line="240" w:lineRule="auto"/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874AAA" w:rsidRPr="002920E9" w:rsidTr="008C1D90">
        <w:trPr>
          <w:jc w:val="center"/>
        </w:trPr>
        <w:tc>
          <w:tcPr>
            <w:tcW w:w="1257" w:type="dxa"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20E9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2" w:type="dxa"/>
            <w:gridSpan w:val="2"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74AAA" w:rsidRPr="002920E9" w:rsidRDefault="00874AAA" w:rsidP="00874AAA">
      <w:pPr>
        <w:spacing w:line="240" w:lineRule="auto"/>
        <w:rPr>
          <w:b/>
          <w:sz w:val="24"/>
          <w:szCs w:val="24"/>
        </w:rPr>
      </w:pPr>
    </w:p>
    <w:tbl>
      <w:tblPr>
        <w:tblW w:w="13921" w:type="dxa"/>
        <w:tblLayout w:type="fixed"/>
        <w:tblLook w:val="00A0" w:firstRow="1" w:lastRow="0" w:firstColumn="1" w:lastColumn="0" w:noHBand="0" w:noVBand="0"/>
      </w:tblPr>
      <w:tblGrid>
        <w:gridCol w:w="13685"/>
        <w:gridCol w:w="236"/>
      </w:tblGrid>
      <w:tr w:rsidR="00874AAA" w:rsidRPr="002920E9" w:rsidTr="008C1D90">
        <w:trPr>
          <w:trHeight w:val="439"/>
        </w:trPr>
        <w:tc>
          <w:tcPr>
            <w:tcW w:w="13699" w:type="dxa"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874AAA" w:rsidRPr="002920E9" w:rsidRDefault="00874AAA" w:rsidP="008C1D9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74AAA" w:rsidRPr="002920E9" w:rsidTr="008C1D90">
        <w:trPr>
          <w:trHeight w:val="868"/>
        </w:trPr>
        <w:tc>
          <w:tcPr>
            <w:tcW w:w="13699" w:type="dxa"/>
          </w:tcPr>
          <w:tbl>
            <w:tblPr>
              <w:tblW w:w="1109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0838"/>
              <w:gridCol w:w="253"/>
            </w:tblGrid>
            <w:tr w:rsidR="00874AAA" w:rsidRPr="002920E9" w:rsidTr="008C1D90">
              <w:tc>
                <w:tcPr>
                  <w:tcW w:w="10838" w:type="dxa"/>
                  <w:shd w:val="clear" w:color="auto" w:fill="auto"/>
                </w:tcPr>
                <w:tbl>
                  <w:tblPr>
                    <w:tblW w:w="9462" w:type="dxa"/>
                    <w:tblInd w:w="10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462"/>
                  </w:tblGrid>
                  <w:tr w:rsidR="00874AAA" w:rsidRPr="002920E9" w:rsidTr="008C1D90">
                    <w:tc>
                      <w:tcPr>
                        <w:tcW w:w="9462" w:type="dxa"/>
                        <w:shd w:val="clear" w:color="auto" w:fill="auto"/>
                      </w:tcPr>
                      <w:p w:rsidR="00874AAA" w:rsidRPr="002920E9" w:rsidRDefault="00874AAA" w:rsidP="008C1D90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2920E9">
                          <w:rPr>
                            <w:sz w:val="24"/>
                            <w:szCs w:val="24"/>
                          </w:rPr>
                          <w:t xml:space="preserve">Руководитель </w:t>
                        </w:r>
                      </w:p>
                      <w:p w:rsidR="00874AAA" w:rsidRPr="002920E9" w:rsidRDefault="00874AAA" w:rsidP="008C1D90">
                        <w:pPr>
                          <w:rPr>
                            <w:sz w:val="24"/>
                            <w:szCs w:val="24"/>
                          </w:rPr>
                        </w:pPr>
                        <w:r w:rsidRPr="002920E9">
                          <w:rPr>
                            <w:sz w:val="24"/>
                            <w:szCs w:val="24"/>
                          </w:rPr>
                          <w:t>Участника закупки</w:t>
                        </w:r>
                      </w:p>
                    </w:tc>
                  </w:tr>
                  <w:tr w:rsidR="00874AAA" w:rsidRPr="002920E9" w:rsidTr="008C1D90">
                    <w:tc>
                      <w:tcPr>
                        <w:tcW w:w="9462" w:type="dxa"/>
                        <w:shd w:val="clear" w:color="auto" w:fill="auto"/>
                      </w:tcPr>
                      <w:p w:rsidR="00874AAA" w:rsidRPr="002920E9" w:rsidRDefault="00874AAA" w:rsidP="008C1D90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2920E9">
                          <w:rPr>
                            <w:sz w:val="24"/>
                            <w:szCs w:val="24"/>
                          </w:rPr>
                          <w:t xml:space="preserve">(указывается должность                      </w:t>
                        </w:r>
                      </w:p>
                      <w:p w:rsidR="00874AAA" w:rsidRPr="002920E9" w:rsidRDefault="00874AAA" w:rsidP="008C1D90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2920E9">
                          <w:rPr>
                            <w:sz w:val="24"/>
                            <w:szCs w:val="24"/>
                          </w:rPr>
                          <w:t xml:space="preserve">уполномоченного </w:t>
                        </w:r>
                        <w:proofErr w:type="gramStart"/>
                        <w:r w:rsidRPr="002920E9">
                          <w:rPr>
                            <w:sz w:val="24"/>
                            <w:szCs w:val="24"/>
                          </w:rPr>
                          <w:t xml:space="preserve">лица)   </w:t>
                        </w:r>
                        <w:proofErr w:type="gramEnd"/>
                        <w:r w:rsidRPr="002920E9">
                          <w:rPr>
                            <w:sz w:val="24"/>
                            <w:szCs w:val="24"/>
                          </w:rPr>
                          <w:t xml:space="preserve">                _____________________              _________________</w:t>
                        </w:r>
                      </w:p>
                      <w:p w:rsidR="00874AAA" w:rsidRPr="002920E9" w:rsidRDefault="00874AAA" w:rsidP="008C1D90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2920E9">
                          <w:rPr>
                            <w:sz w:val="24"/>
                            <w:szCs w:val="24"/>
                          </w:rPr>
                          <w:t xml:space="preserve">МП                                                      </w:t>
                        </w:r>
                        <w:proofErr w:type="gramStart"/>
                        <w:r w:rsidRPr="002920E9">
                          <w:rPr>
                            <w:sz w:val="24"/>
                            <w:szCs w:val="24"/>
                          </w:rPr>
                          <w:t xml:space="preserve">   (</w:t>
                        </w:r>
                        <w:proofErr w:type="gramEnd"/>
                        <w:r w:rsidRPr="002920E9">
                          <w:rPr>
                            <w:sz w:val="24"/>
                            <w:szCs w:val="24"/>
                          </w:rPr>
                          <w:t>подпись)                                      (расшифровка)</w:t>
                        </w:r>
                      </w:p>
                      <w:p w:rsidR="00874AAA" w:rsidRPr="002920E9" w:rsidRDefault="00874AAA" w:rsidP="008C1D90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  <w:p w:rsidR="00874AAA" w:rsidRPr="002920E9" w:rsidRDefault="00874AAA" w:rsidP="008C1D90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  <w:p w:rsidR="00874AAA" w:rsidRPr="002920E9" w:rsidRDefault="00874AAA" w:rsidP="008C1D90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  <w:p w:rsidR="00874AAA" w:rsidRPr="002920E9" w:rsidRDefault="00874AAA" w:rsidP="008C1D90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  <w:p w:rsidR="00874AAA" w:rsidRPr="002920E9" w:rsidRDefault="00874AAA" w:rsidP="008C1D90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  <w:p w:rsidR="00874AAA" w:rsidRPr="002920E9" w:rsidRDefault="00874AAA" w:rsidP="008C1D90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4AAA" w:rsidRPr="002920E9" w:rsidRDefault="00874AAA" w:rsidP="008C1D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874AAA" w:rsidRPr="002920E9" w:rsidRDefault="00874AAA" w:rsidP="008C1D90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874AAA" w:rsidRPr="002920E9" w:rsidRDefault="00874AAA" w:rsidP="008C1D90">
                  <w:pPr>
                    <w:ind w:left="-989"/>
                    <w:rPr>
                      <w:sz w:val="24"/>
                      <w:szCs w:val="24"/>
                    </w:rPr>
                  </w:pPr>
                  <w:r w:rsidRPr="002920E9">
                    <w:rPr>
                      <w:sz w:val="24"/>
                      <w:szCs w:val="24"/>
                    </w:rPr>
                    <w:t>______________________</w:t>
                  </w:r>
                </w:p>
              </w:tc>
            </w:tr>
          </w:tbl>
          <w:p w:rsidR="00874AAA" w:rsidRPr="002920E9" w:rsidRDefault="00874AAA" w:rsidP="008C1D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874AAA" w:rsidRPr="002920E9" w:rsidRDefault="00874AAA" w:rsidP="008C1D9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01B16" w:rsidRDefault="00B01B16" w:rsidP="00B01B16">
      <w:pPr>
        <w:rPr>
          <w:sz w:val="24"/>
          <w:szCs w:val="24"/>
        </w:rPr>
      </w:pPr>
    </w:p>
    <w:p w:rsidR="00305B5D" w:rsidRPr="00667C8A" w:rsidRDefault="00305B5D" w:rsidP="00587BD7">
      <w:pPr>
        <w:widowControl/>
        <w:suppressAutoHyphens w:val="0"/>
        <w:spacing w:after="160" w:line="259" w:lineRule="auto"/>
        <w:rPr>
          <w:sz w:val="24"/>
          <w:szCs w:val="24"/>
        </w:rPr>
      </w:pPr>
    </w:p>
    <w:sectPr w:rsidR="00305B5D" w:rsidRPr="00667C8A" w:rsidSect="008C1D90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13A9B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1A08FE"/>
    <w:multiLevelType w:val="multilevel"/>
    <w:tmpl w:val="83B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13439"/>
    <w:multiLevelType w:val="multilevel"/>
    <w:tmpl w:val="7854AE6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90"/>
    <w:rsid w:val="0000036B"/>
    <w:rsid w:val="000033B4"/>
    <w:rsid w:val="00003B3F"/>
    <w:rsid w:val="00004214"/>
    <w:rsid w:val="000104C7"/>
    <w:rsid w:val="00011E6F"/>
    <w:rsid w:val="000147F2"/>
    <w:rsid w:val="00023A69"/>
    <w:rsid w:val="00023C64"/>
    <w:rsid w:val="000250ED"/>
    <w:rsid w:val="0002514A"/>
    <w:rsid w:val="0002697B"/>
    <w:rsid w:val="0003110D"/>
    <w:rsid w:val="0003286D"/>
    <w:rsid w:val="000360C4"/>
    <w:rsid w:val="00036DD4"/>
    <w:rsid w:val="00037E1E"/>
    <w:rsid w:val="0004280B"/>
    <w:rsid w:val="00042CBF"/>
    <w:rsid w:val="00045BA6"/>
    <w:rsid w:val="0004619A"/>
    <w:rsid w:val="00046245"/>
    <w:rsid w:val="00052573"/>
    <w:rsid w:val="00052F47"/>
    <w:rsid w:val="00053079"/>
    <w:rsid w:val="00055F98"/>
    <w:rsid w:val="00056C21"/>
    <w:rsid w:val="00056EC1"/>
    <w:rsid w:val="00057468"/>
    <w:rsid w:val="00060D97"/>
    <w:rsid w:val="0006194C"/>
    <w:rsid w:val="00062336"/>
    <w:rsid w:val="00062448"/>
    <w:rsid w:val="000628DF"/>
    <w:rsid w:val="00064550"/>
    <w:rsid w:val="00065571"/>
    <w:rsid w:val="00065DDC"/>
    <w:rsid w:val="00070E6F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77E8"/>
    <w:rsid w:val="00091466"/>
    <w:rsid w:val="0009151C"/>
    <w:rsid w:val="0009196B"/>
    <w:rsid w:val="00091DBF"/>
    <w:rsid w:val="000957C5"/>
    <w:rsid w:val="00096805"/>
    <w:rsid w:val="00096C22"/>
    <w:rsid w:val="00097D7E"/>
    <w:rsid w:val="000A4FC1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E698D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16974"/>
    <w:rsid w:val="00116A00"/>
    <w:rsid w:val="001204C8"/>
    <w:rsid w:val="00121472"/>
    <w:rsid w:val="0012269C"/>
    <w:rsid w:val="0012593B"/>
    <w:rsid w:val="00127889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5631"/>
    <w:rsid w:val="0014605E"/>
    <w:rsid w:val="001478E7"/>
    <w:rsid w:val="001526FF"/>
    <w:rsid w:val="0015288A"/>
    <w:rsid w:val="00154BAB"/>
    <w:rsid w:val="00157D95"/>
    <w:rsid w:val="00162677"/>
    <w:rsid w:val="00165E5B"/>
    <w:rsid w:val="00171A03"/>
    <w:rsid w:val="00175CDC"/>
    <w:rsid w:val="00176DE2"/>
    <w:rsid w:val="00177AF6"/>
    <w:rsid w:val="00180764"/>
    <w:rsid w:val="00182C17"/>
    <w:rsid w:val="00183221"/>
    <w:rsid w:val="00186E46"/>
    <w:rsid w:val="00187A31"/>
    <w:rsid w:val="00187A43"/>
    <w:rsid w:val="0019314C"/>
    <w:rsid w:val="001938AB"/>
    <w:rsid w:val="001951AD"/>
    <w:rsid w:val="0019704F"/>
    <w:rsid w:val="001A0ADC"/>
    <w:rsid w:val="001A11F6"/>
    <w:rsid w:val="001A24D5"/>
    <w:rsid w:val="001A2508"/>
    <w:rsid w:val="001A3641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48F1"/>
    <w:rsid w:val="001D5918"/>
    <w:rsid w:val="001D6BC7"/>
    <w:rsid w:val="001D6EE0"/>
    <w:rsid w:val="001E2E28"/>
    <w:rsid w:val="001E3FE1"/>
    <w:rsid w:val="001E621A"/>
    <w:rsid w:val="001E69FA"/>
    <w:rsid w:val="001F0CE1"/>
    <w:rsid w:val="001F52E4"/>
    <w:rsid w:val="001F7717"/>
    <w:rsid w:val="00202996"/>
    <w:rsid w:val="00203F4A"/>
    <w:rsid w:val="002047B0"/>
    <w:rsid w:val="00204B48"/>
    <w:rsid w:val="00207EFD"/>
    <w:rsid w:val="00210B73"/>
    <w:rsid w:val="00220B8C"/>
    <w:rsid w:val="00220BD6"/>
    <w:rsid w:val="00221CA3"/>
    <w:rsid w:val="002237A3"/>
    <w:rsid w:val="002259F5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41150"/>
    <w:rsid w:val="00241CFC"/>
    <w:rsid w:val="0024485F"/>
    <w:rsid w:val="00244CB1"/>
    <w:rsid w:val="00245118"/>
    <w:rsid w:val="002472F7"/>
    <w:rsid w:val="00247FE5"/>
    <w:rsid w:val="00250AE8"/>
    <w:rsid w:val="00251BB8"/>
    <w:rsid w:val="00252290"/>
    <w:rsid w:val="00254D79"/>
    <w:rsid w:val="0025789E"/>
    <w:rsid w:val="00257C6D"/>
    <w:rsid w:val="002621B6"/>
    <w:rsid w:val="00263BEE"/>
    <w:rsid w:val="0026581F"/>
    <w:rsid w:val="00270768"/>
    <w:rsid w:val="00271259"/>
    <w:rsid w:val="00273047"/>
    <w:rsid w:val="0027324F"/>
    <w:rsid w:val="002801AC"/>
    <w:rsid w:val="002803FF"/>
    <w:rsid w:val="00283F55"/>
    <w:rsid w:val="00284D28"/>
    <w:rsid w:val="00285178"/>
    <w:rsid w:val="00285267"/>
    <w:rsid w:val="00285A3E"/>
    <w:rsid w:val="00286361"/>
    <w:rsid w:val="00290F51"/>
    <w:rsid w:val="00294371"/>
    <w:rsid w:val="00295762"/>
    <w:rsid w:val="002A1303"/>
    <w:rsid w:val="002A1E15"/>
    <w:rsid w:val="002A567F"/>
    <w:rsid w:val="002A62E1"/>
    <w:rsid w:val="002A7438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4F9A"/>
    <w:rsid w:val="002C5568"/>
    <w:rsid w:val="002C6419"/>
    <w:rsid w:val="002C6A5E"/>
    <w:rsid w:val="002C7FA9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2278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3B69"/>
    <w:rsid w:val="00324406"/>
    <w:rsid w:val="003254CF"/>
    <w:rsid w:val="0032585B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892"/>
    <w:rsid w:val="00356A28"/>
    <w:rsid w:val="00357758"/>
    <w:rsid w:val="00360D41"/>
    <w:rsid w:val="00361055"/>
    <w:rsid w:val="00361DB1"/>
    <w:rsid w:val="003628C9"/>
    <w:rsid w:val="00362D1B"/>
    <w:rsid w:val="0036426E"/>
    <w:rsid w:val="00365E66"/>
    <w:rsid w:val="00366212"/>
    <w:rsid w:val="00370AF9"/>
    <w:rsid w:val="00372965"/>
    <w:rsid w:val="00373253"/>
    <w:rsid w:val="00375C61"/>
    <w:rsid w:val="00376B21"/>
    <w:rsid w:val="0038145F"/>
    <w:rsid w:val="00381683"/>
    <w:rsid w:val="00381711"/>
    <w:rsid w:val="00381B58"/>
    <w:rsid w:val="003824B7"/>
    <w:rsid w:val="00383FF7"/>
    <w:rsid w:val="00384030"/>
    <w:rsid w:val="003841CA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A48F6"/>
    <w:rsid w:val="003A63DA"/>
    <w:rsid w:val="003A63E7"/>
    <w:rsid w:val="003A7864"/>
    <w:rsid w:val="003B301C"/>
    <w:rsid w:val="003B3A7E"/>
    <w:rsid w:val="003B4DB4"/>
    <w:rsid w:val="003C43B2"/>
    <w:rsid w:val="003C5587"/>
    <w:rsid w:val="003C58B6"/>
    <w:rsid w:val="003C6033"/>
    <w:rsid w:val="003C6690"/>
    <w:rsid w:val="003D066F"/>
    <w:rsid w:val="003D17D6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822"/>
    <w:rsid w:val="003F0D89"/>
    <w:rsid w:val="003F1764"/>
    <w:rsid w:val="003F18EE"/>
    <w:rsid w:val="003F27CD"/>
    <w:rsid w:val="003F3EDB"/>
    <w:rsid w:val="00400EE6"/>
    <w:rsid w:val="0040264A"/>
    <w:rsid w:val="004032B1"/>
    <w:rsid w:val="0040355A"/>
    <w:rsid w:val="0040388E"/>
    <w:rsid w:val="004049E4"/>
    <w:rsid w:val="00404E5A"/>
    <w:rsid w:val="004060C9"/>
    <w:rsid w:val="0040777C"/>
    <w:rsid w:val="0041184E"/>
    <w:rsid w:val="0041403A"/>
    <w:rsid w:val="004149D6"/>
    <w:rsid w:val="0041509B"/>
    <w:rsid w:val="004166E1"/>
    <w:rsid w:val="0041721B"/>
    <w:rsid w:val="00417616"/>
    <w:rsid w:val="004179D8"/>
    <w:rsid w:val="00420985"/>
    <w:rsid w:val="004226A4"/>
    <w:rsid w:val="004239A2"/>
    <w:rsid w:val="00424358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242C"/>
    <w:rsid w:val="00462B79"/>
    <w:rsid w:val="00465BD3"/>
    <w:rsid w:val="0046704D"/>
    <w:rsid w:val="0046719F"/>
    <w:rsid w:val="00467E7F"/>
    <w:rsid w:val="00472C02"/>
    <w:rsid w:val="00473C3C"/>
    <w:rsid w:val="004744D9"/>
    <w:rsid w:val="004778E8"/>
    <w:rsid w:val="00480F45"/>
    <w:rsid w:val="00481330"/>
    <w:rsid w:val="00481865"/>
    <w:rsid w:val="0048239A"/>
    <w:rsid w:val="004832B5"/>
    <w:rsid w:val="00487C02"/>
    <w:rsid w:val="00493241"/>
    <w:rsid w:val="004A36ED"/>
    <w:rsid w:val="004A5C51"/>
    <w:rsid w:val="004A5E0A"/>
    <w:rsid w:val="004B0A17"/>
    <w:rsid w:val="004B37CE"/>
    <w:rsid w:val="004B3D41"/>
    <w:rsid w:val="004B3E32"/>
    <w:rsid w:val="004B3F4D"/>
    <w:rsid w:val="004B4B1A"/>
    <w:rsid w:val="004B5868"/>
    <w:rsid w:val="004B5F8D"/>
    <w:rsid w:val="004B6A19"/>
    <w:rsid w:val="004B7045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6EB7"/>
    <w:rsid w:val="004E7E9B"/>
    <w:rsid w:val="004F1017"/>
    <w:rsid w:val="004F410E"/>
    <w:rsid w:val="004F535C"/>
    <w:rsid w:val="004F7534"/>
    <w:rsid w:val="005051B4"/>
    <w:rsid w:val="00512178"/>
    <w:rsid w:val="00513CDE"/>
    <w:rsid w:val="00516700"/>
    <w:rsid w:val="005211B0"/>
    <w:rsid w:val="00523C30"/>
    <w:rsid w:val="005243D4"/>
    <w:rsid w:val="005300A8"/>
    <w:rsid w:val="00530D70"/>
    <w:rsid w:val="00530F1D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206B"/>
    <w:rsid w:val="00575657"/>
    <w:rsid w:val="00576212"/>
    <w:rsid w:val="005766C2"/>
    <w:rsid w:val="00577792"/>
    <w:rsid w:val="005822AB"/>
    <w:rsid w:val="0058237A"/>
    <w:rsid w:val="0058450B"/>
    <w:rsid w:val="0058479E"/>
    <w:rsid w:val="00585571"/>
    <w:rsid w:val="00585585"/>
    <w:rsid w:val="00585BC1"/>
    <w:rsid w:val="005868BC"/>
    <w:rsid w:val="00587BD7"/>
    <w:rsid w:val="00591607"/>
    <w:rsid w:val="00592B07"/>
    <w:rsid w:val="00592C5F"/>
    <w:rsid w:val="005964A7"/>
    <w:rsid w:val="00596912"/>
    <w:rsid w:val="00596CF2"/>
    <w:rsid w:val="005972DF"/>
    <w:rsid w:val="00597C59"/>
    <w:rsid w:val="005A27AB"/>
    <w:rsid w:val="005A37B3"/>
    <w:rsid w:val="005A5640"/>
    <w:rsid w:val="005A595A"/>
    <w:rsid w:val="005A6742"/>
    <w:rsid w:val="005A79FB"/>
    <w:rsid w:val="005A7FE1"/>
    <w:rsid w:val="005B22C6"/>
    <w:rsid w:val="005B2328"/>
    <w:rsid w:val="005B6B6A"/>
    <w:rsid w:val="005B709D"/>
    <w:rsid w:val="005C3012"/>
    <w:rsid w:val="005C33A7"/>
    <w:rsid w:val="005C3584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D7A7C"/>
    <w:rsid w:val="005E0344"/>
    <w:rsid w:val="005E1185"/>
    <w:rsid w:val="005E1A56"/>
    <w:rsid w:val="005E330A"/>
    <w:rsid w:val="005E3596"/>
    <w:rsid w:val="005E5752"/>
    <w:rsid w:val="005F0237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0211"/>
    <w:rsid w:val="00612221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548FF"/>
    <w:rsid w:val="00655476"/>
    <w:rsid w:val="00657081"/>
    <w:rsid w:val="00657180"/>
    <w:rsid w:val="00662FEF"/>
    <w:rsid w:val="00663E69"/>
    <w:rsid w:val="00664D15"/>
    <w:rsid w:val="006652E5"/>
    <w:rsid w:val="00665AB8"/>
    <w:rsid w:val="0066627E"/>
    <w:rsid w:val="0066748A"/>
    <w:rsid w:val="00667C8A"/>
    <w:rsid w:val="00672ED1"/>
    <w:rsid w:val="00677C7D"/>
    <w:rsid w:val="00677CC2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A7F76"/>
    <w:rsid w:val="006B21C9"/>
    <w:rsid w:val="006B27CE"/>
    <w:rsid w:val="006B4F4E"/>
    <w:rsid w:val="006B590B"/>
    <w:rsid w:val="006B700E"/>
    <w:rsid w:val="006C0847"/>
    <w:rsid w:val="006C0DE9"/>
    <w:rsid w:val="006C2CFF"/>
    <w:rsid w:val="006C5F47"/>
    <w:rsid w:val="006D0669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6F235E"/>
    <w:rsid w:val="00700A17"/>
    <w:rsid w:val="00701EF9"/>
    <w:rsid w:val="00703710"/>
    <w:rsid w:val="00704473"/>
    <w:rsid w:val="00705384"/>
    <w:rsid w:val="00711739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1ED9"/>
    <w:rsid w:val="00752707"/>
    <w:rsid w:val="00755AD5"/>
    <w:rsid w:val="00757055"/>
    <w:rsid w:val="00757F5B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0CB5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4FA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1225"/>
    <w:rsid w:val="007A4F03"/>
    <w:rsid w:val="007A5E24"/>
    <w:rsid w:val="007A6D4F"/>
    <w:rsid w:val="007B2DE4"/>
    <w:rsid w:val="007B2E4E"/>
    <w:rsid w:val="007B382E"/>
    <w:rsid w:val="007B46F1"/>
    <w:rsid w:val="007C1389"/>
    <w:rsid w:val="007C593D"/>
    <w:rsid w:val="007C62F7"/>
    <w:rsid w:val="007C6ED0"/>
    <w:rsid w:val="007C79FB"/>
    <w:rsid w:val="007C7B68"/>
    <w:rsid w:val="007D03F7"/>
    <w:rsid w:val="007D196C"/>
    <w:rsid w:val="007D1ED1"/>
    <w:rsid w:val="007D4631"/>
    <w:rsid w:val="007D62A4"/>
    <w:rsid w:val="007E1462"/>
    <w:rsid w:val="007E35DE"/>
    <w:rsid w:val="007E3A3F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5CBE"/>
    <w:rsid w:val="0080600F"/>
    <w:rsid w:val="008066C8"/>
    <w:rsid w:val="00810256"/>
    <w:rsid w:val="0081348F"/>
    <w:rsid w:val="00816121"/>
    <w:rsid w:val="00816387"/>
    <w:rsid w:val="00820293"/>
    <w:rsid w:val="00826B62"/>
    <w:rsid w:val="008325B3"/>
    <w:rsid w:val="008331B3"/>
    <w:rsid w:val="008369E5"/>
    <w:rsid w:val="00841336"/>
    <w:rsid w:val="0084454F"/>
    <w:rsid w:val="008446A0"/>
    <w:rsid w:val="0084641D"/>
    <w:rsid w:val="0084688E"/>
    <w:rsid w:val="008479B1"/>
    <w:rsid w:val="0085277B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4AAA"/>
    <w:rsid w:val="00874D4A"/>
    <w:rsid w:val="008761E7"/>
    <w:rsid w:val="0088166A"/>
    <w:rsid w:val="00886AEC"/>
    <w:rsid w:val="00887F51"/>
    <w:rsid w:val="00891CD5"/>
    <w:rsid w:val="00891D5D"/>
    <w:rsid w:val="00892183"/>
    <w:rsid w:val="008925CC"/>
    <w:rsid w:val="00895747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D90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4C49"/>
    <w:rsid w:val="00906D30"/>
    <w:rsid w:val="00911A10"/>
    <w:rsid w:val="00911A78"/>
    <w:rsid w:val="0091226C"/>
    <w:rsid w:val="009152D0"/>
    <w:rsid w:val="009155A9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3E9B"/>
    <w:rsid w:val="00943FF6"/>
    <w:rsid w:val="009447CD"/>
    <w:rsid w:val="00945F6D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87309"/>
    <w:rsid w:val="00990850"/>
    <w:rsid w:val="00991012"/>
    <w:rsid w:val="00993BC9"/>
    <w:rsid w:val="00994B9F"/>
    <w:rsid w:val="00995282"/>
    <w:rsid w:val="00995330"/>
    <w:rsid w:val="00996290"/>
    <w:rsid w:val="00996E10"/>
    <w:rsid w:val="009A2C9C"/>
    <w:rsid w:val="009A3F28"/>
    <w:rsid w:val="009A44E0"/>
    <w:rsid w:val="009A5B1E"/>
    <w:rsid w:val="009A667C"/>
    <w:rsid w:val="009B2C2F"/>
    <w:rsid w:val="009B50D7"/>
    <w:rsid w:val="009B6868"/>
    <w:rsid w:val="009B7244"/>
    <w:rsid w:val="009C4E10"/>
    <w:rsid w:val="009C59B6"/>
    <w:rsid w:val="009C7699"/>
    <w:rsid w:val="009D0C77"/>
    <w:rsid w:val="009D3C32"/>
    <w:rsid w:val="009D5B1F"/>
    <w:rsid w:val="009D60F5"/>
    <w:rsid w:val="009D6C53"/>
    <w:rsid w:val="009E0E79"/>
    <w:rsid w:val="009E3C9C"/>
    <w:rsid w:val="009E3CD7"/>
    <w:rsid w:val="009E53CD"/>
    <w:rsid w:val="009E74DE"/>
    <w:rsid w:val="009F2F3D"/>
    <w:rsid w:val="009F2FFD"/>
    <w:rsid w:val="009F4E5B"/>
    <w:rsid w:val="009F63D2"/>
    <w:rsid w:val="009F770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27FC9"/>
    <w:rsid w:val="00A31E02"/>
    <w:rsid w:val="00A327D5"/>
    <w:rsid w:val="00A365AF"/>
    <w:rsid w:val="00A411F1"/>
    <w:rsid w:val="00A425B3"/>
    <w:rsid w:val="00A42708"/>
    <w:rsid w:val="00A432F4"/>
    <w:rsid w:val="00A43753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08B8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C7780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6657"/>
    <w:rsid w:val="00AE6BE4"/>
    <w:rsid w:val="00AF01D8"/>
    <w:rsid w:val="00AF2007"/>
    <w:rsid w:val="00AF68D8"/>
    <w:rsid w:val="00AF69B7"/>
    <w:rsid w:val="00B007C2"/>
    <w:rsid w:val="00B01335"/>
    <w:rsid w:val="00B01B16"/>
    <w:rsid w:val="00B11B8C"/>
    <w:rsid w:val="00B13FD3"/>
    <w:rsid w:val="00B14C43"/>
    <w:rsid w:val="00B1508C"/>
    <w:rsid w:val="00B157AF"/>
    <w:rsid w:val="00B16AC7"/>
    <w:rsid w:val="00B17020"/>
    <w:rsid w:val="00B174D7"/>
    <w:rsid w:val="00B17ABC"/>
    <w:rsid w:val="00B22498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4A9"/>
    <w:rsid w:val="00BA383D"/>
    <w:rsid w:val="00BA5514"/>
    <w:rsid w:val="00BA6F84"/>
    <w:rsid w:val="00BA71D9"/>
    <w:rsid w:val="00BA794E"/>
    <w:rsid w:val="00BB2337"/>
    <w:rsid w:val="00BB4D5E"/>
    <w:rsid w:val="00BB5133"/>
    <w:rsid w:val="00BB7CF7"/>
    <w:rsid w:val="00BC00E6"/>
    <w:rsid w:val="00BC03DC"/>
    <w:rsid w:val="00BC0F99"/>
    <w:rsid w:val="00BC3B0E"/>
    <w:rsid w:val="00BC49A6"/>
    <w:rsid w:val="00BD181E"/>
    <w:rsid w:val="00BD3779"/>
    <w:rsid w:val="00BD3AFC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C01117"/>
    <w:rsid w:val="00C01324"/>
    <w:rsid w:val="00C0198E"/>
    <w:rsid w:val="00C02929"/>
    <w:rsid w:val="00C05A3A"/>
    <w:rsid w:val="00C0618E"/>
    <w:rsid w:val="00C06739"/>
    <w:rsid w:val="00C14BB0"/>
    <w:rsid w:val="00C168FB"/>
    <w:rsid w:val="00C2153F"/>
    <w:rsid w:val="00C21999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54D3"/>
    <w:rsid w:val="00C662A8"/>
    <w:rsid w:val="00C66C2C"/>
    <w:rsid w:val="00C714F8"/>
    <w:rsid w:val="00C74013"/>
    <w:rsid w:val="00C75F55"/>
    <w:rsid w:val="00C7629A"/>
    <w:rsid w:val="00C8102E"/>
    <w:rsid w:val="00C821BD"/>
    <w:rsid w:val="00C823C1"/>
    <w:rsid w:val="00C843D5"/>
    <w:rsid w:val="00C845C6"/>
    <w:rsid w:val="00C8468B"/>
    <w:rsid w:val="00C8766E"/>
    <w:rsid w:val="00C91322"/>
    <w:rsid w:val="00C96C68"/>
    <w:rsid w:val="00CA3C17"/>
    <w:rsid w:val="00CA66BF"/>
    <w:rsid w:val="00CA7708"/>
    <w:rsid w:val="00CA7F0B"/>
    <w:rsid w:val="00CB21D6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4DA5"/>
    <w:rsid w:val="00CE556F"/>
    <w:rsid w:val="00CF2BD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2110A"/>
    <w:rsid w:val="00D245BF"/>
    <w:rsid w:val="00D2568E"/>
    <w:rsid w:val="00D264C9"/>
    <w:rsid w:val="00D266BB"/>
    <w:rsid w:val="00D27984"/>
    <w:rsid w:val="00D32417"/>
    <w:rsid w:val="00D32A6F"/>
    <w:rsid w:val="00D33584"/>
    <w:rsid w:val="00D34922"/>
    <w:rsid w:val="00D36CEF"/>
    <w:rsid w:val="00D40477"/>
    <w:rsid w:val="00D423E9"/>
    <w:rsid w:val="00D439C1"/>
    <w:rsid w:val="00D43B82"/>
    <w:rsid w:val="00D45378"/>
    <w:rsid w:val="00D47C47"/>
    <w:rsid w:val="00D504DE"/>
    <w:rsid w:val="00D5113B"/>
    <w:rsid w:val="00D5264B"/>
    <w:rsid w:val="00D52BEB"/>
    <w:rsid w:val="00D53B48"/>
    <w:rsid w:val="00D546B2"/>
    <w:rsid w:val="00D56D35"/>
    <w:rsid w:val="00D579DB"/>
    <w:rsid w:val="00D61464"/>
    <w:rsid w:val="00D62BDB"/>
    <w:rsid w:val="00D654CC"/>
    <w:rsid w:val="00D67C3F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CC9"/>
    <w:rsid w:val="00D80C33"/>
    <w:rsid w:val="00D85770"/>
    <w:rsid w:val="00D967FE"/>
    <w:rsid w:val="00D972B0"/>
    <w:rsid w:val="00D97DB7"/>
    <w:rsid w:val="00DA1C76"/>
    <w:rsid w:val="00DA2FFB"/>
    <w:rsid w:val="00DA4DA1"/>
    <w:rsid w:val="00DA50D1"/>
    <w:rsid w:val="00DA65FC"/>
    <w:rsid w:val="00DA75D2"/>
    <w:rsid w:val="00DB3474"/>
    <w:rsid w:val="00DB3C46"/>
    <w:rsid w:val="00DB553D"/>
    <w:rsid w:val="00DC000C"/>
    <w:rsid w:val="00DC3980"/>
    <w:rsid w:val="00DC44C2"/>
    <w:rsid w:val="00DC6F50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669"/>
    <w:rsid w:val="00DF37EE"/>
    <w:rsid w:val="00DF7178"/>
    <w:rsid w:val="00E00186"/>
    <w:rsid w:val="00E01890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B66"/>
    <w:rsid w:val="00E340F6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6E57"/>
    <w:rsid w:val="00EF79CA"/>
    <w:rsid w:val="00EF7BEE"/>
    <w:rsid w:val="00F01301"/>
    <w:rsid w:val="00F017D5"/>
    <w:rsid w:val="00F03156"/>
    <w:rsid w:val="00F054A8"/>
    <w:rsid w:val="00F07641"/>
    <w:rsid w:val="00F11B60"/>
    <w:rsid w:val="00F12912"/>
    <w:rsid w:val="00F13819"/>
    <w:rsid w:val="00F1449B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5E5"/>
    <w:rsid w:val="00F32774"/>
    <w:rsid w:val="00F33E4F"/>
    <w:rsid w:val="00F34DD9"/>
    <w:rsid w:val="00F352BB"/>
    <w:rsid w:val="00F35732"/>
    <w:rsid w:val="00F36005"/>
    <w:rsid w:val="00F36CAE"/>
    <w:rsid w:val="00F378D8"/>
    <w:rsid w:val="00F42ADC"/>
    <w:rsid w:val="00F453FC"/>
    <w:rsid w:val="00F46276"/>
    <w:rsid w:val="00F507A7"/>
    <w:rsid w:val="00F533FD"/>
    <w:rsid w:val="00F5353E"/>
    <w:rsid w:val="00F538B7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5A2F"/>
    <w:rsid w:val="00FA6D4B"/>
    <w:rsid w:val="00FA7DEE"/>
    <w:rsid w:val="00FB0543"/>
    <w:rsid w:val="00FB055B"/>
    <w:rsid w:val="00FB0722"/>
    <w:rsid w:val="00FB132B"/>
    <w:rsid w:val="00FB1D42"/>
    <w:rsid w:val="00FB1D73"/>
    <w:rsid w:val="00FB335C"/>
    <w:rsid w:val="00FB6A51"/>
    <w:rsid w:val="00FC06EE"/>
    <w:rsid w:val="00FC2DF1"/>
    <w:rsid w:val="00FC2FFE"/>
    <w:rsid w:val="00FC6A77"/>
    <w:rsid w:val="00FD06CA"/>
    <w:rsid w:val="00FD1CA2"/>
    <w:rsid w:val="00FD2A8E"/>
    <w:rsid w:val="00FD2B42"/>
    <w:rsid w:val="00FD3A31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4C35C-2579-430E-AB51-6202D13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7C8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paragraph" w:styleId="2">
    <w:name w:val="heading 2"/>
    <w:basedOn w:val="a0"/>
    <w:next w:val="a0"/>
    <w:link w:val="20"/>
    <w:qFormat/>
    <w:rsid w:val="001D48F1"/>
    <w:pPr>
      <w:keepNext/>
      <w:shd w:val="clear" w:color="auto" w:fill="FFFFFF"/>
      <w:spacing w:line="240" w:lineRule="auto"/>
      <w:jc w:val="both"/>
      <w:outlineLvl w:val="1"/>
    </w:pPr>
    <w:rPr>
      <w:b/>
      <w:bCs/>
      <w:color w:val="000000"/>
      <w:spacing w:val="-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5">
    <w:name w:val="Основной текст 35"/>
    <w:basedOn w:val="a0"/>
    <w:rsid w:val="00667C8A"/>
    <w:pPr>
      <w:spacing w:after="120"/>
    </w:pPr>
    <w:rPr>
      <w:sz w:val="16"/>
      <w:szCs w:val="16"/>
    </w:rPr>
  </w:style>
  <w:style w:type="paragraph" w:customStyle="1" w:styleId="23">
    <w:name w:val="Основной текст 23"/>
    <w:basedOn w:val="a0"/>
    <w:rsid w:val="00667C8A"/>
    <w:pPr>
      <w:spacing w:after="120" w:line="480" w:lineRule="auto"/>
    </w:pPr>
  </w:style>
  <w:style w:type="paragraph" w:styleId="a4">
    <w:name w:val="List Paragraph"/>
    <w:basedOn w:val="a0"/>
    <w:qFormat/>
    <w:rsid w:val="00667C8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1"/>
    <w:link w:val="2"/>
    <w:rsid w:val="001D48F1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zh-CN"/>
    </w:rPr>
  </w:style>
  <w:style w:type="paragraph" w:customStyle="1" w:styleId="caaieiaie11">
    <w:name w:val="caaieiaie 11"/>
    <w:basedOn w:val="a0"/>
    <w:next w:val="a0"/>
    <w:rsid w:val="001D48F1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customStyle="1" w:styleId="22">
    <w:name w:val="Основной текст 22"/>
    <w:basedOn w:val="a0"/>
    <w:rsid w:val="001D48F1"/>
    <w:pPr>
      <w:spacing w:after="120" w:line="480" w:lineRule="auto"/>
    </w:pPr>
  </w:style>
  <w:style w:type="paragraph" w:customStyle="1" w:styleId="21">
    <w:name w:val="Основной текст 21"/>
    <w:basedOn w:val="a0"/>
    <w:rsid w:val="002621B6"/>
    <w:pPr>
      <w:keepNext/>
      <w:spacing w:line="240" w:lineRule="auto"/>
      <w:jc w:val="center"/>
    </w:pPr>
    <w:rPr>
      <w:b/>
      <w:bCs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285A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85A3E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nformat">
    <w:name w:val="ConsPlusNonformat"/>
    <w:uiPriority w:val="99"/>
    <w:rsid w:val="00B13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B13FD3"/>
    <w:pPr>
      <w:widowControl/>
      <w:numPr>
        <w:numId w:val="4"/>
      </w:numPr>
      <w:suppressAutoHyphens w:val="0"/>
      <w:spacing w:after="160" w:line="259" w:lineRule="auto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Стиль1"/>
    <w:basedOn w:val="a0"/>
    <w:rsid w:val="00874AAA"/>
    <w:pPr>
      <w:keepNext/>
      <w:keepLines/>
      <w:numPr>
        <w:numId w:val="6"/>
      </w:numPr>
      <w:suppressLineNumbers/>
      <w:spacing w:after="60" w:line="240" w:lineRule="auto"/>
    </w:pPr>
    <w:rPr>
      <w:b/>
      <w:sz w:val="28"/>
      <w:szCs w:val="24"/>
    </w:rPr>
  </w:style>
  <w:style w:type="paragraph" w:customStyle="1" w:styleId="ConsPlusNormal">
    <w:name w:val="ConsPlusNormal"/>
    <w:rsid w:val="005D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kurtur.ru/officially/item/523/" TargetMode="External"/><Relationship Id="rId13" Type="http://schemas.openxmlformats.org/officeDocument/2006/relationships/hyperlink" Target="http://www.sankurtur.ru/officially/item/524/" TargetMode="External"/><Relationship Id="rId18" Type="http://schemas.openxmlformats.org/officeDocument/2006/relationships/image" Target="media/image2.wmf"/><Relationship Id="rId26" Type="http://schemas.openxmlformats.org/officeDocument/2006/relationships/hyperlink" Target="http://www.sankurtur.ru/officially/item/514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hyperlink" Target="http://www.sankurtur.ru/officially/item/512/" TargetMode="External"/><Relationship Id="rId7" Type="http://schemas.openxmlformats.org/officeDocument/2006/relationships/hyperlink" Target="http://www.sankurtur.ru/officially/item/514/" TargetMode="External"/><Relationship Id="rId12" Type="http://schemas.openxmlformats.org/officeDocument/2006/relationships/hyperlink" Target="http://www.sankurtur.ru/officially/item/504/" TargetMode="External"/><Relationship Id="rId17" Type="http://schemas.openxmlformats.org/officeDocument/2006/relationships/image" Target="media/image1.wmf"/><Relationship Id="rId25" Type="http://schemas.openxmlformats.org/officeDocument/2006/relationships/hyperlink" Target="http://www.sankurtur.ru/officially/item/513/" TargetMode="External"/><Relationship Id="rId33" Type="http://schemas.openxmlformats.org/officeDocument/2006/relationships/hyperlink" Target="http://www.sankurtur.ru/officially/item/52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nkurtur.ru/officially/item/515/" TargetMode="External"/><Relationship Id="rId20" Type="http://schemas.openxmlformats.org/officeDocument/2006/relationships/image" Target="media/image4.wmf"/><Relationship Id="rId29" Type="http://schemas.openxmlformats.org/officeDocument/2006/relationships/hyperlink" Target="http://www.sankurtur.ru/officially/item/50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nkurtur.ru/officially/item/513/" TargetMode="External"/><Relationship Id="rId11" Type="http://schemas.openxmlformats.org/officeDocument/2006/relationships/hyperlink" Target="http://www.sankurtur.ru/officially/item/523/" TargetMode="External"/><Relationship Id="rId24" Type="http://schemas.openxmlformats.org/officeDocument/2006/relationships/hyperlink" Target="http://www.sankurtur.ru/officially/item/500/" TargetMode="External"/><Relationship Id="rId32" Type="http://schemas.openxmlformats.org/officeDocument/2006/relationships/hyperlink" Target="http://www.sankurtur.ru/officially/item/524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sankurtur.ru/officially/item/500/" TargetMode="External"/><Relationship Id="rId15" Type="http://schemas.openxmlformats.org/officeDocument/2006/relationships/hyperlink" Target="http://www.sankurtur.ru/officially/item/512/" TargetMode="External"/><Relationship Id="rId23" Type="http://schemas.openxmlformats.org/officeDocument/2006/relationships/image" Target="media/image7.wmf"/><Relationship Id="rId28" Type="http://schemas.openxmlformats.org/officeDocument/2006/relationships/hyperlink" Target="http://www.sankurtur.ru/officially/item/506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ankurtur.ru/officially/item/509/" TargetMode="External"/><Relationship Id="rId19" Type="http://schemas.openxmlformats.org/officeDocument/2006/relationships/image" Target="media/image3.wmf"/><Relationship Id="rId31" Type="http://schemas.openxmlformats.org/officeDocument/2006/relationships/hyperlink" Target="http://www.sankurtur.ru/officially/item/5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kurtur.ru/officially/item/506/" TargetMode="External"/><Relationship Id="rId14" Type="http://schemas.openxmlformats.org/officeDocument/2006/relationships/hyperlink" Target="http://www.sankurtur.ru/officially/item/525/" TargetMode="External"/><Relationship Id="rId22" Type="http://schemas.openxmlformats.org/officeDocument/2006/relationships/image" Target="media/image6.wmf"/><Relationship Id="rId27" Type="http://schemas.openxmlformats.org/officeDocument/2006/relationships/hyperlink" Target="http://www.sankurtur.ru/officially/item/523/" TargetMode="External"/><Relationship Id="rId30" Type="http://schemas.openxmlformats.org/officeDocument/2006/relationships/hyperlink" Target="http://www.sankurtur.ru/officially/item/523/" TargetMode="External"/><Relationship Id="rId35" Type="http://schemas.openxmlformats.org/officeDocument/2006/relationships/hyperlink" Target="http://www.sankurtur.ru/officially/item/5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9394</Words>
  <Characters>53552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</cp:lastModifiedBy>
  <cp:revision>2</cp:revision>
  <cp:lastPrinted>2018-03-20T10:12:00Z</cp:lastPrinted>
  <dcterms:created xsi:type="dcterms:W3CDTF">2018-03-22T11:52:00Z</dcterms:created>
  <dcterms:modified xsi:type="dcterms:W3CDTF">2018-03-22T11:52:00Z</dcterms:modified>
</cp:coreProperties>
</file>