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Default="00B910E6" w:rsidP="00905B31">
      <w:pPr>
        <w:keepNext/>
        <w:keepLines/>
        <w:jc w:val="center"/>
        <w:rPr>
          <w:b/>
        </w:rPr>
      </w:pPr>
      <w:r w:rsidRPr="00905B31">
        <w:rPr>
          <w:b/>
        </w:rPr>
        <w:t>КРИТЕРИИ ОЦЕНКИ ЗАЯВОК</w:t>
      </w:r>
    </w:p>
    <w:p w:rsidR="00CD3791" w:rsidRPr="00905B31" w:rsidRDefault="00CD3791" w:rsidP="00905B31">
      <w:pPr>
        <w:keepNext/>
        <w:keepLines/>
        <w:jc w:val="center"/>
        <w:rPr>
          <w:b/>
        </w:rPr>
      </w:pPr>
      <w:r w:rsidRPr="00CD3791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нервной, костно-мышечной системы, системы кровообращения, в 2018 году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905B31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905B31">
        <w:rPr>
          <w:i/>
          <w:lang w:eastAsia="en-US"/>
        </w:rPr>
        <w:t xml:space="preserve">Федерального закона </w:t>
      </w:r>
      <w:r w:rsidRPr="00905B31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 xml:space="preserve">а) цена государственного контракта; 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б) качественные характеристики оказываемых услуг;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а) цена государственного контракта – 40%;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б) качественные характеристики оказываемых услуг – 30%;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905B31" w:rsidRDefault="00B910E6" w:rsidP="00905B31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905B31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</w:pPr>
            <w:r w:rsidRPr="00905B31">
              <w:rPr>
                <w:b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905B31">
              <w:rPr>
                <w:b/>
              </w:rPr>
              <w:t>1. Оценка заявок по критерию «цена государственного контракта»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905B31">
              <w:rPr>
                <w:b/>
              </w:rPr>
              <w:t>Ц</w:t>
            </w:r>
            <w:r w:rsidRPr="00905B31">
              <w:rPr>
                <w:b/>
                <w:vertAlign w:val="subscript"/>
                <w:lang w:val="en-US"/>
              </w:rPr>
              <w:t>min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905B31">
              <w:rPr>
                <w:b/>
              </w:rPr>
              <w:t>ЦБ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05B31">
              <w:rPr>
                <w:b/>
                <w:vertAlign w:val="subscript"/>
              </w:rPr>
              <w:t xml:space="preserve"> </w:t>
            </w:r>
            <w:r w:rsidRPr="00905B31">
              <w:rPr>
                <w:b/>
              </w:rPr>
              <w:t xml:space="preserve">=-------------- </w:t>
            </w:r>
            <w:r w:rsidRPr="00905B31">
              <w:rPr>
                <w:b/>
                <w:lang w:val="en-US"/>
              </w:rPr>
              <w:t>x</w:t>
            </w:r>
            <w:r w:rsidRPr="00905B31">
              <w:rPr>
                <w:b/>
              </w:rPr>
              <w:t xml:space="preserve"> 100,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</w:rPr>
            </w:pPr>
            <w:r w:rsidRPr="00905B31">
              <w:rPr>
                <w:b/>
              </w:rPr>
              <w:t>Ц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где: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ЦБ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05B31">
              <w:rPr>
                <w:b/>
              </w:rPr>
              <w:t xml:space="preserve"> – количество баллов, присуждаемых </w:t>
            </w:r>
            <w:proofErr w:type="spellStart"/>
            <w:r w:rsidRPr="00905B31">
              <w:rPr>
                <w:b/>
                <w:lang w:val="en-US"/>
              </w:rPr>
              <w:t>i</w:t>
            </w:r>
            <w:proofErr w:type="spellEnd"/>
            <w:r w:rsidRPr="00905B31">
              <w:rPr>
                <w:b/>
              </w:rPr>
              <w:t>-заявке по указанному критерию;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lang w:eastAsia="ru-RU"/>
              </w:rPr>
            </w:pPr>
            <w:r w:rsidRPr="00905B31">
              <w:rPr>
                <w:b/>
              </w:rPr>
              <w:t>Ц</w:t>
            </w:r>
            <w:proofErr w:type="spellStart"/>
            <w:r w:rsidRPr="00905B3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905B31">
              <w:rPr>
                <w:b/>
              </w:rPr>
              <w:t xml:space="preserve"> </w:t>
            </w:r>
            <w:r w:rsidRPr="00905B31">
              <w:rPr>
                <w:b/>
                <w:lang w:eastAsia="ru-RU"/>
              </w:rPr>
              <w:t xml:space="preserve">- предложение </w:t>
            </w:r>
            <w:r w:rsidRPr="00905B31">
              <w:rPr>
                <w:b/>
                <w:bCs/>
                <w:iCs/>
              </w:rPr>
              <w:t>цены государственного контракта</w:t>
            </w:r>
            <w:r w:rsidRPr="00905B31">
              <w:rPr>
                <w:b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05B31">
              <w:rPr>
                <w:lang w:eastAsia="ru-RU"/>
              </w:rPr>
              <w:t>Ц</w:t>
            </w:r>
            <w:r w:rsidRPr="00905B31">
              <w:rPr>
                <w:vertAlign w:val="subscript"/>
                <w:lang w:val="en-US" w:eastAsia="ru-RU"/>
              </w:rPr>
              <w:t>min</w:t>
            </w:r>
            <w:r w:rsidRPr="00905B31">
              <w:rPr>
                <w:lang w:eastAsia="ru-RU"/>
              </w:rPr>
              <w:t xml:space="preserve"> - минимальное предложение </w:t>
            </w:r>
            <w:r w:rsidRPr="00905B31">
              <w:rPr>
                <w:bCs/>
                <w:iCs/>
                <w:lang w:eastAsia="ru-RU"/>
              </w:rPr>
              <w:t>цены государственного контракта</w:t>
            </w:r>
            <w:r w:rsidRPr="00905B31">
              <w:rPr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905B31" w:rsidRDefault="00B910E6" w:rsidP="00905B3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905B31">
              <w:rPr>
                <w:b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</w:pPr>
            <w:r w:rsidRPr="00905B31">
              <w:rPr>
                <w:b/>
              </w:rPr>
              <w:t>2. Оценка заявок по критерию «качественные характеристики оказываемых услуг»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center"/>
            </w:pPr>
            <w:r w:rsidRPr="00905B31">
              <w:rPr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905B31" w:rsidRDefault="00B910E6" w:rsidP="00905B31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05B31">
              <w:rPr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905B31" w:rsidRDefault="00B910E6" w:rsidP="00905B3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905B31">
              <w:rPr>
                <w:b/>
                <w:lang w:eastAsia="ru-RU"/>
              </w:rPr>
              <w:t xml:space="preserve">П 1 Соответствие оказываемых услуг стандартам </w:t>
            </w:r>
            <w:r w:rsidRPr="00905B31">
              <w:rPr>
                <w:b/>
                <w:bCs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905B31">
              <w:rPr>
                <w:b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905B31">
              <w:rPr>
                <w:i/>
              </w:rPr>
              <w:t xml:space="preserve">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905B31">
              <w:rPr>
                <w:i/>
              </w:rPr>
              <w:t>10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905B31">
              <w:rPr>
                <w:i/>
              </w:rPr>
              <w:t>25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rPr>
                <w:i/>
              </w:rPr>
              <w:t>(Указать какие именно)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</w:rPr>
            </w:pPr>
            <w:r w:rsidRPr="00905B31">
              <w:rPr>
                <w:b/>
              </w:rPr>
              <w:lastRenderedPageBreak/>
              <w:t xml:space="preserve">П 2 </w:t>
            </w:r>
            <w:r w:rsidRPr="00905B31">
              <w:rPr>
                <w:b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rPr>
                <w:b/>
              </w:rPr>
              <w:t xml:space="preserve">- </w:t>
            </w:r>
            <w:r w:rsidRPr="00905B31">
              <w:t xml:space="preserve">Наличие в номере холодильника – </w:t>
            </w:r>
            <w:r w:rsidRPr="00905B31">
              <w:rPr>
                <w:i/>
              </w:rPr>
              <w:t>2 балла;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 xml:space="preserve">- Наличие в номере телевизора – </w:t>
            </w:r>
            <w:r w:rsidRPr="00905B31">
              <w:rPr>
                <w:i/>
              </w:rPr>
              <w:t>3 балла;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 xml:space="preserve">- Наличие на территории аптечного киоска – </w:t>
            </w:r>
            <w:r w:rsidRPr="00905B31">
              <w:rPr>
                <w:i/>
              </w:rPr>
              <w:t>15 баллов;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905B31">
              <w:rPr>
                <w:i/>
              </w:rPr>
              <w:t>– 15 баллов.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rPr>
                <w:b/>
              </w:rPr>
              <w:t xml:space="preserve">- </w:t>
            </w:r>
            <w:r w:rsidRPr="00905B31">
              <w:t xml:space="preserve">Лесопарковая (природная) зона – </w:t>
            </w:r>
            <w:r w:rsidRPr="00905B31">
              <w:rPr>
                <w:i/>
              </w:rPr>
              <w:t>5 баллов;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Закрытый бассейн – </w:t>
            </w:r>
            <w:r w:rsidRPr="00905B31">
              <w:rPr>
                <w:i/>
              </w:rPr>
              <w:t>15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rPr>
                <w:i/>
              </w:rPr>
              <w:t>Возможно приложение документов: выписка из технического паспорта на бассейн.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- Бювет или лечебный источник на территории здравницы: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t xml:space="preserve"> – собственный, в том числе и привозная лечебная вода – </w:t>
            </w:r>
            <w:r w:rsidRPr="00905B31">
              <w:rPr>
                <w:i/>
              </w:rPr>
              <w:t>10 баллов;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Лечебные грязи собственные, в том числе и привозные – </w:t>
            </w:r>
            <w:r w:rsidRPr="00905B31">
              <w:rPr>
                <w:i/>
              </w:rPr>
              <w:t>10 баллов;</w:t>
            </w:r>
            <w:r w:rsidRPr="00905B31">
              <w:t xml:space="preserve"> 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905B31">
              <w:rPr>
                <w:i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905B31" w:rsidTr="009F63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center"/>
              <w:rPr>
                <w:b/>
              </w:rPr>
            </w:pPr>
            <w:r w:rsidRPr="00905B31">
              <w:rPr>
                <w:b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при наличии 15 и более врачей высшей категории – </w:t>
            </w:r>
            <w:r w:rsidRPr="00905B31">
              <w:rPr>
                <w:i/>
              </w:rPr>
              <w:t>100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- при наличии 8-14 врачей высшей категории – 3</w:t>
            </w:r>
            <w:r w:rsidRPr="00905B31">
              <w:rPr>
                <w:i/>
              </w:rPr>
              <w:t>5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t xml:space="preserve">- при наличии 1-7 врачей высшей категории – </w:t>
            </w:r>
            <w:r w:rsidRPr="00905B31">
              <w:rPr>
                <w:i/>
              </w:rPr>
              <w:t>15 баллов</w:t>
            </w:r>
            <w:r w:rsidRPr="00905B31">
              <w:t>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lastRenderedPageBreak/>
              <w:t>П 2 «опыт участника по успешному оказанию услуг сопоставимого характера и объема».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Наличие у организации, оказывающей санаторно-курортные услуги, опыта работы: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- общий опыт работы 15 лет и более –</w:t>
            </w:r>
            <w:r w:rsidRPr="00905B31">
              <w:rPr>
                <w:i/>
              </w:rPr>
              <w:t>100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>- общий опыт работы от 7 до 15 лет – 3</w:t>
            </w:r>
            <w:r w:rsidRPr="00905B31">
              <w:rPr>
                <w:i/>
              </w:rPr>
              <w:t>5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общий опыт работы до 7 лет – </w:t>
            </w:r>
            <w:r w:rsidRPr="00905B31">
              <w:rPr>
                <w:i/>
              </w:rPr>
              <w:t>15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- отсутствие опыта работы – </w:t>
            </w:r>
            <w:r w:rsidRPr="00905B31">
              <w:rPr>
                <w:i/>
              </w:rPr>
              <w:t>0 баллов</w:t>
            </w:r>
            <w:r w:rsidRPr="00905B31">
              <w:t>.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П 3 «обеспеченность участника закупки материально-техническими ресурсами»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b/>
              </w:rPr>
            </w:pPr>
            <w:r w:rsidRPr="00905B31">
              <w:rPr>
                <w:b/>
              </w:rPr>
              <w:t xml:space="preserve">1) Наличие у организации </w:t>
            </w:r>
            <w:proofErr w:type="spellStart"/>
            <w:r w:rsidRPr="00905B31">
              <w:rPr>
                <w:b/>
              </w:rPr>
              <w:t>физкабинетов</w:t>
            </w:r>
            <w:proofErr w:type="spellEnd"/>
            <w:r w:rsidRPr="00905B31">
              <w:rPr>
                <w:b/>
              </w:rPr>
              <w:t xml:space="preserve"> (указать количество мест в кабинетах)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до 5 – </w:t>
            </w:r>
            <w:r w:rsidRPr="00905B31">
              <w:rPr>
                <w:i/>
              </w:rPr>
              <w:t>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5 до 20 (включительно) – </w:t>
            </w:r>
            <w:r w:rsidRPr="00905B31">
              <w:rPr>
                <w:i/>
              </w:rPr>
              <w:t>10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21 до 50 (включительно) – </w:t>
            </w:r>
            <w:r w:rsidRPr="00905B31">
              <w:rPr>
                <w:i/>
              </w:rPr>
              <w:t>30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 xml:space="preserve">от 51 и более – </w:t>
            </w:r>
            <w:r w:rsidRPr="00905B31">
              <w:rPr>
                <w:i/>
              </w:rPr>
              <w:t>35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до 5 – </w:t>
            </w:r>
            <w:r w:rsidRPr="00905B31">
              <w:rPr>
                <w:i/>
              </w:rPr>
              <w:t>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5 до 15 (включительно) – </w:t>
            </w:r>
            <w:r w:rsidRPr="00905B31">
              <w:rPr>
                <w:i/>
              </w:rPr>
              <w:t>10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15 до 20 (включительно) – </w:t>
            </w:r>
            <w:r w:rsidRPr="00905B31">
              <w:rPr>
                <w:i/>
              </w:rPr>
              <w:t>30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 xml:space="preserve">от 20 и более – </w:t>
            </w:r>
            <w:r w:rsidRPr="00905B31">
              <w:rPr>
                <w:i/>
              </w:rPr>
              <w:t>35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до 3 – </w:t>
            </w:r>
            <w:r w:rsidRPr="00905B31">
              <w:rPr>
                <w:i/>
              </w:rPr>
              <w:t>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3 до 5 (включительно) – </w:t>
            </w:r>
            <w:r w:rsidRPr="00905B31">
              <w:rPr>
                <w:i/>
              </w:rPr>
              <w:t>10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</w:pPr>
            <w:r w:rsidRPr="00905B31">
              <w:t xml:space="preserve">от 6 до 10 (включительно) – </w:t>
            </w:r>
            <w:r w:rsidRPr="00905B31">
              <w:rPr>
                <w:i/>
              </w:rPr>
              <w:t>20 баллов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от 11 и более – </w:t>
            </w:r>
            <w:r w:rsidRPr="00905B31">
              <w:rPr>
                <w:i/>
              </w:rPr>
              <w:t>30 баллов</w:t>
            </w:r>
          </w:p>
        </w:tc>
      </w:tr>
      <w:tr w:rsidR="00B910E6" w:rsidRPr="00905B31" w:rsidTr="009F6315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lastRenderedPageBreak/>
              <w:t>П 4 «деловая репутация участника закупки»</w:t>
            </w:r>
          </w:p>
          <w:p w:rsidR="00B910E6" w:rsidRPr="00905B31" w:rsidRDefault="00B910E6" w:rsidP="00905B31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</w:rPr>
            </w:pPr>
            <w:r w:rsidRPr="00905B31">
              <w:rPr>
                <w:b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1) Отсутствие вступивших в законную силу судебных решений по жалобам граждан – </w:t>
            </w:r>
            <w:r w:rsidRPr="00905B31">
              <w:rPr>
                <w:i/>
              </w:rPr>
              <w:t>50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jc w:val="both"/>
            </w:pPr>
            <w:r w:rsidRPr="00905B31">
              <w:t xml:space="preserve">2) Наличие вступивших в законную силу судебных решений по жалобам граждан – </w:t>
            </w:r>
            <w:r w:rsidRPr="00905B31">
              <w:rPr>
                <w:i/>
              </w:rPr>
              <w:t>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905B31">
              <w:rPr>
                <w:i/>
              </w:rPr>
              <w:t>50 баллов</w:t>
            </w:r>
            <w:r w:rsidRPr="00905B31">
              <w:t>;</w:t>
            </w:r>
          </w:p>
          <w:p w:rsidR="00B910E6" w:rsidRPr="00905B31" w:rsidRDefault="00B910E6" w:rsidP="00905B31">
            <w:pPr>
              <w:keepNext/>
              <w:keepLines/>
              <w:spacing w:before="100" w:after="100"/>
              <w:ind w:left="34"/>
              <w:jc w:val="both"/>
              <w:rPr>
                <w:i/>
              </w:rPr>
            </w:pPr>
            <w:r w:rsidRPr="00905B31"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905B31">
              <w:rPr>
                <w:i/>
              </w:rPr>
              <w:t>0 баллов.</w:t>
            </w:r>
          </w:p>
        </w:tc>
      </w:tr>
    </w:tbl>
    <w:p w:rsidR="00905B31" w:rsidRDefault="00905B31" w:rsidP="00905B31">
      <w:pPr>
        <w:keepNext/>
        <w:keepLines/>
      </w:pPr>
    </w:p>
    <w:p w:rsidR="00905B31" w:rsidRDefault="00905B31" w:rsidP="00905B31">
      <w:pPr>
        <w:keepNext/>
        <w:keepLines/>
      </w:pPr>
    </w:p>
    <w:p w:rsidR="00905B31" w:rsidRDefault="00905B31" w:rsidP="00905B31">
      <w:pPr>
        <w:keepNext/>
        <w:keepLines/>
      </w:pPr>
      <w:bookmarkStart w:id="0" w:name="_GoBack"/>
      <w:bookmarkEnd w:id="0"/>
    </w:p>
    <w:sectPr w:rsidR="00905B31" w:rsidSect="00905B31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5421A4"/>
    <w:rsid w:val="00905B31"/>
    <w:rsid w:val="009F6315"/>
    <w:rsid w:val="00B910E6"/>
    <w:rsid w:val="00CD3791"/>
    <w:rsid w:val="00DE4811"/>
    <w:rsid w:val="00E34CCF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6512</Characters>
  <Application>Microsoft Office Word</Application>
  <DocSecurity>0</DocSecurity>
  <Lines>54</Lines>
  <Paragraphs>15</Paragraphs>
  <ScaleCrop>false</ScaleCrop>
  <Company>Krasnodar region office of FSI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2018-08-08T11:09:00Z</dcterms:modified>
</cp:coreProperties>
</file>