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8D" w:rsidRDefault="007A04DE">
      <w:pPr>
        <w:pStyle w:val="Standard"/>
        <w:ind w:firstLine="709"/>
      </w:pPr>
      <w:bookmarkStart w:id="0" w:name="_GoBack"/>
      <w:bookmarkEnd w:id="0"/>
      <w:r>
        <w:rPr>
          <w:rFonts w:cs="Times New Roman"/>
          <w:b/>
          <w:sz w:val="22"/>
          <w:szCs w:val="22"/>
        </w:rPr>
        <w:t xml:space="preserve">Критерии оценки заявок на участие в открытом конкурсе </w:t>
      </w:r>
    </w:p>
    <w:p w:rsidR="0019688D" w:rsidRDefault="0019688D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</w:p>
    <w:p w:rsidR="0019688D" w:rsidRDefault="007A04DE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>Лот № 2: о</w:t>
      </w:r>
      <w:r>
        <w:rPr>
          <w:color w:val="000000"/>
          <w:sz w:val="22"/>
          <w:szCs w:val="22"/>
        </w:rPr>
        <w:t xml:space="preserve">казание в 2018 году услуг по санаторно-курортному лечению граждан - получателей государственной социальной помощи в </w:t>
      </w:r>
      <w:r>
        <w:rPr>
          <w:color w:val="000000"/>
          <w:sz w:val="22"/>
          <w:szCs w:val="22"/>
        </w:rPr>
        <w:t>виде набора социальных услуг в организациях, оказывающих санаторно-курортные услуги,</w:t>
      </w:r>
      <w:r>
        <w:rPr>
          <w:rFonts w:eastAsia="Times New Roman CYR"/>
          <w:sz w:val="22"/>
          <w:szCs w:val="22"/>
        </w:rPr>
        <w:t xml:space="preserve"> по профилю лечения заболеваний органов зрения</w:t>
      </w:r>
      <w:r>
        <w:rPr>
          <w:color w:val="000000"/>
          <w:sz w:val="22"/>
          <w:szCs w:val="22"/>
        </w:rPr>
        <w:t>.</w:t>
      </w:r>
    </w:p>
    <w:tbl>
      <w:tblPr>
        <w:tblW w:w="9220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2023"/>
        <w:gridCol w:w="1418"/>
        <w:gridCol w:w="4245"/>
        <w:gridCol w:w="1092"/>
      </w:tblGrid>
      <w:tr w:rsidR="0019688D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8D" w:rsidRDefault="007A04DE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№п/п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8D" w:rsidRDefault="007A04D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8D" w:rsidRDefault="007A04D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Значимость, %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8D" w:rsidRDefault="007A04D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Подкритерий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8D" w:rsidRDefault="007A04D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Значи-мость, балл (от  1 до 100)</w:t>
            </w:r>
          </w:p>
        </w:tc>
      </w:tr>
      <w:tr w:rsidR="0019688D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8D" w:rsidRDefault="007A04DE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8D" w:rsidRDefault="007A04D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контракта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8D" w:rsidRDefault="007A04D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8D" w:rsidRDefault="0019688D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8D" w:rsidRDefault="0019688D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9688D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8D" w:rsidRDefault="007A04DE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8D" w:rsidRDefault="007A04D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Качественные </w:t>
            </w:r>
            <w:r>
              <w:rPr>
                <w:sz w:val="22"/>
                <w:szCs w:val="22"/>
              </w:rPr>
              <w:t>характеристики предоставляемых услуг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8D" w:rsidRDefault="007A04D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8D" w:rsidRDefault="007A04DE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Соответствие предоставляемых услуг Стандартам санаторно-курортной помощи, утвержденным Минздравсоцразвития России, согласно профилю лечения, наличие оборудования и аппаратуры:</w:t>
            </w:r>
          </w:p>
          <w:p w:rsidR="0019688D" w:rsidRDefault="007A04D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предоставления всего перечня м</w:t>
            </w:r>
            <w:r>
              <w:rPr>
                <w:sz w:val="22"/>
                <w:szCs w:val="22"/>
              </w:rPr>
              <w:t>едицинских услуг с использованием собственной (не арендованной) медицинской аппаратуры и оборудования;</w:t>
            </w:r>
          </w:p>
          <w:p w:rsidR="0019688D" w:rsidRDefault="007A04D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отсутствия возможности оказания до 3 видов медицинских услуг (включительно), в том числе в связи с отсутствием необходимого оборудования;</w:t>
            </w:r>
          </w:p>
          <w:p w:rsidR="0019688D" w:rsidRDefault="007A04D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</w:t>
            </w:r>
            <w:r>
              <w:rPr>
                <w:sz w:val="22"/>
                <w:szCs w:val="22"/>
              </w:rPr>
              <w:t>учае отсутствия возможности оказания до 5 видов медицинских услуг (включительно), в том числе в связи с отсутствием необходимого оборудования;</w:t>
            </w:r>
          </w:p>
          <w:p w:rsidR="0019688D" w:rsidRDefault="007A04D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отсутствия возможности оказания до 8 видов медицинских услуг (включительно), в том числе в связи с отсу</w:t>
            </w:r>
            <w:r>
              <w:rPr>
                <w:sz w:val="22"/>
                <w:szCs w:val="22"/>
              </w:rPr>
              <w:t>тствием необходимого оборудования;</w:t>
            </w:r>
          </w:p>
          <w:p w:rsidR="0019688D" w:rsidRDefault="007A04DE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отсутствия возможности оказания более 8 видов медицинских услуг.</w:t>
            </w:r>
          </w:p>
          <w:p w:rsidR="0019688D" w:rsidRDefault="0019688D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19688D" w:rsidRDefault="007A04DE">
            <w:pPr>
              <w:pStyle w:val="Standard"/>
              <w:keepNext/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Оказание бесплатных медицинских и оздоровительных услуг (сверх предусмотренных стандартом):</w:t>
            </w:r>
          </w:p>
          <w:p w:rsidR="0019688D" w:rsidRDefault="007A04D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 3 услуг;</w:t>
            </w:r>
          </w:p>
          <w:p w:rsidR="0019688D" w:rsidRDefault="007A04D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 3 до 5 услуг;</w:t>
            </w:r>
          </w:p>
          <w:p w:rsidR="0019688D" w:rsidRDefault="007A04D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 5 до 8 услуг;</w:t>
            </w:r>
          </w:p>
          <w:p w:rsidR="0019688D" w:rsidRDefault="007A04D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-более 8 услуг</w:t>
            </w:r>
          </w:p>
          <w:p w:rsidR="0019688D" w:rsidRDefault="007A04D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в перечне дополнительных услуг содержатся услуги, входящие в Стандарты по заявленному Лоту, они исключаются и не оцениваются.</w:t>
            </w:r>
          </w:p>
          <w:p w:rsidR="0019688D" w:rsidRDefault="0019688D">
            <w:pPr>
              <w:snapToGrid w:val="0"/>
              <w:jc w:val="both"/>
              <w:rPr>
                <w:sz w:val="22"/>
                <w:szCs w:val="22"/>
              </w:rPr>
            </w:pPr>
          </w:p>
          <w:p w:rsidR="0019688D" w:rsidRDefault="007A04DE">
            <w:pPr>
              <w:pStyle w:val="Standard"/>
              <w:keepNext/>
              <w:tabs>
                <w:tab w:val="left" w:pos="512"/>
                <w:tab w:val="left" w:pos="1080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благоприятных природных лечебных факторов, используемых для целей санаторно-курортного лечения:</w:t>
            </w:r>
          </w:p>
          <w:p w:rsidR="0019688D" w:rsidRDefault="007A04DE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-наличие лесопарковой зоны на территории либо в шаговой доступности;</w:t>
            </w:r>
          </w:p>
          <w:p w:rsidR="0019688D" w:rsidRDefault="007A04DE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-наличие источника минеральной (природной) воды на территории либо в шаговой доступности;</w:t>
            </w:r>
          </w:p>
          <w:p w:rsidR="0019688D" w:rsidRDefault="007A04DE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-лечение природными грязями;</w:t>
            </w:r>
          </w:p>
          <w:p w:rsidR="0019688D" w:rsidRDefault="007A04DE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-наличие маршрутов терренкура на территории.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8D" w:rsidRDefault="0019688D">
            <w:pPr>
              <w:pStyle w:val="TableContents"/>
              <w:rPr>
                <w:sz w:val="22"/>
                <w:szCs w:val="22"/>
              </w:rPr>
            </w:pPr>
          </w:p>
          <w:p w:rsidR="0019688D" w:rsidRDefault="0019688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9688D" w:rsidRDefault="0019688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9688D" w:rsidRDefault="007A04DE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  <w:p w:rsidR="0019688D" w:rsidRDefault="0019688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9688D" w:rsidRDefault="0019688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19688D" w:rsidRDefault="0019688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19688D" w:rsidRDefault="007A04D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19688D" w:rsidRDefault="0019688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9688D" w:rsidRDefault="0019688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9688D" w:rsidRDefault="0019688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9688D" w:rsidRDefault="0019688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9688D" w:rsidRDefault="007A04D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19688D" w:rsidRDefault="0019688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9688D" w:rsidRDefault="0019688D">
            <w:pPr>
              <w:pStyle w:val="TableContents"/>
              <w:rPr>
                <w:sz w:val="22"/>
                <w:szCs w:val="22"/>
              </w:rPr>
            </w:pPr>
          </w:p>
          <w:p w:rsidR="0019688D" w:rsidRDefault="0019688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9688D" w:rsidRDefault="007A04D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19688D" w:rsidRDefault="0019688D">
            <w:pPr>
              <w:pStyle w:val="TableContents"/>
              <w:rPr>
                <w:sz w:val="22"/>
                <w:szCs w:val="22"/>
              </w:rPr>
            </w:pPr>
          </w:p>
          <w:p w:rsidR="0019688D" w:rsidRDefault="0019688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9688D" w:rsidRDefault="007A04D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19688D" w:rsidRDefault="0019688D">
            <w:pPr>
              <w:pStyle w:val="TableContents"/>
              <w:rPr>
                <w:sz w:val="22"/>
                <w:szCs w:val="22"/>
              </w:rPr>
            </w:pPr>
          </w:p>
          <w:p w:rsidR="0019688D" w:rsidRDefault="0019688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9688D" w:rsidRDefault="007A04D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19688D" w:rsidRDefault="0019688D">
            <w:pPr>
              <w:pStyle w:val="TableContents"/>
              <w:rPr>
                <w:sz w:val="22"/>
                <w:szCs w:val="22"/>
              </w:rPr>
            </w:pPr>
          </w:p>
          <w:p w:rsidR="0019688D" w:rsidRDefault="0019688D">
            <w:pPr>
              <w:pStyle w:val="TableContents"/>
              <w:rPr>
                <w:sz w:val="22"/>
                <w:szCs w:val="22"/>
              </w:rPr>
            </w:pPr>
          </w:p>
          <w:p w:rsidR="0019688D" w:rsidRDefault="0019688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9688D" w:rsidRDefault="007A04DE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  <w:p w:rsidR="0019688D" w:rsidRDefault="0019688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19688D" w:rsidRDefault="007A04D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19688D" w:rsidRDefault="007A04D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19688D" w:rsidRDefault="007A04D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19688D" w:rsidRDefault="007A04D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19688D" w:rsidRDefault="0019688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19688D" w:rsidRDefault="0019688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19688D" w:rsidRDefault="0019688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19688D" w:rsidRDefault="0019688D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  <w:p w:rsidR="0019688D" w:rsidRDefault="0019688D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  <w:p w:rsidR="0019688D" w:rsidRDefault="0019688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19688D" w:rsidRDefault="007A04DE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  <w:p w:rsidR="0019688D" w:rsidRDefault="0019688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9688D" w:rsidRDefault="007A04D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9688D" w:rsidRDefault="0019688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9688D" w:rsidRDefault="007A04D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19688D" w:rsidRDefault="0019688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9688D" w:rsidRDefault="0019688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9688D" w:rsidRDefault="007A04D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  <w:p w:rsidR="0019688D" w:rsidRDefault="007A04D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9688D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8D" w:rsidRDefault="0019688D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8D" w:rsidRDefault="007A04D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участника закупки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8D" w:rsidRDefault="007A04D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8D" w:rsidRDefault="007A04DE">
            <w:pPr>
              <w:pStyle w:val="Standard"/>
              <w:keepNext/>
              <w:autoSpaceDE w:val="0"/>
              <w:jc w:val="both"/>
            </w:pPr>
            <w:r>
              <w:rPr>
                <w:b/>
                <w:bCs/>
                <w:sz w:val="22"/>
                <w:szCs w:val="22"/>
              </w:rPr>
              <w:t>Наличие социально-бытовых условий, предоставляемых гражданам-</w:t>
            </w:r>
            <w:r>
              <w:rPr>
                <w:rFonts w:eastAsia="Times New Roman CYR" w:cs="Times New Roman CYR"/>
                <w:b/>
                <w:sz w:val="22"/>
                <w:szCs w:val="22"/>
                <w:lang w:eastAsia="en-US" w:bidi="en-US"/>
              </w:rPr>
              <w:t>получателям государственной социальной помощи в виде набора социальных услуг</w:t>
            </w:r>
            <w:r>
              <w:rPr>
                <w:b/>
                <w:bCs/>
                <w:sz w:val="22"/>
                <w:szCs w:val="22"/>
              </w:rPr>
              <w:t xml:space="preserve">, (а в случае необходимости, </w:t>
            </w:r>
            <w:r>
              <w:rPr>
                <w:b/>
                <w:bCs/>
                <w:sz w:val="22"/>
                <w:szCs w:val="22"/>
              </w:rPr>
              <w:t>сопровождающему лицу) при оказании санаторно-курортных услуг</w:t>
            </w:r>
            <w:r>
              <w:rPr>
                <w:bCs/>
                <w:sz w:val="22"/>
                <w:szCs w:val="22"/>
              </w:rPr>
              <w:t>:</w:t>
            </w:r>
          </w:p>
          <w:p w:rsidR="0019688D" w:rsidRDefault="007A04DE">
            <w:pPr>
              <w:pStyle w:val="Standard"/>
              <w:keepNext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-возможность оказания бесплатных транспортных услуг (доставка в санаторий от пункта прибытия междугородного транспорта и обратно);</w:t>
            </w:r>
          </w:p>
          <w:p w:rsidR="0019688D" w:rsidRDefault="007A04DE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-наличие на территории    аптечного пункта;</w:t>
            </w:r>
          </w:p>
          <w:p w:rsidR="0019688D" w:rsidRDefault="007A04DE">
            <w:pPr>
              <w:pStyle w:val="Standard"/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-расположение </w:t>
            </w:r>
            <w:r>
              <w:rPr>
                <w:bCs/>
                <w:sz w:val="22"/>
                <w:szCs w:val="22"/>
              </w:rPr>
              <w:t>жилого, лечебного, диагностического корпусов и столовой в одном здании или в зданиях соединенных теплыми переходами;</w:t>
            </w:r>
          </w:p>
          <w:p w:rsidR="0019688D" w:rsidRDefault="007A04DE">
            <w:pPr>
              <w:pStyle w:val="Standard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-наличие на собственной территории действующего крытого круглогодичного лечебного бассейна;</w:t>
            </w:r>
          </w:p>
          <w:p w:rsidR="0019688D" w:rsidRDefault="007A04DE">
            <w:pPr>
              <w:pStyle w:val="Standard"/>
              <w:keepNext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-наличие мест для проведения досуга </w:t>
            </w:r>
            <w:r>
              <w:rPr>
                <w:sz w:val="22"/>
                <w:szCs w:val="22"/>
              </w:rPr>
              <w:t>(спортивных площадок и сооружений, библиотеки, киноконцертного зала).</w:t>
            </w:r>
          </w:p>
          <w:p w:rsidR="0019688D" w:rsidRDefault="0019688D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b/>
                <w:sz w:val="22"/>
                <w:szCs w:val="22"/>
              </w:rPr>
            </w:pPr>
          </w:p>
          <w:p w:rsidR="0019688D" w:rsidRDefault="007A04DE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</w:pPr>
            <w:r>
              <w:rPr>
                <w:b/>
                <w:sz w:val="22"/>
                <w:szCs w:val="22"/>
              </w:rPr>
              <w:t>Наличие сертификатов соответствия</w:t>
            </w:r>
            <w:r>
              <w:rPr>
                <w:sz w:val="22"/>
                <w:szCs w:val="22"/>
              </w:rPr>
              <w:t xml:space="preserve"> на питание</w:t>
            </w:r>
          </w:p>
          <w:p w:rsidR="0019688D" w:rsidRDefault="007A04DE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проживание</w:t>
            </w:r>
          </w:p>
          <w:p w:rsidR="0019688D" w:rsidRDefault="007A04DE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врачей-специалистов   соответствующего профиля в штате санаторно-курортного учреждения (с приложением копий сертификат</w:t>
            </w:r>
            <w:r>
              <w:rPr>
                <w:b/>
                <w:sz w:val="22"/>
                <w:szCs w:val="22"/>
              </w:rPr>
              <w:t>ов по соответствующей клинической специальности, документов о специализации, квалификационной категории)</w:t>
            </w:r>
          </w:p>
          <w:p w:rsidR="0019688D" w:rsidRDefault="007A04DE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лоту 2 – офтальмолог, терапевт, педиатр; </w:t>
            </w:r>
          </w:p>
          <w:p w:rsidR="0019688D" w:rsidRDefault="0019688D">
            <w:pPr>
              <w:snapToGrid w:val="0"/>
              <w:ind w:left="-163" w:right="-149"/>
              <w:rPr>
                <w:sz w:val="22"/>
                <w:szCs w:val="22"/>
              </w:rPr>
            </w:pPr>
          </w:p>
          <w:p w:rsidR="0019688D" w:rsidRDefault="007A04DE">
            <w:pPr>
              <w:snapToGrid w:val="0"/>
              <w:ind w:left="-163"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 при наличии в штате указанных врачей - сспециалистов  </w:t>
            </w:r>
          </w:p>
          <w:p w:rsidR="0019688D" w:rsidRDefault="007A04DE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отсутствии в штате одного и более врачей-спе</w:t>
            </w:r>
            <w:r>
              <w:rPr>
                <w:sz w:val="22"/>
                <w:szCs w:val="22"/>
              </w:rPr>
              <w:t>циалистов</w:t>
            </w:r>
          </w:p>
          <w:p w:rsidR="0019688D" w:rsidRDefault="0019688D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b/>
                <w:sz w:val="22"/>
                <w:szCs w:val="22"/>
              </w:rPr>
            </w:pPr>
          </w:p>
          <w:p w:rsidR="0019688D" w:rsidRDefault="007A04DE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</w:pPr>
            <w:r>
              <w:rPr>
                <w:b/>
                <w:sz w:val="22"/>
                <w:szCs w:val="22"/>
              </w:rPr>
              <w:t>Наличие у организации, оказывающей санаторно-курортные услуги, опыта работы по лечению граждан - получателей государственной социальной помощи в виде набора социальных услуг:</w:t>
            </w:r>
          </w:p>
          <w:p w:rsidR="0019688D" w:rsidRDefault="007A04DE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 работы более 5 лет</w:t>
            </w:r>
          </w:p>
          <w:p w:rsidR="0019688D" w:rsidRDefault="007A04DE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 работы от 3 до 5 лет</w:t>
            </w:r>
          </w:p>
          <w:p w:rsidR="0019688D" w:rsidRDefault="007A04DE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1080"/>
                <w:tab w:val="left" w:pos="1800"/>
              </w:tabs>
              <w:autoSpaceDE w:val="0"/>
              <w:jc w:val="both"/>
            </w:pPr>
            <w:r>
              <w:rPr>
                <w:sz w:val="22"/>
                <w:szCs w:val="22"/>
              </w:rPr>
              <w:t>до 3 лет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88D" w:rsidRDefault="0019688D">
            <w:pPr>
              <w:pStyle w:val="TableContents"/>
              <w:rPr>
                <w:sz w:val="22"/>
                <w:szCs w:val="22"/>
              </w:rPr>
            </w:pPr>
          </w:p>
          <w:p w:rsidR="0019688D" w:rsidRDefault="0019688D">
            <w:pPr>
              <w:pStyle w:val="TableContents"/>
              <w:rPr>
                <w:sz w:val="22"/>
                <w:szCs w:val="22"/>
              </w:rPr>
            </w:pPr>
          </w:p>
          <w:p w:rsidR="0019688D" w:rsidRDefault="0019688D">
            <w:pPr>
              <w:pStyle w:val="TableContents"/>
              <w:rPr>
                <w:sz w:val="22"/>
                <w:szCs w:val="22"/>
              </w:rPr>
            </w:pPr>
          </w:p>
          <w:p w:rsidR="0019688D" w:rsidRDefault="0019688D">
            <w:pPr>
              <w:pStyle w:val="TableContents"/>
              <w:rPr>
                <w:sz w:val="22"/>
                <w:szCs w:val="22"/>
              </w:rPr>
            </w:pPr>
          </w:p>
          <w:p w:rsidR="0019688D" w:rsidRDefault="0019688D">
            <w:pPr>
              <w:pStyle w:val="TableContents"/>
              <w:rPr>
                <w:sz w:val="22"/>
                <w:szCs w:val="22"/>
              </w:rPr>
            </w:pPr>
          </w:p>
          <w:p w:rsidR="0019688D" w:rsidRDefault="007A04DE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  <w:p w:rsidR="0019688D" w:rsidRDefault="0019688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19688D" w:rsidRDefault="0019688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19688D" w:rsidRDefault="0019688D">
            <w:pPr>
              <w:pStyle w:val="TableContents"/>
              <w:rPr>
                <w:b/>
                <w:sz w:val="22"/>
                <w:szCs w:val="22"/>
              </w:rPr>
            </w:pPr>
          </w:p>
          <w:p w:rsidR="0019688D" w:rsidRDefault="007A04D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19688D" w:rsidRDefault="0019688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9688D" w:rsidRDefault="0019688D">
            <w:pPr>
              <w:pStyle w:val="TableContents"/>
              <w:rPr>
                <w:sz w:val="22"/>
                <w:szCs w:val="22"/>
              </w:rPr>
            </w:pPr>
          </w:p>
          <w:p w:rsidR="0019688D" w:rsidRDefault="007A04D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9688D" w:rsidRDefault="0019688D">
            <w:pPr>
              <w:pStyle w:val="TableContents"/>
              <w:rPr>
                <w:sz w:val="22"/>
                <w:szCs w:val="22"/>
              </w:rPr>
            </w:pPr>
          </w:p>
          <w:p w:rsidR="0019688D" w:rsidRDefault="0019688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9688D" w:rsidRDefault="007A04D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19688D" w:rsidRDefault="0019688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9688D" w:rsidRDefault="0019688D">
            <w:pPr>
              <w:pStyle w:val="TableContents"/>
              <w:rPr>
                <w:sz w:val="22"/>
                <w:szCs w:val="22"/>
              </w:rPr>
            </w:pPr>
          </w:p>
          <w:p w:rsidR="0019688D" w:rsidRDefault="007A04D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19688D" w:rsidRDefault="0019688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19688D" w:rsidRDefault="0019688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19688D" w:rsidRDefault="007A04D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9688D" w:rsidRDefault="0019688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9688D" w:rsidRDefault="0019688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19688D" w:rsidRDefault="007A04DE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19688D" w:rsidRDefault="007A04D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19688D" w:rsidRDefault="007A04D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19688D" w:rsidRDefault="0019688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9688D" w:rsidRDefault="0019688D">
            <w:pPr>
              <w:pStyle w:val="TableContents"/>
              <w:rPr>
                <w:sz w:val="22"/>
                <w:szCs w:val="22"/>
              </w:rPr>
            </w:pPr>
          </w:p>
          <w:p w:rsidR="0019688D" w:rsidRDefault="0019688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9688D" w:rsidRDefault="007A04DE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  <w:p w:rsidR="0019688D" w:rsidRDefault="0019688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19688D" w:rsidRDefault="0019688D">
            <w:pPr>
              <w:pStyle w:val="TableContents"/>
              <w:rPr>
                <w:sz w:val="22"/>
                <w:szCs w:val="22"/>
              </w:rPr>
            </w:pPr>
          </w:p>
          <w:p w:rsidR="0019688D" w:rsidRDefault="0019688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9688D" w:rsidRDefault="0019688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9688D" w:rsidRDefault="0019688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9688D" w:rsidRDefault="0019688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9688D" w:rsidRDefault="007A04D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19688D" w:rsidRDefault="0019688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9688D" w:rsidRDefault="007A04D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19688D" w:rsidRDefault="0019688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19688D" w:rsidRDefault="0019688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19688D" w:rsidRDefault="0019688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19688D" w:rsidRDefault="0019688D">
            <w:pPr>
              <w:pStyle w:val="TableContents"/>
              <w:rPr>
                <w:b/>
                <w:sz w:val="22"/>
                <w:szCs w:val="22"/>
              </w:rPr>
            </w:pPr>
          </w:p>
          <w:p w:rsidR="0019688D" w:rsidRDefault="0019688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19688D" w:rsidRDefault="0019688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19688D" w:rsidRDefault="007A04DE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19688D" w:rsidRDefault="0019688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19688D" w:rsidRDefault="007A04D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19688D" w:rsidRDefault="007A04D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9688D" w:rsidRDefault="007A04D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19688D" w:rsidRDefault="0019688D">
      <w:pPr>
        <w:shd w:val="clear" w:color="auto" w:fill="FFFFFF"/>
        <w:tabs>
          <w:tab w:val="left" w:leader="underscore" w:pos="8947"/>
        </w:tabs>
        <w:jc w:val="both"/>
        <w:rPr>
          <w:sz w:val="26"/>
          <w:szCs w:val="26"/>
        </w:rPr>
      </w:pPr>
    </w:p>
    <w:sectPr w:rsidR="0019688D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4DE" w:rsidRDefault="007A04DE">
      <w:r>
        <w:separator/>
      </w:r>
    </w:p>
  </w:endnote>
  <w:endnote w:type="continuationSeparator" w:id="0">
    <w:p w:rsidR="007A04DE" w:rsidRDefault="007A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4DE" w:rsidRDefault="007A04DE">
      <w:r>
        <w:rPr>
          <w:color w:val="000000"/>
        </w:rPr>
        <w:separator/>
      </w:r>
    </w:p>
  </w:footnote>
  <w:footnote w:type="continuationSeparator" w:id="0">
    <w:p w:rsidR="007A04DE" w:rsidRDefault="007A0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E7BAF"/>
    <w:multiLevelType w:val="multilevel"/>
    <w:tmpl w:val="68CCC01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9688D"/>
    <w:rsid w:val="0019688D"/>
    <w:rsid w:val="007A04DE"/>
    <w:rsid w:val="0098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C3E2C-8FBA-4BDD-A713-25578659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Гусакова И.А.</dc:creator>
  <cp:lastModifiedBy>Гусакова И.А.</cp:lastModifiedBy>
  <cp:revision>2</cp:revision>
  <cp:lastPrinted>2018-03-05T07:05:00Z</cp:lastPrinted>
  <dcterms:created xsi:type="dcterms:W3CDTF">2018-03-13T07:20:00Z</dcterms:created>
  <dcterms:modified xsi:type="dcterms:W3CDTF">2018-03-13T07:20:00Z</dcterms:modified>
</cp:coreProperties>
</file>