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81" w:rsidRPr="003731FB" w:rsidRDefault="00450781" w:rsidP="00450781">
      <w:pPr>
        <w:pStyle w:val="a3"/>
        <w:ind w:firstLine="709"/>
        <w:jc w:val="center"/>
        <w:rPr>
          <w:rFonts w:ascii="Times New Roman" w:hAnsi="Times New Roman"/>
          <w:b/>
        </w:rPr>
      </w:pPr>
      <w:r w:rsidRPr="003731FB">
        <w:rPr>
          <w:rFonts w:ascii="Times New Roman" w:hAnsi="Times New Roman"/>
          <w:b/>
        </w:rPr>
        <w:t>Оценка и сопоставление заявок на участие в конкурсе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450781" w:rsidRPr="00D40E3D" w:rsidRDefault="00450781" w:rsidP="00450781">
      <w:pPr>
        <w:pStyle w:val="a3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5"/>
        <w:gridCol w:w="2160"/>
        <w:gridCol w:w="684"/>
        <w:gridCol w:w="25"/>
        <w:gridCol w:w="1066"/>
        <w:gridCol w:w="26"/>
        <w:gridCol w:w="1054"/>
        <w:gridCol w:w="26"/>
        <w:gridCol w:w="13"/>
        <w:gridCol w:w="861"/>
        <w:gridCol w:w="26"/>
        <w:gridCol w:w="23"/>
      </w:tblGrid>
      <w:tr w:rsidR="00450781" w:rsidRPr="003731FB" w:rsidTr="00F91E79">
        <w:trPr>
          <w:gridAfter w:val="2"/>
          <w:wAfter w:w="49" w:type="dxa"/>
          <w:trHeight w:val="20"/>
        </w:trPr>
        <w:tc>
          <w:tcPr>
            <w:tcW w:w="566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35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Наименование критерия (показателя)</w:t>
            </w:r>
          </w:p>
        </w:tc>
        <w:tc>
          <w:tcPr>
            <w:tcW w:w="2160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bCs/>
                <w:sz w:val="18"/>
                <w:szCs w:val="18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684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091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Значимость критерия (в процентах)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Максимальное значение критерия / показателя (в баллах)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Максимальный рейтинг</w:t>
            </w:r>
          </w:p>
        </w:tc>
      </w:tr>
      <w:tr w:rsidR="00450781" w:rsidRPr="003731FB" w:rsidTr="00F91E79">
        <w:trPr>
          <w:gridAfter w:val="2"/>
          <w:wAfter w:w="49" w:type="dxa"/>
          <w:trHeight w:val="20"/>
        </w:trPr>
        <w:tc>
          <w:tcPr>
            <w:tcW w:w="566" w:type="dxa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Стоимостной критерий оценки</w:t>
            </w:r>
          </w:p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Цена контракта</w:t>
            </w:r>
          </w:p>
        </w:tc>
        <w:tc>
          <w:tcPr>
            <w:tcW w:w="2160" w:type="dxa"/>
            <w:vAlign w:val="center"/>
          </w:tcPr>
          <w:p w:rsidR="00450781" w:rsidRPr="003731FB" w:rsidRDefault="00450781" w:rsidP="00F91E79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91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1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450781" w:rsidRPr="003731FB" w:rsidTr="00F91E79">
        <w:trPr>
          <w:gridAfter w:val="2"/>
          <w:wAfter w:w="49" w:type="dxa"/>
          <w:trHeight w:val="20"/>
        </w:trPr>
        <w:tc>
          <w:tcPr>
            <w:tcW w:w="566" w:type="dxa"/>
            <w:vMerge w:val="restart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</w:t>
            </w:r>
            <w:proofErr w:type="spellEnd"/>
            <w:r w:rsidRPr="003731FB">
              <w:rPr>
                <w:rFonts w:ascii="Times New Roman" w:hAnsi="Times New Roman"/>
                <w:sz w:val="18"/>
                <w:szCs w:val="18"/>
              </w:rPr>
              <w:t xml:space="preserve"> критерий оценки </w:t>
            </w:r>
          </w:p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60" w:type="dxa"/>
          </w:tcPr>
          <w:p w:rsidR="00450781" w:rsidRPr="003731FB" w:rsidRDefault="00450781" w:rsidP="00F91E79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91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450781" w:rsidRPr="003731FB" w:rsidTr="00F91E79">
        <w:trPr>
          <w:gridAfter w:val="1"/>
          <w:wAfter w:w="23" w:type="dxa"/>
          <w:trHeight w:val="20"/>
        </w:trPr>
        <w:tc>
          <w:tcPr>
            <w:tcW w:w="566" w:type="dxa"/>
            <w:vMerge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6" w:type="dxa"/>
            <w:gridSpan w:val="11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</w:t>
            </w:r>
            <w:proofErr w:type="spellEnd"/>
            <w:r w:rsidRPr="003731FB">
              <w:rPr>
                <w:rFonts w:ascii="Times New Roman" w:hAnsi="Times New Roman"/>
                <w:sz w:val="18"/>
                <w:szCs w:val="18"/>
              </w:rPr>
              <w:t xml:space="preserve"> критерии оценки определяется следующим показателем</w:t>
            </w:r>
          </w:p>
        </w:tc>
      </w:tr>
      <w:tr w:rsidR="00450781" w:rsidRPr="003731FB" w:rsidTr="00F91E79">
        <w:trPr>
          <w:gridAfter w:val="1"/>
          <w:wAfter w:w="23" w:type="dxa"/>
          <w:trHeight w:val="20"/>
        </w:trPr>
        <w:tc>
          <w:tcPr>
            <w:tcW w:w="566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35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2160" w:type="dxa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Наличие подтвержденного положительного опыта работ по изготовлению протезов верхних и (или) нижних конечностей </w:t>
            </w:r>
          </w:p>
        </w:tc>
        <w:tc>
          <w:tcPr>
            <w:tcW w:w="709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0781" w:rsidRPr="00D40E3D" w:rsidTr="00F91E79">
        <w:trPr>
          <w:trHeight w:val="20"/>
        </w:trPr>
        <w:tc>
          <w:tcPr>
            <w:tcW w:w="6970" w:type="dxa"/>
            <w:gridSpan w:val="5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1092" w:type="dxa"/>
            <w:gridSpan w:val="2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3" w:type="dxa"/>
            <w:gridSpan w:val="3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450781" w:rsidRPr="003731FB" w:rsidRDefault="00450781" w:rsidP="00F91E7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450781" w:rsidRDefault="00450781" w:rsidP="00450781">
      <w:pPr>
        <w:pStyle w:val="a3"/>
        <w:jc w:val="both"/>
        <w:rPr>
          <w:b/>
        </w:rPr>
      </w:pP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t>1. Оценка заявок по критерию «Цена контракта».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Расчет рейтинга, присуждаемого по критерию «Цена контракта», определяется по формуле: 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=-------------- </w:t>
      </w:r>
      <w:r w:rsidRPr="003731FB">
        <w:rPr>
          <w:rFonts w:ascii="Times New Roman" w:hAnsi="Times New Roman"/>
          <w:sz w:val="24"/>
          <w:szCs w:val="24"/>
          <w:lang w:val="en-US"/>
        </w:rPr>
        <w:t>x</w:t>
      </w:r>
      <w:r w:rsidRPr="003731FB">
        <w:rPr>
          <w:rFonts w:ascii="Times New Roman" w:hAnsi="Times New Roman"/>
          <w:sz w:val="24"/>
          <w:szCs w:val="24"/>
        </w:rPr>
        <w:t xml:space="preserve"> 100,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 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где: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– количество баллов, присуждаемый </w:t>
      </w:r>
      <w:proofErr w:type="spellStart"/>
      <w:r w:rsidRPr="003731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-заявке по указанному критерию;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31FB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=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х0</w:t>
      </w:r>
      <w:proofErr w:type="gramStart"/>
      <w:r w:rsidRPr="003731FB">
        <w:rPr>
          <w:rFonts w:ascii="Times New Roman" w:hAnsi="Times New Roman"/>
          <w:sz w:val="24"/>
          <w:szCs w:val="24"/>
        </w:rPr>
        <w:t>,6</w:t>
      </w:r>
      <w:proofErr w:type="gramEnd"/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</w:t>
      </w:r>
      <w:r>
        <w:rPr>
          <w:rFonts w:ascii="Times New Roman" w:hAnsi="Times New Roman"/>
          <w:sz w:val="24"/>
          <w:szCs w:val="24"/>
        </w:rPr>
        <w:t>урса с самым высоким рейтингом.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lastRenderedPageBreak/>
        <w:t xml:space="preserve">2. Оценка заявок по </w:t>
      </w:r>
      <w:proofErr w:type="spellStart"/>
      <w:r w:rsidRPr="003731FB">
        <w:rPr>
          <w:rFonts w:ascii="Times New Roman" w:hAnsi="Times New Roman"/>
          <w:b/>
          <w:sz w:val="24"/>
          <w:szCs w:val="24"/>
        </w:rPr>
        <w:t>нестоимостному</w:t>
      </w:r>
      <w:proofErr w:type="spellEnd"/>
      <w:r w:rsidRPr="003731FB">
        <w:rPr>
          <w:rFonts w:ascii="Times New Roman" w:hAnsi="Times New Roman"/>
          <w:b/>
          <w:sz w:val="24"/>
          <w:szCs w:val="24"/>
        </w:rPr>
        <w:t xml:space="preserve"> критерию </w:t>
      </w:r>
      <w:r w:rsidRPr="003731FB">
        <w:rPr>
          <w:rFonts w:ascii="Times New Roman" w:hAnsi="Times New Roman"/>
          <w:b/>
          <w:bCs/>
          <w:sz w:val="24"/>
          <w:szCs w:val="24"/>
        </w:rPr>
        <w:t>«К</w:t>
      </w:r>
      <w:r w:rsidRPr="003731FB">
        <w:rPr>
          <w:rFonts w:ascii="Times New Roman" w:hAnsi="Times New Roman"/>
          <w:b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1FB">
        <w:rPr>
          <w:rFonts w:ascii="Times New Roman" w:hAnsi="Times New Roman"/>
          <w:bCs/>
          <w:sz w:val="24"/>
          <w:szCs w:val="24"/>
        </w:rPr>
        <w:t xml:space="preserve">Значимость критерия составляет 40 процентов (коэффициент значимости </w:t>
      </w:r>
      <w:r w:rsidRPr="003731FB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критерия оценки </w:t>
      </w:r>
      <w:r w:rsidRPr="003731FB">
        <w:rPr>
          <w:rFonts w:ascii="Times New Roman" w:hAnsi="Times New Roman"/>
          <w:bCs/>
          <w:sz w:val="24"/>
          <w:szCs w:val="24"/>
        </w:rPr>
        <w:t xml:space="preserve">0,4). 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«Опыт участника по успешной поставке товара, выполнению работ, оказанию услуг сопоставимого характера и объема» (П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)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Присвоение баллов производится, исходя из следующего: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Лучшим условием исполнения контракта является наличие подтвержденного положительного опыта работ по изготовлению протезов верхних и (или) нижних конечностей более 10 лет – 100 баллов; от 7 лет (включительно) до 10 лет – 60 баллов; от 5 лет (включительно) до 7 лет – 30 баллов; опыт до 5 лет и (или) неисполнение или ненадлежащее исполнение контрактов по изготовлению протезов за последние 3 года – 0 баллов.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Подтверждением опыта работ служит информация об исполненных контрактах на </w:t>
      </w:r>
      <w:r w:rsidRPr="003731FB">
        <w:rPr>
          <w:rFonts w:ascii="Times New Roman" w:hAnsi="Times New Roman"/>
          <w:sz w:val="24"/>
          <w:szCs w:val="24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3731FB">
        <w:rPr>
          <w:rFonts w:ascii="Times New Roman" w:hAnsi="Times New Roman"/>
          <w:sz w:val="24"/>
          <w:szCs w:val="24"/>
        </w:rPr>
        <w:t xml:space="preserve">(http://zakupki.gov.ru/). 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Рейтинг заявки по критерию «К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определяется по формуле: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proofErr w:type="gramStart"/>
      <w:r w:rsidRPr="003731FB">
        <w:rPr>
          <w:rFonts w:ascii="Times New Roman" w:hAnsi="Times New Roman"/>
          <w:sz w:val="24"/>
          <w:szCs w:val="24"/>
        </w:rPr>
        <w:t>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х</w:t>
      </w:r>
      <w:proofErr w:type="gramEnd"/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0,4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Итоговый рейтинг конкурсной заявки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</w:rPr>
        <w:t xml:space="preserve"> =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 xml:space="preserve"> +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</w:t>
      </w:r>
      <w:proofErr w:type="gramStart"/>
      <w:r w:rsidRPr="003731FB">
        <w:rPr>
          <w:rFonts w:ascii="Times New Roman" w:hAnsi="Times New Roman"/>
          <w:sz w:val="24"/>
          <w:szCs w:val="24"/>
        </w:rPr>
        <w:t>выгодности</w:t>
      </w:r>
      <w:proofErr w:type="gramEnd"/>
      <w:r w:rsidRPr="003731FB">
        <w:rPr>
          <w:rFonts w:ascii="Times New Roman" w:hAnsi="Times New Roman"/>
          <w:sz w:val="24"/>
          <w:szCs w:val="24"/>
        </w:rPr>
        <w:t xml:space="preserve"> содержащихся в них условий исполнения контракта присваивается порядковый номер. 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450781" w:rsidRPr="003731FB" w:rsidRDefault="00450781" w:rsidP="00450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2612FC" w:rsidRDefault="002612FC">
      <w:bookmarkStart w:id="0" w:name="_GoBack"/>
      <w:bookmarkEnd w:id="0"/>
    </w:p>
    <w:sectPr w:rsidR="002612FC" w:rsidSect="006F135F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C"/>
    <w:rsid w:val="002612FC"/>
    <w:rsid w:val="00450781"/>
    <w:rsid w:val="007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DEA0-67D2-481D-9909-8F898C2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07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45078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Эдуардовна Клюева</dc:creator>
  <cp:keywords/>
  <dc:description/>
  <cp:lastModifiedBy>Ангелина Эдуардовна Клюева</cp:lastModifiedBy>
  <cp:revision>2</cp:revision>
  <dcterms:created xsi:type="dcterms:W3CDTF">2018-07-20T08:57:00Z</dcterms:created>
  <dcterms:modified xsi:type="dcterms:W3CDTF">2018-07-20T08:57:00Z</dcterms:modified>
</cp:coreProperties>
</file>