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F0" w:rsidRDefault="007D411E" w:rsidP="007D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 на выполнение работ по обеспечению инвалидов протезами нижних конечностей</w:t>
      </w:r>
    </w:p>
    <w:p w:rsidR="005D0AFE" w:rsidRDefault="005D0AFE" w:rsidP="005D0AFE">
      <w:pPr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30710E">
        <w:rPr>
          <w:rFonts w:ascii="Times New Roman" w:hAnsi="Times New Roman"/>
          <w:b/>
          <w:bCs/>
          <w:sz w:val="24"/>
        </w:rPr>
        <w:t>Классификация товаров, работ, услуг: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46BE5">
        <w:rPr>
          <w:rFonts w:ascii="Times New Roman" w:hAnsi="Times New Roman" w:cs="Times New Roman"/>
          <w:sz w:val="24"/>
          <w:szCs w:val="24"/>
        </w:rPr>
        <w:t>32.50.22.110 - Суставы искусственные</w:t>
      </w:r>
    </w:p>
    <w:p w:rsidR="00CB29D5" w:rsidRPr="00CB37B7" w:rsidRDefault="00CB29D5" w:rsidP="00CB29D5">
      <w:pPr>
        <w:spacing w:after="0"/>
        <w:ind w:firstLine="539"/>
        <w:jc w:val="both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Протезы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CB29D5">
      <w:pPr>
        <w:spacing w:after="0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6457"/>
        <w:gridCol w:w="1297"/>
      </w:tblGrid>
      <w:tr w:rsidR="007D411E" w:rsidRPr="008109BA" w:rsidTr="002E28E1">
        <w:trPr>
          <w:jc w:val="center"/>
        </w:trPr>
        <w:tc>
          <w:tcPr>
            <w:tcW w:w="1817" w:type="dxa"/>
            <w:shd w:val="clear" w:color="auto" w:fill="auto"/>
          </w:tcPr>
          <w:p w:rsidR="007D411E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Наименование </w:t>
            </w:r>
          </w:p>
          <w:p w:rsidR="007D411E" w:rsidRPr="008109BA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изделия </w:t>
            </w:r>
          </w:p>
        </w:tc>
        <w:tc>
          <w:tcPr>
            <w:tcW w:w="6457" w:type="dxa"/>
            <w:shd w:val="clear" w:color="auto" w:fill="auto"/>
          </w:tcPr>
          <w:p w:rsidR="007D411E" w:rsidRPr="00D24038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Описание технических и функциональных характеристик  изделий</w:t>
            </w:r>
          </w:p>
        </w:tc>
        <w:tc>
          <w:tcPr>
            <w:tcW w:w="1297" w:type="dxa"/>
          </w:tcPr>
          <w:p w:rsidR="007D411E" w:rsidRDefault="007D411E" w:rsidP="00270E5D">
            <w:pPr>
              <w:ind w:left="-120" w:right="-12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Количество изделий </w:t>
            </w:r>
          </w:p>
          <w:p w:rsidR="007D411E" w:rsidRPr="00D24038" w:rsidRDefault="007D411E" w:rsidP="00270E5D">
            <w:pPr>
              <w:ind w:left="-120" w:right="-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(шт.)</w:t>
            </w:r>
          </w:p>
        </w:tc>
      </w:tr>
      <w:tr w:rsidR="00917A1E" w:rsidRPr="008109BA" w:rsidTr="002E28E1">
        <w:trPr>
          <w:trHeight w:val="2256"/>
          <w:jc w:val="center"/>
        </w:trPr>
        <w:tc>
          <w:tcPr>
            <w:tcW w:w="1817" w:type="dxa"/>
            <w:shd w:val="clear" w:color="auto" w:fill="auto"/>
          </w:tcPr>
          <w:p w:rsidR="00917A1E" w:rsidRPr="000A2FD4" w:rsidRDefault="00917A1E" w:rsidP="0091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лечебно-тренировочный </w:t>
            </w:r>
          </w:p>
          <w:p w:rsidR="00917A1E" w:rsidRPr="000A2FD4" w:rsidRDefault="00917A1E" w:rsidP="00C34B8D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917A1E" w:rsidRPr="000A2FD4" w:rsidRDefault="00642473" w:rsidP="00642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Протез голени лечебн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тренировочный предназначен для формирования и подготовки культи к дальнейшему протезированию, а также обучения ходьбе на нем. Протез состоит из марле-гипсовой приемной гильзы, голени для лечебно-тренировочного протеза ПУ-1 или 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юстировочным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устройством 23П, щиколотки металлической или деревянной, стопы пенополиуретановой или стопы с металлическим каркасом. </w:t>
            </w:r>
          </w:p>
        </w:tc>
        <w:tc>
          <w:tcPr>
            <w:tcW w:w="1297" w:type="dxa"/>
          </w:tcPr>
          <w:p w:rsidR="00917A1E" w:rsidRPr="000A2FD4" w:rsidRDefault="00917A1E" w:rsidP="00C34B8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34B8D" w:rsidRPr="008109BA" w:rsidTr="002E28E1">
        <w:trPr>
          <w:trHeight w:val="1732"/>
          <w:jc w:val="center"/>
        </w:trPr>
        <w:tc>
          <w:tcPr>
            <w:tcW w:w="1817" w:type="dxa"/>
            <w:shd w:val="clear" w:color="auto" w:fill="auto"/>
          </w:tcPr>
          <w:p w:rsidR="00C34B8D" w:rsidRPr="000A2FD4" w:rsidRDefault="00C34B8D" w:rsidP="009A3833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sz w:val="24"/>
                <w:szCs w:val="24"/>
              </w:rPr>
              <w:t xml:space="preserve">Протез голени модульного типа            </w:t>
            </w:r>
          </w:p>
        </w:tc>
        <w:tc>
          <w:tcPr>
            <w:tcW w:w="6457" w:type="dxa"/>
            <w:shd w:val="clear" w:color="auto" w:fill="auto"/>
          </w:tcPr>
          <w:p w:rsidR="00C34B8D" w:rsidRPr="000A2FD4" w:rsidRDefault="00C34B8D" w:rsidP="002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D8" w:rsidRPr="000A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="007A62D8" w:rsidRPr="000A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r w:rsidR="007A62D8" w:rsidRPr="000A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7A62D8" w:rsidRPr="000A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="007A62D8" w:rsidRPr="000A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допускается покрытие защитное плёночное. Приёмная гильза индивидуальная, материал индивидуальной постоянной гильзы: литьевой слоистый пластик на основе акриловых смол.  Допускается применение вкладной гильзы из вспененных материалов или без неё. Крепление протеза с использованием кожаных полуфабрикатов (без шин) или с использованием тканевого наколенника или за счёт формы приёмной гильзы.  Регулировочно-соединительные устройства соответствует весу инвалида. Стопа благодаря особым характеристикам пружины из пластика в комбинации с функциональной косметической оболочкой и встроенным промежуточным трикотажным слоем объемной структуры обладает высокой передачей энергии и обеспечивает возможность динамического перехода из фазы опоры в фазу переноса.</w:t>
            </w:r>
          </w:p>
        </w:tc>
        <w:tc>
          <w:tcPr>
            <w:tcW w:w="1297" w:type="dxa"/>
          </w:tcPr>
          <w:p w:rsidR="00C34B8D" w:rsidRPr="000A2FD4" w:rsidRDefault="000A2FD4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E3AE3" w:rsidRPr="008109BA" w:rsidTr="002E28E1">
        <w:trPr>
          <w:trHeight w:val="1732"/>
          <w:jc w:val="center"/>
        </w:trPr>
        <w:tc>
          <w:tcPr>
            <w:tcW w:w="1817" w:type="dxa"/>
            <w:shd w:val="clear" w:color="auto" w:fill="auto"/>
          </w:tcPr>
          <w:p w:rsidR="007E3AE3" w:rsidRPr="000A2FD4" w:rsidRDefault="007E3AE3" w:rsidP="009A3833">
            <w:pPr>
              <w:spacing w:after="0"/>
              <w:ind w:left="-108"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Протез голени модульного типа            </w:t>
            </w:r>
          </w:p>
        </w:tc>
        <w:tc>
          <w:tcPr>
            <w:tcW w:w="6457" w:type="dxa"/>
            <w:shd w:val="clear" w:color="auto" w:fill="auto"/>
          </w:tcPr>
          <w:p w:rsidR="007E3AE3" w:rsidRPr="000A2FD4" w:rsidRDefault="007E3AE3" w:rsidP="007E3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D8"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 с полиуретановым чехлом 6Y60 TECHNO GEL, крепление с использованием замка 6А20 или вакуумной мембраны.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="007A62D8" w:rsidRPr="000A2FD4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="007A62D8"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7A62D8" w:rsidRPr="000A2FD4"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="007A62D8" w:rsidRPr="000A2FD4">
              <w:rPr>
                <w:rFonts w:ascii="Times New Roman" w:hAnsi="Times New Roman" w:cs="Times New Roman"/>
                <w:sz w:val="24"/>
                <w:szCs w:val="24"/>
              </w:rPr>
              <w:t>, допускается покрытие защитное плёночное. Материал индивидуальной постоянной гильзы: литьевой слоистый пластик на основе акриловых смол. Допускается крепление протеза с использованием кожаных полуфабрикатов (без шин) или с использованием тканевого наколенника или за счёт формы приёмной гильзы. Регулировочно-соединительные устройства должны соответствовать весу инвалида. Стопа 1D10 имеет анатомическую форму с гладкой поверхностью.</w:t>
            </w:r>
          </w:p>
        </w:tc>
        <w:tc>
          <w:tcPr>
            <w:tcW w:w="1297" w:type="dxa"/>
          </w:tcPr>
          <w:p w:rsidR="007E3AE3" w:rsidRPr="000A2FD4" w:rsidRDefault="000A2FD4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E3AE3" w:rsidRPr="008109BA" w:rsidTr="002E28E1">
        <w:trPr>
          <w:trHeight w:val="1004"/>
          <w:jc w:val="center"/>
        </w:trPr>
        <w:tc>
          <w:tcPr>
            <w:tcW w:w="1817" w:type="dxa"/>
            <w:shd w:val="clear" w:color="auto" w:fill="auto"/>
          </w:tcPr>
          <w:p w:rsidR="007E3AE3" w:rsidRPr="000A2FD4" w:rsidRDefault="007E3AE3" w:rsidP="0052762B">
            <w:pPr>
              <w:ind w:right="-13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sz w:val="24"/>
                <w:szCs w:val="24"/>
              </w:rPr>
              <w:t xml:space="preserve">Протез бедра лечебно-тренировочный </w:t>
            </w:r>
          </w:p>
        </w:tc>
        <w:tc>
          <w:tcPr>
            <w:tcW w:w="6457" w:type="dxa"/>
            <w:shd w:val="clear" w:color="auto" w:fill="auto"/>
          </w:tcPr>
          <w:p w:rsidR="007E3AE3" w:rsidRPr="000A2FD4" w:rsidRDefault="007E3AE3" w:rsidP="00F6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D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Протез бедра лечебно-тренировочный, приемная гильза индивидуальная, материал гильзы: литьевой слоистый пластик на основе акриловых смол. Крепление поясное с использованием бандажа или вакуумное. Регулировочно-соединительные устройства должны соответствовать весу инвалида. Коленный шарнир с замком или без замка. Стопа с голеностопным шарниром подвижным в сагиттальной плоскости, с двухступенчатой регулируемой пациентом высотой каблука.</w:t>
            </w:r>
          </w:p>
        </w:tc>
        <w:tc>
          <w:tcPr>
            <w:tcW w:w="1297" w:type="dxa"/>
          </w:tcPr>
          <w:p w:rsidR="007E3AE3" w:rsidRPr="000A2FD4" w:rsidRDefault="000A2FD4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E3AE3" w:rsidRPr="008109BA" w:rsidTr="002E28E1">
        <w:trPr>
          <w:trHeight w:val="1004"/>
          <w:jc w:val="center"/>
        </w:trPr>
        <w:tc>
          <w:tcPr>
            <w:tcW w:w="1817" w:type="dxa"/>
            <w:shd w:val="clear" w:color="auto" w:fill="auto"/>
          </w:tcPr>
          <w:p w:rsidR="007E3AE3" w:rsidRPr="000A2FD4" w:rsidRDefault="007E3AE3" w:rsidP="009A3833">
            <w:pPr>
              <w:spacing w:after="0"/>
              <w:ind w:left="-108"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немодульный </w:t>
            </w:r>
          </w:p>
        </w:tc>
        <w:tc>
          <w:tcPr>
            <w:tcW w:w="6457" w:type="dxa"/>
            <w:shd w:val="clear" w:color="auto" w:fill="auto"/>
          </w:tcPr>
          <w:p w:rsidR="007E3AE3" w:rsidRPr="000A2FD4" w:rsidRDefault="007E3AE3" w:rsidP="007E3AE3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Протез бедра немодульного типа ПН6-35 Протез бедра немодульный.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A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0A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A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Pr="000A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Приёмная гильза индивидуальная. Материал индивидуальной постоянной гильзы: дерево, литьевой слоистый пластик на основе полиамидных или акриловых смол, листовой термопластичный пластик. Допускается использование кожаной вкладной гильзы или без неё. Крепление протеза поясное или с использованием бандажа. Стопа с металлическим каркасом, стопа деревянно-</w:t>
            </w:r>
            <w:proofErr w:type="spellStart"/>
            <w:r w:rsidRPr="000A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фильцевая</w:t>
            </w:r>
            <w:proofErr w:type="spellEnd"/>
            <w:r w:rsidRPr="000A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голеностопным шарниром, подвижным в сагиттальной плоскости или стопа полиуретановая, монолитная. Коленный шарнир с ручным замком максимальной готовности для немодульных протезов или коленный шарнир </w:t>
            </w:r>
            <w:proofErr w:type="spellStart"/>
            <w:r w:rsidRPr="000A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беззамковый</w:t>
            </w:r>
            <w:proofErr w:type="spellEnd"/>
            <w:r w:rsidRPr="000A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максимальной готовности для немодульных протезов.</w:t>
            </w:r>
          </w:p>
        </w:tc>
        <w:tc>
          <w:tcPr>
            <w:tcW w:w="1297" w:type="dxa"/>
          </w:tcPr>
          <w:p w:rsidR="007E3AE3" w:rsidRPr="000A2FD4" w:rsidRDefault="000A2FD4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3AE3" w:rsidRPr="008109BA" w:rsidTr="002E28E1">
        <w:trPr>
          <w:trHeight w:val="1004"/>
          <w:jc w:val="center"/>
        </w:trPr>
        <w:tc>
          <w:tcPr>
            <w:tcW w:w="1817" w:type="dxa"/>
            <w:shd w:val="clear" w:color="auto" w:fill="auto"/>
          </w:tcPr>
          <w:p w:rsidR="007E3AE3" w:rsidRPr="000A2FD4" w:rsidRDefault="007E3AE3" w:rsidP="009A3833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модульный  </w:t>
            </w:r>
          </w:p>
        </w:tc>
        <w:tc>
          <w:tcPr>
            <w:tcW w:w="6457" w:type="dxa"/>
            <w:shd w:val="clear" w:color="auto" w:fill="auto"/>
          </w:tcPr>
          <w:p w:rsidR="007E3AE3" w:rsidRPr="000A2FD4" w:rsidRDefault="002738CE" w:rsidP="007E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 модульный.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 Приёмная гильза индивидуальная,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Крепление протеза поясное, с использованием бандажа или вакуумное.  Регулировочно-соединительные устройства должны соответствовать весу инвалида. Коленный шарнир 5А017 или 5А060 четырехосный. Стопа 9А001 с голеностопным шарниром, подвижным в сагиттальной плоскости, с двухступенчатой регулируемой пациентом высотой каблука.</w:t>
            </w:r>
          </w:p>
        </w:tc>
        <w:tc>
          <w:tcPr>
            <w:tcW w:w="1297" w:type="dxa"/>
          </w:tcPr>
          <w:p w:rsidR="007E3AE3" w:rsidRPr="000A2FD4" w:rsidRDefault="000A2FD4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E3AE3" w:rsidRPr="008109BA" w:rsidTr="002E28E1">
        <w:trPr>
          <w:trHeight w:val="470"/>
          <w:jc w:val="center"/>
        </w:trPr>
        <w:tc>
          <w:tcPr>
            <w:tcW w:w="8274" w:type="dxa"/>
            <w:gridSpan w:val="2"/>
            <w:shd w:val="clear" w:color="auto" w:fill="auto"/>
          </w:tcPr>
          <w:p w:rsidR="007E3AE3" w:rsidRPr="000A2FD4" w:rsidRDefault="007E3AE3" w:rsidP="00270E5D">
            <w:pPr>
              <w:ind w:right="-13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3AE3" w:rsidRPr="000A2FD4" w:rsidRDefault="007E3AE3" w:rsidP="00270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7E3AE3" w:rsidRPr="000A2FD4" w:rsidRDefault="007E3AE3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AE3" w:rsidRPr="000A2FD4" w:rsidRDefault="000A2FD4" w:rsidP="00CC48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</w:tr>
    </w:tbl>
    <w:p w:rsidR="007D411E" w:rsidRPr="00017AC7" w:rsidRDefault="007D411E" w:rsidP="003E6E2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</w:rPr>
      </w:pPr>
      <w:r w:rsidRPr="00017AC7">
        <w:rPr>
          <w:rFonts w:ascii="Times New Roman" w:hAnsi="Times New Roman"/>
          <w:sz w:val="24"/>
        </w:rPr>
        <w:t>В комплект протезов нижних конечностей входит 8 чехлов, вкладные чехлы по необходимости (кожаные и вспененные).</w:t>
      </w:r>
    </w:p>
    <w:p w:rsidR="003E6E26" w:rsidRDefault="003E6E26" w:rsidP="003E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11E" w:rsidRPr="003E6E26" w:rsidRDefault="007D411E" w:rsidP="003E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E26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контракта:</w:t>
      </w:r>
    </w:p>
    <w:p w:rsidR="0002712C" w:rsidRPr="003E6E26" w:rsidRDefault="000A2FD4" w:rsidP="000A2FD4">
      <w:pPr>
        <w:spacing w:line="232" w:lineRule="auto"/>
        <w:ind w:firstLine="600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(максимальная) цена государственного контракта определена методом сопоставимых рыночных цен (анализа рынка) с использованием сведений по заключенным ранее и исполненным контрактам региональных  отделений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ДФО, размещенных на официальном сайте zakupki.gov.ru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984"/>
        <w:gridCol w:w="1276"/>
        <w:gridCol w:w="850"/>
        <w:gridCol w:w="1276"/>
      </w:tblGrid>
      <w:tr w:rsidR="007D411E" w:rsidRPr="007D411E" w:rsidTr="0059768A">
        <w:trPr>
          <w:trHeight w:val="145"/>
        </w:trPr>
        <w:tc>
          <w:tcPr>
            <w:tcW w:w="10065" w:type="dxa"/>
            <w:gridSpan w:val="8"/>
            <w:shd w:val="clear" w:color="auto" w:fill="auto"/>
          </w:tcPr>
          <w:p w:rsidR="007D411E" w:rsidRPr="007D411E" w:rsidRDefault="007D411E" w:rsidP="003E6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</w:tr>
      <w:tr w:rsidR="007D411E" w:rsidRPr="007D411E" w:rsidTr="0059768A">
        <w:trPr>
          <w:trHeight w:val="597"/>
        </w:trPr>
        <w:tc>
          <w:tcPr>
            <w:tcW w:w="1277" w:type="dxa"/>
            <w:shd w:val="clear" w:color="auto" w:fill="auto"/>
          </w:tcPr>
          <w:p w:rsidR="007D411E" w:rsidRPr="007D411E" w:rsidRDefault="007D411E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протезно- ортопедического изделия (ПОИ)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D411E" w:rsidRPr="007D411E" w:rsidRDefault="007D411E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средней стоимости работ</w:t>
            </w:r>
          </w:p>
          <w:p w:rsidR="007D411E" w:rsidRPr="007D411E" w:rsidRDefault="007D411E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D411E" w:rsidRPr="007D411E" w:rsidRDefault="007D411E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начальной(максимальной) цены контракта</w:t>
            </w:r>
          </w:p>
        </w:tc>
      </w:tr>
      <w:tr w:rsidR="00585EA8" w:rsidRPr="007D411E" w:rsidTr="0059768A">
        <w:trPr>
          <w:trHeight w:val="138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87094E" w:rsidRPr="0087094E" w:rsidRDefault="0087094E" w:rsidP="008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4E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лечебно-тренировочный </w:t>
            </w:r>
          </w:p>
          <w:p w:rsidR="00585EA8" w:rsidRPr="0087094E" w:rsidRDefault="00585EA8" w:rsidP="00585EA8">
            <w:pPr>
              <w:ind w:right="-1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5EA8" w:rsidRPr="007D411E" w:rsidRDefault="00585EA8" w:rsidP="0057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 w:rsidR="005755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1790000082417000067</w:t>
            </w:r>
          </w:p>
        </w:tc>
        <w:tc>
          <w:tcPr>
            <w:tcW w:w="1134" w:type="dxa"/>
            <w:shd w:val="clear" w:color="auto" w:fill="auto"/>
          </w:tcPr>
          <w:p w:rsidR="00585EA8" w:rsidRPr="007D411E" w:rsidRDefault="00585EA8" w:rsidP="0057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55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1790000082416000048</w:t>
            </w:r>
          </w:p>
        </w:tc>
        <w:tc>
          <w:tcPr>
            <w:tcW w:w="1134" w:type="dxa"/>
            <w:shd w:val="clear" w:color="auto" w:fill="auto"/>
          </w:tcPr>
          <w:p w:rsidR="00585EA8" w:rsidRDefault="00EA3B11" w:rsidP="0057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55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1790000082416000096</w:t>
            </w:r>
          </w:p>
        </w:tc>
        <w:tc>
          <w:tcPr>
            <w:tcW w:w="1984" w:type="dxa"/>
            <w:shd w:val="clear" w:color="auto" w:fill="auto"/>
          </w:tcPr>
          <w:p w:rsidR="00585EA8" w:rsidRPr="007D411E" w:rsidRDefault="00585EA8" w:rsidP="00EA3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стоимость работ </w:t>
            </w:r>
          </w:p>
        </w:tc>
        <w:tc>
          <w:tcPr>
            <w:tcW w:w="1276" w:type="dxa"/>
            <w:shd w:val="clear" w:color="auto" w:fill="auto"/>
          </w:tcPr>
          <w:p w:rsidR="00585EA8" w:rsidRPr="007D411E" w:rsidRDefault="00585EA8" w:rsidP="007F5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расчетов (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85EA8" w:rsidRPr="007D411E" w:rsidRDefault="00585EA8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закуп-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276" w:type="dxa"/>
            <w:shd w:val="clear" w:color="auto" w:fill="auto"/>
          </w:tcPr>
          <w:p w:rsidR="00585EA8" w:rsidRPr="007D411E" w:rsidRDefault="00585EA8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(руб.)</w:t>
            </w:r>
          </w:p>
        </w:tc>
      </w:tr>
      <w:tr w:rsidR="007D411E" w:rsidRPr="007D411E" w:rsidTr="0059768A">
        <w:trPr>
          <w:trHeight w:val="705"/>
        </w:trPr>
        <w:tc>
          <w:tcPr>
            <w:tcW w:w="1277" w:type="dxa"/>
            <w:vMerge/>
            <w:shd w:val="clear" w:color="auto" w:fill="auto"/>
            <w:vAlign w:val="center"/>
          </w:tcPr>
          <w:p w:rsidR="007D411E" w:rsidRPr="0087094E" w:rsidRDefault="007D411E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411E" w:rsidRPr="007D411E" w:rsidRDefault="005755FA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12857,06</w:t>
            </w:r>
          </w:p>
        </w:tc>
        <w:tc>
          <w:tcPr>
            <w:tcW w:w="1134" w:type="dxa"/>
            <w:shd w:val="clear" w:color="auto" w:fill="auto"/>
          </w:tcPr>
          <w:p w:rsidR="007D411E" w:rsidRPr="007D411E" w:rsidRDefault="005755FA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12958,68</w:t>
            </w:r>
          </w:p>
        </w:tc>
        <w:tc>
          <w:tcPr>
            <w:tcW w:w="1134" w:type="dxa"/>
            <w:shd w:val="clear" w:color="auto" w:fill="auto"/>
          </w:tcPr>
          <w:p w:rsidR="007D411E" w:rsidRDefault="005755FA" w:rsidP="00270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13178,59</w:t>
            </w:r>
          </w:p>
          <w:p w:rsidR="00585EA8" w:rsidRPr="007D411E" w:rsidRDefault="00585EA8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D411E" w:rsidRPr="007D411E" w:rsidRDefault="007D411E" w:rsidP="008136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5755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12857,06+12958,68+13178,59</w:t>
            </w:r>
            <w:r w:rsidRPr="007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755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8136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7%</w:t>
            </w:r>
            <w:r w:rsidR="00585E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7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3=</w:t>
            </w:r>
            <w:r w:rsidR="008136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13907,98</w:t>
            </w:r>
          </w:p>
        </w:tc>
        <w:tc>
          <w:tcPr>
            <w:tcW w:w="1276" w:type="dxa"/>
            <w:shd w:val="clear" w:color="auto" w:fill="auto"/>
          </w:tcPr>
          <w:p w:rsidR="007D411E" w:rsidRPr="007D411E" w:rsidRDefault="00813682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13907,98</w:t>
            </w:r>
          </w:p>
        </w:tc>
        <w:tc>
          <w:tcPr>
            <w:tcW w:w="850" w:type="dxa"/>
            <w:shd w:val="clear" w:color="auto" w:fill="auto"/>
          </w:tcPr>
          <w:p w:rsidR="007D411E" w:rsidRPr="007D411E" w:rsidRDefault="005755FA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D411E" w:rsidRPr="007D411E" w:rsidRDefault="00813682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69539,90</w:t>
            </w:r>
          </w:p>
        </w:tc>
      </w:tr>
      <w:tr w:rsidR="00667574" w:rsidRPr="007D411E" w:rsidTr="0059768A">
        <w:trPr>
          <w:trHeight w:val="899"/>
        </w:trPr>
        <w:tc>
          <w:tcPr>
            <w:tcW w:w="1277" w:type="dxa"/>
            <w:vMerge w:val="restart"/>
            <w:shd w:val="clear" w:color="auto" w:fill="auto"/>
          </w:tcPr>
          <w:p w:rsidR="00667574" w:rsidRPr="0087094E" w:rsidRDefault="0087094E" w:rsidP="002B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94E">
              <w:rPr>
                <w:rFonts w:ascii="Times New Roman" w:eastAsia="Calibri" w:hAnsi="Times New Roman"/>
                <w:sz w:val="20"/>
                <w:szCs w:val="20"/>
              </w:rPr>
              <w:t xml:space="preserve">Протез голени модульного типа            </w:t>
            </w:r>
          </w:p>
        </w:tc>
        <w:tc>
          <w:tcPr>
            <w:tcW w:w="1134" w:type="dxa"/>
            <w:shd w:val="clear" w:color="auto" w:fill="auto"/>
          </w:tcPr>
          <w:p w:rsidR="00667574" w:rsidRPr="0002712C" w:rsidRDefault="00667574" w:rsidP="00F74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1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71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 w:rsidR="005755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1790000082417000067</w:t>
            </w:r>
          </w:p>
        </w:tc>
        <w:tc>
          <w:tcPr>
            <w:tcW w:w="1134" w:type="dxa"/>
            <w:shd w:val="clear" w:color="auto" w:fill="auto"/>
          </w:tcPr>
          <w:p w:rsidR="00667574" w:rsidRPr="0002712C" w:rsidRDefault="00667574" w:rsidP="0057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1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71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 w:rsidR="005755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1790000082417000062</w:t>
            </w:r>
          </w:p>
        </w:tc>
        <w:tc>
          <w:tcPr>
            <w:tcW w:w="1134" w:type="dxa"/>
            <w:shd w:val="clear" w:color="auto" w:fill="auto"/>
          </w:tcPr>
          <w:p w:rsidR="00667574" w:rsidRPr="00667574" w:rsidRDefault="00667574" w:rsidP="00667574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667574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667574">
              <w:rPr>
                <w:b w:val="0"/>
                <w:color w:val="000000"/>
                <w:sz w:val="20"/>
                <w:szCs w:val="20"/>
              </w:rPr>
              <w:t xml:space="preserve">/з </w:t>
            </w:r>
            <w:r w:rsidR="005755FA" w:rsidRPr="00623BE1">
              <w:rPr>
                <w:b w:val="0"/>
                <w:color w:val="000000"/>
                <w:sz w:val="20"/>
                <w:szCs w:val="20"/>
              </w:rPr>
              <w:t>1790000082416000048</w:t>
            </w:r>
          </w:p>
          <w:p w:rsidR="00667574" w:rsidRPr="007D411E" w:rsidRDefault="00667574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67574" w:rsidRPr="007D411E" w:rsidRDefault="00667574" w:rsidP="00EA3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стоимость работ </w:t>
            </w:r>
          </w:p>
        </w:tc>
        <w:tc>
          <w:tcPr>
            <w:tcW w:w="1276" w:type="dxa"/>
            <w:shd w:val="clear" w:color="auto" w:fill="auto"/>
          </w:tcPr>
          <w:p w:rsidR="00667574" w:rsidRPr="007D411E" w:rsidRDefault="00667574" w:rsidP="00A70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расчетов (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67574" w:rsidRPr="007D411E" w:rsidRDefault="00667574" w:rsidP="00A70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закуп-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276" w:type="dxa"/>
            <w:shd w:val="clear" w:color="auto" w:fill="auto"/>
          </w:tcPr>
          <w:p w:rsidR="00667574" w:rsidRPr="007D411E" w:rsidRDefault="00667574" w:rsidP="00A70C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(руб.)</w:t>
            </w:r>
          </w:p>
        </w:tc>
      </w:tr>
      <w:tr w:rsidR="00667574" w:rsidRPr="007D411E" w:rsidTr="0059768A">
        <w:trPr>
          <w:trHeight w:val="899"/>
        </w:trPr>
        <w:tc>
          <w:tcPr>
            <w:tcW w:w="1277" w:type="dxa"/>
            <w:vMerge/>
            <w:shd w:val="clear" w:color="auto" w:fill="auto"/>
          </w:tcPr>
          <w:p w:rsidR="00667574" w:rsidRPr="0087094E" w:rsidRDefault="00667574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7574" w:rsidRDefault="005755FA" w:rsidP="006675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111892,83</w:t>
            </w:r>
          </w:p>
        </w:tc>
        <w:tc>
          <w:tcPr>
            <w:tcW w:w="1134" w:type="dxa"/>
            <w:shd w:val="clear" w:color="auto" w:fill="auto"/>
          </w:tcPr>
          <w:p w:rsidR="00667574" w:rsidRDefault="005755FA" w:rsidP="006675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122003,08</w:t>
            </w:r>
          </w:p>
        </w:tc>
        <w:tc>
          <w:tcPr>
            <w:tcW w:w="1134" w:type="dxa"/>
            <w:shd w:val="clear" w:color="auto" w:fill="auto"/>
          </w:tcPr>
          <w:p w:rsidR="00667574" w:rsidRPr="007D411E" w:rsidRDefault="005755FA" w:rsidP="00B35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114004,45</w:t>
            </w:r>
          </w:p>
        </w:tc>
        <w:tc>
          <w:tcPr>
            <w:tcW w:w="1984" w:type="dxa"/>
            <w:shd w:val="clear" w:color="auto" w:fill="auto"/>
          </w:tcPr>
          <w:p w:rsidR="00667574" w:rsidRPr="007D411E" w:rsidRDefault="00667574" w:rsidP="00813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23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111892,83+122003,08+114004,45</w:t>
            </w: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23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8136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23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/3=</w:t>
            </w:r>
            <w:r w:rsidR="00F748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36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124084,46</w:t>
            </w:r>
          </w:p>
        </w:tc>
        <w:tc>
          <w:tcPr>
            <w:tcW w:w="1276" w:type="dxa"/>
            <w:shd w:val="clear" w:color="auto" w:fill="auto"/>
          </w:tcPr>
          <w:p w:rsidR="00667574" w:rsidRPr="007D411E" w:rsidRDefault="00813682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124084,46</w:t>
            </w:r>
          </w:p>
        </w:tc>
        <w:tc>
          <w:tcPr>
            <w:tcW w:w="850" w:type="dxa"/>
            <w:shd w:val="clear" w:color="auto" w:fill="auto"/>
          </w:tcPr>
          <w:p w:rsidR="00667574" w:rsidRPr="007D411E" w:rsidRDefault="00623BE1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67574" w:rsidRPr="007D411E" w:rsidRDefault="00813682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744506,76</w:t>
            </w:r>
          </w:p>
        </w:tc>
      </w:tr>
      <w:tr w:rsidR="00A40006" w:rsidRPr="007D411E" w:rsidTr="0059768A">
        <w:trPr>
          <w:trHeight w:val="899"/>
        </w:trPr>
        <w:tc>
          <w:tcPr>
            <w:tcW w:w="1277" w:type="dxa"/>
            <w:vMerge w:val="restart"/>
            <w:shd w:val="clear" w:color="auto" w:fill="auto"/>
          </w:tcPr>
          <w:p w:rsidR="00A40006" w:rsidRPr="0087094E" w:rsidRDefault="0087094E" w:rsidP="002B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094E">
              <w:rPr>
                <w:rFonts w:ascii="Times New Roman" w:eastAsia="Calibri" w:hAnsi="Times New Roman"/>
                <w:sz w:val="20"/>
                <w:szCs w:val="20"/>
              </w:rPr>
              <w:t xml:space="preserve">Протез голени модульного типа            </w:t>
            </w:r>
          </w:p>
        </w:tc>
        <w:tc>
          <w:tcPr>
            <w:tcW w:w="1134" w:type="dxa"/>
            <w:shd w:val="clear" w:color="auto" w:fill="auto"/>
          </w:tcPr>
          <w:p w:rsidR="00A40006" w:rsidRPr="0002712C" w:rsidRDefault="00A40006" w:rsidP="00A4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1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71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 w:rsidR="00623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1790000082417000062</w:t>
            </w:r>
          </w:p>
        </w:tc>
        <w:tc>
          <w:tcPr>
            <w:tcW w:w="1134" w:type="dxa"/>
            <w:shd w:val="clear" w:color="auto" w:fill="auto"/>
          </w:tcPr>
          <w:p w:rsidR="00A40006" w:rsidRPr="00623BE1" w:rsidRDefault="00A40006" w:rsidP="00A40006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623BE1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623BE1">
              <w:rPr>
                <w:b w:val="0"/>
                <w:color w:val="000000"/>
                <w:sz w:val="20"/>
                <w:szCs w:val="20"/>
              </w:rPr>
              <w:t xml:space="preserve">/з </w:t>
            </w:r>
            <w:r w:rsidR="00623BE1" w:rsidRPr="00623BE1">
              <w:rPr>
                <w:b w:val="0"/>
                <w:color w:val="000000"/>
                <w:sz w:val="20"/>
                <w:szCs w:val="20"/>
              </w:rPr>
              <w:t>1790000082416000048</w:t>
            </w:r>
          </w:p>
          <w:p w:rsidR="00A40006" w:rsidRPr="00623BE1" w:rsidRDefault="00A40006" w:rsidP="00A4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0006" w:rsidRPr="00623BE1" w:rsidRDefault="00A40006" w:rsidP="00EA3B1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623BE1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623BE1">
              <w:rPr>
                <w:b w:val="0"/>
                <w:color w:val="000000"/>
                <w:sz w:val="20"/>
                <w:szCs w:val="20"/>
              </w:rPr>
              <w:t xml:space="preserve">/з </w:t>
            </w:r>
            <w:r w:rsidR="00623BE1" w:rsidRPr="00623BE1">
              <w:rPr>
                <w:b w:val="0"/>
                <w:color w:val="000000"/>
                <w:sz w:val="20"/>
                <w:szCs w:val="20"/>
              </w:rPr>
              <w:t>1790000082416000096</w:t>
            </w:r>
          </w:p>
          <w:p w:rsidR="00A40006" w:rsidRPr="00623BE1" w:rsidRDefault="00A40006" w:rsidP="00EA3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40006" w:rsidRPr="007D411E" w:rsidRDefault="00A40006" w:rsidP="00EA3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стоимость работ </w:t>
            </w:r>
          </w:p>
        </w:tc>
        <w:tc>
          <w:tcPr>
            <w:tcW w:w="1276" w:type="dxa"/>
            <w:shd w:val="clear" w:color="auto" w:fill="auto"/>
          </w:tcPr>
          <w:p w:rsidR="00A40006" w:rsidRPr="007D411E" w:rsidRDefault="00A40006" w:rsidP="00EA3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расчетов (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40006" w:rsidRPr="007D411E" w:rsidRDefault="00A40006" w:rsidP="00EA3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закуп-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276" w:type="dxa"/>
            <w:shd w:val="clear" w:color="auto" w:fill="auto"/>
          </w:tcPr>
          <w:p w:rsidR="00A40006" w:rsidRPr="007D411E" w:rsidRDefault="00A40006" w:rsidP="00EA3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(руб.)</w:t>
            </w:r>
          </w:p>
        </w:tc>
      </w:tr>
      <w:tr w:rsidR="00A40006" w:rsidRPr="007D411E" w:rsidTr="0059768A">
        <w:trPr>
          <w:trHeight w:val="899"/>
        </w:trPr>
        <w:tc>
          <w:tcPr>
            <w:tcW w:w="1277" w:type="dxa"/>
            <w:vMerge/>
            <w:shd w:val="clear" w:color="auto" w:fill="auto"/>
          </w:tcPr>
          <w:p w:rsidR="00A40006" w:rsidRPr="0087094E" w:rsidRDefault="00A40006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0006" w:rsidRDefault="00623BE1" w:rsidP="00A4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137160,07</w:t>
            </w:r>
          </w:p>
        </w:tc>
        <w:tc>
          <w:tcPr>
            <w:tcW w:w="1134" w:type="dxa"/>
            <w:shd w:val="clear" w:color="auto" w:fill="auto"/>
          </w:tcPr>
          <w:p w:rsidR="00A40006" w:rsidRDefault="00623BE1" w:rsidP="00A400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137651,76</w:t>
            </w:r>
          </w:p>
        </w:tc>
        <w:tc>
          <w:tcPr>
            <w:tcW w:w="1134" w:type="dxa"/>
            <w:shd w:val="clear" w:color="auto" w:fill="auto"/>
          </w:tcPr>
          <w:p w:rsidR="00A40006" w:rsidRDefault="00623BE1" w:rsidP="00B352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137651,76</w:t>
            </w:r>
          </w:p>
        </w:tc>
        <w:tc>
          <w:tcPr>
            <w:tcW w:w="1984" w:type="dxa"/>
            <w:shd w:val="clear" w:color="auto" w:fill="auto"/>
          </w:tcPr>
          <w:p w:rsidR="00A40006" w:rsidRPr="007D411E" w:rsidRDefault="00A40006" w:rsidP="00813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23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137160,07+137651,76+137651,76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23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8136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23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/3=</w:t>
            </w:r>
            <w:r w:rsidR="008136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147112,01</w:t>
            </w:r>
          </w:p>
        </w:tc>
        <w:tc>
          <w:tcPr>
            <w:tcW w:w="1276" w:type="dxa"/>
            <w:shd w:val="clear" w:color="auto" w:fill="auto"/>
          </w:tcPr>
          <w:p w:rsidR="00A40006" w:rsidRDefault="00813682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147112,01</w:t>
            </w:r>
          </w:p>
        </w:tc>
        <w:tc>
          <w:tcPr>
            <w:tcW w:w="850" w:type="dxa"/>
            <w:shd w:val="clear" w:color="auto" w:fill="auto"/>
          </w:tcPr>
          <w:p w:rsidR="00A40006" w:rsidRDefault="00623BE1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0006" w:rsidRDefault="00813682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588448,04</w:t>
            </w:r>
          </w:p>
        </w:tc>
      </w:tr>
      <w:tr w:rsidR="0087094E" w:rsidRPr="007D411E" w:rsidTr="0059768A">
        <w:trPr>
          <w:trHeight w:val="899"/>
        </w:trPr>
        <w:tc>
          <w:tcPr>
            <w:tcW w:w="1277" w:type="dxa"/>
            <w:vMerge w:val="restart"/>
            <w:shd w:val="clear" w:color="auto" w:fill="auto"/>
          </w:tcPr>
          <w:p w:rsidR="0087094E" w:rsidRPr="0087094E" w:rsidRDefault="0087094E" w:rsidP="0087094E">
            <w:pPr>
              <w:ind w:right="-13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094E">
              <w:rPr>
                <w:rFonts w:ascii="Times New Roman" w:eastAsia="Calibri" w:hAnsi="Times New Roman"/>
                <w:sz w:val="20"/>
                <w:szCs w:val="20"/>
              </w:rPr>
              <w:t xml:space="preserve">Протез бедра лечебно-тренировочный </w:t>
            </w:r>
          </w:p>
        </w:tc>
        <w:tc>
          <w:tcPr>
            <w:tcW w:w="1134" w:type="dxa"/>
            <w:shd w:val="clear" w:color="auto" w:fill="auto"/>
          </w:tcPr>
          <w:p w:rsidR="0087094E" w:rsidRPr="007D411E" w:rsidRDefault="0087094E" w:rsidP="00623B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 w:rsidR="00623BE1">
              <w:rPr>
                <w:rFonts w:ascii="Times New Roman" w:hAnsi="Times New Roman" w:cs="Times New Roman"/>
                <w:sz w:val="20"/>
                <w:szCs w:val="20"/>
              </w:rPr>
              <w:t>1790000082417000067</w:t>
            </w:r>
          </w:p>
        </w:tc>
        <w:tc>
          <w:tcPr>
            <w:tcW w:w="1134" w:type="dxa"/>
            <w:shd w:val="clear" w:color="auto" w:fill="auto"/>
          </w:tcPr>
          <w:p w:rsidR="0087094E" w:rsidRPr="007D411E" w:rsidRDefault="0087094E" w:rsidP="00A4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3BE1">
              <w:rPr>
                <w:rFonts w:ascii="Times New Roman" w:hAnsi="Times New Roman" w:cs="Times New Roman"/>
                <w:sz w:val="20"/>
                <w:szCs w:val="20"/>
              </w:rPr>
              <w:t>1790000082417000062</w:t>
            </w:r>
          </w:p>
        </w:tc>
        <w:tc>
          <w:tcPr>
            <w:tcW w:w="1134" w:type="dxa"/>
            <w:shd w:val="clear" w:color="auto" w:fill="auto"/>
          </w:tcPr>
          <w:p w:rsidR="00623BE1" w:rsidRPr="0059768A" w:rsidRDefault="0087094E" w:rsidP="00623BE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768A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59768A">
              <w:rPr>
                <w:b w:val="0"/>
                <w:color w:val="000000"/>
                <w:sz w:val="20"/>
                <w:szCs w:val="20"/>
              </w:rPr>
              <w:t xml:space="preserve">/з </w:t>
            </w:r>
            <w:r w:rsidR="00623BE1" w:rsidRPr="0059768A">
              <w:rPr>
                <w:b w:val="0"/>
                <w:sz w:val="20"/>
                <w:szCs w:val="20"/>
              </w:rPr>
              <w:t>1270000018317000219</w:t>
            </w:r>
          </w:p>
          <w:p w:rsidR="0087094E" w:rsidRPr="007D411E" w:rsidRDefault="0087094E" w:rsidP="00E07D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7094E" w:rsidRPr="007D411E" w:rsidRDefault="0087094E" w:rsidP="00A4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стоимость работ </w:t>
            </w:r>
          </w:p>
        </w:tc>
        <w:tc>
          <w:tcPr>
            <w:tcW w:w="1276" w:type="dxa"/>
            <w:shd w:val="clear" w:color="auto" w:fill="auto"/>
          </w:tcPr>
          <w:p w:rsidR="0087094E" w:rsidRPr="007D411E" w:rsidRDefault="0087094E" w:rsidP="00DA6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расчетов (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7094E" w:rsidRPr="007D411E" w:rsidRDefault="0087094E" w:rsidP="00DA6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закуп-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276" w:type="dxa"/>
            <w:shd w:val="clear" w:color="auto" w:fill="auto"/>
          </w:tcPr>
          <w:p w:rsidR="0087094E" w:rsidRPr="007D411E" w:rsidRDefault="0087094E" w:rsidP="00DA6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(руб.)</w:t>
            </w:r>
          </w:p>
        </w:tc>
      </w:tr>
      <w:tr w:rsidR="00A40006" w:rsidRPr="007D411E" w:rsidTr="0059768A">
        <w:trPr>
          <w:trHeight w:val="694"/>
        </w:trPr>
        <w:tc>
          <w:tcPr>
            <w:tcW w:w="1277" w:type="dxa"/>
            <w:vMerge/>
            <w:shd w:val="clear" w:color="auto" w:fill="auto"/>
          </w:tcPr>
          <w:p w:rsidR="00A40006" w:rsidRPr="0087094E" w:rsidRDefault="00A40006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0006" w:rsidRPr="007D411E" w:rsidRDefault="00623BE1" w:rsidP="006831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62816,38</w:t>
            </w:r>
          </w:p>
        </w:tc>
        <w:tc>
          <w:tcPr>
            <w:tcW w:w="1134" w:type="dxa"/>
            <w:shd w:val="clear" w:color="auto" w:fill="auto"/>
          </w:tcPr>
          <w:p w:rsidR="00A40006" w:rsidRPr="007D411E" w:rsidRDefault="00623BE1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62816,38</w:t>
            </w:r>
          </w:p>
        </w:tc>
        <w:tc>
          <w:tcPr>
            <w:tcW w:w="1134" w:type="dxa"/>
            <w:shd w:val="clear" w:color="auto" w:fill="auto"/>
          </w:tcPr>
          <w:p w:rsidR="00A40006" w:rsidRPr="007D411E" w:rsidRDefault="0059768A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66216,72</w:t>
            </w:r>
          </w:p>
        </w:tc>
        <w:tc>
          <w:tcPr>
            <w:tcW w:w="1984" w:type="dxa"/>
            <w:shd w:val="clear" w:color="auto" w:fill="auto"/>
          </w:tcPr>
          <w:p w:rsidR="00A40006" w:rsidRPr="007D411E" w:rsidRDefault="00A40006" w:rsidP="00813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5976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62816,38+62816,38+66216,72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976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8136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976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  <w:r w:rsidR="00E07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=</w:t>
            </w:r>
            <w:r w:rsidR="001175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36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68426,31</w:t>
            </w:r>
          </w:p>
        </w:tc>
        <w:tc>
          <w:tcPr>
            <w:tcW w:w="1276" w:type="dxa"/>
            <w:shd w:val="clear" w:color="auto" w:fill="auto"/>
          </w:tcPr>
          <w:p w:rsidR="00A40006" w:rsidRPr="007D411E" w:rsidRDefault="00813682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68426,31</w:t>
            </w:r>
          </w:p>
        </w:tc>
        <w:tc>
          <w:tcPr>
            <w:tcW w:w="850" w:type="dxa"/>
            <w:shd w:val="clear" w:color="auto" w:fill="auto"/>
          </w:tcPr>
          <w:p w:rsidR="00A40006" w:rsidRPr="007D411E" w:rsidRDefault="0059768A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40006" w:rsidRPr="007D411E" w:rsidRDefault="00813682" w:rsidP="0011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342131,55</w:t>
            </w:r>
          </w:p>
        </w:tc>
      </w:tr>
      <w:tr w:rsidR="0087094E" w:rsidRPr="007D411E" w:rsidTr="0059768A">
        <w:trPr>
          <w:trHeight w:val="694"/>
        </w:trPr>
        <w:tc>
          <w:tcPr>
            <w:tcW w:w="1277" w:type="dxa"/>
            <w:vMerge w:val="restart"/>
            <w:shd w:val="clear" w:color="auto" w:fill="auto"/>
          </w:tcPr>
          <w:p w:rsidR="0059768A" w:rsidRDefault="0087094E" w:rsidP="0087094E">
            <w:pPr>
              <w:spacing w:after="0"/>
              <w:ind w:left="-108"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9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бедра немодульный </w:t>
            </w:r>
          </w:p>
          <w:p w:rsidR="0087094E" w:rsidRPr="0087094E" w:rsidRDefault="0087094E" w:rsidP="0087094E">
            <w:pPr>
              <w:spacing w:after="0"/>
              <w:ind w:left="-108"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94E" w:rsidRPr="007D411E" w:rsidRDefault="0087094E" w:rsidP="0059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179000008241</w:t>
            </w:r>
            <w:r w:rsidR="0059768A">
              <w:rPr>
                <w:rFonts w:ascii="Times New Roman" w:hAnsi="Times New Roman" w:cs="Times New Roman"/>
                <w:sz w:val="20"/>
                <w:szCs w:val="20"/>
              </w:rPr>
              <w:t>7000062</w:t>
            </w:r>
          </w:p>
        </w:tc>
        <w:tc>
          <w:tcPr>
            <w:tcW w:w="1134" w:type="dxa"/>
            <w:shd w:val="clear" w:color="auto" w:fill="auto"/>
          </w:tcPr>
          <w:p w:rsidR="0087094E" w:rsidRPr="007D411E" w:rsidRDefault="0087094E" w:rsidP="0059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179000008241</w:t>
            </w:r>
            <w:r w:rsidR="005976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59768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7094E" w:rsidRPr="007D411E" w:rsidRDefault="0087094E" w:rsidP="0059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127000001831</w:t>
            </w:r>
            <w:r w:rsidR="00597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97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984" w:type="dxa"/>
            <w:shd w:val="clear" w:color="auto" w:fill="auto"/>
          </w:tcPr>
          <w:p w:rsidR="0087094E" w:rsidRPr="007D411E" w:rsidRDefault="0087094E" w:rsidP="00A4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стоимость работ </w:t>
            </w:r>
          </w:p>
        </w:tc>
        <w:tc>
          <w:tcPr>
            <w:tcW w:w="1276" w:type="dxa"/>
            <w:shd w:val="clear" w:color="auto" w:fill="auto"/>
          </w:tcPr>
          <w:p w:rsidR="0087094E" w:rsidRPr="007D411E" w:rsidRDefault="0087094E" w:rsidP="00DA6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расчетов (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7094E" w:rsidRPr="007D411E" w:rsidRDefault="0087094E" w:rsidP="00DA6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закуп-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276" w:type="dxa"/>
            <w:shd w:val="clear" w:color="auto" w:fill="auto"/>
          </w:tcPr>
          <w:p w:rsidR="0087094E" w:rsidRPr="007D411E" w:rsidRDefault="0087094E" w:rsidP="00DA6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(руб.)</w:t>
            </w:r>
          </w:p>
        </w:tc>
      </w:tr>
      <w:tr w:rsidR="00A40006" w:rsidRPr="007D411E" w:rsidTr="0059768A">
        <w:trPr>
          <w:trHeight w:val="694"/>
        </w:trPr>
        <w:tc>
          <w:tcPr>
            <w:tcW w:w="1277" w:type="dxa"/>
            <w:vMerge/>
            <w:shd w:val="clear" w:color="auto" w:fill="auto"/>
          </w:tcPr>
          <w:p w:rsidR="00A40006" w:rsidRPr="0087094E" w:rsidRDefault="00A40006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0006" w:rsidRPr="007D411E" w:rsidRDefault="0059768A" w:rsidP="00872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33450,71</w:t>
            </w:r>
          </w:p>
        </w:tc>
        <w:tc>
          <w:tcPr>
            <w:tcW w:w="1134" w:type="dxa"/>
            <w:shd w:val="clear" w:color="auto" w:fill="auto"/>
          </w:tcPr>
          <w:p w:rsidR="00A40006" w:rsidRPr="007D411E" w:rsidRDefault="0059768A" w:rsidP="00872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34751,28</w:t>
            </w:r>
          </w:p>
        </w:tc>
        <w:tc>
          <w:tcPr>
            <w:tcW w:w="1134" w:type="dxa"/>
            <w:shd w:val="clear" w:color="auto" w:fill="auto"/>
          </w:tcPr>
          <w:p w:rsidR="00A40006" w:rsidRPr="00410DDF" w:rsidRDefault="0059768A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D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32697,04</w:t>
            </w:r>
          </w:p>
        </w:tc>
        <w:tc>
          <w:tcPr>
            <w:tcW w:w="1984" w:type="dxa"/>
            <w:shd w:val="clear" w:color="auto" w:fill="auto"/>
          </w:tcPr>
          <w:p w:rsidR="00A40006" w:rsidRPr="007D411E" w:rsidRDefault="00A40006" w:rsidP="008136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5976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33450,71+34751,28+32697,04</w:t>
            </w:r>
            <w:r w:rsidRPr="007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976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8136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976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  <w:r w:rsidR="00C33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7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3=</w:t>
            </w:r>
            <w:r w:rsidR="00D931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36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35987,32</w:t>
            </w:r>
          </w:p>
        </w:tc>
        <w:tc>
          <w:tcPr>
            <w:tcW w:w="1276" w:type="dxa"/>
            <w:shd w:val="clear" w:color="auto" w:fill="auto"/>
          </w:tcPr>
          <w:p w:rsidR="00A40006" w:rsidRPr="007D411E" w:rsidRDefault="00813682" w:rsidP="008B64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35987,32</w:t>
            </w:r>
          </w:p>
        </w:tc>
        <w:tc>
          <w:tcPr>
            <w:tcW w:w="850" w:type="dxa"/>
            <w:shd w:val="clear" w:color="auto" w:fill="auto"/>
          </w:tcPr>
          <w:p w:rsidR="00A40006" w:rsidRPr="007D411E" w:rsidRDefault="0059768A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40006" w:rsidRPr="007D411E" w:rsidRDefault="00813682" w:rsidP="008B64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35987,32</w:t>
            </w:r>
          </w:p>
        </w:tc>
      </w:tr>
      <w:tr w:rsidR="00A40006" w:rsidRPr="007D411E" w:rsidTr="0059768A">
        <w:trPr>
          <w:trHeight w:val="694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A40006" w:rsidRPr="0087094E" w:rsidRDefault="0087094E" w:rsidP="002B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09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бедра модульный  </w:t>
            </w:r>
          </w:p>
        </w:tc>
        <w:tc>
          <w:tcPr>
            <w:tcW w:w="1134" w:type="dxa"/>
            <w:shd w:val="clear" w:color="auto" w:fill="auto"/>
          </w:tcPr>
          <w:p w:rsidR="00A40006" w:rsidRPr="007D411E" w:rsidRDefault="00A40006" w:rsidP="00527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r w:rsidR="002738CE">
              <w:rPr>
                <w:rFonts w:ascii="Times New Roman" w:hAnsi="Times New Roman" w:cs="Times New Roman"/>
                <w:sz w:val="20"/>
                <w:szCs w:val="20"/>
              </w:rPr>
              <w:t>1790000082417000062</w:t>
            </w:r>
          </w:p>
        </w:tc>
        <w:tc>
          <w:tcPr>
            <w:tcW w:w="1134" w:type="dxa"/>
            <w:shd w:val="clear" w:color="auto" w:fill="auto"/>
          </w:tcPr>
          <w:p w:rsidR="00A40006" w:rsidRPr="007D411E" w:rsidRDefault="00A40006" w:rsidP="002738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38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1790000082416000096</w:t>
            </w:r>
          </w:p>
        </w:tc>
        <w:tc>
          <w:tcPr>
            <w:tcW w:w="1134" w:type="dxa"/>
            <w:shd w:val="clear" w:color="auto" w:fill="auto"/>
          </w:tcPr>
          <w:p w:rsidR="00410DDF" w:rsidRPr="00410DDF" w:rsidRDefault="00A40006" w:rsidP="00410DDF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410DDF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410DDF">
              <w:rPr>
                <w:b w:val="0"/>
                <w:color w:val="000000"/>
                <w:sz w:val="20"/>
                <w:szCs w:val="20"/>
              </w:rPr>
              <w:t xml:space="preserve">/з </w:t>
            </w:r>
            <w:r w:rsidR="00410DDF" w:rsidRPr="00410DDF">
              <w:rPr>
                <w:b w:val="0"/>
                <w:sz w:val="20"/>
                <w:szCs w:val="20"/>
              </w:rPr>
              <w:t>1270000018316000281</w:t>
            </w:r>
          </w:p>
          <w:p w:rsidR="00A40006" w:rsidRPr="00410DDF" w:rsidRDefault="00A40006" w:rsidP="0078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40006" w:rsidRPr="007D411E" w:rsidRDefault="00A40006" w:rsidP="0078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стоимость работ </w:t>
            </w:r>
          </w:p>
        </w:tc>
        <w:tc>
          <w:tcPr>
            <w:tcW w:w="1276" w:type="dxa"/>
            <w:shd w:val="clear" w:color="auto" w:fill="auto"/>
          </w:tcPr>
          <w:p w:rsidR="00A40006" w:rsidRPr="007D411E" w:rsidRDefault="00A40006" w:rsidP="00DA6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принятая для расчетов (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40006" w:rsidRPr="007D411E" w:rsidRDefault="00A40006" w:rsidP="00DA6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закуп-</w:t>
            </w:r>
            <w:proofErr w:type="spellStart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276" w:type="dxa"/>
            <w:shd w:val="clear" w:color="auto" w:fill="auto"/>
          </w:tcPr>
          <w:p w:rsidR="00A40006" w:rsidRPr="007D411E" w:rsidRDefault="00A40006" w:rsidP="00DA6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(руб.)</w:t>
            </w:r>
          </w:p>
        </w:tc>
      </w:tr>
      <w:tr w:rsidR="00A40006" w:rsidRPr="007D411E" w:rsidTr="0059768A">
        <w:trPr>
          <w:trHeight w:val="694"/>
        </w:trPr>
        <w:tc>
          <w:tcPr>
            <w:tcW w:w="1277" w:type="dxa"/>
            <w:vMerge/>
            <w:shd w:val="clear" w:color="auto" w:fill="auto"/>
          </w:tcPr>
          <w:p w:rsidR="00A40006" w:rsidRPr="0087094E" w:rsidRDefault="00A40006" w:rsidP="00270E5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06" w:rsidRPr="007D411E" w:rsidRDefault="002738CE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140108,66</w:t>
            </w:r>
          </w:p>
        </w:tc>
        <w:tc>
          <w:tcPr>
            <w:tcW w:w="1134" w:type="dxa"/>
            <w:shd w:val="clear" w:color="auto" w:fill="auto"/>
          </w:tcPr>
          <w:p w:rsidR="00A40006" w:rsidRPr="007D411E" w:rsidRDefault="002738CE" w:rsidP="00600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140674,61</w:t>
            </w:r>
          </w:p>
        </w:tc>
        <w:tc>
          <w:tcPr>
            <w:tcW w:w="1134" w:type="dxa"/>
            <w:shd w:val="clear" w:color="auto" w:fill="auto"/>
          </w:tcPr>
          <w:p w:rsidR="00A40006" w:rsidRPr="007D411E" w:rsidRDefault="002738CE" w:rsidP="00600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148302,00</w:t>
            </w:r>
          </w:p>
        </w:tc>
        <w:tc>
          <w:tcPr>
            <w:tcW w:w="1984" w:type="dxa"/>
            <w:shd w:val="clear" w:color="auto" w:fill="auto"/>
          </w:tcPr>
          <w:p w:rsidR="00A40006" w:rsidRPr="007D411E" w:rsidRDefault="00A40006" w:rsidP="008136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410D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140108,66+140674,61+148302,00</w:t>
            </w:r>
            <w:r w:rsidR="005276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410D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8136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10D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="005276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3=</w:t>
            </w:r>
            <w:r w:rsidR="000D34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36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153040,41</w:t>
            </w:r>
          </w:p>
        </w:tc>
        <w:tc>
          <w:tcPr>
            <w:tcW w:w="1276" w:type="dxa"/>
            <w:shd w:val="clear" w:color="auto" w:fill="auto"/>
          </w:tcPr>
          <w:p w:rsidR="00A40006" w:rsidRDefault="00813682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153040,41</w:t>
            </w:r>
          </w:p>
          <w:p w:rsidR="00813682" w:rsidRPr="007D411E" w:rsidRDefault="00813682" w:rsidP="008136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40006" w:rsidRPr="007D411E" w:rsidRDefault="002738CE" w:rsidP="00270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0006" w:rsidRPr="007D411E" w:rsidRDefault="00813682" w:rsidP="00270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306080,82</w:t>
            </w:r>
          </w:p>
        </w:tc>
      </w:tr>
      <w:tr w:rsidR="00D93197" w:rsidRPr="007D411E" w:rsidTr="0059768A">
        <w:trPr>
          <w:trHeight w:val="259"/>
        </w:trPr>
        <w:tc>
          <w:tcPr>
            <w:tcW w:w="7939" w:type="dxa"/>
            <w:gridSpan w:val="6"/>
            <w:shd w:val="clear" w:color="auto" w:fill="auto"/>
          </w:tcPr>
          <w:p w:rsidR="00D93197" w:rsidRPr="007D411E" w:rsidRDefault="00D93197" w:rsidP="00270E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D93197" w:rsidRPr="007D411E" w:rsidRDefault="00F0024B" w:rsidP="00CC48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611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93197" w:rsidRPr="007D411E" w:rsidRDefault="002E28E1" w:rsidP="00117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2086694,39</w:t>
            </w:r>
          </w:p>
        </w:tc>
      </w:tr>
    </w:tbl>
    <w:p w:rsidR="007D411E" w:rsidRPr="002B742C" w:rsidRDefault="007D411E" w:rsidP="007D411E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42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контракта:</w:t>
      </w:r>
      <w:r w:rsidRPr="002B742C">
        <w:rPr>
          <w:rFonts w:ascii="Times New Roman" w:hAnsi="Times New Roman" w:cs="Times New Roman"/>
          <w:sz w:val="24"/>
          <w:szCs w:val="24"/>
        </w:rPr>
        <w:t xml:space="preserve"> </w:t>
      </w:r>
      <w:r w:rsidR="00ED27E1" w:rsidRPr="002B74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28E1">
        <w:rPr>
          <w:rFonts w:ascii="Times New Roman" w:hAnsi="Times New Roman" w:cs="Times New Roman"/>
          <w:b/>
          <w:sz w:val="24"/>
          <w:szCs w:val="24"/>
          <w:u w:val="single"/>
        </w:rPr>
        <w:t> 086 694</w:t>
      </w:r>
      <w:r w:rsidR="00CC48AF" w:rsidRPr="002B74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742C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ED27E1" w:rsidRPr="002B7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два миллиона </w:t>
      </w:r>
      <w:r w:rsidR="002E28E1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восемьдесят шесть</w:t>
      </w:r>
      <w:r w:rsidR="008136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тысяч </w:t>
      </w:r>
      <w:r w:rsidR="002E28E1">
        <w:rPr>
          <w:rFonts w:ascii="Times New Roman" w:hAnsi="Times New Roman" w:cs="Times New Roman"/>
          <w:b/>
          <w:bCs/>
          <w:sz w:val="24"/>
          <w:szCs w:val="24"/>
          <w:u w:val="single"/>
        </w:rPr>
        <w:t>шестьсот девяносто четыре</w:t>
      </w:r>
      <w:r w:rsidR="00CC48AF" w:rsidRPr="002B7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2B742C">
        <w:rPr>
          <w:rFonts w:ascii="Times New Roman" w:hAnsi="Times New Roman" w:cs="Times New Roman"/>
          <w:b/>
          <w:sz w:val="24"/>
          <w:szCs w:val="24"/>
          <w:u w:val="single"/>
        </w:rPr>
        <w:t>рубл</w:t>
      </w:r>
      <w:r w:rsidR="006D258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2B74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28E1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Pr="002B74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</w:t>
      </w:r>
      <w:r w:rsidR="00813682">
        <w:rPr>
          <w:rFonts w:ascii="Times New Roman" w:hAnsi="Times New Roman" w:cs="Times New Roman"/>
          <w:b/>
          <w:sz w:val="24"/>
          <w:szCs w:val="24"/>
          <w:u w:val="single"/>
        </w:rPr>
        <w:t>ек</w:t>
      </w:r>
      <w:r w:rsidRPr="002B74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качеству работ: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Изделия должны отвечать требованиям: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ГОСТ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Российской Федерации ГОСТ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52770-2007 «Изделия медицинские. Требования безопасности. Методы санитарно-химических и токсикологических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Российской Федерации ГОСТ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ИСО 22523-2007 «Протезы конечностей и </w:t>
      </w:r>
      <w:proofErr w:type="spellStart"/>
      <w:r>
        <w:rPr>
          <w:rFonts w:ascii="Times New Roman" w:hAnsi="Times New Roman"/>
          <w:sz w:val="24"/>
        </w:rPr>
        <w:t>ортезы</w:t>
      </w:r>
      <w:proofErr w:type="spellEnd"/>
      <w:r>
        <w:rPr>
          <w:rFonts w:ascii="Times New Roman" w:hAnsi="Times New Roman"/>
          <w:sz w:val="24"/>
        </w:rPr>
        <w:t xml:space="preserve"> наружные.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>
        <w:rPr>
          <w:rFonts w:ascii="Times New Roman" w:hAnsi="Times New Roman"/>
          <w:sz w:val="24"/>
        </w:rPr>
        <w:t>цитотоксичность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Республиканскому стандарту РСФСР РСТ РСФСР 644-80 «Изделия протезно-ортопедические. Общие технические требования».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rPr>
          <w:rFonts w:ascii="Times New Roman" w:hAnsi="Times New Roman"/>
          <w:sz w:val="24"/>
        </w:rPr>
        <w:t>медико-социальные</w:t>
      </w:r>
      <w:proofErr w:type="gramEnd"/>
      <w:r>
        <w:rPr>
          <w:rFonts w:ascii="Times New Roman" w:hAnsi="Times New Roman"/>
          <w:sz w:val="24"/>
        </w:rPr>
        <w:t xml:space="preserve"> аспекты.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Узлы протеза должны быть стойкими к воздействию физиологических растворов (пота, мочи).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</w:p>
    <w:p w:rsidR="002B742C" w:rsidRDefault="002B742C" w:rsidP="002B742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 xml:space="preserve">Гарантийный срок устанавливается со дня выдачи готового Изделия и его продолжительность должна соответствовать требованиям Республиканского стандарта РСТ РСФСР 644-80 «Изделия протезно-ортопедические. Общие технические требования» и должен составлять на протезы бедра, голени с мягким приемником не менее 7 месяцев, на протезы бедра и голени металлические не менее 9 месяцев, на протезы бедра, голени и после вычленения бедра с облицовкой из </w:t>
      </w:r>
      <w:proofErr w:type="spellStart"/>
      <w:r>
        <w:rPr>
          <w:rFonts w:ascii="Times New Roman" w:eastAsia="StarSymbol" w:hAnsi="Times New Roman"/>
          <w:spacing w:val="-2"/>
          <w:sz w:val="24"/>
        </w:rPr>
        <w:t>пенополиуретана</w:t>
      </w:r>
      <w:proofErr w:type="spellEnd"/>
      <w:r>
        <w:rPr>
          <w:rFonts w:ascii="Times New Roman" w:eastAsia="StarSymbol" w:hAnsi="Times New Roman"/>
          <w:spacing w:val="-2"/>
          <w:sz w:val="24"/>
        </w:rPr>
        <w:t xml:space="preserve"> не менее 7 месяцев.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lastRenderedPageBreak/>
        <w:t>В течение гарантийного срока предприятие-изготовитель обязано производить ремонт изделия бесплатно.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>Срок пользования Изделием устанавливается в соответствии с Приказом Министерства труда и социальной защиты Российской Федерации от 24.05.2013 N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46BE5" w:rsidRPr="00236A77" w:rsidRDefault="00346BE5" w:rsidP="00346BE5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346BE5" w:rsidRPr="001C52E3" w:rsidRDefault="00346BE5" w:rsidP="00346BE5">
      <w:pPr>
        <w:tabs>
          <w:tab w:val="left" w:pos="-1701"/>
        </w:tabs>
        <w:spacing w:after="0" w:line="235" w:lineRule="auto"/>
        <w:ind w:firstLine="540"/>
        <w:jc w:val="both"/>
        <w:rPr>
          <w:rStyle w:val="T2"/>
        </w:rPr>
      </w:pPr>
      <w:r w:rsidRPr="001C52E3">
        <w:rPr>
          <w:rFonts w:ascii="Times New Roman" w:hAnsi="Times New Roman"/>
          <w:b/>
          <w:sz w:val="24"/>
        </w:rPr>
        <w:t>Место выполнения работ:</w:t>
      </w:r>
      <w:r w:rsidRPr="001C52E3">
        <w:rPr>
          <w:rFonts w:ascii="Times New Roman" w:hAnsi="Times New Roman"/>
          <w:sz w:val="24"/>
        </w:rPr>
        <w:t xml:space="preserve"> </w:t>
      </w:r>
      <w:r w:rsidRPr="00F069D9">
        <w:rPr>
          <w:rStyle w:val="T2"/>
          <w:bCs/>
        </w:rPr>
        <w:t>Российская Федерация, Д</w:t>
      </w:r>
      <w:r>
        <w:rPr>
          <w:rStyle w:val="T2"/>
          <w:bCs/>
        </w:rPr>
        <w:t>альневосточный федеральный округ</w:t>
      </w:r>
      <w:r w:rsidRPr="00F069D9">
        <w:rPr>
          <w:rStyle w:val="T2"/>
          <w:bCs/>
        </w:rPr>
        <w:t xml:space="preserve">, по месту нахождения </w:t>
      </w:r>
      <w:r>
        <w:rPr>
          <w:rStyle w:val="T2"/>
          <w:bCs/>
        </w:rPr>
        <w:t>и</w:t>
      </w:r>
      <w:r w:rsidRPr="00F069D9">
        <w:rPr>
          <w:rStyle w:val="T2"/>
          <w:bCs/>
        </w:rPr>
        <w:t>сполнителя</w:t>
      </w:r>
      <w:r w:rsidRPr="00F069D9">
        <w:rPr>
          <w:rStyle w:val="T2"/>
        </w:rPr>
        <w:t>.</w:t>
      </w:r>
    </w:p>
    <w:p w:rsidR="00346BE5" w:rsidRDefault="00346BE5" w:rsidP="00346BE5">
      <w:pPr>
        <w:spacing w:after="0"/>
        <w:ind w:firstLine="540"/>
      </w:pPr>
    </w:p>
    <w:p w:rsidR="00346BE5" w:rsidRDefault="00346BE5" w:rsidP="00346BE5">
      <w:pPr>
        <w:autoSpaceDE w:val="0"/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ED27E1">
        <w:rPr>
          <w:rFonts w:ascii="Times New Roman" w:hAnsi="Times New Roman"/>
          <w:sz w:val="24"/>
        </w:rPr>
        <w:t>20</w:t>
      </w:r>
      <w:r w:rsidRPr="0079669D">
        <w:rPr>
          <w:rFonts w:ascii="Times New Roman" w:hAnsi="Times New Roman"/>
          <w:sz w:val="24"/>
        </w:rPr>
        <w:t>.1</w:t>
      </w:r>
      <w:r w:rsidR="002E28E1">
        <w:rPr>
          <w:rFonts w:ascii="Times New Roman" w:hAnsi="Times New Roman"/>
          <w:sz w:val="24"/>
        </w:rPr>
        <w:t>2</w:t>
      </w:r>
      <w:r w:rsidRPr="0079669D">
        <w:rPr>
          <w:rFonts w:ascii="Times New Roman" w:hAnsi="Times New Roman"/>
          <w:sz w:val="24"/>
        </w:rPr>
        <w:t>.201</w:t>
      </w:r>
      <w:r w:rsidR="00ED27E1">
        <w:rPr>
          <w:rFonts w:ascii="Times New Roman" w:hAnsi="Times New Roman"/>
          <w:sz w:val="24"/>
        </w:rPr>
        <w:t>8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работ Исполнителем с момента обращения Получателя с направлением: не более 45 дней.</w:t>
      </w:r>
    </w:p>
    <w:p w:rsidR="007825BD" w:rsidRDefault="007825BD" w:rsidP="007825BD">
      <w:pPr>
        <w:pStyle w:val="a7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</w:rPr>
      </w:pPr>
    </w:p>
    <w:p w:rsidR="007825BD" w:rsidRDefault="007825BD" w:rsidP="007825BD">
      <w:pPr>
        <w:pStyle w:val="a7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</w:rPr>
      </w:pPr>
    </w:p>
    <w:p w:rsidR="007D411E" w:rsidRPr="008F243F" w:rsidRDefault="007D411E" w:rsidP="007825BD">
      <w:pPr>
        <w:pStyle w:val="a7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  <w:sz w:val="24"/>
        </w:rPr>
      </w:pPr>
      <w:r w:rsidRPr="008F243F">
        <w:rPr>
          <w:rFonts w:ascii="Times New Roman" w:hAnsi="Times New Roman"/>
          <w:sz w:val="24"/>
        </w:rPr>
        <w:t xml:space="preserve">Подготовил: И.С. </w:t>
      </w:r>
      <w:proofErr w:type="spellStart"/>
      <w:r w:rsidRPr="008F243F">
        <w:rPr>
          <w:rFonts w:ascii="Times New Roman" w:hAnsi="Times New Roman"/>
          <w:sz w:val="24"/>
        </w:rPr>
        <w:t>Гришова</w:t>
      </w:r>
      <w:proofErr w:type="spellEnd"/>
    </w:p>
    <w:p w:rsidR="008F243F" w:rsidRPr="008F243F" w:rsidRDefault="008F243F">
      <w:pPr>
        <w:pStyle w:val="a7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  <w:sz w:val="24"/>
        </w:rPr>
      </w:pPr>
    </w:p>
    <w:sectPr w:rsidR="008F243F" w:rsidRPr="008F243F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0"/>
    <w:rsid w:val="0002712C"/>
    <w:rsid w:val="000959C0"/>
    <w:rsid w:val="000A2FD4"/>
    <w:rsid w:val="000D341A"/>
    <w:rsid w:val="0010133A"/>
    <w:rsid w:val="00117503"/>
    <w:rsid w:val="00136D36"/>
    <w:rsid w:val="00270E5D"/>
    <w:rsid w:val="002738CE"/>
    <w:rsid w:val="002B742C"/>
    <w:rsid w:val="002E28E1"/>
    <w:rsid w:val="003201AA"/>
    <w:rsid w:val="00344A99"/>
    <w:rsid w:val="00346BE5"/>
    <w:rsid w:val="003E6E26"/>
    <w:rsid w:val="00410DDF"/>
    <w:rsid w:val="00440F40"/>
    <w:rsid w:val="00475F92"/>
    <w:rsid w:val="004C534F"/>
    <w:rsid w:val="004C64B2"/>
    <w:rsid w:val="0052762B"/>
    <w:rsid w:val="005755FA"/>
    <w:rsid w:val="00576110"/>
    <w:rsid w:val="00585EA8"/>
    <w:rsid w:val="0059768A"/>
    <w:rsid w:val="005A039A"/>
    <w:rsid w:val="005B2229"/>
    <w:rsid w:val="005C158A"/>
    <w:rsid w:val="005C59E7"/>
    <w:rsid w:val="005D0AFE"/>
    <w:rsid w:val="005F6AD0"/>
    <w:rsid w:val="00600989"/>
    <w:rsid w:val="00623BE1"/>
    <w:rsid w:val="00642473"/>
    <w:rsid w:val="00650A22"/>
    <w:rsid w:val="0066322C"/>
    <w:rsid w:val="00667574"/>
    <w:rsid w:val="0067501B"/>
    <w:rsid w:val="00683125"/>
    <w:rsid w:val="006B632C"/>
    <w:rsid w:val="006D258F"/>
    <w:rsid w:val="0075478C"/>
    <w:rsid w:val="007825BD"/>
    <w:rsid w:val="00792D96"/>
    <w:rsid w:val="007A62D8"/>
    <w:rsid w:val="007B7988"/>
    <w:rsid w:val="007D411E"/>
    <w:rsid w:val="007E3AE3"/>
    <w:rsid w:val="007F5AF8"/>
    <w:rsid w:val="00813682"/>
    <w:rsid w:val="008339B2"/>
    <w:rsid w:val="008410F0"/>
    <w:rsid w:val="0085536D"/>
    <w:rsid w:val="008558B1"/>
    <w:rsid w:val="0086548C"/>
    <w:rsid w:val="0087094E"/>
    <w:rsid w:val="00872ADA"/>
    <w:rsid w:val="008A6341"/>
    <w:rsid w:val="008B6486"/>
    <w:rsid w:val="008F243F"/>
    <w:rsid w:val="00917A1E"/>
    <w:rsid w:val="00940DBC"/>
    <w:rsid w:val="00982780"/>
    <w:rsid w:val="009A3833"/>
    <w:rsid w:val="009B0259"/>
    <w:rsid w:val="00A15938"/>
    <w:rsid w:val="00A40006"/>
    <w:rsid w:val="00A70C5F"/>
    <w:rsid w:val="00AF016D"/>
    <w:rsid w:val="00B15B7B"/>
    <w:rsid w:val="00B2363C"/>
    <w:rsid w:val="00B352FF"/>
    <w:rsid w:val="00B610D3"/>
    <w:rsid w:val="00C1659A"/>
    <w:rsid w:val="00C3344C"/>
    <w:rsid w:val="00C34B8D"/>
    <w:rsid w:val="00C817D4"/>
    <w:rsid w:val="00CB29D5"/>
    <w:rsid w:val="00CC48AF"/>
    <w:rsid w:val="00CD753C"/>
    <w:rsid w:val="00D611C6"/>
    <w:rsid w:val="00D93197"/>
    <w:rsid w:val="00DA6EE6"/>
    <w:rsid w:val="00E07D92"/>
    <w:rsid w:val="00E113D9"/>
    <w:rsid w:val="00E1365E"/>
    <w:rsid w:val="00E20508"/>
    <w:rsid w:val="00E2330A"/>
    <w:rsid w:val="00E54D21"/>
    <w:rsid w:val="00EA3B11"/>
    <w:rsid w:val="00ED27E1"/>
    <w:rsid w:val="00F0024B"/>
    <w:rsid w:val="00F615E4"/>
    <w:rsid w:val="00F646A8"/>
    <w:rsid w:val="00F652B1"/>
    <w:rsid w:val="00F7485C"/>
    <w:rsid w:val="00F96774"/>
    <w:rsid w:val="00FB7777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Гришова Ирина Сергеевна</cp:lastModifiedBy>
  <cp:revision>35</cp:revision>
  <cp:lastPrinted>2018-01-11T05:00:00Z</cp:lastPrinted>
  <dcterms:created xsi:type="dcterms:W3CDTF">2015-10-29T06:52:00Z</dcterms:created>
  <dcterms:modified xsi:type="dcterms:W3CDTF">2018-01-11T05:01:00Z</dcterms:modified>
</cp:coreProperties>
</file>