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3E" w:rsidRPr="009B347A" w:rsidRDefault="00CD3F3E" w:rsidP="00CD3F3E">
      <w:pPr>
        <w:keepNext/>
        <w:keepLines/>
        <w:jc w:val="center"/>
        <w:rPr>
          <w:b/>
          <w:bCs/>
          <w:iCs/>
          <w:sz w:val="27"/>
          <w:szCs w:val="27"/>
        </w:rPr>
      </w:pPr>
      <w:bookmarkStart w:id="0" w:name="_GoBack"/>
      <w:bookmarkEnd w:id="0"/>
      <w:r w:rsidRPr="009B347A">
        <w:rPr>
          <w:b/>
          <w:bCs/>
          <w:iCs/>
          <w:sz w:val="27"/>
          <w:szCs w:val="27"/>
        </w:rPr>
        <w:t>Описание объекта закупки.</w:t>
      </w:r>
    </w:p>
    <w:p w:rsidR="00CD3F3E" w:rsidRPr="009B347A" w:rsidRDefault="00CD3F3E" w:rsidP="00CD3F3E">
      <w:pPr>
        <w:rPr>
          <w:sz w:val="27"/>
          <w:szCs w:val="27"/>
        </w:rPr>
      </w:pPr>
    </w:p>
    <w:p w:rsidR="00CD3F3E" w:rsidRPr="000A3354" w:rsidRDefault="00CD3F3E" w:rsidP="00CD3F3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A3354">
        <w:rPr>
          <w:b/>
          <w:sz w:val="24"/>
          <w:szCs w:val="24"/>
        </w:rPr>
        <w:t>Наименование</w:t>
      </w:r>
      <w:r w:rsidRPr="000A3354">
        <w:rPr>
          <w:sz w:val="24"/>
          <w:szCs w:val="24"/>
        </w:rPr>
        <w:t xml:space="preserve"> </w:t>
      </w:r>
      <w:r w:rsidRPr="000A3354">
        <w:rPr>
          <w:b/>
          <w:sz w:val="24"/>
          <w:szCs w:val="24"/>
        </w:rPr>
        <w:t>объекта закупки</w:t>
      </w:r>
      <w:r w:rsidRPr="000A3354">
        <w:rPr>
          <w:sz w:val="24"/>
          <w:szCs w:val="24"/>
        </w:rPr>
        <w:t xml:space="preserve"> – поставка </w:t>
      </w:r>
      <w:r w:rsidRPr="000A3354">
        <w:rPr>
          <w:color w:val="000000"/>
          <w:sz w:val="24"/>
          <w:szCs w:val="24"/>
          <w:shd w:val="clear" w:color="auto" w:fill="FFFFFF"/>
        </w:rPr>
        <w:t xml:space="preserve">в 2018 </w:t>
      </w:r>
      <w:r>
        <w:rPr>
          <w:color w:val="000000"/>
          <w:sz w:val="24"/>
          <w:szCs w:val="24"/>
          <w:shd w:val="clear" w:color="auto" w:fill="FFFFFF"/>
        </w:rPr>
        <w:t>году ортопедических аппаратов для обеспечения инвалидов</w:t>
      </w:r>
    </w:p>
    <w:p w:rsidR="00CD3F3E" w:rsidRPr="000A3354" w:rsidRDefault="00CD3F3E" w:rsidP="00CD3F3E">
      <w:pPr>
        <w:spacing w:before="120"/>
        <w:ind w:firstLine="709"/>
        <w:jc w:val="both"/>
        <w:rPr>
          <w:sz w:val="24"/>
          <w:szCs w:val="24"/>
        </w:rPr>
      </w:pPr>
      <w:r w:rsidRPr="000A3354">
        <w:rPr>
          <w:sz w:val="24"/>
          <w:szCs w:val="24"/>
        </w:rPr>
        <w:t xml:space="preserve">Количество – </w:t>
      </w:r>
      <w:r>
        <w:rPr>
          <w:sz w:val="24"/>
          <w:szCs w:val="24"/>
        </w:rPr>
        <w:t>181</w:t>
      </w:r>
      <w:r w:rsidRPr="000A3354">
        <w:rPr>
          <w:sz w:val="24"/>
          <w:szCs w:val="24"/>
        </w:rPr>
        <w:t xml:space="preserve"> шт.</w:t>
      </w:r>
    </w:p>
    <w:p w:rsidR="00CD3F3E" w:rsidRPr="000A3354" w:rsidRDefault="00CD3F3E" w:rsidP="00CD3F3E">
      <w:pPr>
        <w:tabs>
          <w:tab w:val="left" w:pos="2730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3F3E" w:rsidRPr="000A3354" w:rsidRDefault="00CD3F3E" w:rsidP="00CD3F3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0A3354"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CD3F3E" w:rsidRPr="00C13226" w:rsidRDefault="00CD3F3E" w:rsidP="00CD3F3E">
      <w:pPr>
        <w:widowControl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Изделия протезно-ортопедические должны соответствовать требованиям ГОСТ </w:t>
      </w:r>
      <w:proofErr w:type="gramStart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Р</w:t>
      </w:r>
      <w:proofErr w:type="gramEnd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заявки должна отвечать требованиям Государственного стандарта Российской Федерации ГОСТ </w:t>
      </w:r>
      <w:proofErr w:type="gramStart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Р</w:t>
      </w:r>
      <w:proofErr w:type="gramEnd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 51819-2001 «Протезирование и </w:t>
      </w:r>
      <w:proofErr w:type="spellStart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ортезирование</w:t>
      </w:r>
      <w:proofErr w:type="spellEnd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 верхних и нижних конечностей».</w:t>
      </w:r>
    </w:p>
    <w:p w:rsidR="00CD3F3E" w:rsidRPr="00C13226" w:rsidRDefault="00CD3F3E" w:rsidP="00CD3F3E">
      <w:pPr>
        <w:widowControl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Обеспечение инвалидов </w:t>
      </w:r>
      <w:proofErr w:type="spellStart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ортезами</w:t>
      </w:r>
      <w:proofErr w:type="spellEnd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 должно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CD3F3E" w:rsidRPr="00C13226" w:rsidRDefault="00CD3F3E" w:rsidP="00CD3F3E">
      <w:pPr>
        <w:widowControl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  <w:proofErr w:type="gramStart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  <w:proofErr w:type="gramEnd"/>
    </w:p>
    <w:p w:rsidR="00CD3F3E" w:rsidRPr="00C13226" w:rsidRDefault="00CD3F3E" w:rsidP="00CD3F3E">
      <w:pPr>
        <w:widowControl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  <w:proofErr w:type="gramStart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 годности считаются непригодными для использования по назначению» должен быть установлен срок службы протезов.</w:t>
      </w:r>
    </w:p>
    <w:p w:rsidR="00CD3F3E" w:rsidRPr="00C13226" w:rsidRDefault="00CD3F3E" w:rsidP="00CD3F3E">
      <w:pPr>
        <w:widowControl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Обеспечение инвалидов </w:t>
      </w:r>
      <w:proofErr w:type="spellStart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ортезами</w:t>
      </w:r>
      <w:proofErr w:type="spellEnd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 следует считать эффективно исполненным,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</w:t>
      </w:r>
    </w:p>
    <w:p w:rsidR="00CD3F3E" w:rsidRPr="00C13226" w:rsidRDefault="00CD3F3E" w:rsidP="00CD3F3E">
      <w:pPr>
        <w:widowControl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Обеспечение инвалидов </w:t>
      </w:r>
      <w:proofErr w:type="spellStart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ортезами</w:t>
      </w:r>
      <w:proofErr w:type="spellEnd"/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 xml:space="preserve"> должно быть выполнено с надлежащим качеством в установленные сроки.</w:t>
      </w:r>
    </w:p>
    <w:p w:rsidR="00CD3F3E" w:rsidRDefault="00CD3F3E" w:rsidP="00CD3F3E">
      <w:pPr>
        <w:widowControl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Количество - 181 шт., включая следующие протезно-ортопедические изделия</w:t>
      </w:r>
      <w:r w:rsidRPr="006C4049">
        <w:rPr>
          <w:rFonts w:eastAsia="Lucida Sans Unicode"/>
          <w:color w:val="00000A"/>
          <w:kern w:val="1"/>
          <w:sz w:val="24"/>
          <w:szCs w:val="24"/>
          <w:lang w:eastAsia="zh-CN"/>
        </w:rPr>
        <w:t>:</w:t>
      </w:r>
    </w:p>
    <w:tbl>
      <w:tblPr>
        <w:tblW w:w="9922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854"/>
        <w:gridCol w:w="6402"/>
        <w:gridCol w:w="992"/>
      </w:tblGrid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rFonts w:eastAsia="Segoe UI Symbol"/>
                <w:sz w:val="24"/>
                <w:szCs w:val="24"/>
              </w:rPr>
              <w:t>№</w:t>
            </w:r>
            <w:r w:rsidRPr="00C13226">
              <w:rPr>
                <w:sz w:val="24"/>
                <w:szCs w:val="24"/>
              </w:rPr>
              <w:t xml:space="preserve"> </w:t>
            </w:r>
            <w:proofErr w:type="gramStart"/>
            <w:r w:rsidRPr="00C13226">
              <w:rPr>
                <w:sz w:val="24"/>
                <w:szCs w:val="24"/>
              </w:rPr>
              <w:t>п</w:t>
            </w:r>
            <w:proofErr w:type="gramEnd"/>
            <w:r w:rsidRPr="00C13226">
              <w:rPr>
                <w:sz w:val="24"/>
                <w:szCs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Технические и функциональные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C13226">
              <w:rPr>
                <w:sz w:val="24"/>
                <w:szCs w:val="24"/>
              </w:rPr>
              <w:t>во (шт.)</w:t>
            </w:r>
          </w:p>
        </w:tc>
      </w:tr>
      <w:tr w:rsidR="00CD3F3E" w:rsidRPr="00C13226" w:rsidTr="00995312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Аппарат на голеностопный сустав фиксирующий, разг</w:t>
            </w:r>
            <w:r>
              <w:rPr>
                <w:sz w:val="24"/>
                <w:szCs w:val="24"/>
              </w:rPr>
              <w:t xml:space="preserve">ружающий. </w:t>
            </w:r>
            <w:proofErr w:type="gramStart"/>
            <w:r>
              <w:rPr>
                <w:sz w:val="24"/>
                <w:szCs w:val="24"/>
              </w:rPr>
              <w:t>Изготовлен</w:t>
            </w:r>
            <w:proofErr w:type="gramEnd"/>
            <w:r>
              <w:rPr>
                <w:sz w:val="24"/>
                <w:szCs w:val="24"/>
              </w:rPr>
              <w:t xml:space="preserve"> из кожи и/или</w:t>
            </w:r>
            <w:r w:rsidRPr="00C13226">
              <w:rPr>
                <w:sz w:val="24"/>
                <w:szCs w:val="24"/>
              </w:rPr>
              <w:t xml:space="preserve"> из тер</w:t>
            </w:r>
            <w:r>
              <w:rPr>
                <w:sz w:val="24"/>
                <w:szCs w:val="24"/>
              </w:rPr>
              <w:t>мопластичного пластика, шины и/или</w:t>
            </w:r>
            <w:r w:rsidRPr="00C13226">
              <w:rPr>
                <w:sz w:val="24"/>
                <w:szCs w:val="24"/>
              </w:rPr>
              <w:t xml:space="preserve"> модули металлические.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gramStart"/>
            <w:r w:rsidRPr="00C13226">
              <w:rPr>
                <w:sz w:val="24"/>
                <w:szCs w:val="24"/>
              </w:rPr>
              <w:t>"и</w:t>
            </w:r>
            <w:proofErr w:type="spellEnd"/>
            <w:proofErr w:type="gramEnd"/>
            <w:r w:rsidRPr="00C13226">
              <w:rPr>
                <w:sz w:val="24"/>
                <w:szCs w:val="24"/>
              </w:rPr>
              <w:t xml:space="preserve">/или шнуровка и/или ремешки. Назначается при укорочении нижней конечности, в том числе с двойным следом, с индивидуальной щиколоткой, по слепку, постоянный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голеностопный сустав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 или слоистого пластика на основе ламинирующей смолы.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gramStart"/>
            <w:r w:rsidRPr="00C13226">
              <w:rPr>
                <w:sz w:val="24"/>
                <w:szCs w:val="24"/>
              </w:rPr>
              <w:t>"и</w:t>
            </w:r>
            <w:proofErr w:type="spellEnd"/>
            <w:proofErr w:type="gramEnd"/>
            <w:r w:rsidRPr="00C13226">
              <w:rPr>
                <w:sz w:val="24"/>
                <w:szCs w:val="24"/>
              </w:rPr>
              <w:t xml:space="preserve">/или шнуровка и /или </w:t>
            </w:r>
            <w:r w:rsidRPr="00C13226">
              <w:rPr>
                <w:sz w:val="24"/>
                <w:szCs w:val="24"/>
              </w:rPr>
              <w:lastRenderedPageBreak/>
              <w:t xml:space="preserve">ремешки.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движением в голеностопном шарнире, с улучшенными функциональными свойствами, по индивидуальному слепку, </w:t>
            </w:r>
            <w:proofErr w:type="gramStart"/>
            <w:r w:rsidRPr="00C13226">
              <w:rPr>
                <w:sz w:val="24"/>
                <w:szCs w:val="24"/>
              </w:rPr>
              <w:t>постоянный</w:t>
            </w:r>
            <w:proofErr w:type="gramEnd"/>
            <w:r w:rsidRPr="00C13226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lastRenderedPageBreak/>
              <w:t>2</w:t>
            </w:r>
          </w:p>
        </w:tc>
      </w:tr>
      <w:tr w:rsidR="00CD3F3E" w:rsidRPr="00C13226" w:rsidTr="00995312">
        <w:trPr>
          <w:trHeight w:val="11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голеностопный сустав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кожи.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gramStart"/>
            <w:r w:rsidRPr="00C13226">
              <w:rPr>
                <w:sz w:val="24"/>
                <w:szCs w:val="24"/>
              </w:rPr>
              <w:t>"и</w:t>
            </w:r>
            <w:proofErr w:type="spellEnd"/>
            <w:proofErr w:type="gramEnd"/>
            <w:r w:rsidRPr="00C13226">
              <w:rPr>
                <w:sz w:val="24"/>
                <w:szCs w:val="24"/>
              </w:rPr>
              <w:t xml:space="preserve">/или шнуровка и/или ремешки.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движением в голеностопном шарнире, по слепку, </w:t>
            </w:r>
            <w:proofErr w:type="gramStart"/>
            <w:r w:rsidRPr="00C13226">
              <w:rPr>
                <w:sz w:val="24"/>
                <w:szCs w:val="24"/>
              </w:rPr>
              <w:t>постоянный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голеностопный сустав фиксирующий, корригирующий.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пластика; из вспененных упругих и смягчающих материалов.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модули с движением в голеностопном суставе, специальный, детский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20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5.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голеностопный сустав фиксирующий, корригирующий.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слоистого пластика на основе ламинирующей смолы.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 и/или ремешки.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модули с движением в голеностопном шарнире с улучшенными функциональными свойствами, по индивидуальному слепку, специальный, детский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8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6.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коленный сустав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термопластов и эластичных материалов.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модули с регулируемыми шарнирами, специальный, детский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20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7.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коленный сустав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кожи. Крепление шнуровка и/или ремешки, с поясом или без.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замком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замка в коленном шарнире,  по слепку, </w:t>
            </w:r>
            <w:proofErr w:type="gramStart"/>
            <w:r w:rsidRPr="00C13226">
              <w:rPr>
                <w:sz w:val="24"/>
                <w:szCs w:val="24"/>
              </w:rPr>
              <w:t>постоянный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10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8.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коленный сустав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слоистого пластика на основе ламинирующей смолы.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 и/или ремешки.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замком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замка в коленном шарнире, с улучшенными функциональными свойствами, по индивидуальному слепку, </w:t>
            </w:r>
            <w:proofErr w:type="gramStart"/>
            <w:r w:rsidRPr="00C13226">
              <w:rPr>
                <w:sz w:val="24"/>
                <w:szCs w:val="24"/>
              </w:rPr>
              <w:t>постоянный</w:t>
            </w:r>
            <w:proofErr w:type="gramEnd"/>
            <w:r w:rsidRPr="00C13226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10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9.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коленный сустав фиксирующий, разгружающий. Должен быть изготовлен из термопластичного пластика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слоистого пластика на основе ламинирующей смолы.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 и/или ремешки.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замком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замка в коленном шарнире, с улучшенными функциональными свойствами, по индивидуальному слепку, специальный, детский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6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10.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коленный сустав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эластичных материалов.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модули стабилизируют коленный сустав, специальный, детский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6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коленный сустав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эластичных материалов.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модули стабилизируют коленный сустав, постоянный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44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тазобедренный сустав с захватом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захвата коленного сустава.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пластика; вспененных упругих и смягчающих материалов.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модули позволяют задать требуемый диапазон движений, с улучшенными функциональными свойствами, постоянный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тазобедренные суставы для отведения и установки бедер в заданном положении.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пластика; вспененных упругих и смягчающих материалов.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>". Шины и модули фиксируют тазобедренные суставы в физиологическом положении с сохранением движения, специальный, детский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10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тазобедренные суставы для отведения и установки бедер в заданном положении.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пластика; вспененных упругих и смягчающих материалов.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ремешки. Дополнительная фиксация за счет </w:t>
            </w:r>
            <w:proofErr w:type="gramStart"/>
            <w:r w:rsidRPr="00C13226">
              <w:rPr>
                <w:sz w:val="24"/>
                <w:szCs w:val="24"/>
              </w:rPr>
              <w:t>завышенного</w:t>
            </w:r>
            <w:proofErr w:type="gramEnd"/>
            <w:r w:rsidRPr="00C13226">
              <w:rPr>
                <w:sz w:val="24"/>
                <w:szCs w:val="24"/>
              </w:rPr>
              <w:t xml:space="preserve"> </w:t>
            </w:r>
            <w:proofErr w:type="spellStart"/>
            <w:r w:rsidRPr="00C13226">
              <w:rPr>
                <w:sz w:val="24"/>
                <w:szCs w:val="24"/>
              </w:rPr>
              <w:t>полукорсета</w:t>
            </w:r>
            <w:proofErr w:type="spellEnd"/>
            <w:r w:rsidRPr="00C13226">
              <w:rPr>
                <w:sz w:val="24"/>
                <w:szCs w:val="24"/>
              </w:rPr>
              <w:t xml:space="preserve">. Шины и модули фиксируют тазобедренные суставы в физиологическом положении с сохранением движения, по индивидуальному слепку, специальный, детский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5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15.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всю ногу,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кожи. Состоит из гильз бедра, голени и башмачка. Крепление шнуровка и/или ремешки, с поясом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замком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замка в коленных шарнирах, с движением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в голеностопных шарнирах, по слепку, </w:t>
            </w:r>
            <w:proofErr w:type="gramStart"/>
            <w:r w:rsidRPr="00C13226">
              <w:rPr>
                <w:sz w:val="24"/>
                <w:szCs w:val="24"/>
              </w:rPr>
              <w:t>постоянный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15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16.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Аппарат на всю ногу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всю ногу,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слоистого пластика на основе ламинирующей смолы. Состоит из гильз бедра, голени и башмачка.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 и/или ремешки.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замком или без замка в коленных шарнирах, с движением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в голеностопных шарнирах, с улучшенными функциональными свойствами, по индивидуальному слепку, </w:t>
            </w:r>
            <w:proofErr w:type="gramStart"/>
            <w:r w:rsidRPr="00C13226">
              <w:rPr>
                <w:sz w:val="24"/>
                <w:szCs w:val="24"/>
              </w:rPr>
              <w:t>постоянный</w:t>
            </w:r>
            <w:proofErr w:type="gramEnd"/>
            <w:r w:rsidRPr="00C13226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4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17.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Аппарат на всю ногу, фиксирующий, ра</w:t>
            </w:r>
            <w:r>
              <w:rPr>
                <w:sz w:val="24"/>
                <w:szCs w:val="24"/>
              </w:rPr>
              <w:t xml:space="preserve">згружающий. </w:t>
            </w:r>
            <w:proofErr w:type="gramStart"/>
            <w:r>
              <w:rPr>
                <w:sz w:val="24"/>
                <w:szCs w:val="24"/>
              </w:rPr>
              <w:t>Изготовлен</w:t>
            </w:r>
            <w:proofErr w:type="gramEnd"/>
            <w:r>
              <w:rPr>
                <w:sz w:val="24"/>
                <w:szCs w:val="24"/>
              </w:rPr>
              <w:t xml:space="preserve"> из кожи и/</w:t>
            </w:r>
            <w:r w:rsidRPr="00C13226">
              <w:rPr>
                <w:sz w:val="24"/>
                <w:szCs w:val="24"/>
              </w:rPr>
              <w:t>или из термопластичного пластика</w:t>
            </w:r>
            <w:r>
              <w:rPr>
                <w:sz w:val="24"/>
                <w:szCs w:val="24"/>
              </w:rPr>
              <w:t xml:space="preserve"> и/</w:t>
            </w:r>
            <w:r w:rsidRPr="00C13226">
              <w:rPr>
                <w:sz w:val="24"/>
                <w:szCs w:val="24"/>
              </w:rPr>
              <w:t>или слоистого пластика на основе ламинирующей смолы. Состоит из гильз бедра, голени.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 и/или ремешки, с поясом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замком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замка в коленных шарнирах, с движением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</w:t>
            </w:r>
            <w:proofErr w:type="gramStart"/>
            <w:r w:rsidRPr="00C13226">
              <w:rPr>
                <w:sz w:val="24"/>
                <w:szCs w:val="24"/>
              </w:rPr>
              <w:t>без</w:t>
            </w:r>
            <w:proofErr w:type="gramEnd"/>
            <w:r w:rsidRPr="00C13226">
              <w:rPr>
                <w:sz w:val="24"/>
                <w:szCs w:val="24"/>
              </w:rPr>
              <w:t xml:space="preserve"> в голеностопных шарнирах. Изготавливается при укорочении нижней конечности, в том числе с двойным следом, с индивидуальной щиколотко</w:t>
            </w:r>
            <w:r>
              <w:rPr>
                <w:sz w:val="24"/>
                <w:szCs w:val="24"/>
              </w:rPr>
              <w:t xml:space="preserve">й, </w:t>
            </w:r>
            <w:r w:rsidRPr="00C13226">
              <w:rPr>
                <w:sz w:val="24"/>
                <w:szCs w:val="24"/>
              </w:rPr>
              <w:t>со стременем для разгрузки всей нижней конечности, по слепку, постоянный, взрослый, детский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18.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всю ногу,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кожи. Состоит из гильз бедра, голени. Крепление шнуровка и/или ремешки, с поясом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без. </w:t>
            </w:r>
            <w:r w:rsidRPr="00C13226">
              <w:rPr>
                <w:sz w:val="24"/>
                <w:szCs w:val="24"/>
              </w:rPr>
              <w:lastRenderedPageBreak/>
              <w:t xml:space="preserve">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замком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замка в коленных шарнирах, с движением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</w:t>
            </w:r>
            <w:proofErr w:type="gramStart"/>
            <w:r w:rsidRPr="00C13226">
              <w:rPr>
                <w:sz w:val="24"/>
                <w:szCs w:val="24"/>
              </w:rPr>
              <w:t>без</w:t>
            </w:r>
            <w:proofErr w:type="gramEnd"/>
            <w:r w:rsidRPr="00C13226">
              <w:rPr>
                <w:sz w:val="24"/>
                <w:szCs w:val="24"/>
              </w:rPr>
              <w:t xml:space="preserve"> в голеностопных шарнирах. </w:t>
            </w:r>
            <w:proofErr w:type="gramStart"/>
            <w:r w:rsidRPr="00C13226">
              <w:rPr>
                <w:sz w:val="24"/>
                <w:szCs w:val="24"/>
              </w:rPr>
              <w:t>Может изготавливаться с вмонтированными в аппарат ботинками, постоянный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lastRenderedPageBreak/>
              <w:t>2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всю ногу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по индивидуальному слепку с учетом анатомических и функциональных особенностей нижней конечности, из термопластичного пластика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слоистого пластика (углепластика). Состоит из гильз бедра, голени, башмачка.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". Коленные шарниры с замковым механизмом, размыкающиеся механическим способом при помощи тяги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него. Голеностопные шарниры с регулируемым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нерегулируемым углом сгибания и разгибания, а также степени сопротивления и поддержки отвисающей стопы, </w:t>
            </w:r>
            <w:proofErr w:type="gramStart"/>
            <w:r w:rsidRPr="00C13226">
              <w:rPr>
                <w:sz w:val="24"/>
                <w:szCs w:val="24"/>
              </w:rPr>
              <w:t>постоянный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4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20.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всю ногу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из термопластичного пластика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слоистого пластика на основе ламинирующей смолы.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 и/или шнуровка и/или ремешки. Шины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модули с замком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замка в коленном и тазобедренном шарнирах; с движением в голеностопных шарнирах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функциональными туторами на голеностопный сустав, по обмерам с ноги, с улучшенными функциональными свойствами, специальный, детский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4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color w:val="000000"/>
                <w:sz w:val="24"/>
                <w:szCs w:val="24"/>
              </w:rPr>
              <w:t>Аппарат на всю ногу, детский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всю ногу фиксирующий, разгружающий. </w:t>
            </w:r>
            <w:proofErr w:type="gramStart"/>
            <w:r w:rsidRPr="00C13226">
              <w:rPr>
                <w:sz w:val="24"/>
                <w:szCs w:val="24"/>
              </w:rPr>
              <w:t>Изготовлен</w:t>
            </w:r>
            <w:proofErr w:type="gramEnd"/>
            <w:r w:rsidRPr="00C13226">
              <w:rPr>
                <w:sz w:val="24"/>
                <w:szCs w:val="24"/>
              </w:rPr>
              <w:t xml:space="preserve"> по индивидуальному слепку с учетом анатомических и функциональных особенностей нижней конечности, из термопластичного пластика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>или слоистого пластика (углепластика). Состоит из гильз бедра, голени, башмачка. Крепление застежка "</w:t>
            </w:r>
            <w:proofErr w:type="spellStart"/>
            <w:r w:rsidRPr="00C13226">
              <w:rPr>
                <w:sz w:val="24"/>
                <w:szCs w:val="24"/>
              </w:rPr>
              <w:t>велкро</w:t>
            </w:r>
            <w:proofErr w:type="spellEnd"/>
            <w:r w:rsidRPr="00C13226">
              <w:rPr>
                <w:sz w:val="24"/>
                <w:szCs w:val="24"/>
              </w:rPr>
              <w:t xml:space="preserve">". Коленные шарниры с замковым механизмом, размыкающиеся механическим способом при помощи тяги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без него. Голеностопные шарниры с регулируемым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нерегулируемым углом сгибания и разгибания, а также степени сопротивления и поддержки отвисающей стопы, специальный, детский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</w:t>
            </w:r>
          </w:p>
        </w:tc>
      </w:tr>
      <w:tr w:rsidR="00CD3F3E" w:rsidRPr="00C13226" w:rsidTr="0099531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Аппарат на нижние конечности и туловище детский, индивидуальный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 xml:space="preserve">Аппарат на нижние конечности и туловище детский состоит из жесткого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полужесткого </w:t>
            </w:r>
            <w:proofErr w:type="spellStart"/>
            <w:r w:rsidRPr="00C13226">
              <w:rPr>
                <w:sz w:val="24"/>
                <w:szCs w:val="24"/>
              </w:rPr>
              <w:t>полукорсета</w:t>
            </w:r>
            <w:proofErr w:type="spellEnd"/>
            <w:r w:rsidRPr="00C13226">
              <w:rPr>
                <w:sz w:val="24"/>
                <w:szCs w:val="24"/>
              </w:rPr>
              <w:t xml:space="preserve">, узла тазового, гильз бедра и голени, штанг бедра и голени, узла коленного, узла голеностопного, башмачка. Аппарат должен настраиваться индивидуально, с учетом персональных особенностей инвалида, медицинских показаний и противопоказаний. В состав аппарата должен входить модуль для отведения бедра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дополнительные шарниры в области тазобедренных суставов, с наличием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отсутствием спинки </w:t>
            </w:r>
            <w:proofErr w:type="spellStart"/>
            <w:r w:rsidRPr="00C13226">
              <w:rPr>
                <w:sz w:val="24"/>
                <w:szCs w:val="24"/>
              </w:rPr>
              <w:t>реклинатора</w:t>
            </w:r>
            <w:proofErr w:type="spellEnd"/>
            <w:r w:rsidRPr="00C13226">
              <w:rPr>
                <w:sz w:val="24"/>
                <w:szCs w:val="24"/>
              </w:rPr>
              <w:t xml:space="preserve">. Применение голеностопных шарниров должен обеспечивать регулируемый объем движения стопы в сагиттальной плоскости </w:t>
            </w:r>
            <w:r>
              <w:rPr>
                <w:sz w:val="24"/>
                <w:szCs w:val="24"/>
              </w:rPr>
              <w:t>и/</w:t>
            </w:r>
            <w:r w:rsidRPr="00C13226">
              <w:rPr>
                <w:sz w:val="24"/>
                <w:szCs w:val="24"/>
              </w:rPr>
              <w:t xml:space="preserve">или фронтальной и горизонтальной плоскостях. Конструкция аппарата должна позволять применять их для пользователей с </w:t>
            </w:r>
            <w:r>
              <w:rPr>
                <w:sz w:val="24"/>
                <w:szCs w:val="24"/>
              </w:rPr>
              <w:t xml:space="preserve">максимальной </w:t>
            </w:r>
            <w:r w:rsidRPr="00C13226">
              <w:rPr>
                <w:sz w:val="24"/>
                <w:szCs w:val="24"/>
              </w:rPr>
              <w:t>массой 100 кг.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F3E" w:rsidRPr="00C13226" w:rsidRDefault="00CD3F3E" w:rsidP="00995312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13226">
              <w:rPr>
                <w:sz w:val="24"/>
                <w:szCs w:val="24"/>
              </w:rPr>
              <w:t>2</w:t>
            </w:r>
          </w:p>
        </w:tc>
      </w:tr>
    </w:tbl>
    <w:p w:rsidR="00CD3F3E" w:rsidRDefault="00CD3F3E" w:rsidP="00CD3F3E">
      <w:pPr>
        <w:widowControl w:val="0"/>
        <w:suppressAutoHyphens w:val="0"/>
        <w:ind w:left="142"/>
        <w:rPr>
          <w:sz w:val="20"/>
          <w:szCs w:val="20"/>
        </w:rPr>
      </w:pPr>
      <w:r w:rsidRPr="00261C33">
        <w:rPr>
          <w:sz w:val="20"/>
          <w:szCs w:val="20"/>
        </w:rPr>
        <w:lastRenderedPageBreak/>
        <w:t>¹ Указывать в заявке конкретные показатели</w:t>
      </w:r>
    </w:p>
    <w:p w:rsidR="00CD3F3E" w:rsidRDefault="00CD3F3E" w:rsidP="00CD3F3E">
      <w:pPr>
        <w:widowControl w:val="0"/>
        <w:suppressAutoHyphens w:val="0"/>
        <w:ind w:left="142"/>
        <w:rPr>
          <w:sz w:val="20"/>
          <w:szCs w:val="20"/>
        </w:rPr>
      </w:pPr>
      <w:r w:rsidRPr="00B573E3">
        <w:rPr>
          <w:sz w:val="20"/>
          <w:szCs w:val="20"/>
        </w:rPr>
        <w:t>²  Указывать в заявке  диапазон (</w:t>
      </w:r>
      <w:proofErr w:type="gramStart"/>
      <w:r w:rsidRPr="00B573E3">
        <w:rPr>
          <w:sz w:val="20"/>
          <w:szCs w:val="20"/>
        </w:rPr>
        <w:t>от</w:t>
      </w:r>
      <w:proofErr w:type="gramEnd"/>
      <w:r w:rsidRPr="00B573E3">
        <w:rPr>
          <w:sz w:val="20"/>
          <w:szCs w:val="20"/>
        </w:rPr>
        <w:t xml:space="preserve">   до)</w:t>
      </w:r>
    </w:p>
    <w:p w:rsidR="00CD3F3E" w:rsidRPr="00C13226" w:rsidRDefault="00CD3F3E" w:rsidP="00CD3F3E">
      <w:pPr>
        <w:keepNext/>
        <w:ind w:firstLine="709"/>
        <w:jc w:val="center"/>
        <w:rPr>
          <w:b/>
          <w:sz w:val="24"/>
          <w:szCs w:val="24"/>
        </w:rPr>
      </w:pPr>
      <w:r w:rsidRPr="00C13226">
        <w:rPr>
          <w:b/>
          <w:sz w:val="24"/>
          <w:szCs w:val="24"/>
        </w:rPr>
        <w:t>Требования к</w:t>
      </w:r>
      <w:r w:rsidRPr="00C13226">
        <w:rPr>
          <w:b/>
          <w:i/>
          <w:sz w:val="24"/>
          <w:szCs w:val="24"/>
        </w:rPr>
        <w:t xml:space="preserve"> </w:t>
      </w:r>
      <w:r w:rsidRPr="00C13226">
        <w:rPr>
          <w:b/>
          <w:sz w:val="24"/>
          <w:szCs w:val="24"/>
        </w:rPr>
        <w:t>срокам предоставления гарантии качества товара</w:t>
      </w:r>
    </w:p>
    <w:tbl>
      <w:tblPr>
        <w:tblW w:w="101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CD3F3E" w:rsidRPr="00C13226" w:rsidTr="00995312">
        <w:tc>
          <w:tcPr>
            <w:tcW w:w="3119" w:type="dxa"/>
          </w:tcPr>
          <w:p w:rsidR="00CD3F3E" w:rsidRPr="00C13226" w:rsidRDefault="00CD3F3E" w:rsidP="00995312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13226">
              <w:rPr>
                <w:rFonts w:eastAsia="Lucida Sans Unicode"/>
                <w:kern w:val="1"/>
                <w:sz w:val="24"/>
                <w:szCs w:val="24"/>
              </w:rPr>
              <w:t>Наименование товара</w:t>
            </w:r>
          </w:p>
        </w:tc>
        <w:tc>
          <w:tcPr>
            <w:tcW w:w="4252" w:type="dxa"/>
          </w:tcPr>
          <w:p w:rsidR="00CD3F3E" w:rsidRPr="00C13226" w:rsidRDefault="00CD3F3E" w:rsidP="00995312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13226">
              <w:rPr>
                <w:rFonts w:eastAsia="Lucida Sans Unicode"/>
                <w:kern w:val="1"/>
                <w:sz w:val="24"/>
                <w:szCs w:val="24"/>
              </w:rPr>
              <w:t>Исчисление срока</w:t>
            </w:r>
          </w:p>
        </w:tc>
        <w:tc>
          <w:tcPr>
            <w:tcW w:w="2748" w:type="dxa"/>
          </w:tcPr>
          <w:p w:rsidR="00CD3F3E" w:rsidRPr="00C13226" w:rsidRDefault="00CD3F3E" w:rsidP="00995312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13226">
              <w:rPr>
                <w:rFonts w:eastAsia="Lucida Sans Unicode"/>
                <w:kern w:val="1"/>
                <w:sz w:val="24"/>
                <w:szCs w:val="24"/>
              </w:rPr>
              <w:t>Минимальный гарантийный срок</w:t>
            </w:r>
          </w:p>
        </w:tc>
      </w:tr>
      <w:tr w:rsidR="00CD3F3E" w:rsidRPr="00C13226" w:rsidTr="00995312">
        <w:trPr>
          <w:cantSplit/>
          <w:trHeight w:hRule="exact" w:val="663"/>
        </w:trPr>
        <w:tc>
          <w:tcPr>
            <w:tcW w:w="3119" w:type="dxa"/>
            <w:tcBorders>
              <w:bottom w:val="single" w:sz="4" w:space="0" w:color="auto"/>
            </w:tcBorders>
          </w:tcPr>
          <w:p w:rsidR="00CD3F3E" w:rsidRPr="00C13226" w:rsidRDefault="00CD3F3E" w:rsidP="00995312">
            <w:pPr>
              <w:autoSpaceDE w:val="0"/>
              <w:snapToGrid w:val="0"/>
              <w:spacing w:line="0" w:lineRule="atLeast"/>
              <w:ind w:left="57"/>
              <w:rPr>
                <w:rFonts w:eastAsia="Lucida Sans Unicode"/>
                <w:kern w:val="1"/>
                <w:sz w:val="24"/>
                <w:szCs w:val="24"/>
              </w:rPr>
            </w:pPr>
            <w:r w:rsidRPr="00C13226">
              <w:rPr>
                <w:rFonts w:eastAsia="Lucida Sans Unicode"/>
                <w:kern w:val="1"/>
                <w:sz w:val="24"/>
                <w:szCs w:val="24"/>
              </w:rPr>
              <w:t>Ортопедические аппараты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D3F3E" w:rsidRPr="00C13226" w:rsidRDefault="00CD3F3E" w:rsidP="00995312">
            <w:pPr>
              <w:suppressLineNumbers/>
              <w:snapToGrid w:val="0"/>
              <w:spacing w:line="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C13226">
              <w:rPr>
                <w:rFonts w:eastAsia="Lucida Sans Unicode"/>
                <w:kern w:val="1"/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D3F3E" w:rsidRPr="00C13226" w:rsidRDefault="00CD3F3E" w:rsidP="00995312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13226">
              <w:rPr>
                <w:rFonts w:eastAsia="Lucida Sans Unicode"/>
                <w:kern w:val="1"/>
                <w:sz w:val="24"/>
                <w:szCs w:val="24"/>
              </w:rPr>
              <w:t>12 месяцев</w:t>
            </w:r>
          </w:p>
        </w:tc>
      </w:tr>
    </w:tbl>
    <w:p w:rsidR="00CD3F3E" w:rsidRPr="00C13226" w:rsidRDefault="00CD3F3E" w:rsidP="00CD3F3E">
      <w:pPr>
        <w:jc w:val="both"/>
        <w:rPr>
          <w:sz w:val="24"/>
          <w:szCs w:val="24"/>
        </w:rPr>
      </w:pPr>
    </w:p>
    <w:p w:rsidR="00CD3F3E" w:rsidRPr="00C13226" w:rsidRDefault="00CD3F3E" w:rsidP="00CD3F3E">
      <w:pPr>
        <w:ind w:left="255" w:firstLine="454"/>
        <w:jc w:val="both"/>
        <w:rPr>
          <w:b/>
          <w:sz w:val="24"/>
          <w:szCs w:val="24"/>
        </w:rPr>
      </w:pPr>
      <w:r w:rsidRPr="00C13226">
        <w:rPr>
          <w:b/>
          <w:sz w:val="24"/>
          <w:szCs w:val="24"/>
        </w:rPr>
        <w:t>Объём предоставления гарантии качества товара:</w:t>
      </w:r>
    </w:p>
    <w:p w:rsidR="00CD3F3E" w:rsidRPr="00C13226" w:rsidRDefault="00CD3F3E" w:rsidP="00CD3F3E">
      <w:pPr>
        <w:ind w:firstLine="709"/>
        <w:jc w:val="both"/>
        <w:rPr>
          <w:sz w:val="24"/>
          <w:szCs w:val="24"/>
        </w:rPr>
      </w:pPr>
      <w:r w:rsidRPr="00C13226">
        <w:rPr>
          <w:sz w:val="24"/>
          <w:szCs w:val="24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CD3F3E" w:rsidRPr="00C13226" w:rsidRDefault="00CD3F3E" w:rsidP="00CD3F3E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  <w:r w:rsidRPr="00C13226">
        <w:rPr>
          <w:sz w:val="24"/>
          <w:szCs w:val="24"/>
        </w:rPr>
        <w:t xml:space="preserve">Единица </w:t>
      </w:r>
      <w:proofErr w:type="gramStart"/>
      <w:r w:rsidRPr="00C13226">
        <w:rPr>
          <w:sz w:val="24"/>
          <w:szCs w:val="24"/>
        </w:rPr>
        <w:t>измерения срока предоставления гарантии качества</w:t>
      </w:r>
      <w:proofErr w:type="gramEnd"/>
      <w:r w:rsidRPr="00C13226">
        <w:rPr>
          <w:sz w:val="24"/>
          <w:szCs w:val="24"/>
        </w:rPr>
        <w:t xml:space="preserve"> работ - один месяц</w:t>
      </w:r>
      <w:r w:rsidRPr="00C13226">
        <w:rPr>
          <w:rFonts w:eastAsia="Lucida Sans Unicode"/>
          <w:color w:val="00000A"/>
          <w:kern w:val="1"/>
          <w:sz w:val="24"/>
          <w:szCs w:val="24"/>
          <w:lang w:eastAsia="zh-CN"/>
        </w:rPr>
        <w:t>.</w:t>
      </w:r>
    </w:p>
    <w:p w:rsidR="00CD3F3E" w:rsidRDefault="00CD3F3E" w:rsidP="00CD3F3E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1"/>
          <w:sz w:val="24"/>
          <w:szCs w:val="24"/>
          <w:lang w:eastAsia="zh-CN"/>
        </w:rPr>
      </w:pPr>
    </w:p>
    <w:p w:rsidR="00A33090" w:rsidRDefault="00A33090"/>
    <w:sectPr w:rsidR="00A3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9E"/>
    <w:rsid w:val="00A33090"/>
    <w:rsid w:val="00CD3F3E"/>
    <w:rsid w:val="00F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3F3E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CD3F3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3F3E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CD3F3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Лешов</dc:creator>
  <cp:keywords/>
  <dc:description/>
  <cp:lastModifiedBy>Станислав Лешов</cp:lastModifiedBy>
  <cp:revision>2</cp:revision>
  <dcterms:created xsi:type="dcterms:W3CDTF">2018-03-15T12:45:00Z</dcterms:created>
  <dcterms:modified xsi:type="dcterms:W3CDTF">2018-03-15T12:45:00Z</dcterms:modified>
</cp:coreProperties>
</file>