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A24E94" w:rsidRDefault="001B42B7" w:rsidP="00AE7932">
      <w:pPr>
        <w:ind w:firstLine="601"/>
        <w:jc w:val="both"/>
        <w:rPr>
          <w:b/>
          <w:sz w:val="24"/>
          <w:szCs w:val="24"/>
        </w:rPr>
      </w:pPr>
      <w:r w:rsidRPr="001B42B7">
        <w:rPr>
          <w:b/>
          <w:sz w:val="24"/>
          <w:szCs w:val="24"/>
        </w:rPr>
        <w:t>по болезни костно-мышечной системы и соединительной ткани</w:t>
      </w:r>
    </w:p>
    <w:p w:rsidR="001B42B7" w:rsidRPr="001B42B7" w:rsidRDefault="001B42B7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5439A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путевок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5439A5">
        <w:rPr>
          <w:sz w:val="24"/>
          <w:szCs w:val="24"/>
        </w:rPr>
        <w:t>30 июня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 xml:space="preserve"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</w:t>
      </w:r>
      <w:r w:rsidR="001F7BC8" w:rsidRPr="007E124E">
        <w:rPr>
          <w:sz w:val="24"/>
          <w:szCs w:val="24"/>
        </w:rPr>
        <w:t>от 22.11.2004  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дорсопатии</w:t>
      </w:r>
      <w:proofErr w:type="spellEnd"/>
      <w:r w:rsidR="001F7BC8" w:rsidRPr="007E124E">
        <w:rPr>
          <w:sz w:val="24"/>
          <w:szCs w:val="24"/>
        </w:rPr>
        <w:t xml:space="preserve">, </w:t>
      </w:r>
      <w:proofErr w:type="spellStart"/>
      <w:r w:rsidR="001F7BC8" w:rsidRPr="007E124E">
        <w:rPr>
          <w:sz w:val="24"/>
          <w:szCs w:val="24"/>
        </w:rPr>
        <w:t>спондилопатии</w:t>
      </w:r>
      <w:proofErr w:type="spellEnd"/>
      <w:r w:rsidR="001F7BC8" w:rsidRPr="007E124E">
        <w:rPr>
          <w:sz w:val="24"/>
          <w:szCs w:val="24"/>
        </w:rPr>
        <w:t xml:space="preserve">, болезни мягких тканей, </w:t>
      </w:r>
      <w:proofErr w:type="spellStart"/>
      <w:r w:rsidR="001F7BC8" w:rsidRPr="007E124E">
        <w:rPr>
          <w:sz w:val="24"/>
          <w:szCs w:val="24"/>
        </w:rPr>
        <w:t>остеопатии</w:t>
      </w:r>
      <w:proofErr w:type="spellEnd"/>
      <w:r w:rsidR="001F7BC8" w:rsidRPr="007E124E">
        <w:rPr>
          <w:sz w:val="24"/>
          <w:szCs w:val="24"/>
        </w:rPr>
        <w:t xml:space="preserve"> и </w:t>
      </w:r>
      <w:proofErr w:type="spellStart"/>
      <w:r w:rsidR="001F7BC8" w:rsidRPr="007E124E">
        <w:rPr>
          <w:sz w:val="24"/>
          <w:szCs w:val="24"/>
        </w:rPr>
        <w:t>хондропатии</w:t>
      </w:r>
      <w:proofErr w:type="spellEnd"/>
      <w:r w:rsidR="001F7BC8" w:rsidRPr="007E124E">
        <w:rPr>
          <w:sz w:val="24"/>
          <w:szCs w:val="24"/>
        </w:rPr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инфекционные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 xml:space="preserve">, воспалительные </w:t>
      </w:r>
      <w:proofErr w:type="spellStart"/>
      <w:r w:rsidR="001F7BC8" w:rsidRPr="007E124E">
        <w:rPr>
          <w:sz w:val="24"/>
          <w:szCs w:val="24"/>
        </w:rPr>
        <w:t>артропатии</w:t>
      </w:r>
      <w:proofErr w:type="spellEnd"/>
      <w:r w:rsidR="001F7BC8" w:rsidRPr="007E124E">
        <w:rPr>
          <w:sz w:val="24"/>
          <w:szCs w:val="24"/>
        </w:rPr>
        <w:t>, артрозы, другие поражения суставов)»</w:t>
      </w:r>
      <w:r w:rsidR="001F7BC8" w:rsidRPr="003D1E33">
        <w:rPr>
          <w:sz w:val="24"/>
          <w:szCs w:val="24"/>
        </w:rPr>
        <w:t xml:space="preserve"> </w:t>
      </w:r>
      <w:r w:rsidR="001F7BC8" w:rsidRPr="007E124E">
        <w:rPr>
          <w:sz w:val="24"/>
          <w:szCs w:val="24"/>
        </w:rPr>
        <w:t xml:space="preserve">на основании </w:t>
      </w:r>
      <w:r w:rsidR="001F7BC8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1F7BC8" w:rsidRPr="007E124E">
        <w:rPr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</w:p>
    <w:p w:rsidR="00AE7932" w:rsidRPr="007E124E" w:rsidRDefault="00AE7932" w:rsidP="00AE7932">
      <w:pPr>
        <w:rPr>
          <w:sz w:val="24"/>
          <w:szCs w:val="24"/>
        </w:rPr>
      </w:pPr>
      <w:r>
        <w:rPr>
          <w:sz w:val="24"/>
          <w:szCs w:val="24"/>
        </w:rPr>
        <w:t>Начальник отдела                                                                                Г.А. Косыгина</w:t>
      </w: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8340AE" w:rsidRPr="00126F07" w:rsidRDefault="008340AE" w:rsidP="008340AE">
      <w:pPr>
        <w:keepNext/>
        <w:keepLines/>
        <w:jc w:val="center"/>
        <w:rPr>
          <w:b/>
          <w:sz w:val="24"/>
          <w:szCs w:val="24"/>
        </w:rPr>
      </w:pPr>
      <w:r w:rsidRPr="00126F07">
        <w:rPr>
          <w:b/>
          <w:bCs/>
          <w:sz w:val="24"/>
          <w:szCs w:val="24"/>
        </w:rPr>
        <w:lastRenderedPageBreak/>
        <w:t>Обоснование начальной (максимальной) цены контрактов по о</w:t>
      </w:r>
      <w:r w:rsidRPr="00126F07">
        <w:rPr>
          <w:b/>
          <w:sz w:val="24"/>
          <w:szCs w:val="24"/>
        </w:rPr>
        <w:t xml:space="preserve">казание услуг по санаторно-курортному лечению отдельных категорий граждан </w:t>
      </w:r>
    </w:p>
    <w:p w:rsidR="008340AE" w:rsidRPr="007A3A3E" w:rsidRDefault="008340AE" w:rsidP="008340AE">
      <w:pPr>
        <w:keepNext/>
        <w:keepLines/>
        <w:snapToGrid w:val="0"/>
        <w:jc w:val="center"/>
        <w:rPr>
          <w:b/>
          <w:sz w:val="24"/>
          <w:szCs w:val="24"/>
        </w:rPr>
      </w:pPr>
    </w:p>
    <w:p w:rsidR="008340AE" w:rsidRPr="00126F07" w:rsidRDefault="008340AE" w:rsidP="008340AE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F07">
        <w:rPr>
          <w:b/>
          <w:sz w:val="24"/>
          <w:szCs w:val="24"/>
        </w:rPr>
        <w:t>Используемый метод определения начальной (максимальной) цены Контракта с обоснованием.</w:t>
      </w:r>
    </w:p>
    <w:p w:rsidR="008340AE" w:rsidRPr="00126F07" w:rsidRDefault="008340AE" w:rsidP="008340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F07">
        <w:rPr>
          <w:sz w:val="24"/>
          <w:szCs w:val="24"/>
        </w:rPr>
        <w:t xml:space="preserve">В целях определения начальной (максимальной) цены Контракта (далее – НМЦК) использовался </w:t>
      </w:r>
      <w:r w:rsidRPr="00126F07">
        <w:rPr>
          <w:rFonts w:cs="Calibri"/>
          <w:sz w:val="24"/>
          <w:szCs w:val="24"/>
        </w:rPr>
        <w:t>нормативный метод.</w:t>
      </w:r>
    </w:p>
    <w:p w:rsidR="008340AE" w:rsidRPr="00126F07" w:rsidRDefault="008340AE" w:rsidP="008340AE">
      <w:pPr>
        <w:numPr>
          <w:ilvl w:val="0"/>
          <w:numId w:val="7"/>
        </w:numPr>
        <w:suppressAutoHyphens w:val="0"/>
        <w:jc w:val="both"/>
        <w:rPr>
          <w:b/>
          <w:sz w:val="24"/>
          <w:szCs w:val="24"/>
        </w:rPr>
      </w:pPr>
      <w:r w:rsidRPr="00126F07">
        <w:rPr>
          <w:b/>
          <w:bCs/>
          <w:sz w:val="24"/>
          <w:szCs w:val="24"/>
        </w:rPr>
        <w:t>Обоснование начальной (максимальной) цены контракта:</w:t>
      </w:r>
      <w:r w:rsidRPr="00126F07">
        <w:rPr>
          <w:b/>
          <w:sz w:val="24"/>
          <w:szCs w:val="24"/>
        </w:rPr>
        <w:t xml:space="preserve"> </w:t>
      </w:r>
    </w:p>
    <w:p w:rsidR="008340AE" w:rsidRDefault="008340AE" w:rsidP="008340AE">
      <w:pPr>
        <w:ind w:firstLine="285"/>
        <w:jc w:val="both"/>
        <w:rPr>
          <w:sz w:val="24"/>
          <w:szCs w:val="24"/>
        </w:rPr>
      </w:pPr>
      <w:r w:rsidRPr="007A3A3E">
        <w:rPr>
          <w:sz w:val="24"/>
          <w:szCs w:val="24"/>
        </w:rPr>
        <w:t xml:space="preserve">В соответствии с приказом </w:t>
      </w:r>
      <w:r w:rsidRPr="007A3A3E">
        <w:rPr>
          <w:bCs/>
          <w:spacing w:val="-4"/>
          <w:sz w:val="24"/>
          <w:szCs w:val="24"/>
        </w:rPr>
        <w:t xml:space="preserve">Министерства труда и социальной защиты Российской Федерации </w:t>
      </w:r>
      <w:r>
        <w:rPr>
          <w:bCs/>
          <w:spacing w:val="-4"/>
          <w:sz w:val="24"/>
          <w:szCs w:val="24"/>
        </w:rPr>
        <w:t xml:space="preserve">от </w:t>
      </w:r>
      <w:r>
        <w:rPr>
          <w:rFonts w:eastAsia="Arial" w:cs="Arial"/>
          <w:bCs/>
          <w:spacing w:val="-4"/>
          <w:sz w:val="24"/>
          <w:szCs w:val="24"/>
        </w:rPr>
        <w:t>15.12.2017 года № 850н</w:t>
      </w:r>
      <w:r>
        <w:rPr>
          <w:bCs/>
          <w:spacing w:val="-4"/>
          <w:sz w:val="24"/>
          <w:szCs w:val="24"/>
        </w:rPr>
        <w:t xml:space="preserve"> </w:t>
      </w:r>
      <w:r w:rsidRPr="007A3A3E">
        <w:rPr>
          <w:sz w:val="24"/>
          <w:szCs w:val="24"/>
        </w:rPr>
        <w:t xml:space="preserve">«О стоимости одного дня пребывания в санаторно-курортных </w:t>
      </w:r>
      <w:r>
        <w:rPr>
          <w:sz w:val="24"/>
          <w:szCs w:val="24"/>
        </w:rPr>
        <w:t>организациях</w:t>
      </w:r>
      <w:r w:rsidRPr="007A3A3E">
        <w:rPr>
          <w:sz w:val="24"/>
          <w:szCs w:val="24"/>
        </w:rPr>
        <w:t xml:space="preserve"> граждан, имеющих право на получение государственной социальной помощи в виде набора социальных услуг, в </w:t>
      </w:r>
      <w:r>
        <w:rPr>
          <w:sz w:val="24"/>
          <w:szCs w:val="24"/>
        </w:rPr>
        <w:t>2018</w:t>
      </w:r>
      <w:r w:rsidRPr="007A3A3E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и </w:t>
      </w:r>
      <w:r w:rsidRPr="006E7C44">
        <w:rPr>
          <w:rFonts w:eastAsia="Calibri"/>
          <w:sz w:val="24"/>
          <w:szCs w:val="24"/>
          <w:lang w:eastAsia="en-US"/>
        </w:rPr>
        <w:t>Федеральным законом от 17.07.1999 N 178-ФЗ "О государственной социальной помощи"</w:t>
      </w:r>
      <w:r>
        <w:rPr>
          <w:rFonts w:eastAsia="Calibri"/>
          <w:sz w:val="24"/>
          <w:szCs w:val="24"/>
          <w:lang w:eastAsia="en-US"/>
        </w:rPr>
        <w:t>;</w:t>
      </w:r>
      <w:r w:rsidRPr="007A3A3E">
        <w:rPr>
          <w:sz w:val="24"/>
          <w:szCs w:val="24"/>
        </w:rPr>
        <w:t xml:space="preserve"> </w:t>
      </w:r>
    </w:p>
    <w:p w:rsidR="008340AE" w:rsidRDefault="008340AE" w:rsidP="008340AE">
      <w:pPr>
        <w:ind w:firstLine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3A3E">
        <w:rPr>
          <w:sz w:val="24"/>
          <w:szCs w:val="24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1 группы, и детей-инвалидов, составляет не более </w:t>
      </w:r>
      <w:r>
        <w:rPr>
          <w:sz w:val="24"/>
          <w:szCs w:val="24"/>
        </w:rPr>
        <w:t xml:space="preserve">1202,60 </w:t>
      </w:r>
      <w:r w:rsidRPr="007A3A3E">
        <w:rPr>
          <w:sz w:val="24"/>
          <w:szCs w:val="24"/>
        </w:rPr>
        <w:t xml:space="preserve">(одна </w:t>
      </w:r>
      <w:r>
        <w:rPr>
          <w:sz w:val="24"/>
          <w:szCs w:val="24"/>
        </w:rPr>
        <w:t>тысяча двести два рубля)</w:t>
      </w:r>
      <w:r w:rsidRPr="007A3A3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7A3A3E">
        <w:rPr>
          <w:sz w:val="24"/>
          <w:szCs w:val="24"/>
        </w:rPr>
        <w:t xml:space="preserve"> </w:t>
      </w:r>
      <w:r>
        <w:rPr>
          <w:sz w:val="24"/>
          <w:szCs w:val="24"/>
        </w:rPr>
        <w:t>60 копеек;</w:t>
      </w:r>
    </w:p>
    <w:p w:rsidR="008340AE" w:rsidRDefault="008340AE" w:rsidP="008340AE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- согласно п. 1 и п. 3 ст. 6.2 </w:t>
      </w:r>
      <w:r>
        <w:rPr>
          <w:rFonts w:eastAsia="Calibri"/>
          <w:sz w:val="24"/>
          <w:szCs w:val="24"/>
          <w:lang w:eastAsia="en-US"/>
        </w:rPr>
        <w:t>№</w:t>
      </w:r>
      <w:r w:rsidRPr="006E7C44">
        <w:rPr>
          <w:rFonts w:eastAsia="Calibri"/>
          <w:sz w:val="24"/>
          <w:szCs w:val="24"/>
          <w:lang w:eastAsia="en-US"/>
        </w:rPr>
        <w:t xml:space="preserve"> 178-ФЗ </w:t>
      </w:r>
      <w:r>
        <w:rPr>
          <w:rFonts w:eastAsia="Calibri"/>
          <w:sz w:val="24"/>
          <w:szCs w:val="24"/>
          <w:lang w:eastAsia="en-US"/>
        </w:rPr>
        <w:t>соответственно</w:t>
      </w:r>
      <w:bookmarkStart w:id="0" w:name="sub_2062121"/>
      <w:r>
        <w:rPr>
          <w:rFonts w:eastAsia="Calibri"/>
          <w:sz w:val="24"/>
          <w:szCs w:val="24"/>
          <w:lang w:eastAsia="en-US"/>
        </w:rPr>
        <w:t>:</w:t>
      </w:r>
    </w:p>
    <w:p w:rsidR="008340AE" w:rsidRPr="006E7C44" w:rsidRDefault="008340AE" w:rsidP="008340A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6E7C44">
        <w:rPr>
          <w:rFonts w:eastAsia="Calibri"/>
          <w:sz w:val="24"/>
          <w:szCs w:val="24"/>
          <w:lang w:eastAsia="en-US"/>
        </w:rPr>
        <w:t>п</w:t>
      </w:r>
      <w:r w:rsidRPr="006E7C44">
        <w:rPr>
          <w:sz w:val="24"/>
          <w:szCs w:val="24"/>
        </w:rPr>
        <w:t>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для сопровождающего их лица.</w:t>
      </w:r>
    </w:p>
    <w:bookmarkEnd w:id="0"/>
    <w:p w:rsidR="008340AE" w:rsidRDefault="008340AE" w:rsidP="008340A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Pr="006E7C44">
        <w:rPr>
          <w:rFonts w:eastAsia="Calibri"/>
          <w:sz w:val="24"/>
          <w:szCs w:val="24"/>
          <w:lang w:eastAsia="en-US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</w:t>
      </w:r>
      <w:r>
        <w:rPr>
          <w:rFonts w:eastAsia="Calibri"/>
          <w:sz w:val="24"/>
          <w:szCs w:val="24"/>
          <w:lang w:eastAsia="en-US"/>
        </w:rPr>
        <w:t>организации составляет 18 дней.</w:t>
      </w:r>
    </w:p>
    <w:p w:rsidR="008340AE" w:rsidRPr="007A3A3E" w:rsidRDefault="008340AE" w:rsidP="008340AE">
      <w:pPr>
        <w:ind w:firstLine="285"/>
        <w:jc w:val="both"/>
        <w:rPr>
          <w:sz w:val="24"/>
          <w:szCs w:val="24"/>
        </w:rPr>
      </w:pPr>
    </w:p>
    <w:p w:rsidR="008340AE" w:rsidRDefault="008340AE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  <w:r w:rsidRPr="007A3A3E">
        <w:rPr>
          <w:sz w:val="24"/>
          <w:szCs w:val="24"/>
        </w:rPr>
        <w:t xml:space="preserve">Таким образом, цена единицы санаторно-курортной услуги (одной путевки) составляет не более </w:t>
      </w:r>
      <w:r>
        <w:rPr>
          <w:sz w:val="24"/>
          <w:szCs w:val="24"/>
        </w:rPr>
        <w:t>1202,60 руб.*18 день = 21 646</w:t>
      </w:r>
      <w:r w:rsidRPr="007A3A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двадцать одна тысяча шестьсот сорок шесть) </w:t>
      </w:r>
      <w:r w:rsidRPr="007A3A3E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7A3A3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A3A3E">
        <w:rPr>
          <w:sz w:val="24"/>
          <w:szCs w:val="24"/>
        </w:rPr>
        <w:t>0 копеек</w:t>
      </w:r>
      <w:r w:rsidRPr="007A3A3E">
        <w:rPr>
          <w:rFonts w:eastAsia="Arial" w:cs="Arial"/>
          <w:b/>
          <w:bCs/>
          <w:spacing w:val="-4"/>
          <w:sz w:val="24"/>
          <w:szCs w:val="24"/>
        </w:rPr>
        <w:t>.</w:t>
      </w:r>
    </w:p>
    <w:p w:rsidR="00E01ABA" w:rsidRDefault="00E01ABA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</w:p>
    <w:p w:rsidR="00E01ABA" w:rsidRDefault="00E01ABA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</w:p>
    <w:p w:rsidR="00E01ABA" w:rsidRPr="004B7735" w:rsidRDefault="00E01ABA" w:rsidP="00E01ABA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735">
        <w:rPr>
          <w:sz w:val="24"/>
          <w:szCs w:val="24"/>
        </w:rPr>
        <w:t>Расчет начальной (максимальной) цены контракта:</w:t>
      </w:r>
    </w:p>
    <w:p w:rsidR="00E01ABA" w:rsidRDefault="00E01ABA" w:rsidP="00E01ABA">
      <w:pPr>
        <w:ind w:firstLine="567"/>
        <w:jc w:val="both"/>
        <w:rPr>
          <w:sz w:val="24"/>
          <w:szCs w:val="24"/>
        </w:rPr>
      </w:pPr>
      <w:r w:rsidRPr="004B7735">
        <w:rPr>
          <w:rFonts w:eastAsia="Arial"/>
          <w:bCs/>
          <w:spacing w:val="-4"/>
          <w:sz w:val="24"/>
          <w:szCs w:val="24"/>
        </w:rPr>
        <w:t xml:space="preserve">       </w:t>
      </w:r>
      <w:r>
        <w:rPr>
          <w:rFonts w:eastAsia="Arial"/>
          <w:bCs/>
          <w:spacing w:val="-4"/>
          <w:sz w:val="24"/>
          <w:szCs w:val="24"/>
        </w:rPr>
        <w:t>21 646,80</w:t>
      </w:r>
      <w:r w:rsidRPr="004B7735">
        <w:rPr>
          <w:rFonts w:eastAsia="Arial"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руб.*5</w:t>
      </w:r>
      <w:r w:rsidRPr="004B7735">
        <w:rPr>
          <w:sz w:val="24"/>
          <w:szCs w:val="24"/>
        </w:rPr>
        <w:t xml:space="preserve">0 пут. = </w:t>
      </w:r>
      <w:r>
        <w:rPr>
          <w:sz w:val="24"/>
          <w:szCs w:val="24"/>
        </w:rPr>
        <w:t>1 082 340,00</w:t>
      </w:r>
      <w:r w:rsidRPr="004B7735">
        <w:rPr>
          <w:sz w:val="24"/>
          <w:szCs w:val="24"/>
        </w:rPr>
        <w:t xml:space="preserve"> руб.</w:t>
      </w:r>
    </w:p>
    <w:p w:rsidR="00E01ABA" w:rsidRDefault="00E01ABA" w:rsidP="00E01ABA">
      <w:pPr>
        <w:ind w:firstLine="567"/>
        <w:jc w:val="both"/>
        <w:rPr>
          <w:sz w:val="24"/>
          <w:szCs w:val="24"/>
        </w:rPr>
      </w:pPr>
    </w:p>
    <w:p w:rsidR="00E01ABA" w:rsidRPr="004B7735" w:rsidRDefault="00E01ABA" w:rsidP="00E01ABA">
      <w:pPr>
        <w:ind w:firstLine="567"/>
        <w:jc w:val="both"/>
        <w:rPr>
          <w:sz w:val="24"/>
          <w:szCs w:val="24"/>
        </w:rPr>
      </w:pPr>
    </w:p>
    <w:p w:rsidR="00E01ABA" w:rsidRPr="004B7735" w:rsidRDefault="00E01ABA" w:rsidP="00E01ABA">
      <w:pPr>
        <w:ind w:firstLine="567"/>
        <w:jc w:val="both"/>
        <w:rPr>
          <w:sz w:val="24"/>
          <w:szCs w:val="24"/>
          <w:u w:val="single"/>
        </w:rPr>
      </w:pPr>
      <w:r w:rsidRPr="004B7735">
        <w:rPr>
          <w:sz w:val="24"/>
          <w:szCs w:val="24"/>
          <w:u w:val="single"/>
        </w:rPr>
        <w:t>Итого начальн</w:t>
      </w:r>
      <w:r>
        <w:rPr>
          <w:sz w:val="24"/>
          <w:szCs w:val="24"/>
          <w:u w:val="single"/>
        </w:rPr>
        <w:t>ая</w:t>
      </w:r>
      <w:r w:rsidRPr="004B7735">
        <w:rPr>
          <w:sz w:val="24"/>
          <w:szCs w:val="24"/>
          <w:u w:val="single"/>
        </w:rPr>
        <w:t xml:space="preserve"> (максимальн</w:t>
      </w:r>
      <w:r>
        <w:rPr>
          <w:sz w:val="24"/>
          <w:szCs w:val="24"/>
          <w:u w:val="single"/>
        </w:rPr>
        <w:t>ая</w:t>
      </w:r>
      <w:r w:rsidRPr="004B7735">
        <w:rPr>
          <w:sz w:val="24"/>
          <w:szCs w:val="24"/>
          <w:u w:val="single"/>
        </w:rPr>
        <w:t>) цен</w:t>
      </w:r>
      <w:r>
        <w:rPr>
          <w:sz w:val="24"/>
          <w:szCs w:val="24"/>
          <w:u w:val="single"/>
        </w:rPr>
        <w:t>а</w:t>
      </w:r>
      <w:r w:rsidRPr="004B7735">
        <w:rPr>
          <w:sz w:val="24"/>
          <w:szCs w:val="24"/>
          <w:u w:val="single"/>
        </w:rPr>
        <w:t xml:space="preserve"> Контракта </w:t>
      </w:r>
      <w:r w:rsidRPr="008A72CD">
        <w:rPr>
          <w:sz w:val="24"/>
          <w:szCs w:val="24"/>
          <w:u w:val="single"/>
        </w:rPr>
        <w:t>1 082 340 (один миллион</w:t>
      </w:r>
      <w:r>
        <w:rPr>
          <w:sz w:val="24"/>
          <w:szCs w:val="24"/>
          <w:u w:val="single"/>
        </w:rPr>
        <w:t xml:space="preserve"> восемьдесят две тысячи триста сорок) рублей 00 копеек.</w:t>
      </w:r>
    </w:p>
    <w:p w:rsidR="004E37A7" w:rsidRPr="00931F8C" w:rsidRDefault="004E37A7" w:rsidP="00900F39">
      <w:pPr>
        <w:ind w:left="360"/>
        <w:jc w:val="both"/>
        <w:rPr>
          <w:rFonts w:eastAsia="Arial"/>
          <w:color w:val="000000"/>
          <w:kern w:val="1"/>
          <w:sz w:val="24"/>
          <w:szCs w:val="24"/>
        </w:rPr>
      </w:pPr>
    </w:p>
    <w:p w:rsidR="004E37A7" w:rsidRPr="00931F8C" w:rsidRDefault="004E37A7" w:rsidP="004E37A7">
      <w:pPr>
        <w:pStyle w:val="1"/>
        <w:keepNext/>
        <w:keepLines/>
        <w:shd w:val="clear" w:color="auto" w:fill="FFFFFF"/>
        <w:autoSpaceDE w:val="0"/>
        <w:spacing w:after="0"/>
        <w:ind w:left="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</w:p>
    <w:p w:rsidR="004E37A7" w:rsidRPr="00931F8C" w:rsidRDefault="004E37A7" w:rsidP="004E37A7">
      <w:pPr>
        <w:pStyle w:val="1"/>
        <w:keepNext/>
        <w:keepLines/>
        <w:shd w:val="clear" w:color="auto" w:fill="FFFFFF"/>
        <w:autoSpaceDE w:val="0"/>
        <w:spacing w:after="0"/>
        <w:ind w:left="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</w:p>
    <w:p w:rsidR="00A66AE3" w:rsidRPr="007E124E" w:rsidRDefault="00A66AE3" w:rsidP="00A66AE3">
      <w:pPr>
        <w:rPr>
          <w:sz w:val="24"/>
          <w:szCs w:val="24"/>
        </w:rPr>
      </w:pPr>
      <w:r>
        <w:rPr>
          <w:sz w:val="24"/>
          <w:szCs w:val="24"/>
        </w:rPr>
        <w:t>Начальник отдела                                                                                Г.А. Косыгина</w:t>
      </w:r>
    </w:p>
    <w:p w:rsidR="004E37A7" w:rsidRPr="00931F8C" w:rsidRDefault="004E37A7" w:rsidP="004E37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p w:rsidR="004E37A7" w:rsidRPr="00FE26AA" w:rsidRDefault="004E37A7">
      <w:pPr>
        <w:rPr>
          <w:sz w:val="24"/>
          <w:szCs w:val="24"/>
        </w:rPr>
      </w:pPr>
    </w:p>
    <w:sectPr w:rsidR="004E37A7" w:rsidRPr="00FE26AA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42B7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1F7BC8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6AE3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</cp:lastModifiedBy>
  <cp:revision>56</cp:revision>
  <dcterms:created xsi:type="dcterms:W3CDTF">2016-03-18T05:49:00Z</dcterms:created>
  <dcterms:modified xsi:type="dcterms:W3CDTF">2018-03-02T05:49:00Z</dcterms:modified>
</cp:coreProperties>
</file>