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DFD" w:rsidRDefault="00927DFD">
      <w:bookmarkStart w:id="0" w:name="_GoBack"/>
      <w:bookmarkEnd w:id="0"/>
    </w:p>
    <w:sectPr w:rsidR="00927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675"/>
    <w:rsid w:val="007A4675"/>
    <w:rsid w:val="0092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>Свердловское РО ФСС РФ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Дурнышева Лариса Сергеевна</dc:creator>
  <cp:lastModifiedBy>Дурнышева Лариса Сергеевна</cp:lastModifiedBy>
  <cp:revision>1</cp:revision>
  <dcterms:created xsi:type="dcterms:W3CDTF">2018-02-14T09:02:00Z</dcterms:created>
  <dcterms:modified xsi:type="dcterms:W3CDTF">2018-02-14T09:02:00Z</dcterms:modified>
</cp:coreProperties>
</file>