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1E6" w:rsidRPr="00151093" w:rsidRDefault="006941E6" w:rsidP="006941E6">
      <w:pPr>
        <w:keepNext/>
        <w:suppressAutoHyphens w:val="0"/>
        <w:ind w:firstLine="680"/>
        <w:jc w:val="center"/>
        <w:rPr>
          <w:color w:val="000000"/>
        </w:rPr>
      </w:pPr>
      <w:r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  <w:t>Техническое задание</w:t>
      </w:r>
    </w:p>
    <w:p w:rsidR="00242C1D" w:rsidRPr="00151093" w:rsidRDefault="00242C1D" w:rsidP="00FC7341">
      <w:pPr>
        <w:keepNext/>
        <w:keepLines/>
        <w:ind w:firstLine="709"/>
        <w:jc w:val="both"/>
        <w:rPr>
          <w:color w:val="000000"/>
        </w:rPr>
      </w:pPr>
      <w:bookmarkStart w:id="0" w:name="_GoBack"/>
      <w:bookmarkEnd w:id="0"/>
      <w:r w:rsidRPr="00151093">
        <w:rPr>
          <w:color w:val="000000"/>
        </w:rPr>
        <w:t xml:space="preserve">Протезы </w:t>
      </w:r>
      <w:r w:rsidRPr="00151093">
        <w:rPr>
          <w:bCs/>
        </w:rPr>
        <w:t xml:space="preserve">нижних </w:t>
      </w:r>
      <w:r w:rsidRPr="00151093">
        <w:rPr>
          <w:color w:val="000000"/>
        </w:rPr>
        <w:t xml:space="preserve">конечностей должны отвечать требованиям Национального стандарта Российской Федерации ГОСТ Р 53869-2010 «Протезы нижних конечностей. Технические требования», Государственного стандарта Российской Федерации 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242C1D" w:rsidRPr="00151093" w:rsidRDefault="00242C1D" w:rsidP="00FC7341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t xml:space="preserve">Выполняемые работы по </w:t>
      </w:r>
      <w:r w:rsidRPr="001455F6"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>
        <w:t xml:space="preserve">должны </w:t>
      </w:r>
      <w:r w:rsidRPr="00151093">
        <w:rPr>
          <w:color w:val="000000"/>
          <w:spacing w:val="-2"/>
        </w:rPr>
        <w:t>содержат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комплекс медицинских, технических и социальных мероприятий</w:t>
      </w:r>
      <w:r>
        <w:rPr>
          <w:color w:val="000000"/>
          <w:spacing w:val="-2"/>
        </w:rPr>
        <w:t>,</w:t>
      </w:r>
      <w:r w:rsidRPr="00151093">
        <w:rPr>
          <w:color w:val="000000"/>
          <w:spacing w:val="-2"/>
        </w:rPr>
        <w:t xml:space="preserve"> проводимых с пациентами, имеющими нарушения и (или) дефекты опорно-двигательного аппарата, в целях восстановления или компенсации ограничений их жизнедеятельности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242C1D" w:rsidRPr="00151093" w:rsidRDefault="00242C1D" w:rsidP="00FC7341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по проведению комплекса медицинских, технических и организационных мероприятий </w:t>
      </w:r>
      <w:r>
        <w:rPr>
          <w:color w:val="000000"/>
          <w:spacing w:val="-2"/>
        </w:rPr>
        <w:t xml:space="preserve">должны быть </w:t>
      </w:r>
      <w:r w:rsidRPr="00151093">
        <w:rPr>
          <w:color w:val="000000"/>
          <w:spacing w:val="-2"/>
        </w:rPr>
        <w:t xml:space="preserve">направлены на частичное восстановление опорно-двигательных функций и (или) устранение косметических дефектов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пациентов с помощью протезов конечностей в соответствии с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53874-2010 «Реабилитация инвалидов. Основные виды реабилитационных услуг».</w:t>
      </w:r>
    </w:p>
    <w:p w:rsidR="00242C1D" w:rsidRPr="00151093" w:rsidRDefault="00242C1D" w:rsidP="00FC7341">
      <w:pPr>
        <w:keepNext/>
        <w:keepLines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Приемная гильза протеза конечности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изготавлива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по индивидуальному параметру пациента и предназнача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>ся для размещения в нем культи или пораженной конечности, обеспечивая взаимодействие человека с протезом конечности.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Функциональный узел протеза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выполня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заданную функцию и име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конструктивно-технологическую завершенность.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Косметический протез конечности </w:t>
      </w:r>
      <w:r>
        <w:rPr>
          <w:color w:val="000000"/>
          <w:spacing w:val="-2"/>
        </w:rPr>
        <w:t xml:space="preserve">должен </w:t>
      </w:r>
      <w:r w:rsidRPr="00151093">
        <w:rPr>
          <w:color w:val="000000"/>
          <w:spacing w:val="-2"/>
        </w:rPr>
        <w:t>восполня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 форму и внешний вид отсутствующей ее части.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  <w:u w:val="single"/>
        </w:rPr>
      </w:pPr>
      <w:r w:rsidRPr="00151093">
        <w:rPr>
          <w:color w:val="000000"/>
          <w:spacing w:val="-2"/>
          <w:u w:val="single"/>
        </w:rPr>
        <w:t xml:space="preserve">В состав протезов нижних конечностей должны входить сопутствующие изделия: 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ключ протезный — 1 шт.;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- чехол шерстяной — 3 шт.;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- оболочка трикотажная к протезам с облицовкой из </w:t>
      </w:r>
      <w:proofErr w:type="spellStart"/>
      <w:r w:rsidRPr="00151093">
        <w:rPr>
          <w:color w:val="000000"/>
          <w:spacing w:val="-2"/>
        </w:rPr>
        <w:t>пенополиуретана</w:t>
      </w:r>
      <w:proofErr w:type="spellEnd"/>
      <w:r w:rsidRPr="00151093">
        <w:rPr>
          <w:color w:val="000000"/>
          <w:spacing w:val="-2"/>
        </w:rPr>
        <w:t xml:space="preserve"> — 1 шт. </w:t>
      </w:r>
    </w:p>
    <w:p w:rsidR="00242C1D" w:rsidRPr="00F12310" w:rsidRDefault="00242C1D" w:rsidP="00FC7341">
      <w:pPr>
        <w:keepNext/>
        <w:keepLines/>
        <w:ind w:firstLine="709"/>
        <w:jc w:val="both"/>
      </w:pPr>
      <w:r w:rsidRPr="00151093">
        <w:t xml:space="preserve">Протезы </w:t>
      </w:r>
      <w:r w:rsidRPr="00151093">
        <w:rPr>
          <w:bCs/>
        </w:rPr>
        <w:t xml:space="preserve">нижних </w:t>
      </w:r>
      <w:r w:rsidRPr="00151093">
        <w:t xml:space="preserve">конечностей должны иметь действующие декларации о соответствии. В случае если ранее (в соответствии с нормативно-правовыми актами Российской Федерации) протезы подлежали государственной регистрации, допускается обеспечение протезами, имеющими действующие регистрационные удостоверения. </w:t>
      </w:r>
      <w:proofErr w:type="gramStart"/>
      <w:r w:rsidRPr="00F12310">
        <w:t>(Постановление Правительства РФ от 01.12.2009г. №982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соответствии», Приказ Министерства здравоохранения Российской Федерации от 14.10.2013г. №737н «Об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изделий», Постановление Правительства</w:t>
      </w:r>
      <w:proofErr w:type="gramEnd"/>
      <w:r w:rsidRPr="00F12310">
        <w:t xml:space="preserve"> </w:t>
      </w:r>
      <w:proofErr w:type="gramStart"/>
      <w:r w:rsidRPr="00F12310">
        <w:t>РФ от 27.12.2012г. №1416 «Об утверждении правил регистрации медицинских изделий»).</w:t>
      </w:r>
      <w:proofErr w:type="gramEnd"/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Работы </w:t>
      </w:r>
      <w:r w:rsidRPr="001455F6">
        <w:rPr>
          <w:color w:val="000000"/>
          <w:spacing w:val="-2"/>
        </w:rPr>
        <w:t xml:space="preserve">по 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 xml:space="preserve">при сложном протезировании, при первичном протезировании инвалидов, при сложной подгонке, обучение ходьбе на протезе первичных пациентов должны производиться в специализированном стационаре. Работы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</w:t>
      </w:r>
      <w:r w:rsidRPr="001455F6">
        <w:rPr>
          <w:color w:val="000000"/>
          <w:spacing w:val="-2"/>
        </w:rPr>
        <w:t xml:space="preserve">изготовлению протезов нижних конечностей для обеспечения инвалидов и отдельных категорий граждан из числа ветеранов </w:t>
      </w:r>
      <w:r w:rsidRPr="00151093">
        <w:rPr>
          <w:color w:val="000000"/>
          <w:spacing w:val="-2"/>
        </w:rPr>
        <w:t>должны быть выполнены с надлежащим качеством и в установленные сроки.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>Маркировка протез</w:t>
      </w:r>
      <w:r>
        <w:rPr>
          <w:color w:val="000000"/>
          <w:spacing w:val="-2"/>
        </w:rPr>
        <w:t>а</w:t>
      </w:r>
      <w:r w:rsidRPr="00151093">
        <w:rPr>
          <w:color w:val="000000"/>
          <w:spacing w:val="-2"/>
        </w:rPr>
        <w:t xml:space="preserve"> должна соответствовать требованиям 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ИСО 22523-2007, подраздел 13.2, и ТУ на протез конкретного вида.</w:t>
      </w:r>
    </w:p>
    <w:p w:rsidR="00242C1D" w:rsidRDefault="00242C1D" w:rsidP="00FC7341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lastRenderedPageBreak/>
        <w:t xml:space="preserve">При необходимости отправка протезов к месту нахождения граждан </w:t>
      </w:r>
      <w:r>
        <w:rPr>
          <w:color w:val="000000"/>
          <w:spacing w:val="-2"/>
        </w:rPr>
        <w:t xml:space="preserve">должна </w:t>
      </w:r>
      <w:r w:rsidRPr="00151093">
        <w:rPr>
          <w:color w:val="000000"/>
          <w:spacing w:val="-2"/>
        </w:rPr>
        <w:t>осуществля</w:t>
      </w:r>
      <w:r>
        <w:rPr>
          <w:color w:val="000000"/>
          <w:spacing w:val="-2"/>
        </w:rPr>
        <w:t>ть</w:t>
      </w:r>
      <w:r w:rsidRPr="00151093">
        <w:rPr>
          <w:color w:val="000000"/>
          <w:spacing w:val="-2"/>
        </w:rPr>
        <w:t xml:space="preserve">ся с соблюдением требований ГОСТ 20790-93/ГОСТ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50444-92 «Приборы, аппараты и оборудование медицинские. Общие технические условия», ГОСТ 30324.0-95 (МЭК 601-1-88)/ГОСТ </w:t>
      </w:r>
      <w:proofErr w:type="gramStart"/>
      <w:r w:rsidRPr="00151093">
        <w:rPr>
          <w:color w:val="000000"/>
          <w:spacing w:val="-2"/>
        </w:rPr>
        <w:t>Р</w:t>
      </w:r>
      <w:proofErr w:type="gramEnd"/>
      <w:r w:rsidRPr="00151093">
        <w:rPr>
          <w:color w:val="000000"/>
          <w:spacing w:val="-2"/>
        </w:rPr>
        <w:t xml:space="preserve"> 50267.0-92(МЭК 601-1-88) «Изделия медицинские электрические. Часть 1. Общие требования безопасности» и </w:t>
      </w:r>
      <w:r w:rsidRPr="00151093">
        <w:rPr>
          <w:color w:val="000000"/>
        </w:rPr>
        <w:t xml:space="preserve">ГОСТ </w:t>
      </w:r>
      <w:proofErr w:type="gramStart"/>
      <w:r w:rsidRPr="00151093">
        <w:rPr>
          <w:color w:val="000000"/>
        </w:rPr>
        <w:t>Р</w:t>
      </w:r>
      <w:proofErr w:type="gramEnd"/>
      <w:r w:rsidRPr="00151093">
        <w:rPr>
          <w:color w:val="000000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</w:t>
      </w:r>
      <w:r w:rsidRPr="00151093">
        <w:rPr>
          <w:color w:val="000000"/>
          <w:spacing w:val="-2"/>
        </w:rPr>
        <w:t xml:space="preserve"> к упаковке, хранению и транспортировке.</w:t>
      </w:r>
    </w:p>
    <w:p w:rsidR="00D425D8" w:rsidRPr="00151093" w:rsidRDefault="00D425D8" w:rsidP="00FC7341">
      <w:pPr>
        <w:keepNext/>
        <w:shd w:val="clear" w:color="auto" w:fill="FFFFFF"/>
        <w:tabs>
          <w:tab w:val="left" w:pos="1387"/>
        </w:tabs>
        <w:suppressAutoHyphens w:val="0"/>
        <w:spacing w:line="290" w:lineRule="exact"/>
        <w:ind w:firstLine="709"/>
        <w:jc w:val="both"/>
        <w:rPr>
          <w:color w:val="000000"/>
          <w:spacing w:val="-2"/>
        </w:rPr>
      </w:pPr>
      <w:r w:rsidRPr="00326861">
        <w:rPr>
          <w:color w:val="000000"/>
          <w:spacing w:val="-2"/>
        </w:rPr>
        <w:t>Требования к упаковке протезов, в том числе конкретные способы упаковывания протезов, а также применяемые при этом упаковочные материалы и тип транспортной тары, должны быть указаны изготовителем в ТУ на протез конкретного вида.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Металлические детали протезов </w:t>
      </w:r>
      <w:r w:rsidRPr="00151093">
        <w:rPr>
          <w:bCs/>
        </w:rPr>
        <w:t xml:space="preserve">нижних </w:t>
      </w:r>
      <w:r w:rsidRPr="00151093">
        <w:rPr>
          <w:color w:val="000000"/>
          <w:spacing w:val="-2"/>
        </w:rPr>
        <w:t xml:space="preserve">конечностей должны быть изготовлены из </w:t>
      </w:r>
      <w:r w:rsidRPr="001455F6">
        <w:rPr>
          <w:rFonts w:eastAsia="Lucida Sans Unicode"/>
          <w:color w:val="000000"/>
          <w:kern w:val="1"/>
        </w:rPr>
        <w:t>коррозийно-стойких</w:t>
      </w:r>
      <w:r w:rsidRPr="001455F6">
        <w:rPr>
          <w:color w:val="000000"/>
          <w:spacing w:val="-2"/>
        </w:rPr>
        <w:t xml:space="preserve"> </w:t>
      </w:r>
      <w:r w:rsidRPr="00151093">
        <w:rPr>
          <w:color w:val="000000"/>
          <w:spacing w:val="-2"/>
        </w:rPr>
        <w:t>материалов или иметь защитные или защитно-декоративные покрытия по ГОСТ 9.301-86.</w:t>
      </w:r>
    </w:p>
    <w:p w:rsidR="00242C1D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</w:pPr>
      <w:r w:rsidRPr="00114567">
        <w:rPr>
          <w:rFonts w:ascii="Times New Roman CYR" w:eastAsia="Times New Roman CYR" w:hAnsi="Times New Roman CYR" w:cs="Times New Roman CYR"/>
          <w:b/>
          <w:bCs/>
          <w:iCs/>
        </w:rPr>
        <w:t>Гарантия:</w:t>
      </w:r>
      <w:r w:rsidRPr="00114567">
        <w:t xml:space="preserve"> Исполнитель </w:t>
      </w:r>
      <w:r>
        <w:t xml:space="preserve">должен </w:t>
      </w:r>
      <w:r w:rsidRPr="00114567">
        <w:t>гарантир</w:t>
      </w:r>
      <w:r>
        <w:t>овать</w:t>
      </w:r>
      <w:r w:rsidRPr="00114567">
        <w:t>, что протезно-ортопедическ</w:t>
      </w:r>
      <w:r>
        <w:t>и</w:t>
      </w:r>
      <w:r w:rsidRPr="00114567">
        <w:t>е издели</w:t>
      </w:r>
      <w:r>
        <w:t>я</w:t>
      </w:r>
      <w:r w:rsidRPr="00114567">
        <w:t xml:space="preserve"> явля</w:t>
      </w:r>
      <w:r>
        <w:t>ются новыми</w:t>
      </w:r>
      <w:r w:rsidRPr="00114567">
        <w:t>, и не буд</w:t>
      </w:r>
      <w:r>
        <w:t>у</w:t>
      </w:r>
      <w:r w:rsidRPr="00114567">
        <w:t>т иметь дефектов, связанных с разработкой, материалами или качеством изготовления, либо проявляющихся в результате действия или упущения Исполнителем при нормальном использовании в обычных условиях.</w:t>
      </w:r>
    </w:p>
    <w:p w:rsidR="00242C1D" w:rsidRDefault="00242C1D" w:rsidP="00FC7341">
      <w:pPr>
        <w:keepNext/>
        <w:keepLines/>
        <w:shd w:val="clear" w:color="auto" w:fill="FFFFFF"/>
        <w:tabs>
          <w:tab w:val="left" w:pos="1387"/>
        </w:tabs>
        <w:suppressAutoHyphens w:val="0"/>
        <w:ind w:firstLine="709"/>
        <w:jc w:val="both"/>
        <w:rPr>
          <w:rStyle w:val="6"/>
          <w:color w:val="000000"/>
          <w:spacing w:val="2"/>
        </w:rPr>
      </w:pPr>
      <w:r w:rsidRPr="0043548D">
        <w:rPr>
          <w:color w:val="000000"/>
          <w:spacing w:val="-2"/>
        </w:rPr>
        <w:t xml:space="preserve">Срок службы на протезы устанавливается </w:t>
      </w:r>
      <w:proofErr w:type="gramStart"/>
      <w:r w:rsidRPr="0043548D">
        <w:rPr>
          <w:rStyle w:val="6"/>
          <w:color w:val="000000"/>
          <w:spacing w:val="2"/>
        </w:rPr>
        <w:t>с даты подписания</w:t>
      </w:r>
      <w:proofErr w:type="gramEnd"/>
      <w:r w:rsidRPr="0043548D">
        <w:rPr>
          <w:rStyle w:val="6"/>
          <w:color w:val="000000"/>
          <w:spacing w:val="2"/>
        </w:rPr>
        <w:t xml:space="preserve"> Акта о приемке работ Получателем и должен составлять не менее 2 (двух) лет.</w:t>
      </w:r>
      <w:r>
        <w:rPr>
          <w:rStyle w:val="6"/>
          <w:color w:val="000000"/>
          <w:spacing w:val="2"/>
        </w:rPr>
        <w:t xml:space="preserve"> 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14567">
        <w:rPr>
          <w:color w:val="000000"/>
          <w:spacing w:val="-2"/>
        </w:rPr>
        <w:t xml:space="preserve">Срок предоставления гарантии качества на </w:t>
      </w:r>
      <w:r w:rsidRPr="00151093">
        <w:rPr>
          <w:color w:val="000000"/>
          <w:spacing w:val="-2"/>
        </w:rPr>
        <w:t xml:space="preserve">протез устанавливается </w:t>
      </w:r>
      <w:proofErr w:type="gramStart"/>
      <w:r w:rsidRPr="00151093">
        <w:rPr>
          <w:rStyle w:val="6"/>
          <w:color w:val="000000"/>
          <w:spacing w:val="2"/>
        </w:rPr>
        <w:t>с даты подписания</w:t>
      </w:r>
      <w:proofErr w:type="gramEnd"/>
      <w:r w:rsidRPr="00151093">
        <w:rPr>
          <w:rStyle w:val="6"/>
          <w:color w:val="000000"/>
          <w:spacing w:val="2"/>
        </w:rPr>
        <w:t xml:space="preserve"> Акта о приемке работ Получателем</w:t>
      </w:r>
      <w:r>
        <w:rPr>
          <w:color w:val="000000"/>
          <w:spacing w:val="-2"/>
        </w:rPr>
        <w:t xml:space="preserve"> и </w:t>
      </w:r>
      <w:r>
        <w:rPr>
          <w:rStyle w:val="6"/>
          <w:color w:val="000000"/>
          <w:spacing w:val="2"/>
        </w:rPr>
        <w:t>должен составлять</w:t>
      </w:r>
      <w:r w:rsidRPr="00151093">
        <w:rPr>
          <w:color w:val="000000"/>
          <w:spacing w:val="-2"/>
        </w:rPr>
        <w:t xml:space="preserve"> не менее 12 </w:t>
      </w:r>
      <w:r>
        <w:rPr>
          <w:color w:val="000000"/>
          <w:spacing w:val="-2"/>
        </w:rPr>
        <w:t xml:space="preserve">(двенадцати) </w:t>
      </w:r>
      <w:r w:rsidRPr="00151093">
        <w:rPr>
          <w:color w:val="000000"/>
          <w:spacing w:val="-2"/>
        </w:rPr>
        <w:t>месяцев.</w:t>
      </w:r>
    </w:p>
    <w:p w:rsidR="00242C1D" w:rsidRPr="00151093" w:rsidRDefault="00242C1D" w:rsidP="00FC7341">
      <w:pPr>
        <w:keepNext/>
        <w:keepLines/>
        <w:shd w:val="clear" w:color="auto" w:fill="FFFFFF"/>
        <w:tabs>
          <w:tab w:val="left" w:pos="1387"/>
        </w:tabs>
        <w:ind w:firstLine="709"/>
        <w:jc w:val="both"/>
        <w:rPr>
          <w:color w:val="000000"/>
          <w:spacing w:val="-2"/>
        </w:rPr>
      </w:pPr>
      <w:r w:rsidRPr="00151093">
        <w:rPr>
          <w:color w:val="000000"/>
          <w:spacing w:val="-2"/>
        </w:rPr>
        <w:t xml:space="preserve">В течение этого срока предприятие-изготовитель </w:t>
      </w:r>
      <w:r>
        <w:rPr>
          <w:color w:val="000000"/>
          <w:spacing w:val="-2"/>
        </w:rPr>
        <w:t xml:space="preserve">должно </w:t>
      </w:r>
      <w:r w:rsidRPr="00151093">
        <w:rPr>
          <w:color w:val="000000"/>
          <w:spacing w:val="-2"/>
        </w:rPr>
        <w:t>производит</w:t>
      </w:r>
      <w:r>
        <w:rPr>
          <w:color w:val="000000"/>
          <w:spacing w:val="-2"/>
        </w:rPr>
        <w:t>ь</w:t>
      </w:r>
      <w:r w:rsidRPr="00151093">
        <w:rPr>
          <w:color w:val="000000"/>
          <w:spacing w:val="-2"/>
        </w:rPr>
        <w:t xml:space="preserve"> замену или ремонт изделия бесплатно.</w:t>
      </w:r>
    </w:p>
    <w:p w:rsidR="00242C1D" w:rsidRPr="00151093" w:rsidRDefault="00242C1D" w:rsidP="00FC7341">
      <w:pPr>
        <w:keepNext/>
        <w:keepLines/>
        <w:suppressAutoHyphens w:val="0"/>
        <w:ind w:firstLine="709"/>
        <w:jc w:val="both"/>
      </w:pPr>
      <w:r w:rsidRPr="00151093">
        <w:t xml:space="preserve">Замена протезно-ортопедических изделий, имеющих скрытые недостатки, на аналогичные протезно-ортопедические изделия надлежащего качества или их ремонт за счет собственных средств </w:t>
      </w:r>
      <w:r>
        <w:t xml:space="preserve">должны </w:t>
      </w:r>
      <w:r w:rsidRPr="00151093">
        <w:t>производит</w:t>
      </w:r>
      <w:r>
        <w:t>ь</w:t>
      </w:r>
      <w:r w:rsidRPr="00151093">
        <w:t xml:space="preserve">ся Исполнителем в течение 30 дней </w:t>
      </w:r>
      <w:proofErr w:type="gramStart"/>
      <w:r w:rsidRPr="00151093">
        <w:t>с даты обращения</w:t>
      </w:r>
      <w:proofErr w:type="gramEnd"/>
      <w:r w:rsidRPr="00151093">
        <w:t xml:space="preserve"> Получателя.</w:t>
      </w:r>
    </w:p>
    <w:p w:rsidR="00242C1D" w:rsidRDefault="00242C1D" w:rsidP="00FC7341">
      <w:pPr>
        <w:keepNext/>
        <w:keepLines/>
        <w:ind w:firstLine="709"/>
        <w:jc w:val="both"/>
        <w:rPr>
          <w:color w:val="000000"/>
          <w:spacing w:val="-2"/>
        </w:rPr>
      </w:pPr>
      <w:r w:rsidRPr="00DA61B9">
        <w:rPr>
          <w:color w:val="000000"/>
          <w:spacing w:val="-2"/>
        </w:rPr>
        <w:t>В соответствии с приказом от 24.05.2013г. № 215н Минтруда России «Об утверждени</w:t>
      </w:r>
      <w:r>
        <w:rPr>
          <w:color w:val="000000"/>
          <w:spacing w:val="-2"/>
        </w:rPr>
        <w:t>и</w:t>
      </w:r>
      <w:r w:rsidRPr="00DA61B9">
        <w:rPr>
          <w:color w:val="000000"/>
          <w:spacing w:val="-2"/>
        </w:rPr>
        <w:t xml:space="preserve"> сроков пользования техническими средствами реабилитации, протезами и протезно-ортопедическими изделиями до их замены» сроки пользования техническими средствами реабилитации, протезом и протезно-ортопедическим изделием (далее – ТСР) исчисляются </w:t>
      </w:r>
      <w:proofErr w:type="gramStart"/>
      <w:r w:rsidRPr="00DA61B9">
        <w:rPr>
          <w:color w:val="000000"/>
          <w:spacing w:val="-2"/>
        </w:rPr>
        <w:t>с даты предоставления</w:t>
      </w:r>
      <w:proofErr w:type="gramEnd"/>
      <w:r w:rsidRPr="00DA61B9">
        <w:rPr>
          <w:color w:val="000000"/>
          <w:spacing w:val="-2"/>
        </w:rPr>
        <w:t xml:space="preserve"> его инвалиду, ветерану. В случае если сроки службы, установленные изготовителем ТСР, превышают сроки пользования ТСР, утверждённые приказом Минтруда России, замена таких ТСР должна осуществляться региональным отделением  Фонда по истечении сроков службы, установленных изготовителем Т</w:t>
      </w:r>
      <w:proofErr w:type="gramStart"/>
      <w:r w:rsidRPr="00DA61B9">
        <w:rPr>
          <w:color w:val="000000"/>
          <w:spacing w:val="-2"/>
          <w:lang w:val="en-US"/>
        </w:rPr>
        <w:t>C</w:t>
      </w:r>
      <w:proofErr w:type="gramEnd"/>
      <w:r w:rsidRPr="00DA61B9">
        <w:rPr>
          <w:color w:val="000000"/>
          <w:spacing w:val="-2"/>
        </w:rPr>
        <w:t xml:space="preserve">Р. </w:t>
      </w:r>
    </w:p>
    <w:p w:rsidR="00C01617" w:rsidRPr="008B655F" w:rsidRDefault="00C01617" w:rsidP="00FC7341">
      <w:pPr>
        <w:keepNext/>
        <w:keepLines/>
        <w:autoSpaceDE w:val="0"/>
        <w:ind w:hanging="45"/>
        <w:rPr>
          <w:rFonts w:ascii="Times New Roman CYR" w:eastAsia="Times New Roman CYR" w:hAnsi="Times New Roman CYR" w:cs="Times New Roman CYR"/>
          <w:b/>
          <w:bCs/>
          <w:iCs/>
          <w:color w:val="000000"/>
          <w:spacing w:val="4"/>
        </w:rPr>
      </w:pP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43"/>
        <w:gridCol w:w="7655"/>
        <w:gridCol w:w="1134"/>
      </w:tblGrid>
      <w:tr w:rsidR="00782E91" w:rsidRPr="00E818B6" w:rsidTr="00F71C9C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Наименование</w:t>
            </w:r>
          </w:p>
          <w:p w:rsidR="00782E91" w:rsidRPr="00E818B6" w:rsidRDefault="00986B12" w:rsidP="00FC7341">
            <w:pPr>
              <w:keepNext/>
              <w:keepLines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изделия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Характеристик</w:t>
            </w:r>
            <w:r w:rsidR="00847B75" w:rsidRPr="00E818B6">
              <w:rPr>
                <w:sz w:val="20"/>
                <w:szCs w:val="20"/>
              </w:rPr>
              <w:t>а</w:t>
            </w:r>
            <w:r w:rsidRPr="00E818B6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82E91" w:rsidRPr="00E818B6" w:rsidRDefault="00782E91" w:rsidP="00FC7341">
            <w:pPr>
              <w:keepNext/>
              <w:keepLines/>
              <w:snapToGrid w:val="0"/>
              <w:jc w:val="center"/>
              <w:rPr>
                <w:sz w:val="20"/>
                <w:szCs w:val="20"/>
              </w:rPr>
            </w:pPr>
            <w:r w:rsidRPr="00E818B6">
              <w:rPr>
                <w:sz w:val="20"/>
                <w:szCs w:val="20"/>
              </w:rPr>
              <w:t>Объем выполненных работ, ед.</w:t>
            </w:r>
          </w:p>
        </w:tc>
      </w:tr>
      <w:tr w:rsidR="00FC7341" w:rsidRPr="005C28F3" w:rsidTr="00FA0685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41" w:rsidRPr="007F4281" w:rsidRDefault="00FC7341" w:rsidP="00D970D9">
            <w:pPr>
              <w:keepNext/>
              <w:rPr>
                <w:sz w:val="22"/>
                <w:szCs w:val="22"/>
              </w:rPr>
            </w:pPr>
            <w:r w:rsidRPr="007F4281">
              <w:rPr>
                <w:sz w:val="22"/>
                <w:szCs w:val="22"/>
              </w:rPr>
              <w:t>Протез бедра лечебно-тренировочный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7341" w:rsidRPr="00FC7341" w:rsidRDefault="00FC7341" w:rsidP="00FC7341">
            <w:pPr>
              <w:keepNext/>
              <w:spacing w:line="240" w:lineRule="exact"/>
              <w:jc w:val="both"/>
              <w:rPr>
                <w:sz w:val="20"/>
                <w:szCs w:val="20"/>
              </w:rPr>
            </w:pPr>
            <w:r w:rsidRPr="00FC7341">
              <w:rPr>
                <w:color w:val="000000"/>
                <w:sz w:val="20"/>
                <w:szCs w:val="20"/>
              </w:rPr>
              <w:t xml:space="preserve">Протез бедра для первичного протезирования. Косметическая облицовка должна быть модульная мягкая пенополиуретановая. Косметическое покрытие облицовки должно быть: чулки ортопедические </w:t>
            </w:r>
            <w:proofErr w:type="spellStart"/>
            <w:r w:rsidRPr="00FC7341">
              <w:rPr>
                <w:color w:val="000000"/>
                <w:sz w:val="20"/>
                <w:szCs w:val="20"/>
              </w:rPr>
              <w:t>перлоновые</w:t>
            </w:r>
            <w:proofErr w:type="spellEnd"/>
            <w:r w:rsidRPr="00FC7341">
              <w:rPr>
                <w:color w:val="000000"/>
                <w:sz w:val="20"/>
                <w:szCs w:val="20"/>
              </w:rPr>
              <w:t xml:space="preserve"> или </w:t>
            </w:r>
            <w:proofErr w:type="spellStart"/>
            <w:r w:rsidRPr="00FC7341">
              <w:rPr>
                <w:color w:val="000000"/>
                <w:sz w:val="20"/>
                <w:szCs w:val="20"/>
              </w:rPr>
              <w:t>силоновые</w:t>
            </w:r>
            <w:proofErr w:type="spellEnd"/>
            <w:r w:rsidRPr="00FC7341">
              <w:rPr>
                <w:color w:val="000000"/>
                <w:sz w:val="20"/>
                <w:szCs w:val="20"/>
              </w:rPr>
              <w:t>. Может быть без косметической облицовки, без оболочки. Приемная гильза должна быть индивидуальная (одна постоянная и до трех промежуточных). Материал гильзы должен быть: литьевой слоистый пластик на основе акриловых смол, листовой термопластичный пластик. В качестве вкладного элемента может применяться мягкий вкладыш из вспененных материалов. Крепление протеза должно быть поясное или бандажное. Регулировочно-соединительные устройства должны соответствовать весу инвалида. Коленный узел должен быть замковый или с фиксацией под нагрузкой</w:t>
            </w:r>
            <w:r>
              <w:rPr>
                <w:color w:val="000000"/>
                <w:sz w:val="20"/>
                <w:szCs w:val="20"/>
              </w:rPr>
              <w:t xml:space="preserve"> или 4-х </w:t>
            </w:r>
            <w:proofErr w:type="spellStart"/>
            <w:r>
              <w:rPr>
                <w:color w:val="000000"/>
                <w:sz w:val="20"/>
                <w:szCs w:val="20"/>
              </w:rPr>
              <w:t>звенный</w:t>
            </w:r>
            <w:proofErr w:type="spellEnd"/>
            <w:r w:rsidRPr="00FC7341">
              <w:rPr>
                <w:color w:val="000000"/>
                <w:sz w:val="20"/>
                <w:szCs w:val="20"/>
              </w:rPr>
              <w:t xml:space="preserve">. Стопа должна быть </w:t>
            </w:r>
            <w:proofErr w:type="spellStart"/>
            <w:r w:rsidRPr="00FC7341">
              <w:rPr>
                <w:color w:val="000000"/>
                <w:sz w:val="20"/>
                <w:szCs w:val="20"/>
              </w:rPr>
              <w:t>бесшарнирная</w:t>
            </w:r>
            <w:proofErr w:type="spellEnd"/>
            <w:r w:rsidRPr="00FC7341">
              <w:rPr>
                <w:color w:val="000000"/>
                <w:sz w:val="20"/>
                <w:szCs w:val="20"/>
              </w:rPr>
              <w:t xml:space="preserve">, полиуретановая, монолитная, или Стопа </w:t>
            </w:r>
            <w:r>
              <w:rPr>
                <w:color w:val="000000"/>
                <w:sz w:val="20"/>
                <w:szCs w:val="20"/>
              </w:rPr>
              <w:t>с высокой степенью устойчивости в положении стоя и при ходьбе</w:t>
            </w:r>
            <w:r w:rsidRPr="00FC7341">
              <w:rPr>
                <w:color w:val="000000"/>
                <w:sz w:val="20"/>
                <w:szCs w:val="20"/>
              </w:rPr>
              <w:t xml:space="preserve">. </w:t>
            </w:r>
            <w:r w:rsidRPr="0098138A">
              <w:rPr>
                <w:sz w:val="20"/>
                <w:szCs w:val="20"/>
              </w:rPr>
              <w:t>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</w:t>
            </w:r>
            <w:r>
              <w:rPr>
                <w:sz w:val="20"/>
                <w:szCs w:val="20"/>
              </w:rPr>
              <w:t xml:space="preserve"> </w:t>
            </w:r>
            <w:r w:rsidRPr="00FC7341">
              <w:rPr>
                <w:color w:val="000000"/>
                <w:sz w:val="20"/>
                <w:szCs w:val="20"/>
              </w:rPr>
              <w:t>Тип протеза должен быть: лечебно-тренировочный.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7341" w:rsidRPr="00E40D84" w:rsidRDefault="00974B5A" w:rsidP="00FC734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6645EA" w:rsidRPr="005C28F3" w:rsidTr="000C4BEB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5EA" w:rsidRPr="00FC7341" w:rsidRDefault="00E73DD9" w:rsidP="00FC7341">
            <w:pPr>
              <w:keepNext/>
              <w:keepLines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t>Протез 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645EA" w:rsidRPr="0098138A" w:rsidRDefault="00E73DD9" w:rsidP="00FC7341">
            <w:pPr>
              <w:keepNext/>
              <w:keepLines/>
              <w:jc w:val="both"/>
              <w:rPr>
                <w:color w:val="000000"/>
                <w:sz w:val="20"/>
                <w:szCs w:val="20"/>
              </w:rPr>
            </w:pPr>
            <w:r w:rsidRPr="0098138A">
              <w:rPr>
                <w:sz w:val="20"/>
                <w:szCs w:val="20"/>
              </w:rPr>
              <w:t>Протез бедра</w:t>
            </w:r>
            <w:r w:rsidR="008B655F" w:rsidRPr="0098138A">
              <w:rPr>
                <w:sz w:val="20"/>
                <w:szCs w:val="20"/>
              </w:rPr>
              <w:t xml:space="preserve"> должен быть </w:t>
            </w:r>
            <w:r w:rsidRPr="0098138A">
              <w:rPr>
                <w:sz w:val="20"/>
                <w:szCs w:val="20"/>
              </w:rPr>
              <w:t>модульный для пациентов с низкой степенью активности. Приёмных гильз</w:t>
            </w:r>
            <w:r w:rsidR="00F971DD" w:rsidRPr="0098138A">
              <w:rPr>
                <w:sz w:val="20"/>
                <w:szCs w:val="20"/>
              </w:rPr>
              <w:t xml:space="preserve"> должно быть</w:t>
            </w:r>
            <w:r w:rsidRPr="0098138A">
              <w:rPr>
                <w:sz w:val="20"/>
                <w:szCs w:val="20"/>
              </w:rPr>
              <w:t xml:space="preserve"> две: одна индивидуальная, (одна пробная гильза). Материал унифицированной постоянной гильзы</w:t>
            </w:r>
            <w:r w:rsidR="00F971DD" w:rsidRPr="0098138A">
              <w:rPr>
                <w:sz w:val="20"/>
                <w:szCs w:val="20"/>
              </w:rPr>
              <w:t xml:space="preserve"> должен быть</w:t>
            </w:r>
            <w:r w:rsidRPr="0098138A">
              <w:rPr>
                <w:sz w:val="20"/>
                <w:szCs w:val="20"/>
              </w:rPr>
              <w:t>: дерево, слоистый пластик на основе полиамидных или акриловых смол с применением вакуумного клапана, в индивидуальных случаях с применением вкладных гильз из вспенен</w:t>
            </w:r>
            <w:r w:rsidR="00FC7341">
              <w:rPr>
                <w:sz w:val="20"/>
                <w:szCs w:val="20"/>
              </w:rPr>
              <w:t>н</w:t>
            </w:r>
            <w:r w:rsidRPr="0098138A">
              <w:rPr>
                <w:sz w:val="20"/>
                <w:szCs w:val="20"/>
              </w:rPr>
              <w:t xml:space="preserve">ых </w:t>
            </w:r>
            <w:r w:rsidRPr="0098138A">
              <w:rPr>
                <w:sz w:val="20"/>
                <w:szCs w:val="20"/>
              </w:rPr>
              <w:lastRenderedPageBreak/>
              <w:t>материалов. Крепление протеза</w:t>
            </w:r>
            <w:r w:rsidR="00F971DD" w:rsidRPr="0098138A">
              <w:rPr>
                <w:sz w:val="20"/>
                <w:szCs w:val="20"/>
              </w:rPr>
              <w:t xml:space="preserve"> должно быть</w:t>
            </w:r>
            <w:r w:rsidRPr="0098138A">
              <w:rPr>
                <w:sz w:val="20"/>
                <w:szCs w:val="20"/>
              </w:rPr>
              <w:t xml:space="preserve"> поясное или с использованием бедренного бандажа из эластичных материалов. Коленный шарнир </w:t>
            </w:r>
            <w:r w:rsidR="00F971DD" w:rsidRPr="0098138A">
              <w:rPr>
                <w:sz w:val="20"/>
                <w:szCs w:val="20"/>
              </w:rPr>
              <w:t xml:space="preserve">должен быть </w:t>
            </w:r>
            <w:r w:rsidRPr="0098138A">
              <w:rPr>
                <w:sz w:val="20"/>
                <w:szCs w:val="20"/>
              </w:rPr>
              <w:t xml:space="preserve">одноосный с замковым устройством. Стопа должна быть с высокой степенью устойчивости в положении стоя и при ходьбе. Регулировочно-соединительные устройства </w:t>
            </w:r>
            <w:r w:rsidR="00F971DD" w:rsidRPr="0098138A">
              <w:rPr>
                <w:sz w:val="20"/>
                <w:szCs w:val="20"/>
              </w:rPr>
              <w:t xml:space="preserve">должны </w:t>
            </w:r>
            <w:r w:rsidRPr="0098138A">
              <w:rPr>
                <w:sz w:val="20"/>
                <w:szCs w:val="20"/>
              </w:rPr>
              <w:t>соответств</w:t>
            </w:r>
            <w:r w:rsidR="00F971DD" w:rsidRPr="0098138A">
              <w:rPr>
                <w:sz w:val="20"/>
                <w:szCs w:val="20"/>
              </w:rPr>
              <w:t>овать</w:t>
            </w:r>
            <w:r w:rsidRPr="0098138A">
              <w:rPr>
                <w:sz w:val="20"/>
                <w:szCs w:val="20"/>
              </w:rPr>
              <w:t xml:space="preserve"> весу инвалида. Формообразующая часть косметической облицовки </w:t>
            </w:r>
            <w:r w:rsidR="00F971DD" w:rsidRPr="0098138A">
              <w:rPr>
                <w:sz w:val="20"/>
                <w:szCs w:val="20"/>
              </w:rPr>
              <w:t xml:space="preserve">должна быть </w:t>
            </w:r>
            <w:r w:rsidRPr="0098138A">
              <w:rPr>
                <w:sz w:val="20"/>
                <w:szCs w:val="20"/>
              </w:rPr>
              <w:t>модульная</w:t>
            </w:r>
            <w:r w:rsidR="00F971DD" w:rsidRPr="0098138A">
              <w:rPr>
                <w:sz w:val="20"/>
                <w:szCs w:val="20"/>
              </w:rPr>
              <w:t>,</w:t>
            </w:r>
            <w:r w:rsidRPr="0098138A">
              <w:rPr>
                <w:sz w:val="20"/>
                <w:szCs w:val="20"/>
              </w:rPr>
              <w:t xml:space="preserve"> мягкая</w:t>
            </w:r>
            <w:r w:rsidR="00F971DD" w:rsidRPr="0098138A">
              <w:rPr>
                <w:sz w:val="20"/>
                <w:szCs w:val="20"/>
              </w:rPr>
              <w:t>,</w:t>
            </w:r>
            <w:r w:rsidRPr="0098138A">
              <w:rPr>
                <w:sz w:val="20"/>
                <w:szCs w:val="20"/>
              </w:rPr>
              <w:t xml:space="preserve"> полиуретановая или листовой поролон. Косметическое покрытие облицовки</w:t>
            </w:r>
            <w:r w:rsidR="00F971DD" w:rsidRPr="0098138A">
              <w:rPr>
                <w:sz w:val="20"/>
                <w:szCs w:val="20"/>
              </w:rPr>
              <w:t xml:space="preserve"> должно быть</w:t>
            </w:r>
            <w:r w:rsidRPr="0098138A">
              <w:rPr>
                <w:sz w:val="20"/>
                <w:szCs w:val="20"/>
              </w:rPr>
              <w:t xml:space="preserve">: чулки ортопедические </w:t>
            </w:r>
            <w:proofErr w:type="spellStart"/>
            <w:r w:rsidRPr="0098138A">
              <w:rPr>
                <w:sz w:val="20"/>
                <w:szCs w:val="20"/>
              </w:rPr>
              <w:t>перлоновые</w:t>
            </w:r>
            <w:proofErr w:type="spellEnd"/>
            <w:r w:rsidRPr="0098138A">
              <w:rPr>
                <w:sz w:val="20"/>
                <w:szCs w:val="20"/>
              </w:rPr>
              <w:t xml:space="preserve"> или </w:t>
            </w:r>
            <w:proofErr w:type="spellStart"/>
            <w:r w:rsidRPr="0098138A">
              <w:rPr>
                <w:sz w:val="20"/>
                <w:szCs w:val="20"/>
              </w:rPr>
              <w:t>силоновые</w:t>
            </w:r>
            <w:proofErr w:type="spellEnd"/>
            <w:r w:rsidRPr="0098138A">
              <w:rPr>
                <w:sz w:val="20"/>
                <w:szCs w:val="20"/>
              </w:rPr>
              <w:t>. Модели стоп и коленного шарнира применяются в зависимости от медицинских показаний по протезированию, индивидуальной потребности и предпочтений конкретного пациента в соответствии со степенью активности. Тип протеза: любой, по назначению.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645EA" w:rsidRPr="00E40D84" w:rsidRDefault="00974B5A" w:rsidP="00FC7341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80</w:t>
            </w:r>
          </w:p>
        </w:tc>
      </w:tr>
      <w:tr w:rsidR="00974B5A" w:rsidRPr="005C28F3" w:rsidTr="009E7985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74B5A" w:rsidRPr="00FC7341" w:rsidRDefault="00974B5A" w:rsidP="00974B5A">
            <w:pPr>
              <w:keepNext/>
              <w:keepLines/>
              <w:rPr>
                <w:sz w:val="22"/>
                <w:szCs w:val="22"/>
              </w:rPr>
            </w:pPr>
            <w:r w:rsidRPr="00FC7341">
              <w:rPr>
                <w:sz w:val="22"/>
                <w:szCs w:val="22"/>
              </w:rPr>
              <w:lastRenderedPageBreak/>
              <w:t xml:space="preserve">Протез </w:t>
            </w:r>
            <w:r>
              <w:rPr>
                <w:sz w:val="22"/>
                <w:szCs w:val="22"/>
              </w:rPr>
              <w:t xml:space="preserve">при вычленении </w:t>
            </w:r>
            <w:r w:rsidRPr="00FC7341">
              <w:rPr>
                <w:sz w:val="22"/>
                <w:szCs w:val="22"/>
              </w:rPr>
              <w:t>бедра модульный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74B5A" w:rsidRPr="00974B5A" w:rsidRDefault="00974B5A" w:rsidP="00974B5A">
            <w:pPr>
              <w:jc w:val="both"/>
              <w:rPr>
                <w:sz w:val="20"/>
                <w:szCs w:val="20"/>
              </w:rPr>
            </w:pPr>
            <w:r w:rsidRPr="00974B5A">
              <w:rPr>
                <w:sz w:val="20"/>
                <w:szCs w:val="20"/>
              </w:rPr>
              <w:t xml:space="preserve">Протез на вычленение в тазобедренном суставе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974B5A">
              <w:rPr>
                <w:sz w:val="20"/>
                <w:szCs w:val="20"/>
              </w:rPr>
              <w:t xml:space="preserve">модульный. Приёмных гильз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974B5A">
              <w:rPr>
                <w:sz w:val="20"/>
                <w:szCs w:val="20"/>
              </w:rPr>
              <w:t>две: одна индивидуальная, (одна пробная гильза). Материал постоянной гильзы</w:t>
            </w:r>
            <w:r>
              <w:rPr>
                <w:sz w:val="20"/>
                <w:szCs w:val="20"/>
              </w:rPr>
              <w:t xml:space="preserve"> должен быть</w:t>
            </w:r>
            <w:r w:rsidRPr="00974B5A">
              <w:rPr>
                <w:sz w:val="20"/>
                <w:szCs w:val="20"/>
              </w:rPr>
              <w:t>: слоистый пластик на основе полиамидных или акриловых смол в индивидуальных случаях с применением вкладных гильз из вспененных материалов.</w:t>
            </w:r>
            <w:r w:rsidRPr="00974B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74B5A">
              <w:rPr>
                <w:sz w:val="20"/>
                <w:szCs w:val="20"/>
              </w:rPr>
              <w:t xml:space="preserve">Крепление протеза </w:t>
            </w:r>
            <w:r>
              <w:rPr>
                <w:sz w:val="20"/>
                <w:szCs w:val="20"/>
              </w:rPr>
              <w:t xml:space="preserve">должно быть </w:t>
            </w:r>
            <w:r w:rsidRPr="00974B5A">
              <w:rPr>
                <w:sz w:val="20"/>
                <w:szCs w:val="20"/>
              </w:rPr>
              <w:t>за счет формы приемной гильзы и кожаных полуфабрикатов.</w:t>
            </w:r>
            <w:r w:rsidRPr="00974B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74B5A">
              <w:rPr>
                <w:sz w:val="20"/>
                <w:szCs w:val="20"/>
              </w:rPr>
              <w:t>Тазобедренный шарнир</w:t>
            </w:r>
            <w:r>
              <w:rPr>
                <w:sz w:val="20"/>
                <w:szCs w:val="20"/>
              </w:rPr>
              <w:t xml:space="preserve"> должен быть</w:t>
            </w:r>
            <w:r w:rsidRPr="00974B5A">
              <w:rPr>
                <w:sz w:val="20"/>
                <w:szCs w:val="20"/>
              </w:rPr>
              <w:t xml:space="preserve"> модульный одноосный с фиксатором. Коленный шарнир </w:t>
            </w:r>
            <w:r>
              <w:rPr>
                <w:sz w:val="20"/>
                <w:szCs w:val="20"/>
              </w:rPr>
              <w:t xml:space="preserve">должен быть </w:t>
            </w:r>
            <w:r w:rsidRPr="00974B5A">
              <w:rPr>
                <w:sz w:val="20"/>
                <w:szCs w:val="20"/>
              </w:rPr>
              <w:t>одноосный с механизмом торможения.  Стопа должна быть с высокой степенью устойчивости в положении стоя и при ходьбе. Регулировочно-соединительные устройства должны соответствовать весу инвалида.  Формообразующая часть косметической облицовки</w:t>
            </w:r>
            <w:r>
              <w:rPr>
                <w:sz w:val="20"/>
                <w:szCs w:val="20"/>
              </w:rPr>
              <w:t xml:space="preserve"> должна быть</w:t>
            </w:r>
            <w:r w:rsidRPr="00974B5A">
              <w:rPr>
                <w:sz w:val="20"/>
                <w:szCs w:val="20"/>
              </w:rPr>
              <w:t xml:space="preserve"> модульная мягкая полиуретановая или листовой поролон. Косметическое покрытие облицовки</w:t>
            </w:r>
            <w:r>
              <w:rPr>
                <w:sz w:val="20"/>
                <w:szCs w:val="20"/>
              </w:rPr>
              <w:t xml:space="preserve"> должно быть</w:t>
            </w:r>
            <w:r w:rsidRPr="00974B5A">
              <w:rPr>
                <w:sz w:val="20"/>
                <w:szCs w:val="20"/>
              </w:rPr>
              <w:t xml:space="preserve">: чулки ортопедические </w:t>
            </w:r>
            <w:proofErr w:type="spellStart"/>
            <w:r w:rsidRPr="00974B5A">
              <w:rPr>
                <w:sz w:val="20"/>
                <w:szCs w:val="20"/>
              </w:rPr>
              <w:t>перлоновые</w:t>
            </w:r>
            <w:proofErr w:type="spellEnd"/>
            <w:r w:rsidRPr="00974B5A">
              <w:rPr>
                <w:sz w:val="20"/>
                <w:szCs w:val="20"/>
              </w:rPr>
              <w:t xml:space="preserve"> или </w:t>
            </w:r>
            <w:proofErr w:type="spellStart"/>
            <w:r w:rsidRPr="00974B5A">
              <w:rPr>
                <w:sz w:val="20"/>
                <w:szCs w:val="20"/>
              </w:rPr>
              <w:t>силоновые</w:t>
            </w:r>
            <w:proofErr w:type="spellEnd"/>
            <w:r w:rsidRPr="00974B5A">
              <w:rPr>
                <w:sz w:val="20"/>
                <w:szCs w:val="20"/>
              </w:rPr>
              <w:t>.</w:t>
            </w:r>
            <w:r w:rsidRPr="00974B5A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974B5A">
              <w:rPr>
                <w:sz w:val="20"/>
                <w:szCs w:val="20"/>
              </w:rPr>
              <w:t xml:space="preserve">Модель стопы, тазобедренного и коленного шарнира применяются в зависимости от медицинских показаний по протезированию, индивидуальной потребности и предпочтений конкретного инвалида. Назначение протеза: </w:t>
            </w:r>
            <w:proofErr w:type="gramStart"/>
            <w:r w:rsidRPr="00974B5A">
              <w:rPr>
                <w:sz w:val="20"/>
                <w:szCs w:val="20"/>
              </w:rPr>
              <w:t>постоянный</w:t>
            </w:r>
            <w:proofErr w:type="gramEnd"/>
            <w:r w:rsidRPr="00974B5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4B5A" w:rsidRPr="00974B5A" w:rsidRDefault="00974B5A" w:rsidP="00974B5A">
            <w:pPr>
              <w:keepNext/>
              <w:keepLines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F562B5" w:rsidRPr="00F71C9C" w:rsidTr="00F71C9C">
        <w:trPr>
          <w:trHeight w:val="3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62B5" w:rsidRPr="00F71C9C" w:rsidRDefault="00F562B5" w:rsidP="00FC7341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562B5" w:rsidRPr="00F71C9C" w:rsidRDefault="00F562B5" w:rsidP="00FC7341">
            <w:pPr>
              <w:keepNext/>
              <w:keepLines/>
              <w:snapToGrid w:val="0"/>
              <w:jc w:val="right"/>
              <w:rPr>
                <w:sz w:val="22"/>
                <w:szCs w:val="22"/>
              </w:rPr>
            </w:pPr>
            <w:r w:rsidRPr="00F71C9C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62B5" w:rsidRPr="00974B5A" w:rsidRDefault="00974B5A" w:rsidP="00FC7341">
            <w:pPr>
              <w:keepNext/>
              <w:keepLines/>
              <w:snapToGrid w:val="0"/>
              <w:jc w:val="center"/>
              <w:rPr>
                <w:sz w:val="22"/>
                <w:szCs w:val="22"/>
              </w:rPr>
            </w:pPr>
            <w:r w:rsidRPr="00974B5A">
              <w:rPr>
                <w:sz w:val="22"/>
                <w:szCs w:val="22"/>
              </w:rPr>
              <w:t>90</w:t>
            </w:r>
          </w:p>
        </w:tc>
      </w:tr>
    </w:tbl>
    <w:p w:rsidR="008E08C6" w:rsidRDefault="008E08C6" w:rsidP="00FC7341">
      <w:pPr>
        <w:keepNext/>
        <w:keepLines/>
        <w:snapToGrid w:val="0"/>
        <w:rPr>
          <w:b/>
          <w:bCs/>
          <w:iCs/>
        </w:rPr>
      </w:pPr>
    </w:p>
    <w:sectPr w:rsidR="008E08C6" w:rsidSect="001653BC">
      <w:pgSz w:w="11906" w:h="16838"/>
      <w:pgMar w:top="567" w:right="595" w:bottom="567" w:left="851" w:header="68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993" w:rsidRDefault="00F94993" w:rsidP="001653BC">
      <w:r>
        <w:separator/>
      </w:r>
    </w:p>
  </w:endnote>
  <w:endnote w:type="continuationSeparator" w:id="0">
    <w:p w:rsidR="00F94993" w:rsidRDefault="00F94993" w:rsidP="00165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993" w:rsidRDefault="00F94993" w:rsidP="001653BC">
      <w:r>
        <w:separator/>
      </w:r>
    </w:p>
  </w:footnote>
  <w:footnote w:type="continuationSeparator" w:id="0">
    <w:p w:rsidR="00F94993" w:rsidRDefault="00F94993" w:rsidP="001653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-2160" w:hanging="360"/>
      </w:pPr>
      <w:rPr>
        <w:rFonts w:ascii="Symbol" w:hAnsi="Symbol"/>
        <w:color w:val="000000"/>
        <w:sz w:val="28"/>
      </w:rPr>
    </w:lvl>
    <w:lvl w:ilvl="1">
      <w:start w:val="1"/>
      <w:numFmt w:val="bullet"/>
      <w:lvlText w:val=""/>
      <w:lvlJc w:val="left"/>
      <w:pPr>
        <w:tabs>
          <w:tab w:val="num" w:pos="360"/>
        </w:tabs>
        <w:ind w:left="-1800" w:hanging="360"/>
      </w:pPr>
      <w:rPr>
        <w:rFonts w:ascii="Symbol" w:hAnsi="Symbol"/>
        <w:color w:val="000000"/>
        <w:sz w:val="28"/>
      </w:rPr>
    </w:lvl>
    <w:lvl w:ilvl="2">
      <w:start w:val="1"/>
      <w:numFmt w:val="bullet"/>
      <w:lvlText w:val=""/>
      <w:lvlJc w:val="left"/>
      <w:pPr>
        <w:tabs>
          <w:tab w:val="num" w:pos="360"/>
        </w:tabs>
        <w:ind w:left="-1440" w:hanging="360"/>
      </w:pPr>
      <w:rPr>
        <w:rFonts w:ascii="Symbol" w:hAnsi="Symbol"/>
        <w:color w:val="000000"/>
        <w:sz w:val="28"/>
      </w:rPr>
    </w:lvl>
    <w:lvl w:ilvl="3">
      <w:start w:val="1"/>
      <w:numFmt w:val="bullet"/>
      <w:lvlText w:val=""/>
      <w:lvlJc w:val="left"/>
      <w:pPr>
        <w:tabs>
          <w:tab w:val="num" w:pos="360"/>
        </w:tabs>
        <w:ind w:left="-1080" w:hanging="360"/>
      </w:pPr>
      <w:rPr>
        <w:rFonts w:ascii="Symbol" w:hAnsi="Symbol"/>
        <w:color w:val="000000"/>
        <w:sz w:val="28"/>
      </w:rPr>
    </w:lvl>
    <w:lvl w:ilvl="4">
      <w:start w:val="1"/>
      <w:numFmt w:val="bullet"/>
      <w:lvlText w:val=""/>
      <w:lvlJc w:val="left"/>
      <w:pPr>
        <w:tabs>
          <w:tab w:val="num" w:pos="360"/>
        </w:tabs>
        <w:ind w:left="-720" w:hanging="360"/>
      </w:pPr>
      <w:rPr>
        <w:rFonts w:ascii="Symbol" w:hAnsi="Symbol"/>
        <w:color w:val="000000"/>
        <w:sz w:val="28"/>
      </w:rPr>
    </w:lvl>
    <w:lvl w:ilvl="5">
      <w:start w:val="1"/>
      <w:numFmt w:val="bullet"/>
      <w:lvlText w:val=""/>
      <w:lvlJc w:val="left"/>
      <w:pPr>
        <w:tabs>
          <w:tab w:val="num" w:pos="360"/>
        </w:tabs>
        <w:ind w:left="-360" w:hanging="360"/>
      </w:pPr>
      <w:rPr>
        <w:rFonts w:ascii="Symbol" w:hAnsi="Symbol"/>
        <w:color w:val="000000"/>
        <w:sz w:val="28"/>
      </w:rPr>
    </w:lvl>
    <w:lvl w:ilvl="6">
      <w:start w:val="1"/>
      <w:numFmt w:val="bullet"/>
      <w:lvlText w:val=""/>
      <w:lvlJc w:val="left"/>
      <w:pPr>
        <w:tabs>
          <w:tab w:val="num" w:pos="360"/>
        </w:tabs>
        <w:ind w:left="0" w:hanging="360"/>
      </w:pPr>
      <w:rPr>
        <w:rFonts w:ascii="Symbol" w:hAnsi="Symbol"/>
        <w:color w:val="000000"/>
        <w:sz w:val="28"/>
      </w:rPr>
    </w:lvl>
    <w:lvl w:ilvl="7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z w:val="28"/>
      </w:rPr>
    </w:lvl>
    <w:lvl w:ilvl="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8"/>
      </w:rPr>
    </w:lvl>
  </w:abstractNum>
  <w:abstractNum w:abstractNumId="3">
    <w:nsid w:val="00000007"/>
    <w:multiLevelType w:val="multilevel"/>
    <w:tmpl w:val="00000007"/>
    <w:name w:val="WW8Num7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9A"/>
    <w:rsid w:val="00000125"/>
    <w:rsid w:val="00010A54"/>
    <w:rsid w:val="000151A5"/>
    <w:rsid w:val="0001593E"/>
    <w:rsid w:val="00020409"/>
    <w:rsid w:val="00043E22"/>
    <w:rsid w:val="00052EF4"/>
    <w:rsid w:val="00063D11"/>
    <w:rsid w:val="00070D19"/>
    <w:rsid w:val="00074828"/>
    <w:rsid w:val="0007607B"/>
    <w:rsid w:val="00084900"/>
    <w:rsid w:val="0009247B"/>
    <w:rsid w:val="000A13DA"/>
    <w:rsid w:val="000B4CE7"/>
    <w:rsid w:val="000C2824"/>
    <w:rsid w:val="000C4BEB"/>
    <w:rsid w:val="000D0723"/>
    <w:rsid w:val="000E0EED"/>
    <w:rsid w:val="000E12C2"/>
    <w:rsid w:val="000F043C"/>
    <w:rsid w:val="000F46E6"/>
    <w:rsid w:val="00100434"/>
    <w:rsid w:val="00102CA7"/>
    <w:rsid w:val="00106A63"/>
    <w:rsid w:val="00106EE7"/>
    <w:rsid w:val="00143B81"/>
    <w:rsid w:val="00156A68"/>
    <w:rsid w:val="00156B1F"/>
    <w:rsid w:val="001632BB"/>
    <w:rsid w:val="001653BC"/>
    <w:rsid w:val="001708F3"/>
    <w:rsid w:val="001829CA"/>
    <w:rsid w:val="00183480"/>
    <w:rsid w:val="00185FDD"/>
    <w:rsid w:val="001A19DE"/>
    <w:rsid w:val="001A3C7C"/>
    <w:rsid w:val="001B00E1"/>
    <w:rsid w:val="001B173F"/>
    <w:rsid w:val="001B36AF"/>
    <w:rsid w:val="001C1386"/>
    <w:rsid w:val="001C2427"/>
    <w:rsid w:val="001D136C"/>
    <w:rsid w:val="001E0669"/>
    <w:rsid w:val="001E5742"/>
    <w:rsid w:val="001F3DBC"/>
    <w:rsid w:val="00200690"/>
    <w:rsid w:val="00221418"/>
    <w:rsid w:val="002374FA"/>
    <w:rsid w:val="00242C1D"/>
    <w:rsid w:val="00245813"/>
    <w:rsid w:val="0026053E"/>
    <w:rsid w:val="0026519D"/>
    <w:rsid w:val="00280E47"/>
    <w:rsid w:val="00291507"/>
    <w:rsid w:val="00292C46"/>
    <w:rsid w:val="002A0623"/>
    <w:rsid w:val="002A2C47"/>
    <w:rsid w:val="002A40D0"/>
    <w:rsid w:val="002A72FD"/>
    <w:rsid w:val="002B7EA7"/>
    <w:rsid w:val="002E366C"/>
    <w:rsid w:val="002E7EEE"/>
    <w:rsid w:val="002E7FA8"/>
    <w:rsid w:val="003069F7"/>
    <w:rsid w:val="00314E0E"/>
    <w:rsid w:val="003215F0"/>
    <w:rsid w:val="00326861"/>
    <w:rsid w:val="00327070"/>
    <w:rsid w:val="00331BD2"/>
    <w:rsid w:val="00332DF4"/>
    <w:rsid w:val="003335D6"/>
    <w:rsid w:val="003367A6"/>
    <w:rsid w:val="00345839"/>
    <w:rsid w:val="00352163"/>
    <w:rsid w:val="003657F3"/>
    <w:rsid w:val="00365C50"/>
    <w:rsid w:val="00365DCC"/>
    <w:rsid w:val="00366822"/>
    <w:rsid w:val="00370186"/>
    <w:rsid w:val="00374354"/>
    <w:rsid w:val="0038168E"/>
    <w:rsid w:val="003960FD"/>
    <w:rsid w:val="003A5FA2"/>
    <w:rsid w:val="003B547F"/>
    <w:rsid w:val="003B78B5"/>
    <w:rsid w:val="003C037D"/>
    <w:rsid w:val="003D70DD"/>
    <w:rsid w:val="003E3C67"/>
    <w:rsid w:val="003F4902"/>
    <w:rsid w:val="00403F23"/>
    <w:rsid w:val="00406252"/>
    <w:rsid w:val="00411845"/>
    <w:rsid w:val="004206CF"/>
    <w:rsid w:val="00434E34"/>
    <w:rsid w:val="004518AA"/>
    <w:rsid w:val="004530C8"/>
    <w:rsid w:val="00453AD5"/>
    <w:rsid w:val="00455D5F"/>
    <w:rsid w:val="00476FA1"/>
    <w:rsid w:val="00480FF8"/>
    <w:rsid w:val="0048206C"/>
    <w:rsid w:val="00484076"/>
    <w:rsid w:val="00487DCD"/>
    <w:rsid w:val="00491CDC"/>
    <w:rsid w:val="00492A0D"/>
    <w:rsid w:val="00496D41"/>
    <w:rsid w:val="004A4067"/>
    <w:rsid w:val="004B0998"/>
    <w:rsid w:val="004B4E7D"/>
    <w:rsid w:val="004D40AC"/>
    <w:rsid w:val="004D4DBA"/>
    <w:rsid w:val="004E1D2F"/>
    <w:rsid w:val="004E41BE"/>
    <w:rsid w:val="004E5628"/>
    <w:rsid w:val="004F710F"/>
    <w:rsid w:val="00500309"/>
    <w:rsid w:val="00530BAD"/>
    <w:rsid w:val="00533252"/>
    <w:rsid w:val="00546658"/>
    <w:rsid w:val="0054722D"/>
    <w:rsid w:val="0055342D"/>
    <w:rsid w:val="00553B47"/>
    <w:rsid w:val="0055677B"/>
    <w:rsid w:val="00557384"/>
    <w:rsid w:val="0056387F"/>
    <w:rsid w:val="00571333"/>
    <w:rsid w:val="0057192B"/>
    <w:rsid w:val="0057267D"/>
    <w:rsid w:val="00575EF7"/>
    <w:rsid w:val="0057620D"/>
    <w:rsid w:val="00585013"/>
    <w:rsid w:val="0059399D"/>
    <w:rsid w:val="00595D2B"/>
    <w:rsid w:val="005A1458"/>
    <w:rsid w:val="005A75FB"/>
    <w:rsid w:val="005C28F3"/>
    <w:rsid w:val="005C72AD"/>
    <w:rsid w:val="005C7A3D"/>
    <w:rsid w:val="005D341D"/>
    <w:rsid w:val="005D7473"/>
    <w:rsid w:val="005E0CD9"/>
    <w:rsid w:val="005E550E"/>
    <w:rsid w:val="005F5DFB"/>
    <w:rsid w:val="005F6397"/>
    <w:rsid w:val="00603C14"/>
    <w:rsid w:val="00605D03"/>
    <w:rsid w:val="00611AD1"/>
    <w:rsid w:val="006222DB"/>
    <w:rsid w:val="00643CAA"/>
    <w:rsid w:val="00645751"/>
    <w:rsid w:val="0066063E"/>
    <w:rsid w:val="00663122"/>
    <w:rsid w:val="006645EA"/>
    <w:rsid w:val="00671267"/>
    <w:rsid w:val="00671F64"/>
    <w:rsid w:val="0068124D"/>
    <w:rsid w:val="00683311"/>
    <w:rsid w:val="0068718A"/>
    <w:rsid w:val="006941E6"/>
    <w:rsid w:val="006A1AAE"/>
    <w:rsid w:val="006B3727"/>
    <w:rsid w:val="006D3365"/>
    <w:rsid w:val="006D376A"/>
    <w:rsid w:val="006E7BCF"/>
    <w:rsid w:val="006F42EA"/>
    <w:rsid w:val="006F5248"/>
    <w:rsid w:val="0072040C"/>
    <w:rsid w:val="00744ACD"/>
    <w:rsid w:val="0076389A"/>
    <w:rsid w:val="0077029D"/>
    <w:rsid w:val="00770F89"/>
    <w:rsid w:val="007767BD"/>
    <w:rsid w:val="00777F90"/>
    <w:rsid w:val="00782E91"/>
    <w:rsid w:val="00783204"/>
    <w:rsid w:val="007864DD"/>
    <w:rsid w:val="00794D98"/>
    <w:rsid w:val="007C0354"/>
    <w:rsid w:val="007C23CB"/>
    <w:rsid w:val="007C2F0A"/>
    <w:rsid w:val="007D5F65"/>
    <w:rsid w:val="007E7635"/>
    <w:rsid w:val="007F211A"/>
    <w:rsid w:val="0080272A"/>
    <w:rsid w:val="00806FE6"/>
    <w:rsid w:val="00824322"/>
    <w:rsid w:val="008246DD"/>
    <w:rsid w:val="008359BE"/>
    <w:rsid w:val="00841060"/>
    <w:rsid w:val="008413C3"/>
    <w:rsid w:val="00847B75"/>
    <w:rsid w:val="008538A9"/>
    <w:rsid w:val="008657D5"/>
    <w:rsid w:val="0088401F"/>
    <w:rsid w:val="008A5A59"/>
    <w:rsid w:val="008A741B"/>
    <w:rsid w:val="008B3932"/>
    <w:rsid w:val="008B655F"/>
    <w:rsid w:val="008B7E0B"/>
    <w:rsid w:val="008C4531"/>
    <w:rsid w:val="008E08C6"/>
    <w:rsid w:val="008F1F3E"/>
    <w:rsid w:val="008F3E1E"/>
    <w:rsid w:val="0090137E"/>
    <w:rsid w:val="009144DE"/>
    <w:rsid w:val="00920DBC"/>
    <w:rsid w:val="009220A5"/>
    <w:rsid w:val="009251D6"/>
    <w:rsid w:val="009273EF"/>
    <w:rsid w:val="009407EA"/>
    <w:rsid w:val="00941F84"/>
    <w:rsid w:val="00945041"/>
    <w:rsid w:val="0095304E"/>
    <w:rsid w:val="00963949"/>
    <w:rsid w:val="00974B5A"/>
    <w:rsid w:val="0098138A"/>
    <w:rsid w:val="00986B12"/>
    <w:rsid w:val="00991E20"/>
    <w:rsid w:val="009A04FF"/>
    <w:rsid w:val="009A18C8"/>
    <w:rsid w:val="009A7887"/>
    <w:rsid w:val="009B26F0"/>
    <w:rsid w:val="009B6B23"/>
    <w:rsid w:val="009B723D"/>
    <w:rsid w:val="009C0D70"/>
    <w:rsid w:val="009C5BD7"/>
    <w:rsid w:val="009C7A56"/>
    <w:rsid w:val="009E070D"/>
    <w:rsid w:val="009E7832"/>
    <w:rsid w:val="009F2DD3"/>
    <w:rsid w:val="009F67AC"/>
    <w:rsid w:val="00A13515"/>
    <w:rsid w:val="00A174B7"/>
    <w:rsid w:val="00A2108C"/>
    <w:rsid w:val="00A25AEE"/>
    <w:rsid w:val="00A2726E"/>
    <w:rsid w:val="00A2761B"/>
    <w:rsid w:val="00A30193"/>
    <w:rsid w:val="00A76A43"/>
    <w:rsid w:val="00A918E3"/>
    <w:rsid w:val="00A936FF"/>
    <w:rsid w:val="00AA7A3A"/>
    <w:rsid w:val="00AB1AFC"/>
    <w:rsid w:val="00AB5084"/>
    <w:rsid w:val="00AC6361"/>
    <w:rsid w:val="00AD70E4"/>
    <w:rsid w:val="00AE5AE4"/>
    <w:rsid w:val="00B01BA1"/>
    <w:rsid w:val="00B159C7"/>
    <w:rsid w:val="00B216E9"/>
    <w:rsid w:val="00B252C9"/>
    <w:rsid w:val="00B34982"/>
    <w:rsid w:val="00B3528D"/>
    <w:rsid w:val="00B44525"/>
    <w:rsid w:val="00B71012"/>
    <w:rsid w:val="00B91F05"/>
    <w:rsid w:val="00BA1A63"/>
    <w:rsid w:val="00BA330F"/>
    <w:rsid w:val="00BA6628"/>
    <w:rsid w:val="00BC4505"/>
    <w:rsid w:val="00BC5280"/>
    <w:rsid w:val="00BD3C11"/>
    <w:rsid w:val="00BE559A"/>
    <w:rsid w:val="00BE5B6D"/>
    <w:rsid w:val="00C01617"/>
    <w:rsid w:val="00C0343F"/>
    <w:rsid w:val="00C0363B"/>
    <w:rsid w:val="00C07074"/>
    <w:rsid w:val="00C14479"/>
    <w:rsid w:val="00C316AF"/>
    <w:rsid w:val="00C3332C"/>
    <w:rsid w:val="00C458FB"/>
    <w:rsid w:val="00C46E6F"/>
    <w:rsid w:val="00C51F00"/>
    <w:rsid w:val="00C805CB"/>
    <w:rsid w:val="00C84A40"/>
    <w:rsid w:val="00C9274C"/>
    <w:rsid w:val="00CA14B4"/>
    <w:rsid w:val="00CA2B6A"/>
    <w:rsid w:val="00CA4AAA"/>
    <w:rsid w:val="00CA5347"/>
    <w:rsid w:val="00CA5F15"/>
    <w:rsid w:val="00CB2DD4"/>
    <w:rsid w:val="00CB76AE"/>
    <w:rsid w:val="00CC216C"/>
    <w:rsid w:val="00CD5E08"/>
    <w:rsid w:val="00CD619A"/>
    <w:rsid w:val="00CE63B0"/>
    <w:rsid w:val="00CF197F"/>
    <w:rsid w:val="00CF35B7"/>
    <w:rsid w:val="00CF4F15"/>
    <w:rsid w:val="00D11605"/>
    <w:rsid w:val="00D14E84"/>
    <w:rsid w:val="00D30B21"/>
    <w:rsid w:val="00D31674"/>
    <w:rsid w:val="00D3238A"/>
    <w:rsid w:val="00D378CC"/>
    <w:rsid w:val="00D425D8"/>
    <w:rsid w:val="00D66D9B"/>
    <w:rsid w:val="00D8106B"/>
    <w:rsid w:val="00D96103"/>
    <w:rsid w:val="00D96CA4"/>
    <w:rsid w:val="00DA0115"/>
    <w:rsid w:val="00DB09FF"/>
    <w:rsid w:val="00DB3E70"/>
    <w:rsid w:val="00DE4CDF"/>
    <w:rsid w:val="00DE4D58"/>
    <w:rsid w:val="00DE5446"/>
    <w:rsid w:val="00DF3EE6"/>
    <w:rsid w:val="00DF6E9B"/>
    <w:rsid w:val="00DF7621"/>
    <w:rsid w:val="00E0414D"/>
    <w:rsid w:val="00E0486D"/>
    <w:rsid w:val="00E11B12"/>
    <w:rsid w:val="00E132E1"/>
    <w:rsid w:val="00E134BB"/>
    <w:rsid w:val="00E13607"/>
    <w:rsid w:val="00E17A40"/>
    <w:rsid w:val="00E25D39"/>
    <w:rsid w:val="00E25EF8"/>
    <w:rsid w:val="00E32804"/>
    <w:rsid w:val="00E51EBE"/>
    <w:rsid w:val="00E60050"/>
    <w:rsid w:val="00E73DD9"/>
    <w:rsid w:val="00E8138E"/>
    <w:rsid w:val="00E818B6"/>
    <w:rsid w:val="00E85357"/>
    <w:rsid w:val="00E95C87"/>
    <w:rsid w:val="00E97877"/>
    <w:rsid w:val="00EB1BEC"/>
    <w:rsid w:val="00EB4099"/>
    <w:rsid w:val="00EB68B4"/>
    <w:rsid w:val="00EC0DFB"/>
    <w:rsid w:val="00ED0BB8"/>
    <w:rsid w:val="00ED56A0"/>
    <w:rsid w:val="00EE0434"/>
    <w:rsid w:val="00EE5781"/>
    <w:rsid w:val="00EF452B"/>
    <w:rsid w:val="00F00EFB"/>
    <w:rsid w:val="00F02A70"/>
    <w:rsid w:val="00F02B67"/>
    <w:rsid w:val="00F037A1"/>
    <w:rsid w:val="00F10D7D"/>
    <w:rsid w:val="00F153DC"/>
    <w:rsid w:val="00F17501"/>
    <w:rsid w:val="00F20A44"/>
    <w:rsid w:val="00F23900"/>
    <w:rsid w:val="00F258C0"/>
    <w:rsid w:val="00F33744"/>
    <w:rsid w:val="00F36CB1"/>
    <w:rsid w:val="00F37164"/>
    <w:rsid w:val="00F41025"/>
    <w:rsid w:val="00F557D7"/>
    <w:rsid w:val="00F562B5"/>
    <w:rsid w:val="00F61C1F"/>
    <w:rsid w:val="00F709D4"/>
    <w:rsid w:val="00F70BD3"/>
    <w:rsid w:val="00F71C9C"/>
    <w:rsid w:val="00F8019C"/>
    <w:rsid w:val="00F80210"/>
    <w:rsid w:val="00F81AFB"/>
    <w:rsid w:val="00F91D2C"/>
    <w:rsid w:val="00F94993"/>
    <w:rsid w:val="00F971D2"/>
    <w:rsid w:val="00F971DD"/>
    <w:rsid w:val="00FA1CEE"/>
    <w:rsid w:val="00FA2DD0"/>
    <w:rsid w:val="00FB58E7"/>
    <w:rsid w:val="00FC3159"/>
    <w:rsid w:val="00FC413F"/>
    <w:rsid w:val="00FC57CE"/>
    <w:rsid w:val="00FC6AAE"/>
    <w:rsid w:val="00FC7341"/>
    <w:rsid w:val="00FD0D9D"/>
    <w:rsid w:val="00FD2185"/>
    <w:rsid w:val="00FD6C5A"/>
    <w:rsid w:val="00FF29E4"/>
    <w:rsid w:val="00FF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C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487DCD"/>
    <w:pPr>
      <w:keepNext/>
      <w:widowControl w:val="0"/>
      <w:tabs>
        <w:tab w:val="left" w:pos="0"/>
      </w:tabs>
      <w:jc w:val="right"/>
      <w:outlineLvl w:val="0"/>
    </w:pPr>
    <w:rPr>
      <w:b/>
      <w:bCs/>
      <w:iCs/>
    </w:rPr>
  </w:style>
  <w:style w:type="paragraph" w:styleId="2">
    <w:name w:val="heading 2"/>
    <w:basedOn w:val="a"/>
    <w:next w:val="a"/>
    <w:qFormat/>
    <w:rsid w:val="00487DCD"/>
    <w:pPr>
      <w:keepNext/>
      <w:ind w:left="-1350" w:firstLine="1350"/>
      <w:jc w:val="center"/>
      <w:outlineLvl w:val="1"/>
    </w:pPr>
    <w:rPr>
      <w:b/>
      <w:bCs/>
    </w:rPr>
  </w:style>
  <w:style w:type="paragraph" w:styleId="3">
    <w:name w:val="heading 3"/>
    <w:basedOn w:val="a0"/>
    <w:next w:val="a1"/>
    <w:qFormat/>
    <w:rsid w:val="00487DCD"/>
    <w:pPr>
      <w:tabs>
        <w:tab w:val="num" w:pos="0"/>
      </w:tabs>
      <w:spacing w:before="0" w:after="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3z0">
    <w:name w:val="WW8Num3z0"/>
    <w:rsid w:val="00487DCD"/>
    <w:rPr>
      <w:color w:val="000000"/>
      <w:sz w:val="28"/>
    </w:rPr>
  </w:style>
  <w:style w:type="character" w:customStyle="1" w:styleId="Absatz-Standardschriftart">
    <w:name w:val="Absatz-Standardschriftart"/>
    <w:rsid w:val="00487DCD"/>
  </w:style>
  <w:style w:type="character" w:customStyle="1" w:styleId="WW-Absatz-Standardschriftart">
    <w:name w:val="WW-Absatz-Standardschriftart"/>
    <w:rsid w:val="00487DCD"/>
  </w:style>
  <w:style w:type="character" w:customStyle="1" w:styleId="4">
    <w:name w:val="Основной шрифт абзаца4"/>
    <w:rsid w:val="00487DCD"/>
  </w:style>
  <w:style w:type="character" w:customStyle="1" w:styleId="30">
    <w:name w:val="Основной шрифт абзаца3"/>
    <w:rsid w:val="00487DCD"/>
  </w:style>
  <w:style w:type="character" w:customStyle="1" w:styleId="WW-Absatz-Standardschriftart1">
    <w:name w:val="WW-Absatz-Standardschriftart1"/>
    <w:rsid w:val="00487DCD"/>
  </w:style>
  <w:style w:type="character" w:customStyle="1" w:styleId="WW-Absatz-Standardschriftart11">
    <w:name w:val="WW-Absatz-Standardschriftart11"/>
    <w:rsid w:val="00487DCD"/>
  </w:style>
  <w:style w:type="character" w:customStyle="1" w:styleId="WW-Absatz-Standardschriftart111">
    <w:name w:val="WW-Absatz-Standardschriftart111"/>
    <w:rsid w:val="00487DCD"/>
  </w:style>
  <w:style w:type="character" w:customStyle="1" w:styleId="20">
    <w:name w:val="Основной шрифт абзаца2"/>
    <w:rsid w:val="00487DCD"/>
  </w:style>
  <w:style w:type="character" w:customStyle="1" w:styleId="WW-Absatz-Standardschriftart1111">
    <w:name w:val="WW-Absatz-Standardschriftart1111"/>
    <w:rsid w:val="00487DCD"/>
  </w:style>
  <w:style w:type="character" w:customStyle="1" w:styleId="WW-Absatz-Standardschriftart11111">
    <w:name w:val="WW-Absatz-Standardschriftart11111"/>
    <w:rsid w:val="00487DCD"/>
  </w:style>
  <w:style w:type="character" w:customStyle="1" w:styleId="WW-Absatz-Standardschriftart111111">
    <w:name w:val="WW-Absatz-Standardschriftart111111"/>
    <w:rsid w:val="00487DCD"/>
  </w:style>
  <w:style w:type="character" w:customStyle="1" w:styleId="WW-Absatz-Standardschriftart1111111">
    <w:name w:val="WW-Absatz-Standardschriftart1111111"/>
    <w:rsid w:val="00487DCD"/>
  </w:style>
  <w:style w:type="character" w:customStyle="1" w:styleId="WW-Absatz-Standardschriftart11111111">
    <w:name w:val="WW-Absatz-Standardschriftart11111111"/>
    <w:rsid w:val="00487DCD"/>
  </w:style>
  <w:style w:type="character" w:customStyle="1" w:styleId="WW-Absatz-Standardschriftart111111111">
    <w:name w:val="WW-Absatz-Standardschriftart111111111"/>
    <w:rsid w:val="00487DCD"/>
  </w:style>
  <w:style w:type="character" w:customStyle="1" w:styleId="WW-Absatz-Standardschriftart1111111111">
    <w:name w:val="WW-Absatz-Standardschriftart1111111111"/>
    <w:rsid w:val="00487DCD"/>
  </w:style>
  <w:style w:type="character" w:customStyle="1" w:styleId="WW-Absatz-Standardschriftart11111111111">
    <w:name w:val="WW-Absatz-Standardschriftart11111111111"/>
    <w:rsid w:val="00487DCD"/>
  </w:style>
  <w:style w:type="character" w:customStyle="1" w:styleId="WW-Absatz-Standardschriftart111111111111">
    <w:name w:val="WW-Absatz-Standardschriftart111111111111"/>
    <w:rsid w:val="00487DCD"/>
  </w:style>
  <w:style w:type="character" w:customStyle="1" w:styleId="WW-Absatz-Standardschriftart1111111111111">
    <w:name w:val="WW-Absatz-Standardschriftart1111111111111"/>
    <w:rsid w:val="00487DCD"/>
  </w:style>
  <w:style w:type="character" w:customStyle="1" w:styleId="WW-Absatz-Standardschriftart11111111111111">
    <w:name w:val="WW-Absatz-Standardschriftart11111111111111"/>
    <w:rsid w:val="00487DCD"/>
  </w:style>
  <w:style w:type="character" w:customStyle="1" w:styleId="WW-Absatz-Standardschriftart111111111111111">
    <w:name w:val="WW-Absatz-Standardschriftart111111111111111"/>
    <w:rsid w:val="00487DCD"/>
  </w:style>
  <w:style w:type="character" w:customStyle="1" w:styleId="WW-Absatz-Standardschriftart1111111111111111">
    <w:name w:val="WW-Absatz-Standardschriftart1111111111111111"/>
    <w:rsid w:val="00487DCD"/>
  </w:style>
  <w:style w:type="character" w:customStyle="1" w:styleId="WW-Absatz-Standardschriftart11111111111111111">
    <w:name w:val="WW-Absatz-Standardschriftart11111111111111111"/>
    <w:rsid w:val="00487DCD"/>
  </w:style>
  <w:style w:type="character" w:customStyle="1" w:styleId="WW-Absatz-Standardschriftart111111111111111111">
    <w:name w:val="WW-Absatz-Standardschriftart111111111111111111"/>
    <w:rsid w:val="00487DCD"/>
  </w:style>
  <w:style w:type="character" w:customStyle="1" w:styleId="WW-Absatz-Standardschriftart1111111111111111111">
    <w:name w:val="WW-Absatz-Standardschriftart1111111111111111111"/>
    <w:rsid w:val="00487DCD"/>
  </w:style>
  <w:style w:type="character" w:customStyle="1" w:styleId="WW-Absatz-Standardschriftart11111111111111111111">
    <w:name w:val="WW-Absatz-Standardschriftart11111111111111111111"/>
    <w:rsid w:val="00487DCD"/>
  </w:style>
  <w:style w:type="character" w:customStyle="1" w:styleId="WW-Absatz-Standardschriftart111111111111111111111">
    <w:name w:val="WW-Absatz-Standardschriftart111111111111111111111"/>
    <w:rsid w:val="00487DCD"/>
  </w:style>
  <w:style w:type="character" w:customStyle="1" w:styleId="WW-Absatz-Standardschriftart1111111111111111111111">
    <w:name w:val="WW-Absatz-Standardschriftart1111111111111111111111"/>
    <w:rsid w:val="00487DCD"/>
  </w:style>
  <w:style w:type="character" w:customStyle="1" w:styleId="WW-Absatz-Standardschriftart11111111111111111111111">
    <w:name w:val="WW-Absatz-Standardschriftart11111111111111111111111"/>
    <w:rsid w:val="00487DCD"/>
  </w:style>
  <w:style w:type="character" w:customStyle="1" w:styleId="WW-Absatz-Standardschriftart111111111111111111111111">
    <w:name w:val="WW-Absatz-Standardschriftart111111111111111111111111"/>
    <w:rsid w:val="00487DCD"/>
  </w:style>
  <w:style w:type="character" w:customStyle="1" w:styleId="WW-Absatz-Standardschriftart1111111111111111111111111">
    <w:name w:val="WW-Absatz-Standardschriftart1111111111111111111111111"/>
    <w:rsid w:val="00487DCD"/>
  </w:style>
  <w:style w:type="character" w:customStyle="1" w:styleId="WW-Absatz-Standardschriftart11111111111111111111111111">
    <w:name w:val="WW-Absatz-Standardschriftart11111111111111111111111111"/>
    <w:rsid w:val="00487DCD"/>
  </w:style>
  <w:style w:type="character" w:customStyle="1" w:styleId="WW-Absatz-Standardschriftart111111111111111111111111111">
    <w:name w:val="WW-Absatz-Standardschriftart111111111111111111111111111"/>
    <w:rsid w:val="00487DCD"/>
  </w:style>
  <w:style w:type="character" w:customStyle="1" w:styleId="WW-Absatz-Standardschriftart1111111111111111111111111111">
    <w:name w:val="WW-Absatz-Standardschriftart1111111111111111111111111111"/>
    <w:rsid w:val="00487DCD"/>
  </w:style>
  <w:style w:type="character" w:customStyle="1" w:styleId="WW-Absatz-Standardschriftart11111111111111111111111111111">
    <w:name w:val="WW-Absatz-Standardschriftart11111111111111111111111111111"/>
    <w:rsid w:val="00487DCD"/>
  </w:style>
  <w:style w:type="character" w:customStyle="1" w:styleId="WW-Absatz-Standardschriftart111111111111111111111111111111">
    <w:name w:val="WW-Absatz-Standardschriftart111111111111111111111111111111"/>
    <w:rsid w:val="00487DCD"/>
  </w:style>
  <w:style w:type="character" w:customStyle="1" w:styleId="WW-Absatz-Standardschriftart1111111111111111111111111111111">
    <w:name w:val="WW-Absatz-Standardschriftart1111111111111111111111111111111"/>
    <w:rsid w:val="00487DCD"/>
  </w:style>
  <w:style w:type="character" w:customStyle="1" w:styleId="WW-Absatz-Standardschriftart11111111111111111111111111111111">
    <w:name w:val="WW-Absatz-Standardschriftart11111111111111111111111111111111"/>
    <w:rsid w:val="00487DCD"/>
  </w:style>
  <w:style w:type="character" w:customStyle="1" w:styleId="WW-Absatz-Standardschriftart111111111111111111111111111111111">
    <w:name w:val="WW-Absatz-Standardschriftart111111111111111111111111111111111"/>
    <w:rsid w:val="00487DCD"/>
  </w:style>
  <w:style w:type="character" w:customStyle="1" w:styleId="WW-Absatz-Standardschriftart1111111111111111111111111111111111">
    <w:name w:val="WW-Absatz-Standardschriftart1111111111111111111111111111111111"/>
    <w:rsid w:val="00487DCD"/>
  </w:style>
  <w:style w:type="character" w:customStyle="1" w:styleId="WW-Absatz-Standardschriftart11111111111111111111111111111111111">
    <w:name w:val="WW-Absatz-Standardschriftart11111111111111111111111111111111111"/>
    <w:rsid w:val="00487DCD"/>
  </w:style>
  <w:style w:type="character" w:customStyle="1" w:styleId="WW-Absatz-Standardschriftart111111111111111111111111111111111111">
    <w:name w:val="WW-Absatz-Standardschriftart111111111111111111111111111111111111"/>
    <w:rsid w:val="00487DCD"/>
  </w:style>
  <w:style w:type="character" w:customStyle="1" w:styleId="WW-Absatz-Standardschriftart1111111111111111111111111111111111111">
    <w:name w:val="WW-Absatz-Standardschriftart1111111111111111111111111111111111111"/>
    <w:rsid w:val="00487DCD"/>
  </w:style>
  <w:style w:type="character" w:customStyle="1" w:styleId="WW-Absatz-Standardschriftart11111111111111111111111111111111111111">
    <w:name w:val="WW-Absatz-Standardschriftart11111111111111111111111111111111111111"/>
    <w:rsid w:val="00487DCD"/>
  </w:style>
  <w:style w:type="character" w:customStyle="1" w:styleId="WW-Absatz-Standardschriftart111111111111111111111111111111111111111">
    <w:name w:val="WW-Absatz-Standardschriftart111111111111111111111111111111111111111"/>
    <w:rsid w:val="00487DCD"/>
  </w:style>
  <w:style w:type="character" w:customStyle="1" w:styleId="WW-Absatz-Standardschriftart1111111111111111111111111111111111111111">
    <w:name w:val="WW-Absatz-Standardschriftart1111111111111111111111111111111111111111"/>
    <w:rsid w:val="00487DCD"/>
  </w:style>
  <w:style w:type="character" w:customStyle="1" w:styleId="WW-Absatz-Standardschriftart11111111111111111111111111111111111111111">
    <w:name w:val="WW-Absatz-Standardschriftart11111111111111111111111111111111111111111"/>
    <w:rsid w:val="00487DCD"/>
  </w:style>
  <w:style w:type="character" w:customStyle="1" w:styleId="WW-Absatz-Standardschriftart111111111111111111111111111111111111111111">
    <w:name w:val="WW-Absatz-Standardschriftart111111111111111111111111111111111111111111"/>
    <w:rsid w:val="00487DCD"/>
  </w:style>
  <w:style w:type="character" w:customStyle="1" w:styleId="WW-Absatz-Standardschriftart1111111111111111111111111111111111111111111">
    <w:name w:val="WW-Absatz-Standardschriftart1111111111111111111111111111111111111111111"/>
    <w:rsid w:val="00487DCD"/>
  </w:style>
  <w:style w:type="character" w:customStyle="1" w:styleId="WW-Absatz-Standardschriftart11111111111111111111111111111111111111111111">
    <w:name w:val="WW-Absatz-Standardschriftart11111111111111111111111111111111111111111111"/>
    <w:rsid w:val="00487DCD"/>
  </w:style>
  <w:style w:type="character" w:customStyle="1" w:styleId="WW-Absatz-Standardschriftart111111111111111111111111111111111111111111111">
    <w:name w:val="WW-Absatz-Standardschriftart111111111111111111111111111111111111111111111"/>
    <w:rsid w:val="00487DCD"/>
  </w:style>
  <w:style w:type="character" w:customStyle="1" w:styleId="WW-Absatz-Standardschriftart1111111111111111111111111111111111111111111111">
    <w:name w:val="WW-Absatz-Standardschriftart1111111111111111111111111111111111111111111111"/>
    <w:rsid w:val="00487DCD"/>
  </w:style>
  <w:style w:type="character" w:customStyle="1" w:styleId="WW-Absatz-Standardschriftart11111111111111111111111111111111111111111111111">
    <w:name w:val="WW-Absatz-Standardschriftart11111111111111111111111111111111111111111111111"/>
    <w:rsid w:val="00487DCD"/>
  </w:style>
  <w:style w:type="character" w:customStyle="1" w:styleId="WW-Absatz-Standardschriftart111111111111111111111111111111111111111111111111">
    <w:name w:val="WW-Absatz-Standardschriftart111111111111111111111111111111111111111111111111"/>
    <w:rsid w:val="00487DCD"/>
  </w:style>
  <w:style w:type="character" w:customStyle="1" w:styleId="11">
    <w:name w:val="Основной шрифт абзаца1"/>
    <w:rsid w:val="00487DCD"/>
  </w:style>
  <w:style w:type="character" w:customStyle="1" w:styleId="WW-Absatz-Standardschriftart1111111111111111111111111111111111111111111111111">
    <w:name w:val="WW-Absatz-Standardschriftart1111111111111111111111111111111111111111111111111"/>
    <w:rsid w:val="00487DC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487DC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487DC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487DC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487DC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487DC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487DC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487DC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487DC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487DC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487DC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487DC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487DC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487DC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487DC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487DC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487DC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487DC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487DCD"/>
  </w:style>
  <w:style w:type="character" w:customStyle="1" w:styleId="WW-">
    <w:name w:val="WW-Основной шрифт абзаца"/>
    <w:rsid w:val="00487DCD"/>
  </w:style>
  <w:style w:type="character" w:customStyle="1" w:styleId="WW-1">
    <w:name w:val="WW-Основной шрифт абзаца1"/>
    <w:rsid w:val="00487DC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487DC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487DC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487DCD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487DCD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487DCD"/>
  </w:style>
  <w:style w:type="character" w:customStyle="1" w:styleId="WW-11">
    <w:name w:val="WW-Основной шрифт абзаца11"/>
    <w:rsid w:val="00487DCD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487DCD"/>
  </w:style>
  <w:style w:type="character" w:customStyle="1" w:styleId="WW-111">
    <w:name w:val="WW-Основной шрифт абзаца111"/>
    <w:rsid w:val="00487DCD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487DCD"/>
  </w:style>
  <w:style w:type="character" w:customStyle="1" w:styleId="WW-1111">
    <w:name w:val="WW-Основной шрифт абзаца1111"/>
    <w:rsid w:val="00487DCD"/>
  </w:style>
  <w:style w:type="character" w:customStyle="1" w:styleId="WW-11111">
    <w:name w:val="WW-Основной шрифт абзаца11111"/>
    <w:rsid w:val="00487DCD"/>
  </w:style>
  <w:style w:type="character" w:customStyle="1" w:styleId="WW-111111">
    <w:name w:val="WW-Основной шрифт абзаца111111"/>
    <w:rsid w:val="00487DCD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487DCD"/>
  </w:style>
  <w:style w:type="character" w:customStyle="1" w:styleId="WW8Num2z0">
    <w:name w:val="WW8Num2z0"/>
    <w:rsid w:val="00487DCD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487DCD"/>
  </w:style>
  <w:style w:type="character" w:customStyle="1" w:styleId="WW8Num1z0">
    <w:name w:val="WW8Num1z0"/>
    <w:rsid w:val="00487DCD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487DCD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487DCD"/>
  </w:style>
  <w:style w:type="character" w:customStyle="1" w:styleId="WW8Num2z1">
    <w:name w:val="WW8Num2z1"/>
    <w:rsid w:val="00487DCD"/>
    <w:rPr>
      <w:rFonts w:ascii="Courier New" w:hAnsi="Courier New" w:cs="Courier New"/>
    </w:rPr>
  </w:style>
  <w:style w:type="character" w:customStyle="1" w:styleId="WW8Num2z2">
    <w:name w:val="WW8Num2z2"/>
    <w:rsid w:val="00487DCD"/>
    <w:rPr>
      <w:rFonts w:ascii="Wingdings" w:hAnsi="Wingdings" w:cs="Wingdings"/>
    </w:rPr>
  </w:style>
  <w:style w:type="character" w:customStyle="1" w:styleId="WW8Num2z3">
    <w:name w:val="WW8Num2z3"/>
    <w:rsid w:val="00487DCD"/>
    <w:rPr>
      <w:rFonts w:ascii="Symbol" w:hAnsi="Symbol" w:cs="Symbol"/>
    </w:rPr>
  </w:style>
  <w:style w:type="character" w:customStyle="1" w:styleId="WW8NumSt1z0">
    <w:name w:val="WW8NumSt1z0"/>
    <w:rsid w:val="00487DCD"/>
    <w:rPr>
      <w:rFonts w:ascii="Times New Roman" w:hAnsi="Times New Roman" w:cs="Times New Roman"/>
    </w:rPr>
  </w:style>
  <w:style w:type="character" w:customStyle="1" w:styleId="WW8NumSt2z0">
    <w:name w:val="WW8NumSt2z0"/>
    <w:rsid w:val="00487DCD"/>
    <w:rPr>
      <w:rFonts w:ascii="Times New Roman" w:hAnsi="Times New Roman" w:cs="Times New Roman"/>
    </w:rPr>
  </w:style>
  <w:style w:type="character" w:customStyle="1" w:styleId="WW-1111111">
    <w:name w:val="WW-Основной шрифт абзаца1111111"/>
    <w:rsid w:val="00487DCD"/>
  </w:style>
  <w:style w:type="character" w:styleId="a5">
    <w:name w:val="page number"/>
    <w:basedOn w:val="WW-1111111"/>
    <w:rsid w:val="00487DCD"/>
  </w:style>
  <w:style w:type="character" w:customStyle="1" w:styleId="a6">
    <w:name w:val="Символ нумерации"/>
    <w:rsid w:val="00487DCD"/>
  </w:style>
  <w:style w:type="character" w:customStyle="1" w:styleId="postbody">
    <w:name w:val="postbody"/>
    <w:basedOn w:val="WW-1111111"/>
    <w:rsid w:val="00487DCD"/>
  </w:style>
  <w:style w:type="character" w:customStyle="1" w:styleId="a7">
    <w:name w:val="Маркеры списка"/>
    <w:rsid w:val="00487DCD"/>
    <w:rPr>
      <w:rFonts w:ascii="OpenSymbol" w:eastAsia="OpenSymbol" w:hAnsi="OpenSymbol" w:cs="OpenSymbol"/>
    </w:rPr>
  </w:style>
  <w:style w:type="character" w:customStyle="1" w:styleId="5">
    <w:name w:val="Основной шрифт абзаца5"/>
    <w:rsid w:val="00487DCD"/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FontStyle42">
    <w:name w:val="Font Style42"/>
    <w:rsid w:val="00487DCD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paragraph" w:customStyle="1" w:styleId="a8">
    <w:name w:val="Заголовок"/>
    <w:basedOn w:val="a"/>
    <w:next w:val="a1"/>
    <w:rsid w:val="00487DC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link w:val="a9"/>
    <w:rsid w:val="00487DCD"/>
    <w:pPr>
      <w:jc w:val="center"/>
    </w:pPr>
    <w:rPr>
      <w:b/>
      <w:bCs/>
      <w:sz w:val="28"/>
    </w:rPr>
  </w:style>
  <w:style w:type="paragraph" w:styleId="a0">
    <w:name w:val="Title"/>
    <w:basedOn w:val="a"/>
    <w:next w:val="a1"/>
    <w:qFormat/>
    <w:rsid w:val="00487DCD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a">
    <w:name w:val="Subtitle"/>
    <w:basedOn w:val="a0"/>
    <w:next w:val="a1"/>
    <w:qFormat/>
    <w:rsid w:val="00487DCD"/>
    <w:pPr>
      <w:jc w:val="center"/>
    </w:pPr>
    <w:rPr>
      <w:i/>
      <w:iCs/>
    </w:rPr>
  </w:style>
  <w:style w:type="paragraph" w:styleId="ab">
    <w:name w:val="List"/>
    <w:basedOn w:val="a1"/>
    <w:rsid w:val="00487DCD"/>
    <w:rPr>
      <w:rFonts w:ascii="Arial" w:hAnsi="Arial" w:cs="Tahoma"/>
    </w:rPr>
  </w:style>
  <w:style w:type="paragraph" w:styleId="ac">
    <w:name w:val="caption"/>
    <w:basedOn w:val="a"/>
    <w:qFormat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487DCD"/>
    <w:pPr>
      <w:suppressLineNumbers/>
    </w:pPr>
    <w:rPr>
      <w:rFonts w:cs="Mangal"/>
    </w:rPr>
  </w:style>
  <w:style w:type="paragraph" w:customStyle="1" w:styleId="31">
    <w:name w:val="Название3"/>
    <w:basedOn w:val="a"/>
    <w:next w:val="aa"/>
    <w:rsid w:val="00487DCD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rsid w:val="00487DCD"/>
    <w:pPr>
      <w:suppressLineNumbers/>
    </w:pPr>
    <w:rPr>
      <w:rFonts w:cs="Mangal"/>
    </w:rPr>
  </w:style>
  <w:style w:type="paragraph" w:customStyle="1" w:styleId="21">
    <w:name w:val="Название2"/>
    <w:basedOn w:val="a"/>
    <w:rsid w:val="00487DCD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487DCD"/>
    <w:pPr>
      <w:suppressLineNumbers/>
    </w:pPr>
    <w:rPr>
      <w:rFonts w:cs="Mangal"/>
    </w:rPr>
  </w:style>
  <w:style w:type="paragraph" w:customStyle="1" w:styleId="12">
    <w:name w:val="Название1"/>
    <w:basedOn w:val="a"/>
    <w:next w:val="aa"/>
    <w:rsid w:val="00487DCD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487DCD"/>
    <w:pPr>
      <w:suppressLineNumbers/>
    </w:pPr>
    <w:rPr>
      <w:rFonts w:ascii="Arial" w:hAnsi="Arial" w:cs="Tahoma"/>
    </w:rPr>
  </w:style>
  <w:style w:type="paragraph" w:styleId="ad">
    <w:name w:val="index heading"/>
    <w:basedOn w:val="a"/>
    <w:rsid w:val="00487DCD"/>
    <w:pPr>
      <w:suppressLineNumbers/>
    </w:pPr>
    <w:rPr>
      <w:rFonts w:cs="Tahoma"/>
    </w:rPr>
  </w:style>
  <w:style w:type="paragraph" w:customStyle="1" w:styleId="ConsNormal">
    <w:name w:val="ConsNormal"/>
    <w:rsid w:val="00487DCD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zh-CN"/>
    </w:rPr>
  </w:style>
  <w:style w:type="paragraph" w:customStyle="1" w:styleId="210">
    <w:name w:val="Основной текст с отступом 21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styleId="ae">
    <w:name w:val="footer"/>
    <w:basedOn w:val="a"/>
    <w:rsid w:val="00487DCD"/>
    <w:pPr>
      <w:tabs>
        <w:tab w:val="center" w:pos="4677"/>
        <w:tab w:val="right" w:pos="9355"/>
      </w:tabs>
    </w:pPr>
  </w:style>
  <w:style w:type="paragraph" w:styleId="af">
    <w:name w:val="header"/>
    <w:basedOn w:val="a"/>
    <w:rsid w:val="00487DCD"/>
    <w:pPr>
      <w:tabs>
        <w:tab w:val="center" w:pos="4677"/>
        <w:tab w:val="right" w:pos="9355"/>
      </w:tabs>
    </w:pPr>
  </w:style>
  <w:style w:type="paragraph" w:customStyle="1" w:styleId="14">
    <w:name w:val="Цитата1"/>
    <w:basedOn w:val="a"/>
    <w:rsid w:val="00487DCD"/>
    <w:pPr>
      <w:ind w:left="-709" w:right="-908"/>
    </w:pPr>
    <w:rPr>
      <w:b/>
      <w:color w:val="000000"/>
    </w:rPr>
  </w:style>
  <w:style w:type="paragraph" w:styleId="af0">
    <w:name w:val="Body Text Indent"/>
    <w:basedOn w:val="a"/>
    <w:rsid w:val="00487DCD"/>
    <w:pPr>
      <w:ind w:firstLine="540"/>
      <w:jc w:val="both"/>
    </w:pPr>
  </w:style>
  <w:style w:type="paragraph" w:customStyle="1" w:styleId="310">
    <w:name w:val="Основной текст с отступом 31"/>
    <w:basedOn w:val="a"/>
    <w:rsid w:val="00487DCD"/>
    <w:pPr>
      <w:shd w:val="clear" w:color="auto" w:fill="FFFFFF"/>
      <w:spacing w:line="317" w:lineRule="exact"/>
      <w:ind w:firstLine="700"/>
      <w:jc w:val="both"/>
    </w:pPr>
    <w:rPr>
      <w:color w:val="000000"/>
      <w:spacing w:val="-3"/>
      <w:sz w:val="28"/>
      <w:szCs w:val="28"/>
    </w:rPr>
  </w:style>
  <w:style w:type="paragraph" w:customStyle="1" w:styleId="af1">
    <w:name w:val="Содержимое таблицы"/>
    <w:basedOn w:val="a"/>
    <w:rsid w:val="00487DCD"/>
    <w:pPr>
      <w:suppressLineNumbers/>
    </w:pPr>
  </w:style>
  <w:style w:type="paragraph" w:customStyle="1" w:styleId="af2">
    <w:name w:val="Заголовок таблицы"/>
    <w:basedOn w:val="af1"/>
    <w:rsid w:val="00487DCD"/>
    <w:pPr>
      <w:jc w:val="center"/>
    </w:pPr>
    <w:rPr>
      <w:b/>
      <w:bCs/>
    </w:rPr>
  </w:style>
  <w:style w:type="paragraph" w:customStyle="1" w:styleId="af3">
    <w:name w:val="Содержимое врезки"/>
    <w:basedOn w:val="a1"/>
    <w:rsid w:val="00487DCD"/>
  </w:style>
  <w:style w:type="paragraph" w:customStyle="1" w:styleId="211">
    <w:name w:val="Основной текст 21"/>
    <w:basedOn w:val="a"/>
    <w:rsid w:val="00487DCD"/>
    <w:pPr>
      <w:keepNext/>
    </w:pPr>
    <w:rPr>
      <w:color w:val="000000"/>
    </w:rPr>
  </w:style>
  <w:style w:type="paragraph" w:customStyle="1" w:styleId="Web">
    <w:name w:val="Обычный (Web)"/>
    <w:basedOn w:val="a"/>
    <w:rsid w:val="00487DCD"/>
    <w:pPr>
      <w:suppressAutoHyphens w:val="0"/>
      <w:spacing w:before="280" w:after="119"/>
    </w:pPr>
    <w:rPr>
      <w:rFonts w:ascii="Arial Unicode MS" w:eastAsia="Arial Unicode MS" w:hAnsi="Arial Unicode MS" w:cs="Arial Unicode MS"/>
    </w:rPr>
  </w:style>
  <w:style w:type="paragraph" w:customStyle="1" w:styleId="311">
    <w:name w:val="Основной текст 31"/>
    <w:basedOn w:val="a"/>
    <w:rsid w:val="00487DCD"/>
    <w:pPr>
      <w:jc w:val="both"/>
    </w:pPr>
    <w:rPr>
      <w:color w:val="000000"/>
    </w:rPr>
  </w:style>
  <w:style w:type="paragraph" w:customStyle="1" w:styleId="220">
    <w:name w:val="Основной текст с отступом 22"/>
    <w:basedOn w:val="a"/>
    <w:rsid w:val="00487DCD"/>
    <w:pPr>
      <w:shd w:val="clear" w:color="auto" w:fill="FFFFFF"/>
      <w:spacing w:line="317" w:lineRule="exact"/>
      <w:ind w:left="576"/>
      <w:jc w:val="center"/>
    </w:pPr>
    <w:rPr>
      <w:color w:val="000000"/>
      <w:spacing w:val="-3"/>
      <w:sz w:val="28"/>
      <w:szCs w:val="28"/>
    </w:rPr>
  </w:style>
  <w:style w:type="paragraph" w:customStyle="1" w:styleId="wa6">
    <w:name w:val="wa6"/>
    <w:basedOn w:val="a"/>
    <w:rsid w:val="00487DCD"/>
    <w:pPr>
      <w:keepNext/>
      <w:widowControl w:val="0"/>
    </w:pPr>
    <w:rPr>
      <w:kern w:val="1"/>
      <w:lang w:bidi="sa-IN"/>
    </w:rPr>
  </w:style>
  <w:style w:type="paragraph" w:styleId="af4">
    <w:name w:val="List Paragraph"/>
    <w:basedOn w:val="a"/>
    <w:qFormat/>
    <w:rsid w:val="0076389A"/>
    <w:pPr>
      <w:ind w:left="708"/>
    </w:pPr>
  </w:style>
  <w:style w:type="paragraph" w:customStyle="1" w:styleId="ConsPlusNormal">
    <w:name w:val="ConsPlusNormal"/>
    <w:rsid w:val="0076389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basedOn w:val="a"/>
    <w:next w:val="ConsPlusNormal"/>
    <w:rsid w:val="0076389A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character" w:styleId="af5">
    <w:name w:val="Hyperlink"/>
    <w:semiHidden/>
    <w:unhideWhenUsed/>
    <w:rsid w:val="0076389A"/>
    <w:rPr>
      <w:color w:val="000080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2E366C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2E366C"/>
    <w:rPr>
      <w:rFonts w:ascii="Tahoma" w:hAnsi="Tahoma" w:cs="Tahoma"/>
      <w:sz w:val="16"/>
      <w:szCs w:val="16"/>
      <w:lang w:eastAsia="zh-CN"/>
    </w:rPr>
  </w:style>
  <w:style w:type="character" w:customStyle="1" w:styleId="a9">
    <w:name w:val="Основной текст Знак"/>
    <w:link w:val="a1"/>
    <w:rsid w:val="00CF35B7"/>
    <w:rPr>
      <w:b/>
      <w:bCs/>
      <w:sz w:val="28"/>
      <w:szCs w:val="24"/>
      <w:lang w:eastAsia="zh-CN"/>
    </w:rPr>
  </w:style>
  <w:style w:type="character" w:customStyle="1" w:styleId="6">
    <w:name w:val="Основной шрифт абзаца6"/>
    <w:rsid w:val="00E0486D"/>
  </w:style>
  <w:style w:type="character" w:customStyle="1" w:styleId="10">
    <w:name w:val="Заголовок 1 Знак"/>
    <w:basedOn w:val="a2"/>
    <w:link w:val="1"/>
    <w:rsid w:val="00183480"/>
    <w:rPr>
      <w:b/>
      <w:bCs/>
      <w:iCs/>
      <w:sz w:val="24"/>
      <w:szCs w:val="24"/>
      <w:lang w:eastAsia="zh-CN"/>
    </w:rPr>
  </w:style>
  <w:style w:type="paragraph" w:customStyle="1" w:styleId="af8">
    <w:name w:val="Знак"/>
    <w:basedOn w:val="a"/>
    <w:rsid w:val="00314E0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">
    <w:name w:val="text"/>
    <w:basedOn w:val="a"/>
    <w:rsid w:val="0077029D"/>
    <w:pPr>
      <w:suppressAutoHyphens w:val="0"/>
      <w:ind w:left="120" w:right="120" w:firstLine="150"/>
    </w:pPr>
    <w:rPr>
      <w:rFonts w:ascii="Tahoma" w:hAnsi="Tahoma" w:cs="Tahoma"/>
      <w:sz w:val="18"/>
      <w:szCs w:val="18"/>
    </w:rPr>
  </w:style>
  <w:style w:type="paragraph" w:styleId="af9">
    <w:name w:val="No Spacing"/>
    <w:qFormat/>
    <w:rsid w:val="0077029D"/>
    <w:pPr>
      <w:suppressAutoHyphens/>
    </w:pPr>
    <w:rPr>
      <w:rFonts w:ascii="Calibri" w:eastAsia="Arial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2DCD5-17CF-4D2E-BEA6-787C81B1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ГУ- Брянскому РО</vt:lpstr>
    </vt:vector>
  </TitlesOfParts>
  <Company/>
  <LinksUpToDate>false</LinksUpToDate>
  <CharactersWithSpaces>9828</CharactersWithSpaces>
  <SharedDoc>false</SharedDoc>
  <HLinks>
    <vt:vector size="12" baseType="variant">
      <vt:variant>
        <vt:i4>7340086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consultantplus://offline/ref=8EB5213065675AB1BC4660B67394C81B07A5B0F17D379889EAF6824CBCD44F2443E3126C8A1723A844c0B</vt:lpwstr>
      </vt:variant>
      <vt:variant>
        <vt:lpwstr/>
      </vt:variant>
      <vt:variant>
        <vt:i4>2293856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consultantplus://offline/ref=8EB5213065675AB1BC4660B67394C81B07A5B6F87E319889EAF6824CBCD44F2443E3126E8B1042cAB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ГУ- Брянскому РО</dc:title>
  <dc:creator>User</dc:creator>
  <cp:lastModifiedBy>Гордеева Марина</cp:lastModifiedBy>
  <cp:revision>3</cp:revision>
  <cp:lastPrinted>2017-12-23T09:28:00Z</cp:lastPrinted>
  <dcterms:created xsi:type="dcterms:W3CDTF">2018-02-07T10:15:00Z</dcterms:created>
  <dcterms:modified xsi:type="dcterms:W3CDTF">2018-02-07T12:19:00Z</dcterms:modified>
</cp:coreProperties>
</file>