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E8" w:rsidRPr="00E75DAA" w:rsidRDefault="00214665" w:rsidP="00976984">
      <w:pPr>
        <w:jc w:val="center"/>
        <w:rPr>
          <w:b/>
        </w:rPr>
      </w:pPr>
      <w:r w:rsidRPr="00E75DAA">
        <w:rPr>
          <w:b/>
        </w:rPr>
        <w:t>Описание объекта закупки</w:t>
      </w:r>
    </w:p>
    <w:p w:rsidR="006323E7" w:rsidRPr="00E75DAA" w:rsidRDefault="006323E7" w:rsidP="00976984">
      <w:pPr>
        <w:jc w:val="center"/>
        <w:rPr>
          <w:b/>
        </w:rPr>
      </w:pPr>
    </w:p>
    <w:p w:rsidR="00EC382C" w:rsidRPr="00E75DAA" w:rsidRDefault="00EC382C" w:rsidP="00EC382C">
      <w:pPr>
        <w:jc w:val="center"/>
        <w:rPr>
          <w:b/>
        </w:rPr>
      </w:pPr>
      <w:r w:rsidRPr="00E75DAA">
        <w:rPr>
          <w:b/>
        </w:rPr>
        <w:t>Инструменты и оборудование медицинские. Выполнение работ по изготовлению ортезов для инвалидов Республики Крым</w:t>
      </w:r>
    </w:p>
    <w:p w:rsidR="004A379F" w:rsidRPr="00E75DAA" w:rsidRDefault="004A379F" w:rsidP="00976984">
      <w:pPr>
        <w:jc w:val="center"/>
        <w:rPr>
          <w:b/>
        </w:rPr>
      </w:pPr>
    </w:p>
    <w:p w:rsidR="00155B55" w:rsidRPr="00E75DAA" w:rsidRDefault="00155B55" w:rsidP="00155B55">
      <w:pPr>
        <w:ind w:firstLine="567"/>
        <w:jc w:val="both"/>
      </w:pPr>
      <w:r w:rsidRPr="00E75DAA">
        <w:t>Ортез</w:t>
      </w:r>
      <w:r w:rsidR="004A379F" w:rsidRPr="00E75DAA">
        <w:t>ы</w:t>
      </w:r>
      <w:r w:rsidRPr="00E75DAA">
        <w:t xml:space="preserve"> (аппарат</w:t>
      </w:r>
      <w:r w:rsidR="004A379F" w:rsidRPr="00E75DAA">
        <w:t>ы</w:t>
      </w:r>
      <w:r w:rsidRPr="00E75DAA">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E75DAA" w:rsidRDefault="008862E8" w:rsidP="008862E8">
      <w:pPr>
        <w:pStyle w:val="text"/>
        <w:widowControl w:val="0"/>
        <w:tabs>
          <w:tab w:val="left" w:pos="13447"/>
        </w:tabs>
        <w:suppressAutoHyphens/>
        <w:ind w:left="0" w:right="0" w:firstLine="709"/>
        <w:jc w:val="both"/>
        <w:rPr>
          <w:rFonts w:ascii="Times New Roman" w:hAnsi="Times New Roman" w:cs="Times New Roman"/>
          <w:sz w:val="24"/>
          <w:szCs w:val="24"/>
        </w:rPr>
      </w:pPr>
      <w:r w:rsidRPr="00E75DAA">
        <w:rPr>
          <w:rFonts w:ascii="Times New Roman" w:hAnsi="Times New Roman" w:cs="Times New Roman"/>
          <w:sz w:val="24"/>
          <w:szCs w:val="24"/>
        </w:rPr>
        <w:t>Выполнение работ по изготовлению ортезов (</w:t>
      </w:r>
      <w:r w:rsidR="00976984" w:rsidRPr="00E75DAA">
        <w:rPr>
          <w:rFonts w:ascii="Times New Roman" w:hAnsi="Times New Roman" w:cs="Times New Roman"/>
          <w:sz w:val="24"/>
          <w:szCs w:val="24"/>
        </w:rPr>
        <w:t>аппарат</w:t>
      </w:r>
      <w:r w:rsidR="00214665" w:rsidRPr="00E75DAA">
        <w:rPr>
          <w:rFonts w:ascii="Times New Roman" w:hAnsi="Times New Roman" w:cs="Times New Roman"/>
          <w:sz w:val="24"/>
          <w:szCs w:val="24"/>
        </w:rPr>
        <w:t>ов</w:t>
      </w:r>
      <w:r w:rsidRPr="00E75DAA">
        <w:rPr>
          <w:rFonts w:ascii="Times New Roman" w:hAnsi="Times New Roman" w:cs="Times New Roman"/>
          <w:sz w:val="24"/>
          <w:szCs w:val="24"/>
        </w:rPr>
        <w:t>) должно быть направлено для обеспечения</w:t>
      </w:r>
      <w:r w:rsidR="00AB78E8" w:rsidRPr="00E75DAA">
        <w:rPr>
          <w:rFonts w:ascii="Times New Roman" w:hAnsi="Times New Roman" w:cs="Times New Roman"/>
          <w:sz w:val="24"/>
          <w:szCs w:val="24"/>
        </w:rPr>
        <w:t xml:space="preserve"> </w:t>
      </w:r>
      <w:r w:rsidRPr="00E75DAA">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E75DAA">
        <w:rPr>
          <w:rFonts w:ascii="Times New Roman" w:hAnsi="Times New Roman" w:cs="Times New Roman"/>
          <w:sz w:val="24"/>
          <w:szCs w:val="24"/>
        </w:rPr>
        <w:t xml:space="preserve"> </w:t>
      </w:r>
      <w:r w:rsidRPr="00E75DAA">
        <w:rPr>
          <w:rFonts w:ascii="Times New Roman" w:hAnsi="Times New Roman" w:cs="Times New Roman"/>
          <w:sz w:val="24"/>
          <w:szCs w:val="24"/>
        </w:rPr>
        <w:t>-</w:t>
      </w:r>
      <w:r w:rsidR="00976984" w:rsidRPr="00E75DAA">
        <w:rPr>
          <w:rFonts w:ascii="Times New Roman" w:hAnsi="Times New Roman" w:cs="Times New Roman"/>
          <w:sz w:val="24"/>
          <w:szCs w:val="24"/>
        </w:rPr>
        <w:t xml:space="preserve"> </w:t>
      </w:r>
      <w:r w:rsidRPr="00E75DAA">
        <w:rPr>
          <w:rFonts w:ascii="Times New Roman" w:hAnsi="Times New Roman" w:cs="Times New Roman"/>
          <w:sz w:val="24"/>
          <w:szCs w:val="24"/>
        </w:rPr>
        <w:t>связочного или мышечно-связочного аппарата и других функций организма.</w:t>
      </w:r>
    </w:p>
    <w:p w:rsidR="00E46D64" w:rsidRPr="00E75DAA"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Pr="00E75DAA" w:rsidRDefault="007F0D5E"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E75DAA">
        <w:rPr>
          <w:rFonts w:ascii="Times New Roman" w:hAnsi="Times New Roman" w:cs="Times New Roman"/>
          <w:b/>
          <w:sz w:val="24"/>
          <w:szCs w:val="24"/>
        </w:rPr>
        <w:t>1.</w:t>
      </w:r>
      <w:r w:rsidR="008862E8" w:rsidRPr="00E75DAA">
        <w:rPr>
          <w:rFonts w:ascii="Times New Roman" w:hAnsi="Times New Roman" w:cs="Times New Roman"/>
          <w:b/>
          <w:sz w:val="24"/>
          <w:szCs w:val="24"/>
        </w:rPr>
        <w:t>Требования к качеству работ</w:t>
      </w:r>
    </w:p>
    <w:p w:rsidR="001522AF" w:rsidRPr="00E75DAA"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E75DAA" w:rsidRDefault="008862E8" w:rsidP="008862E8">
      <w:pPr>
        <w:pStyle w:val="text"/>
        <w:widowControl w:val="0"/>
        <w:suppressAutoHyphens/>
        <w:ind w:left="0" w:right="0" w:firstLine="709"/>
        <w:jc w:val="both"/>
        <w:rPr>
          <w:rFonts w:ascii="Times New Roman" w:hAnsi="Times New Roman" w:cs="Times New Roman"/>
          <w:sz w:val="24"/>
          <w:szCs w:val="24"/>
        </w:rPr>
      </w:pPr>
      <w:r w:rsidRPr="00E75DAA">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E75DAA">
        <w:rPr>
          <w:rFonts w:ascii="Times New Roman" w:hAnsi="Times New Roman" w:cs="Times New Roman"/>
          <w:sz w:val="24"/>
          <w:szCs w:val="24"/>
        </w:rPr>
        <w:t xml:space="preserve"> </w:t>
      </w:r>
      <w:r w:rsidRPr="00E75DAA">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E75DAA">
        <w:rPr>
          <w:rFonts w:ascii="Times New Roman" w:hAnsi="Times New Roman" w:cs="Times New Roman"/>
          <w:sz w:val="24"/>
          <w:szCs w:val="24"/>
        </w:rPr>
        <w:t xml:space="preserve"> </w:t>
      </w:r>
      <w:r w:rsidR="00976984" w:rsidRPr="00E75DAA">
        <w:rPr>
          <w:rFonts w:ascii="Times New Roman" w:hAnsi="Times New Roman" w:cs="Times New Roman"/>
          <w:sz w:val="24"/>
          <w:szCs w:val="24"/>
        </w:rPr>
        <w:t>не должны испытывать боль</w:t>
      </w:r>
      <w:r w:rsidRPr="00E75DAA">
        <w:rPr>
          <w:rFonts w:ascii="Times New Roman" w:hAnsi="Times New Roman" w:cs="Times New Roman"/>
          <w:sz w:val="24"/>
          <w:szCs w:val="24"/>
        </w:rPr>
        <w:t>, избыточн</w:t>
      </w:r>
      <w:r w:rsidR="00E13BFF" w:rsidRPr="00E75DAA">
        <w:rPr>
          <w:rFonts w:ascii="Times New Roman" w:hAnsi="Times New Roman" w:cs="Times New Roman"/>
          <w:sz w:val="24"/>
          <w:szCs w:val="24"/>
        </w:rPr>
        <w:t>ое</w:t>
      </w:r>
      <w:r w:rsidRPr="00E75DAA">
        <w:rPr>
          <w:rFonts w:ascii="Times New Roman" w:hAnsi="Times New Roman" w:cs="Times New Roman"/>
          <w:sz w:val="24"/>
          <w:szCs w:val="24"/>
        </w:rPr>
        <w:t xml:space="preserve"> дав</w:t>
      </w:r>
      <w:r w:rsidR="00976984" w:rsidRPr="00E75DAA">
        <w:rPr>
          <w:rFonts w:ascii="Times New Roman" w:hAnsi="Times New Roman" w:cs="Times New Roman"/>
          <w:sz w:val="24"/>
          <w:szCs w:val="24"/>
        </w:rPr>
        <w:t>лени</w:t>
      </w:r>
      <w:r w:rsidR="00E13BFF" w:rsidRPr="00E75DAA">
        <w:rPr>
          <w:rFonts w:ascii="Times New Roman" w:hAnsi="Times New Roman" w:cs="Times New Roman"/>
          <w:sz w:val="24"/>
          <w:szCs w:val="24"/>
        </w:rPr>
        <w:t>е</w:t>
      </w:r>
      <w:r w:rsidR="00976984" w:rsidRPr="00E75DAA">
        <w:rPr>
          <w:rFonts w:ascii="Times New Roman" w:hAnsi="Times New Roman" w:cs="Times New Roman"/>
          <w:sz w:val="24"/>
          <w:szCs w:val="24"/>
        </w:rPr>
        <w:t>, нарушени</w:t>
      </w:r>
      <w:r w:rsidR="00E13BFF" w:rsidRPr="00E75DAA">
        <w:rPr>
          <w:rFonts w:ascii="Times New Roman" w:hAnsi="Times New Roman" w:cs="Times New Roman"/>
          <w:sz w:val="24"/>
          <w:szCs w:val="24"/>
        </w:rPr>
        <w:t>е</w:t>
      </w:r>
      <w:r w:rsidRPr="00E75DAA">
        <w:rPr>
          <w:rFonts w:ascii="Times New Roman" w:hAnsi="Times New Roman" w:cs="Times New Roman"/>
          <w:sz w:val="24"/>
          <w:szCs w:val="24"/>
        </w:rPr>
        <w:t xml:space="preserve"> кровообращения.</w:t>
      </w:r>
    </w:p>
    <w:p w:rsidR="00993688" w:rsidRPr="00E75DAA"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Pr="00E75DAA" w:rsidRDefault="007F0D5E" w:rsidP="00993688">
      <w:pPr>
        <w:pStyle w:val="text"/>
        <w:widowControl w:val="0"/>
        <w:suppressAutoHyphens/>
        <w:ind w:left="0" w:right="0" w:firstLine="709"/>
        <w:jc w:val="center"/>
        <w:rPr>
          <w:rFonts w:ascii="Times New Roman" w:hAnsi="Times New Roman" w:cs="Times New Roman"/>
          <w:b/>
          <w:sz w:val="24"/>
          <w:szCs w:val="24"/>
        </w:rPr>
      </w:pPr>
      <w:r w:rsidRPr="00E75DAA">
        <w:rPr>
          <w:rFonts w:ascii="Times New Roman" w:hAnsi="Times New Roman" w:cs="Times New Roman"/>
          <w:b/>
          <w:sz w:val="24"/>
          <w:szCs w:val="24"/>
        </w:rPr>
        <w:t>2.</w:t>
      </w:r>
      <w:r w:rsidR="008862E8" w:rsidRPr="00E75DAA">
        <w:rPr>
          <w:rFonts w:ascii="Times New Roman" w:hAnsi="Times New Roman" w:cs="Times New Roman"/>
          <w:b/>
          <w:sz w:val="24"/>
          <w:szCs w:val="24"/>
        </w:rPr>
        <w:t>Требования к техническим характеристикам</w:t>
      </w:r>
    </w:p>
    <w:p w:rsidR="001522AF" w:rsidRPr="00E75DAA" w:rsidRDefault="001522AF" w:rsidP="00993688">
      <w:pPr>
        <w:pStyle w:val="text"/>
        <w:widowControl w:val="0"/>
        <w:suppressAutoHyphens/>
        <w:ind w:left="0" w:right="0" w:firstLine="709"/>
        <w:jc w:val="center"/>
        <w:rPr>
          <w:rFonts w:ascii="Times New Roman" w:hAnsi="Times New Roman" w:cs="Times New Roman"/>
          <w:b/>
          <w:sz w:val="24"/>
          <w:szCs w:val="24"/>
        </w:rPr>
      </w:pPr>
    </w:p>
    <w:p w:rsidR="008862E8" w:rsidRPr="00E75DAA" w:rsidRDefault="00993688" w:rsidP="008862E8">
      <w:pPr>
        <w:ind w:firstLine="709"/>
        <w:jc w:val="both"/>
      </w:pPr>
      <w:r w:rsidRPr="00E75DAA">
        <w:t>Ортезы (аппараты)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rsidRPr="00E75DAA">
        <w:t>ющего действия. ГОСТ Р 52770-2016</w:t>
      </w:r>
      <w:r w:rsidRPr="00E75DAA">
        <w:t xml:space="preserve"> Изделия медицинские. Требования безопасности. Методы санитарно-химических и токсикологических испытаний.</w:t>
      </w:r>
    </w:p>
    <w:p w:rsidR="00993688" w:rsidRPr="00E75DAA" w:rsidRDefault="00993688" w:rsidP="008862E8">
      <w:pPr>
        <w:ind w:firstLine="709"/>
        <w:jc w:val="both"/>
      </w:pPr>
    </w:p>
    <w:p w:rsidR="008862E8" w:rsidRPr="00E75DAA" w:rsidRDefault="008862E8" w:rsidP="008862E8">
      <w:pPr>
        <w:ind w:firstLine="709"/>
        <w:jc w:val="center"/>
        <w:rPr>
          <w:b/>
        </w:rPr>
      </w:pPr>
      <w:r w:rsidRPr="00E75DAA">
        <w:rPr>
          <w:b/>
        </w:rPr>
        <w:t>3. Требования к функциональным характеристикам</w:t>
      </w:r>
    </w:p>
    <w:p w:rsidR="008862E8" w:rsidRPr="00E75DAA" w:rsidRDefault="008862E8" w:rsidP="008862E8">
      <w:pPr>
        <w:autoSpaceDE w:val="0"/>
        <w:ind w:firstLine="709"/>
        <w:jc w:val="both"/>
        <w:rPr>
          <w:rFonts w:eastAsia="Arial"/>
          <w:lang w:eastAsia="ru-RU"/>
        </w:rPr>
      </w:pPr>
      <w:r w:rsidRPr="00E75DAA">
        <w:rPr>
          <w:rFonts w:eastAsia="Arial"/>
          <w:lang w:eastAsia="ru-RU"/>
        </w:rPr>
        <w:t>Ортезы (</w:t>
      </w:r>
      <w:r w:rsidR="00976984" w:rsidRPr="00E75DAA">
        <w:t>аппараты</w:t>
      </w:r>
      <w:r w:rsidRPr="00E75DAA">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E75DAA" w:rsidRDefault="00E46D64" w:rsidP="008862E8">
      <w:pPr>
        <w:autoSpaceDE w:val="0"/>
        <w:ind w:firstLine="709"/>
        <w:jc w:val="both"/>
        <w:rPr>
          <w:rFonts w:eastAsia="Arial"/>
          <w:lang w:eastAsia="ru-RU"/>
        </w:rPr>
      </w:pPr>
    </w:p>
    <w:p w:rsidR="008862E8" w:rsidRPr="00E75DAA" w:rsidRDefault="008862E8" w:rsidP="008862E8">
      <w:pPr>
        <w:keepNext/>
        <w:jc w:val="center"/>
        <w:rPr>
          <w:b/>
        </w:rPr>
      </w:pPr>
      <w:r w:rsidRPr="00E75DAA">
        <w:rPr>
          <w:b/>
        </w:rPr>
        <w:t>4. Требования к размерам, упаковке и отгрузке</w:t>
      </w:r>
      <w:r w:rsidR="00AB78E8" w:rsidRPr="00E75DAA">
        <w:rPr>
          <w:b/>
        </w:rPr>
        <w:t xml:space="preserve"> </w:t>
      </w:r>
      <w:r w:rsidR="005F65EF" w:rsidRPr="00E75DAA">
        <w:rPr>
          <w:b/>
        </w:rPr>
        <w:t>изделий</w:t>
      </w:r>
    </w:p>
    <w:p w:rsidR="001522AF" w:rsidRPr="00E75DAA" w:rsidRDefault="001522AF" w:rsidP="008862E8">
      <w:pPr>
        <w:keepNext/>
        <w:jc w:val="center"/>
        <w:rPr>
          <w:b/>
        </w:rPr>
      </w:pPr>
    </w:p>
    <w:p w:rsidR="00E46D64" w:rsidRPr="00E75DAA" w:rsidRDefault="008862E8" w:rsidP="00E46D64">
      <w:pPr>
        <w:ind w:firstLine="709"/>
        <w:jc w:val="both"/>
      </w:pPr>
      <w:r w:rsidRPr="00E75DAA">
        <w:t>Упаковка ортезов (</w:t>
      </w:r>
      <w:r w:rsidR="001D4F68" w:rsidRPr="00E75DAA">
        <w:t>аппаратов</w:t>
      </w:r>
      <w:r w:rsidRPr="00E75DAA">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E75DAA">
        <w:t xml:space="preserve"> </w:t>
      </w:r>
      <w:r w:rsidRPr="00E75DAA">
        <w:t xml:space="preserve">по назначению. </w:t>
      </w:r>
      <w:r w:rsidR="00E46D64" w:rsidRPr="00E75DAA">
        <w:t xml:space="preserve">При необходимости отправка </w:t>
      </w:r>
      <w:r w:rsidR="003F1579" w:rsidRPr="00E75DAA">
        <w:t>ортезов</w:t>
      </w:r>
      <w:r w:rsidR="00E46D64" w:rsidRPr="00E75DAA">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w:t>
      </w:r>
    </w:p>
    <w:p w:rsidR="003F1579" w:rsidRPr="00E75DAA" w:rsidRDefault="003F1579" w:rsidP="00E46D64">
      <w:pPr>
        <w:ind w:firstLine="709"/>
        <w:jc w:val="both"/>
      </w:pPr>
    </w:p>
    <w:p w:rsidR="008862E8" w:rsidRPr="00E75DAA" w:rsidRDefault="008862E8" w:rsidP="00E46D64">
      <w:pPr>
        <w:ind w:firstLine="709"/>
        <w:jc w:val="center"/>
        <w:rPr>
          <w:b/>
        </w:rPr>
      </w:pPr>
      <w:r w:rsidRPr="00E75DAA">
        <w:rPr>
          <w:b/>
        </w:rPr>
        <w:t>5. Требование к результатам работ</w:t>
      </w:r>
    </w:p>
    <w:p w:rsidR="001522AF" w:rsidRPr="00E75DAA" w:rsidRDefault="001522AF" w:rsidP="00E46D64">
      <w:pPr>
        <w:ind w:firstLine="709"/>
        <w:jc w:val="center"/>
      </w:pPr>
    </w:p>
    <w:p w:rsidR="003F1579" w:rsidRPr="00E75DAA" w:rsidRDefault="008862E8" w:rsidP="003F1579">
      <w:pPr>
        <w:ind w:firstLine="708"/>
        <w:jc w:val="both"/>
      </w:pPr>
      <w:r w:rsidRPr="00E75DAA">
        <w:t>Р</w:t>
      </w:r>
      <w:r w:rsidR="003F1579" w:rsidRPr="00E75DAA">
        <w:t xml:space="preserve">аботы по обеспечению инвалидов </w:t>
      </w:r>
      <w:r w:rsidRPr="00E75DAA">
        <w:t>ортезами (</w:t>
      </w:r>
      <w:r w:rsidR="003C76D1" w:rsidRPr="00E75DAA">
        <w:t>аппарат</w:t>
      </w:r>
      <w:r w:rsidR="001D4F68" w:rsidRPr="00E75DAA">
        <w:t>ами</w:t>
      </w:r>
      <w:r w:rsidRPr="00E75DAA">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w:t>
      </w:r>
      <w:r w:rsidRPr="00E75DAA">
        <w:lastRenderedPageBreak/>
        <w:t>благоприятного течения болезни.</w:t>
      </w:r>
      <w:r w:rsidR="003F1579" w:rsidRPr="00E75DAA">
        <w:t xml:space="preserve"> Работы по обеспечению инвалидов ортезами (аппаратами) должны быть выполнены с надлежащим качеством и в установленные сроки.</w:t>
      </w:r>
    </w:p>
    <w:p w:rsidR="006323E7" w:rsidRPr="00E75DAA" w:rsidRDefault="006323E7" w:rsidP="008862E8">
      <w:pPr>
        <w:autoSpaceDE w:val="0"/>
        <w:ind w:firstLine="709"/>
        <w:jc w:val="both"/>
      </w:pPr>
    </w:p>
    <w:p w:rsidR="008862E8" w:rsidRPr="00E75DAA" w:rsidRDefault="008862E8" w:rsidP="00AB78E8">
      <w:pPr>
        <w:autoSpaceDE w:val="0"/>
        <w:ind w:firstLine="709"/>
        <w:jc w:val="center"/>
        <w:rPr>
          <w:b/>
        </w:rPr>
      </w:pPr>
      <w:r w:rsidRPr="00E75DAA">
        <w:rPr>
          <w:b/>
        </w:rPr>
        <w:t>6. Требования к сроку и (или) объему предоставленных гарантий качества выполнения работ</w:t>
      </w:r>
    </w:p>
    <w:p w:rsidR="006323E7" w:rsidRPr="00E75DAA" w:rsidRDefault="006323E7" w:rsidP="006323E7">
      <w:pPr>
        <w:ind w:firstLine="708"/>
        <w:jc w:val="both"/>
      </w:pPr>
      <w:r w:rsidRPr="00E75DAA">
        <w:t xml:space="preserve">Срок пользования </w:t>
      </w:r>
      <w:r w:rsidR="003F1579" w:rsidRPr="00E75DAA">
        <w:t>ортезами (аппаратами)</w:t>
      </w:r>
      <w:r w:rsidRPr="00E75DAA">
        <w:t xml:space="preserve"> должен быть не менее минимального срока пользования, установленного приказом Минтруда и соцзащиты РФ от 24.05.20113 №215н.</w:t>
      </w:r>
    </w:p>
    <w:p w:rsidR="00EC382C" w:rsidRPr="00E75DAA" w:rsidRDefault="00EC382C" w:rsidP="00EC382C">
      <w:pPr>
        <w:ind w:firstLine="708"/>
        <w:jc w:val="both"/>
      </w:pPr>
      <w:r w:rsidRPr="00E75DAA">
        <w:t>Гарантийный срок на изделие устанавливается со дня выдачи готового Изделия в эксплуатацию и должен составлять не менее 7 месяцев.</w:t>
      </w:r>
    </w:p>
    <w:p w:rsidR="006323E7" w:rsidRPr="00E75DAA" w:rsidRDefault="006323E7" w:rsidP="006323E7">
      <w:pPr>
        <w:ind w:firstLine="708"/>
        <w:jc w:val="both"/>
        <w:rPr>
          <w:color w:val="FF0000"/>
        </w:rPr>
      </w:pPr>
    </w:p>
    <w:p w:rsidR="00377FCB" w:rsidRPr="00E75DAA" w:rsidRDefault="006323E7" w:rsidP="00377FCB">
      <w:pPr>
        <w:ind w:firstLine="709"/>
        <w:jc w:val="both"/>
      </w:pPr>
      <w:r w:rsidRPr="00E75DAA">
        <w:rPr>
          <w:b/>
        </w:rPr>
        <w:t>Место, условия и сроки (периоды) выполнения работ</w:t>
      </w:r>
      <w:r w:rsidRPr="00E75DAA">
        <w:rPr>
          <w:bCs/>
          <w:iCs/>
        </w:rPr>
        <w:t>:</w:t>
      </w:r>
      <w:r w:rsidRPr="00E75DAA">
        <w:t xml:space="preserve"> </w:t>
      </w:r>
      <w:r w:rsidR="00377FCB" w:rsidRPr="00E75DAA">
        <w:t>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Получателям по месту жительства или, по согласованию с Получателем, на террито</w:t>
      </w:r>
      <w:r w:rsidR="00EC382C" w:rsidRPr="00E75DAA">
        <w:t>рии Республики Крым, в течение 5</w:t>
      </w:r>
      <w:r w:rsidR="00377FCB" w:rsidRPr="00E75DAA">
        <w:t xml:space="preserve">5 календарных дней с даты получения Реестров Исполнителем на основании Направления Заказчика, но не позднее </w:t>
      </w:r>
      <w:r w:rsidR="0047620A" w:rsidRPr="00E75DAA">
        <w:t>30.11</w:t>
      </w:r>
      <w:r w:rsidR="00377FCB" w:rsidRPr="00E75DAA">
        <w:t>.201</w:t>
      </w:r>
      <w:r w:rsidR="00EC382C" w:rsidRPr="00E75DAA">
        <w:t>8</w:t>
      </w:r>
      <w:r w:rsidR="00377FCB" w:rsidRPr="00E75DAA">
        <w:t xml:space="preserve"> года.</w:t>
      </w:r>
    </w:p>
    <w:p w:rsidR="005F65EF" w:rsidRPr="00E75DAA" w:rsidRDefault="005F65EF" w:rsidP="005F65EF">
      <w:pPr>
        <w:ind w:firstLine="708"/>
        <w:jc w:val="both"/>
        <w:rPr>
          <w:b/>
        </w:rPr>
      </w:pPr>
    </w:p>
    <w:tbl>
      <w:tblPr>
        <w:tblpPr w:leftFromText="180" w:rightFromText="180" w:vertAnchor="text" w:horzAnchor="margin" w:tblpY="203"/>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1559"/>
        <w:gridCol w:w="6701"/>
        <w:gridCol w:w="992"/>
      </w:tblGrid>
      <w:tr w:rsidR="00CA5E80" w:rsidRPr="00E75DAA"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w:t>
            </w:r>
          </w:p>
          <w:p w:rsidR="00CA5E80" w:rsidRPr="00E75DAA" w:rsidRDefault="00CA5E80" w:rsidP="00DF79D6">
            <w:pPr>
              <w:tabs>
                <w:tab w:val="left" w:pos="6761"/>
              </w:tabs>
              <w:jc w:val="center"/>
              <w:rPr>
                <w:sz w:val="22"/>
                <w:szCs w:val="22"/>
              </w:rPr>
            </w:pPr>
            <w:r w:rsidRPr="00E75DAA">
              <w:rPr>
                <w:sz w:val="22"/>
                <w:szCs w:val="22"/>
              </w:rPr>
              <w:t>п/п</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p>
          <w:p w:rsidR="00CA5E80" w:rsidRPr="00E75DAA" w:rsidRDefault="00CA5E80" w:rsidP="00FB5B3B">
            <w:pPr>
              <w:tabs>
                <w:tab w:val="left" w:pos="6761"/>
              </w:tabs>
              <w:jc w:val="center"/>
              <w:rPr>
                <w:sz w:val="22"/>
                <w:szCs w:val="22"/>
              </w:rPr>
            </w:pPr>
            <w:r w:rsidRPr="00E75DAA">
              <w:rPr>
                <w:sz w:val="22"/>
                <w:szCs w:val="22"/>
              </w:rPr>
              <w:t>Наименование изделий</w:t>
            </w:r>
          </w:p>
          <w:p w:rsidR="00CA5E80" w:rsidRPr="00E75DAA" w:rsidRDefault="00CA5E80" w:rsidP="00C92FF3">
            <w:pPr>
              <w:tabs>
                <w:tab w:val="left" w:pos="6761"/>
              </w:tabs>
              <w:jc w:val="center"/>
              <w:rPr>
                <w:sz w:val="22"/>
                <w:szCs w:val="22"/>
              </w:rPr>
            </w:pP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rPr>
                <w:sz w:val="22"/>
                <w:szCs w:val="22"/>
              </w:rPr>
            </w:pPr>
            <w:r w:rsidRPr="00E75DAA">
              <w:rPr>
                <w:sz w:val="22"/>
                <w:szCs w:val="22"/>
              </w:rPr>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Количество,</w:t>
            </w:r>
          </w:p>
          <w:p w:rsidR="00CA5E80" w:rsidRPr="00E75DAA" w:rsidRDefault="00CA5E80" w:rsidP="005079EF">
            <w:pPr>
              <w:tabs>
                <w:tab w:val="left" w:pos="6761"/>
              </w:tabs>
              <w:jc w:val="center"/>
              <w:rPr>
                <w:sz w:val="22"/>
                <w:szCs w:val="22"/>
              </w:rPr>
            </w:pPr>
            <w:r w:rsidRPr="00E75DAA">
              <w:rPr>
                <w:sz w:val="22"/>
                <w:szCs w:val="22"/>
              </w:rPr>
              <w:t xml:space="preserve"> шт.</w:t>
            </w:r>
          </w:p>
        </w:tc>
      </w:tr>
      <w:tr w:rsidR="00CA5E80" w:rsidRPr="00E75DAA" w:rsidTr="0047620A">
        <w:trPr>
          <w:trHeight w:val="1517"/>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FB5B3B">
            <w:pPr>
              <w:tabs>
                <w:tab w:val="left" w:pos="6761"/>
              </w:tabs>
              <w:jc w:val="center"/>
              <w:rPr>
                <w:sz w:val="22"/>
                <w:szCs w:val="22"/>
              </w:rPr>
            </w:pPr>
            <w:r w:rsidRPr="00E75DAA">
              <w:rPr>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C215B3">
            <w:pPr>
              <w:tabs>
                <w:tab w:val="left" w:pos="6761"/>
              </w:tabs>
              <w:jc w:val="center"/>
              <w:rPr>
                <w:sz w:val="22"/>
                <w:szCs w:val="22"/>
              </w:rPr>
            </w:pPr>
            <w:r w:rsidRPr="00E75DAA">
              <w:rPr>
                <w:sz w:val="22"/>
                <w:szCs w:val="22"/>
              </w:rPr>
              <w:t xml:space="preserve">Аппарат на </w:t>
            </w:r>
            <w:r w:rsidR="00C215B3">
              <w:rPr>
                <w:sz w:val="22"/>
                <w:szCs w:val="22"/>
              </w:rPr>
              <w:t>всю ногу</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15B3" w:rsidRPr="00B002AA" w:rsidRDefault="00C215B3" w:rsidP="00C215B3">
            <w:pPr>
              <w:jc w:val="both"/>
              <w:rPr>
                <w:sz w:val="22"/>
                <w:szCs w:val="22"/>
              </w:rPr>
            </w:pPr>
            <w:r w:rsidRPr="00B002AA">
              <w:rPr>
                <w:sz w:val="22"/>
                <w:szCs w:val="22"/>
              </w:rPr>
              <w:t xml:space="preserve">Аппарат на всю ногу фиксирующий, корригирующий, разгружающий. </w:t>
            </w:r>
          </w:p>
          <w:p w:rsidR="00C215B3" w:rsidRPr="00B002AA" w:rsidRDefault="00C215B3" w:rsidP="00C215B3">
            <w:pPr>
              <w:tabs>
                <w:tab w:val="left" w:pos="6761"/>
              </w:tabs>
              <w:jc w:val="both"/>
              <w:rPr>
                <w:sz w:val="22"/>
                <w:szCs w:val="22"/>
              </w:rPr>
            </w:pPr>
            <w:r w:rsidRPr="00B002AA">
              <w:rPr>
                <w:sz w:val="22"/>
                <w:szCs w:val="22"/>
              </w:rPr>
              <w:t>Приемная гильза индивидуальная, должна изготавливаться по гипсовому слепку из термопластичных материалов или кожи. Должны применятся полуфабрикаты, замковые или беззамковые шины, с шарнирами в области суставов. Крепление – с использованием кожаных полуфабрикатов или лента «контакт» или по назначению врача.</w:t>
            </w:r>
          </w:p>
          <w:p w:rsidR="00CA5E80" w:rsidRPr="00E75DAA" w:rsidRDefault="00C215B3" w:rsidP="00C215B3">
            <w:pPr>
              <w:tabs>
                <w:tab w:val="left" w:pos="6761"/>
              </w:tabs>
              <w:jc w:val="both"/>
              <w:rPr>
                <w:sz w:val="22"/>
                <w:szCs w:val="22"/>
              </w:rPr>
            </w:pPr>
            <w:r w:rsidRPr="00B002AA">
              <w:rPr>
                <w:sz w:val="22"/>
                <w:szCs w:val="22"/>
              </w:rPr>
              <w:t>Гарантийный срок не менее 7 месяцев.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215B3" w:rsidP="00FB5B3B">
            <w:pPr>
              <w:tabs>
                <w:tab w:val="left" w:pos="6761"/>
              </w:tabs>
              <w:jc w:val="center"/>
              <w:rPr>
                <w:sz w:val="22"/>
                <w:szCs w:val="22"/>
              </w:rPr>
            </w:pPr>
            <w:r>
              <w:rPr>
                <w:sz w:val="22"/>
                <w:szCs w:val="22"/>
              </w:rPr>
              <w:t>30</w:t>
            </w:r>
          </w:p>
        </w:tc>
      </w:tr>
      <w:tr w:rsidR="00CA5E80" w:rsidRPr="00E75DAA" w:rsidTr="00357A7D">
        <w:trPr>
          <w:trHeight w:val="311"/>
        </w:trPr>
        <w:tc>
          <w:tcPr>
            <w:tcW w:w="8784"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A5E80" w:rsidP="00CA5E80">
            <w:pPr>
              <w:pStyle w:val="afff2"/>
              <w:spacing w:before="0" w:after="0"/>
              <w:jc w:val="center"/>
              <w:rPr>
                <w:b/>
                <w:sz w:val="22"/>
                <w:szCs w:val="22"/>
              </w:rPr>
            </w:pPr>
            <w:r w:rsidRPr="00E75DAA">
              <w:rPr>
                <w:b/>
                <w:sz w:val="22"/>
                <w:szCs w:val="22"/>
              </w:rPr>
              <w:t>Итого</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CA5E80" w:rsidRPr="00E75DAA" w:rsidRDefault="00C215B3" w:rsidP="00860DE5">
            <w:pPr>
              <w:pStyle w:val="afff2"/>
              <w:spacing w:before="0" w:after="0"/>
              <w:jc w:val="center"/>
              <w:rPr>
                <w:b/>
                <w:sz w:val="22"/>
                <w:szCs w:val="22"/>
              </w:rPr>
            </w:pPr>
            <w:r>
              <w:rPr>
                <w:b/>
                <w:sz w:val="22"/>
                <w:szCs w:val="22"/>
              </w:rPr>
              <w:t>30</w:t>
            </w:r>
          </w:p>
        </w:tc>
      </w:tr>
    </w:tbl>
    <w:p w:rsidR="00DD136F" w:rsidRPr="00E75DAA" w:rsidRDefault="00DD136F">
      <w:pPr>
        <w:tabs>
          <w:tab w:val="left" w:pos="6761"/>
        </w:tabs>
        <w:ind w:firstLine="708"/>
        <w:jc w:val="both"/>
      </w:pPr>
    </w:p>
    <w:p w:rsidR="00600981" w:rsidRPr="00E75DAA" w:rsidRDefault="00600981" w:rsidP="00C71451">
      <w:pPr>
        <w:jc w:val="both"/>
      </w:pPr>
    </w:p>
    <w:p w:rsidR="00EC382C" w:rsidRPr="00E75DAA" w:rsidRDefault="00EC382C" w:rsidP="00C71451">
      <w:pPr>
        <w:jc w:val="both"/>
      </w:pPr>
    </w:p>
    <w:p w:rsidR="00155B55" w:rsidRPr="001B5D2C" w:rsidRDefault="00155B55" w:rsidP="00C71451">
      <w:pPr>
        <w:jc w:val="both"/>
      </w:pPr>
      <w:bookmarkStart w:id="0" w:name="_GoBack"/>
      <w:bookmarkEnd w:id="0"/>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sectPr w:rsidR="00155B55" w:rsidRPr="001B5D2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04" w:rsidRDefault="000C2304">
      <w:r>
        <w:separator/>
      </w:r>
    </w:p>
  </w:endnote>
  <w:endnote w:type="continuationSeparator" w:id="0">
    <w:p w:rsidR="000C2304" w:rsidRDefault="000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04" w:rsidRDefault="000C2304">
      <w:r>
        <w:separator/>
      </w:r>
    </w:p>
  </w:footnote>
  <w:footnote w:type="continuationSeparator" w:id="0">
    <w:p w:rsidR="000C2304" w:rsidRDefault="000C2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2A15"/>
    <w:rsid w:val="000310C2"/>
    <w:rsid w:val="00040444"/>
    <w:rsid w:val="00061425"/>
    <w:rsid w:val="00075E46"/>
    <w:rsid w:val="00084167"/>
    <w:rsid w:val="00091321"/>
    <w:rsid w:val="00092651"/>
    <w:rsid w:val="000A1206"/>
    <w:rsid w:val="000C2304"/>
    <w:rsid w:val="000C7AA2"/>
    <w:rsid w:val="000E5E5A"/>
    <w:rsid w:val="000F394C"/>
    <w:rsid w:val="000F5F00"/>
    <w:rsid w:val="00102D3C"/>
    <w:rsid w:val="00107633"/>
    <w:rsid w:val="001209F9"/>
    <w:rsid w:val="00132BDE"/>
    <w:rsid w:val="00137892"/>
    <w:rsid w:val="00151A52"/>
    <w:rsid w:val="001522AF"/>
    <w:rsid w:val="00155B55"/>
    <w:rsid w:val="00172BA5"/>
    <w:rsid w:val="00173FC9"/>
    <w:rsid w:val="00182E11"/>
    <w:rsid w:val="00185E48"/>
    <w:rsid w:val="00186366"/>
    <w:rsid w:val="0018688F"/>
    <w:rsid w:val="001B5D2C"/>
    <w:rsid w:val="001B62BD"/>
    <w:rsid w:val="001C55EB"/>
    <w:rsid w:val="001D4F68"/>
    <w:rsid w:val="001E37D5"/>
    <w:rsid w:val="001E6109"/>
    <w:rsid w:val="00205F15"/>
    <w:rsid w:val="00214665"/>
    <w:rsid w:val="00232564"/>
    <w:rsid w:val="00234AA3"/>
    <w:rsid w:val="0024411C"/>
    <w:rsid w:val="00251D09"/>
    <w:rsid w:val="002563A8"/>
    <w:rsid w:val="00263A8A"/>
    <w:rsid w:val="002A3DD1"/>
    <w:rsid w:val="002B54B1"/>
    <w:rsid w:val="002C11C4"/>
    <w:rsid w:val="002F44C4"/>
    <w:rsid w:val="002F55A8"/>
    <w:rsid w:val="003105A7"/>
    <w:rsid w:val="003143BC"/>
    <w:rsid w:val="00320FDB"/>
    <w:rsid w:val="00321438"/>
    <w:rsid w:val="0033114D"/>
    <w:rsid w:val="00336C8C"/>
    <w:rsid w:val="00342483"/>
    <w:rsid w:val="00357A7D"/>
    <w:rsid w:val="0036070E"/>
    <w:rsid w:val="00363D1D"/>
    <w:rsid w:val="00364FAB"/>
    <w:rsid w:val="003650EA"/>
    <w:rsid w:val="00377FCB"/>
    <w:rsid w:val="003911DA"/>
    <w:rsid w:val="003C76D1"/>
    <w:rsid w:val="003F1579"/>
    <w:rsid w:val="00404FF5"/>
    <w:rsid w:val="00414C04"/>
    <w:rsid w:val="00433B09"/>
    <w:rsid w:val="00435156"/>
    <w:rsid w:val="00461E48"/>
    <w:rsid w:val="004705DE"/>
    <w:rsid w:val="0047620A"/>
    <w:rsid w:val="00481D3D"/>
    <w:rsid w:val="004A26C0"/>
    <w:rsid w:val="004A379F"/>
    <w:rsid w:val="004A45E9"/>
    <w:rsid w:val="004C5EA7"/>
    <w:rsid w:val="004D3E35"/>
    <w:rsid w:val="004E42F2"/>
    <w:rsid w:val="004F3E19"/>
    <w:rsid w:val="00500E43"/>
    <w:rsid w:val="00513E56"/>
    <w:rsid w:val="005147FC"/>
    <w:rsid w:val="0051781A"/>
    <w:rsid w:val="00540F03"/>
    <w:rsid w:val="0054611D"/>
    <w:rsid w:val="00547CF3"/>
    <w:rsid w:val="00555933"/>
    <w:rsid w:val="00563A9C"/>
    <w:rsid w:val="0057097E"/>
    <w:rsid w:val="0058530D"/>
    <w:rsid w:val="0059266C"/>
    <w:rsid w:val="005A0BD8"/>
    <w:rsid w:val="005A312C"/>
    <w:rsid w:val="005A3F96"/>
    <w:rsid w:val="005B3F61"/>
    <w:rsid w:val="005B7DA5"/>
    <w:rsid w:val="005C2F90"/>
    <w:rsid w:val="005E1F0C"/>
    <w:rsid w:val="005F0478"/>
    <w:rsid w:val="005F09BD"/>
    <w:rsid w:val="005F3E74"/>
    <w:rsid w:val="005F54C6"/>
    <w:rsid w:val="005F5BA5"/>
    <w:rsid w:val="005F65EF"/>
    <w:rsid w:val="00600981"/>
    <w:rsid w:val="006011F2"/>
    <w:rsid w:val="006323E7"/>
    <w:rsid w:val="006345DC"/>
    <w:rsid w:val="0063555A"/>
    <w:rsid w:val="00635EDC"/>
    <w:rsid w:val="006426D2"/>
    <w:rsid w:val="00643D8D"/>
    <w:rsid w:val="00647A31"/>
    <w:rsid w:val="00657B10"/>
    <w:rsid w:val="00662D1C"/>
    <w:rsid w:val="00670C15"/>
    <w:rsid w:val="00674B73"/>
    <w:rsid w:val="006A3630"/>
    <w:rsid w:val="006A751E"/>
    <w:rsid w:val="006B50AC"/>
    <w:rsid w:val="006E2BDA"/>
    <w:rsid w:val="006E6CA2"/>
    <w:rsid w:val="00701585"/>
    <w:rsid w:val="007049EE"/>
    <w:rsid w:val="00706B75"/>
    <w:rsid w:val="00727AC3"/>
    <w:rsid w:val="0073339A"/>
    <w:rsid w:val="007363BB"/>
    <w:rsid w:val="007623B7"/>
    <w:rsid w:val="00774239"/>
    <w:rsid w:val="00783BF3"/>
    <w:rsid w:val="007A0915"/>
    <w:rsid w:val="007A54BA"/>
    <w:rsid w:val="007B7762"/>
    <w:rsid w:val="007F0D5E"/>
    <w:rsid w:val="00825562"/>
    <w:rsid w:val="00841EA5"/>
    <w:rsid w:val="00860DE5"/>
    <w:rsid w:val="0086590C"/>
    <w:rsid w:val="0087108D"/>
    <w:rsid w:val="00872E77"/>
    <w:rsid w:val="00876469"/>
    <w:rsid w:val="0088518D"/>
    <w:rsid w:val="008862E8"/>
    <w:rsid w:val="00895A63"/>
    <w:rsid w:val="00896304"/>
    <w:rsid w:val="00896ADD"/>
    <w:rsid w:val="008A0412"/>
    <w:rsid w:val="008B6005"/>
    <w:rsid w:val="008C5171"/>
    <w:rsid w:val="008E1B9F"/>
    <w:rsid w:val="008E744C"/>
    <w:rsid w:val="0090445A"/>
    <w:rsid w:val="00904888"/>
    <w:rsid w:val="0094388F"/>
    <w:rsid w:val="009478CA"/>
    <w:rsid w:val="009570D4"/>
    <w:rsid w:val="00965964"/>
    <w:rsid w:val="009679A5"/>
    <w:rsid w:val="00976984"/>
    <w:rsid w:val="00976E56"/>
    <w:rsid w:val="00993688"/>
    <w:rsid w:val="009B0EE7"/>
    <w:rsid w:val="009E2562"/>
    <w:rsid w:val="009E2A64"/>
    <w:rsid w:val="009F710F"/>
    <w:rsid w:val="009F7804"/>
    <w:rsid w:val="00A10773"/>
    <w:rsid w:val="00A13715"/>
    <w:rsid w:val="00A2366A"/>
    <w:rsid w:val="00A31938"/>
    <w:rsid w:val="00A33F62"/>
    <w:rsid w:val="00A411A6"/>
    <w:rsid w:val="00A47C33"/>
    <w:rsid w:val="00A51F71"/>
    <w:rsid w:val="00A75AAE"/>
    <w:rsid w:val="00A76AC1"/>
    <w:rsid w:val="00A9110A"/>
    <w:rsid w:val="00A975AD"/>
    <w:rsid w:val="00AB78E8"/>
    <w:rsid w:val="00AC3E67"/>
    <w:rsid w:val="00AD1BB5"/>
    <w:rsid w:val="00AE12CD"/>
    <w:rsid w:val="00B002AA"/>
    <w:rsid w:val="00B02FE9"/>
    <w:rsid w:val="00B22863"/>
    <w:rsid w:val="00B57D88"/>
    <w:rsid w:val="00B827E9"/>
    <w:rsid w:val="00B9419B"/>
    <w:rsid w:val="00B943AC"/>
    <w:rsid w:val="00BA3684"/>
    <w:rsid w:val="00BA3755"/>
    <w:rsid w:val="00BA410F"/>
    <w:rsid w:val="00BA66D1"/>
    <w:rsid w:val="00BB0140"/>
    <w:rsid w:val="00BD16D7"/>
    <w:rsid w:val="00BD3B4E"/>
    <w:rsid w:val="00BE16ED"/>
    <w:rsid w:val="00BE17FD"/>
    <w:rsid w:val="00BE617D"/>
    <w:rsid w:val="00C16083"/>
    <w:rsid w:val="00C215B3"/>
    <w:rsid w:val="00C225AF"/>
    <w:rsid w:val="00C331C0"/>
    <w:rsid w:val="00C35A7B"/>
    <w:rsid w:val="00C454F9"/>
    <w:rsid w:val="00C53AB7"/>
    <w:rsid w:val="00C55BC0"/>
    <w:rsid w:val="00C6015A"/>
    <w:rsid w:val="00C70DB4"/>
    <w:rsid w:val="00C71451"/>
    <w:rsid w:val="00C751B3"/>
    <w:rsid w:val="00C81790"/>
    <w:rsid w:val="00C82FFD"/>
    <w:rsid w:val="00C841D7"/>
    <w:rsid w:val="00C90797"/>
    <w:rsid w:val="00C907EA"/>
    <w:rsid w:val="00C93F72"/>
    <w:rsid w:val="00CA5E80"/>
    <w:rsid w:val="00CA720B"/>
    <w:rsid w:val="00CA744E"/>
    <w:rsid w:val="00CB539E"/>
    <w:rsid w:val="00CB620E"/>
    <w:rsid w:val="00CC55DE"/>
    <w:rsid w:val="00D04365"/>
    <w:rsid w:val="00D102E0"/>
    <w:rsid w:val="00D14CFE"/>
    <w:rsid w:val="00D242E1"/>
    <w:rsid w:val="00D242E9"/>
    <w:rsid w:val="00D25281"/>
    <w:rsid w:val="00D609CB"/>
    <w:rsid w:val="00D6764D"/>
    <w:rsid w:val="00D759B7"/>
    <w:rsid w:val="00D93528"/>
    <w:rsid w:val="00D9651D"/>
    <w:rsid w:val="00D96FC5"/>
    <w:rsid w:val="00DA0A2D"/>
    <w:rsid w:val="00DA133A"/>
    <w:rsid w:val="00DB2FCE"/>
    <w:rsid w:val="00DB7B24"/>
    <w:rsid w:val="00DC261A"/>
    <w:rsid w:val="00DC5185"/>
    <w:rsid w:val="00DC7EF4"/>
    <w:rsid w:val="00DD136F"/>
    <w:rsid w:val="00DE38EF"/>
    <w:rsid w:val="00DF1307"/>
    <w:rsid w:val="00E01216"/>
    <w:rsid w:val="00E035A0"/>
    <w:rsid w:val="00E10EC2"/>
    <w:rsid w:val="00E1150E"/>
    <w:rsid w:val="00E13BFF"/>
    <w:rsid w:val="00E33730"/>
    <w:rsid w:val="00E46547"/>
    <w:rsid w:val="00E46D64"/>
    <w:rsid w:val="00E621B1"/>
    <w:rsid w:val="00E73544"/>
    <w:rsid w:val="00E749E4"/>
    <w:rsid w:val="00E75DAA"/>
    <w:rsid w:val="00E81410"/>
    <w:rsid w:val="00E82EA0"/>
    <w:rsid w:val="00E92389"/>
    <w:rsid w:val="00EA6ED1"/>
    <w:rsid w:val="00EB4A44"/>
    <w:rsid w:val="00EB7206"/>
    <w:rsid w:val="00EC382C"/>
    <w:rsid w:val="00EE4374"/>
    <w:rsid w:val="00EF2932"/>
    <w:rsid w:val="00EF739A"/>
    <w:rsid w:val="00F16537"/>
    <w:rsid w:val="00F25F31"/>
    <w:rsid w:val="00F27AB7"/>
    <w:rsid w:val="00F7165C"/>
    <w:rsid w:val="00FA36EE"/>
    <w:rsid w:val="00FB5B3B"/>
    <w:rsid w:val="00FC1AD0"/>
    <w:rsid w:val="00FC1F59"/>
    <w:rsid w:val="00FC4B37"/>
    <w:rsid w:val="00FF40F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3DBE-8557-48B1-86AF-536FF491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52</cp:revision>
  <cp:lastPrinted>2018-03-16T12:29:00Z</cp:lastPrinted>
  <dcterms:created xsi:type="dcterms:W3CDTF">2017-01-31T11:28:00Z</dcterms:created>
  <dcterms:modified xsi:type="dcterms:W3CDTF">2018-03-23T07:08:00Z</dcterms:modified>
  <dc:language>ru-RU</dc:language>
</cp:coreProperties>
</file>