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53" w:rsidRDefault="00942753" w:rsidP="00942753">
      <w:pPr>
        <w:pStyle w:val="6"/>
      </w:pPr>
      <w:r>
        <w:t>Техническое задание</w:t>
      </w:r>
    </w:p>
    <w:p w:rsidR="00942753" w:rsidRDefault="00942753" w:rsidP="00942753">
      <w:pPr>
        <w:jc w:val="center"/>
        <w:rPr>
          <w:b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35"/>
        <w:gridCol w:w="6676"/>
        <w:gridCol w:w="1260"/>
      </w:tblGrid>
      <w:tr w:rsidR="00942753" w:rsidTr="0014590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753" w:rsidRDefault="00942753" w:rsidP="00145907">
            <w:pPr>
              <w:keepNext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753" w:rsidRDefault="00942753" w:rsidP="001459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753" w:rsidRDefault="00942753" w:rsidP="001459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753" w:rsidRDefault="00942753" w:rsidP="001459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942753" w:rsidRDefault="00942753" w:rsidP="0014590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942753" w:rsidTr="00145907">
        <w:trPr>
          <w:trHeight w:val="35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42753" w:rsidRDefault="00942753" w:rsidP="0014590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18-01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</w:tcPr>
          <w:p w:rsidR="00942753" w:rsidRDefault="00942753" w:rsidP="00145907">
            <w:pPr>
              <w:pStyle w:val="ConsPlusNonformat"/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ru-RU"/>
              </w:rPr>
              <w:t>Телевизоры с телетекстом для приема программ со скрытыми субтитрами</w:t>
            </w:r>
          </w:p>
        </w:tc>
        <w:tc>
          <w:tcPr>
            <w:tcW w:w="6676" w:type="dxa"/>
            <w:tcBorders>
              <w:left w:val="single" w:sz="1" w:space="0" w:color="000000"/>
              <w:bottom w:val="single" w:sz="1" w:space="0" w:color="000000"/>
            </w:tcBorders>
          </w:tcPr>
          <w:p w:rsidR="00942753" w:rsidRDefault="00942753" w:rsidP="00145907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Телевизор должен быть жидкокристаллическим, с диагональю  не менее  56 см.</w:t>
            </w:r>
          </w:p>
          <w:p w:rsidR="00942753" w:rsidRDefault="00942753" w:rsidP="00145907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Количество принимаемых каналов не менее 125 (обязательный приём сигналов телетекста).</w:t>
            </w:r>
          </w:p>
          <w:p w:rsidR="00942753" w:rsidRDefault="00942753" w:rsidP="00145907">
            <w:pPr>
              <w:pStyle w:val="2"/>
              <w:suppressAutoHyphens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 xml:space="preserve">Телетекст с памятью не менее 10 страниц. </w:t>
            </w:r>
          </w:p>
          <w:p w:rsidR="00942753" w:rsidRDefault="00942753" w:rsidP="00145907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Телетекст должен работать с кириллицей (принимает тексты на русском языке). Экранное меню на русском языке.</w:t>
            </w:r>
          </w:p>
          <w:p w:rsidR="00942753" w:rsidRDefault="00942753" w:rsidP="00145907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Телевизор с телетекстом должен быть укомплектован пультом дистанционного управления, инструкцией по эксплуатации на русском языке, упаковочной коробкой.</w:t>
            </w:r>
          </w:p>
          <w:p w:rsidR="00942753" w:rsidRDefault="00942753" w:rsidP="00145907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 xml:space="preserve">Технические характеристики телетекста соответствуют требованиям ГОСТ </w:t>
            </w:r>
            <w:proofErr w:type="gramStart"/>
            <w:r>
              <w:rPr>
                <w:sz w:val="20"/>
                <w:szCs w:val="22"/>
                <w:lang w:eastAsia="ar-SA"/>
              </w:rPr>
              <w:t>Р</w:t>
            </w:r>
            <w:proofErr w:type="gramEnd"/>
            <w:r>
              <w:rPr>
                <w:sz w:val="20"/>
                <w:szCs w:val="22"/>
                <w:lang w:eastAsia="ar-SA"/>
              </w:rPr>
              <w:t xml:space="preserve"> 50861-96 «</w:t>
            </w:r>
            <w:r>
              <w:rPr>
                <w:sz w:val="20"/>
              </w:rPr>
              <w:t>Система телетекст. Основные параметры. Методы измерений».</w:t>
            </w:r>
          </w:p>
          <w:p w:rsidR="00942753" w:rsidRDefault="00942753" w:rsidP="00145907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Срок предоставления гарантии качества телевизоров с телетекстом для приёма программ со скрытыми субтитрами – не менее 12 месяцев со дня ввода в эксплуатацию.</w:t>
            </w:r>
          </w:p>
          <w:p w:rsidR="00942753" w:rsidRDefault="00942753" w:rsidP="00145907">
            <w:pPr>
              <w:suppressAutoHyphens/>
              <w:rPr>
                <w:sz w:val="20"/>
                <w:szCs w:val="22"/>
                <w:lang w:eastAsia="ar-SA"/>
              </w:rPr>
            </w:pPr>
            <w:r>
              <w:rPr>
                <w:sz w:val="20"/>
                <w:szCs w:val="22"/>
                <w:lang w:eastAsia="ar-SA"/>
              </w:rPr>
              <w:t>Класс энергопотребления – не менее «А».</w:t>
            </w:r>
          </w:p>
          <w:p w:rsidR="00942753" w:rsidRDefault="00942753" w:rsidP="00145907">
            <w:pPr>
              <w:keepNext/>
              <w:keepLines/>
              <w:rPr>
                <w:b/>
                <w:sz w:val="20"/>
              </w:rPr>
            </w:pPr>
            <w:r>
              <w:rPr>
                <w:sz w:val="20"/>
                <w:szCs w:val="22"/>
                <w:lang w:eastAsia="ar-SA"/>
              </w:rPr>
              <w:t>Обеспечение возможности ремонта и технического обслуживания, устранения недостатков при оказании услуг по обеспечению инвалидов телевизорами с телетекстом для приёма программ со скрытыми субтитрами осуществляется Исполнителем в соответствии с Федеральным законом от 07.02.1992 г. № 2300-1 «О защите прав потребителей».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753" w:rsidRDefault="00942753" w:rsidP="00145907">
            <w:pPr>
              <w:jc w:val="center"/>
              <w:rPr>
                <w:sz w:val="20"/>
              </w:rPr>
            </w:pPr>
          </w:p>
          <w:p w:rsidR="00942753" w:rsidRDefault="00942753" w:rsidP="00145907">
            <w:pPr>
              <w:jc w:val="center"/>
              <w:rPr>
                <w:sz w:val="20"/>
              </w:rPr>
            </w:pPr>
          </w:p>
          <w:p w:rsidR="00942753" w:rsidRDefault="00942753" w:rsidP="00145907">
            <w:pPr>
              <w:jc w:val="center"/>
              <w:rPr>
                <w:sz w:val="20"/>
              </w:rPr>
            </w:pPr>
          </w:p>
          <w:p w:rsidR="00942753" w:rsidRDefault="00942753" w:rsidP="00145907">
            <w:pPr>
              <w:jc w:val="center"/>
              <w:rPr>
                <w:sz w:val="20"/>
              </w:rPr>
            </w:pPr>
          </w:p>
          <w:p w:rsidR="00942753" w:rsidRDefault="00942753" w:rsidP="00145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  <w:p w:rsidR="00942753" w:rsidRDefault="00942753" w:rsidP="00145907">
            <w:pPr>
              <w:jc w:val="center"/>
              <w:rPr>
                <w:sz w:val="20"/>
              </w:rPr>
            </w:pPr>
          </w:p>
          <w:p w:rsidR="00942753" w:rsidRDefault="00942753" w:rsidP="00145907">
            <w:pPr>
              <w:jc w:val="center"/>
              <w:rPr>
                <w:sz w:val="20"/>
              </w:rPr>
            </w:pPr>
          </w:p>
          <w:p w:rsidR="00942753" w:rsidRDefault="00942753" w:rsidP="00145907">
            <w:pPr>
              <w:jc w:val="center"/>
              <w:rPr>
                <w:sz w:val="20"/>
              </w:rPr>
            </w:pPr>
          </w:p>
        </w:tc>
      </w:tr>
    </w:tbl>
    <w:p w:rsidR="00942753" w:rsidRDefault="00942753" w:rsidP="00942753">
      <w:pPr>
        <w:jc w:val="center"/>
        <w:rPr>
          <w:b/>
          <w:sz w:val="20"/>
          <w:szCs w:val="18"/>
        </w:rPr>
      </w:pPr>
    </w:p>
    <w:p w:rsidR="00942753" w:rsidRDefault="00942753" w:rsidP="00942753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Срок предоставления гарантии качества должен составлять не менее 12 месяцев. </w:t>
      </w:r>
    </w:p>
    <w:p w:rsidR="00942753" w:rsidRDefault="00942753" w:rsidP="00942753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Поставка изделий должна осуществиться в полном объёме в установленные контрактом сроки. </w:t>
      </w:r>
    </w:p>
    <w:p w:rsidR="00942753" w:rsidRDefault="00942753" w:rsidP="00942753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Участник в своей заявке должен указать организацию, осуществляющую гарантийное и сервисное обслуживание выданных изделий на территории Красноярского края. 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– не позднее «15» ноября 2018 года.</w:t>
      </w:r>
    </w:p>
    <w:p w:rsidR="00942753" w:rsidRDefault="00942753" w:rsidP="00942753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</w:t>
      </w:r>
    </w:p>
    <w:p w:rsidR="00BC1357" w:rsidRDefault="00942753" w:rsidP="00942753">
      <w:r>
        <w:rPr>
          <w:sz w:val="20"/>
        </w:rPr>
        <w:t>Не позднее чем через 5 дней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3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753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2753"/>
    <w:pPr>
      <w:keepNext/>
      <w:jc w:val="center"/>
      <w:outlineLvl w:val="5"/>
    </w:pPr>
    <w:rPr>
      <w:b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2753"/>
    <w:rPr>
      <w:rFonts w:ascii="Times New Roman" w:eastAsia="Times New Roman" w:hAnsi="Times New Roman" w:cs="Times New Roman"/>
      <w:b/>
      <w:sz w:val="20"/>
      <w:szCs w:val="18"/>
      <w:lang w:eastAsia="ru-RU"/>
    </w:rPr>
  </w:style>
  <w:style w:type="paragraph" w:styleId="2">
    <w:name w:val="Body Text 2"/>
    <w:basedOn w:val="a"/>
    <w:link w:val="20"/>
    <w:semiHidden/>
    <w:rsid w:val="00942753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942753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2-11">
    <w:name w:val="содержание2-11"/>
    <w:basedOn w:val="a"/>
    <w:rsid w:val="00942753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94275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2753"/>
    <w:pPr>
      <w:keepNext/>
      <w:jc w:val="center"/>
      <w:outlineLvl w:val="5"/>
    </w:pPr>
    <w:rPr>
      <w:b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2753"/>
    <w:rPr>
      <w:rFonts w:ascii="Times New Roman" w:eastAsia="Times New Roman" w:hAnsi="Times New Roman" w:cs="Times New Roman"/>
      <w:b/>
      <w:sz w:val="20"/>
      <w:szCs w:val="18"/>
      <w:lang w:eastAsia="ru-RU"/>
    </w:rPr>
  </w:style>
  <w:style w:type="paragraph" w:styleId="2">
    <w:name w:val="Body Text 2"/>
    <w:basedOn w:val="a"/>
    <w:link w:val="20"/>
    <w:semiHidden/>
    <w:rsid w:val="00942753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942753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2-11">
    <w:name w:val="содержание2-11"/>
    <w:basedOn w:val="a"/>
    <w:rsid w:val="00942753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94275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2018-03-29T09:36:00Z</dcterms:created>
  <dcterms:modified xsi:type="dcterms:W3CDTF">2018-03-29T09:37:00Z</dcterms:modified>
</cp:coreProperties>
</file>