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7E" w:rsidRPr="00F30CEB" w:rsidRDefault="006A1934" w:rsidP="000213A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30CEB">
        <w:rPr>
          <w:rFonts w:ascii="Times New Roman" w:hAnsi="Times New Roman"/>
          <w:sz w:val="24"/>
          <w:szCs w:val="24"/>
          <w:lang w:eastAsia="ru-RU"/>
        </w:rPr>
        <w:t>ТЕХНИЧЕСКОЕ ЗАДАНИЕ</w:t>
      </w:r>
    </w:p>
    <w:p w:rsidR="006A1934" w:rsidRPr="00F30CEB" w:rsidRDefault="00BD0577" w:rsidP="003B0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0CEB">
        <w:rPr>
          <w:rFonts w:ascii="Times New Roman" w:hAnsi="Times New Roman"/>
          <w:sz w:val="24"/>
          <w:szCs w:val="24"/>
          <w:lang w:eastAsia="ru-RU"/>
        </w:rPr>
        <w:t xml:space="preserve">на поставку расходных материалов для офисной техники </w:t>
      </w:r>
      <w:r w:rsidR="004032AA" w:rsidRPr="00F30CEB">
        <w:rPr>
          <w:rFonts w:ascii="Times New Roman" w:hAnsi="Times New Roman"/>
          <w:sz w:val="24"/>
          <w:szCs w:val="24"/>
          <w:lang w:eastAsia="ru-RU"/>
        </w:rPr>
        <w:t xml:space="preserve">для нужд </w:t>
      </w:r>
      <w:r w:rsidRPr="00F30CEB">
        <w:rPr>
          <w:rFonts w:ascii="Times New Roman" w:hAnsi="Times New Roman"/>
          <w:sz w:val="24"/>
          <w:szCs w:val="24"/>
          <w:lang w:eastAsia="ru-RU"/>
        </w:rPr>
        <w:t xml:space="preserve">Государственного учреждения - Московского регионального отделения Фонда социального страхования </w:t>
      </w:r>
      <w:r w:rsidR="001229B7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</w:t>
      </w:r>
      <w:r w:rsidRPr="00F30CEB">
        <w:rPr>
          <w:rFonts w:ascii="Times New Roman" w:hAnsi="Times New Roman"/>
          <w:sz w:val="24"/>
          <w:szCs w:val="24"/>
          <w:lang w:eastAsia="ru-RU"/>
        </w:rPr>
        <w:t>и его филиалов в</w:t>
      </w:r>
      <w:r w:rsidR="006A1934" w:rsidRPr="00F30C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19A6">
        <w:rPr>
          <w:rFonts w:ascii="Times New Roman" w:hAnsi="Times New Roman"/>
          <w:sz w:val="24"/>
          <w:szCs w:val="24"/>
          <w:lang w:eastAsia="ru-RU"/>
        </w:rPr>
        <w:t>2018</w:t>
      </w:r>
      <w:r w:rsidRPr="00F30CEB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6A1934" w:rsidRPr="00F30CE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4B00" w:rsidRPr="00F30CEB" w:rsidRDefault="00E94B00" w:rsidP="003B024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088"/>
      </w:tblGrid>
      <w:tr w:rsidR="006A1934" w:rsidRPr="00F30CEB" w:rsidTr="00431676">
        <w:tc>
          <w:tcPr>
            <w:tcW w:w="534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6A1934" w:rsidRPr="00F30CEB" w:rsidRDefault="004200BB" w:rsidP="003B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з</w:t>
            </w:r>
            <w:r w:rsidR="006A1934" w:rsidRPr="00F30CEB">
              <w:rPr>
                <w:rFonts w:ascii="Times New Roman" w:hAnsi="Times New Roman"/>
                <w:sz w:val="24"/>
                <w:szCs w:val="24"/>
                <w:lang w:eastAsia="ru-RU"/>
              </w:rPr>
              <w:t>аказчик</w:t>
            </w:r>
          </w:p>
        </w:tc>
        <w:tc>
          <w:tcPr>
            <w:tcW w:w="7088" w:type="dxa"/>
            <w:vAlign w:val="center"/>
          </w:tcPr>
          <w:p w:rsidR="0068289F" w:rsidRPr="00F30CEB" w:rsidRDefault="006A1934" w:rsidP="00926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Государственное учреждение –</w:t>
            </w:r>
            <w:r w:rsidR="00E959B7" w:rsidRPr="00F30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Московское региональное отделение Фонда социального страхования Российской Федерации</w:t>
            </w:r>
            <w:r w:rsidR="000213A6">
              <w:rPr>
                <w:rFonts w:ascii="Times New Roman" w:hAnsi="Times New Roman"/>
                <w:sz w:val="24"/>
                <w:szCs w:val="24"/>
              </w:rPr>
              <w:t xml:space="preserve"> (далее – Заказчик)</w:t>
            </w:r>
          </w:p>
          <w:p w:rsidR="006A1934" w:rsidRPr="00F30CEB" w:rsidRDefault="006A1934" w:rsidP="009260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Адрес: РФ, 127006</w:t>
            </w:r>
            <w:r w:rsidR="00F30CEB">
              <w:rPr>
                <w:rFonts w:ascii="Times New Roman" w:hAnsi="Times New Roman"/>
                <w:sz w:val="24"/>
                <w:szCs w:val="24"/>
              </w:rPr>
              <w:t>, Москва, Страстной бульвар, д.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7, стр. 1</w:t>
            </w:r>
          </w:p>
        </w:tc>
      </w:tr>
      <w:tr w:rsidR="006A1934" w:rsidRPr="00F30CEB" w:rsidTr="00431676">
        <w:trPr>
          <w:trHeight w:val="1232"/>
        </w:trPr>
        <w:tc>
          <w:tcPr>
            <w:tcW w:w="534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Предмет </w:t>
            </w:r>
            <w:r w:rsidR="00447245" w:rsidRPr="00F30C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088" w:type="dxa"/>
            <w:vAlign w:val="center"/>
          </w:tcPr>
          <w:p w:rsidR="00E959B7" w:rsidRPr="00F30CEB" w:rsidRDefault="00BD0577" w:rsidP="0042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E05B74" w:rsidRPr="00E05B74">
              <w:rPr>
                <w:rFonts w:ascii="Times New Roman" w:hAnsi="Times New Roman"/>
                <w:sz w:val="24"/>
                <w:szCs w:val="24"/>
              </w:rPr>
              <w:t>расходных материалов для офисной техники</w:t>
            </w:r>
            <w:r w:rsidR="004200BB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proofErr w:type="gramStart"/>
            <w:r w:rsidR="004200BB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="004200BB">
              <w:rPr>
                <w:rFonts w:ascii="Times New Roman" w:hAnsi="Times New Roman"/>
                <w:sz w:val="24"/>
                <w:szCs w:val="24"/>
              </w:rPr>
              <w:t>овар)</w:t>
            </w:r>
            <w:r w:rsidR="00E05B74" w:rsidRPr="00E05B74">
              <w:rPr>
                <w:rFonts w:ascii="Times New Roman" w:hAnsi="Times New Roman"/>
                <w:sz w:val="24"/>
                <w:szCs w:val="24"/>
              </w:rPr>
              <w:t xml:space="preserve"> для нужд Государственного учреждения - Московского регионального отделения Фонда социального страхования Российской</w:t>
            </w:r>
            <w:r w:rsidR="008C19A6">
              <w:rPr>
                <w:rFonts w:ascii="Times New Roman" w:hAnsi="Times New Roman"/>
                <w:sz w:val="24"/>
                <w:szCs w:val="24"/>
              </w:rPr>
              <w:t xml:space="preserve"> Федерации и его филиалов в 2018</w:t>
            </w:r>
            <w:r w:rsidR="00E05B74" w:rsidRPr="00E05B7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6A1934" w:rsidRPr="00F30CEB" w:rsidTr="00431676">
        <w:trPr>
          <w:trHeight w:val="940"/>
        </w:trPr>
        <w:tc>
          <w:tcPr>
            <w:tcW w:w="534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447245" w:rsidRPr="00F30CEB">
              <w:rPr>
                <w:rFonts w:ascii="Times New Roman" w:hAnsi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088" w:type="dxa"/>
            <w:vAlign w:val="center"/>
          </w:tcPr>
          <w:p w:rsidR="006A1934" w:rsidRPr="00F30CEB" w:rsidRDefault="009260CA" w:rsidP="003B02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</w:t>
            </w:r>
            <w:r w:rsidR="00BD0577" w:rsidRPr="00F30CEB">
              <w:rPr>
                <w:rFonts w:ascii="Times New Roman" w:hAnsi="Times New Roman"/>
                <w:sz w:val="24"/>
                <w:szCs w:val="24"/>
              </w:rPr>
              <w:t>Государственного учреждения – Московского регионального отделения Фонда социального страхования Российской Федерации и его филиалов</w:t>
            </w:r>
            <w:r w:rsidR="008C19A6">
              <w:rPr>
                <w:rFonts w:ascii="Times New Roman" w:hAnsi="Times New Roman"/>
                <w:sz w:val="24"/>
                <w:szCs w:val="24"/>
              </w:rPr>
              <w:t xml:space="preserve"> в 2018</w:t>
            </w:r>
            <w:r w:rsidR="006A1934" w:rsidRPr="00F30CEB">
              <w:rPr>
                <w:rFonts w:ascii="Times New Roman" w:hAnsi="Times New Roman"/>
                <w:sz w:val="24"/>
                <w:szCs w:val="24"/>
              </w:rPr>
              <w:t xml:space="preserve"> году  </w:t>
            </w:r>
          </w:p>
        </w:tc>
      </w:tr>
      <w:tr w:rsidR="006A1934" w:rsidRPr="00F30CEB" w:rsidTr="00431676">
        <w:trPr>
          <w:trHeight w:val="2160"/>
        </w:trPr>
        <w:tc>
          <w:tcPr>
            <w:tcW w:w="534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Нормативно-правовая база</w:t>
            </w:r>
            <w:r w:rsidR="00447245"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на основании которой производится закупка</w:t>
            </w:r>
          </w:p>
        </w:tc>
        <w:tc>
          <w:tcPr>
            <w:tcW w:w="7088" w:type="dxa"/>
            <w:vAlign w:val="center"/>
          </w:tcPr>
          <w:p w:rsidR="006A1934" w:rsidRPr="00F30CEB" w:rsidRDefault="00447245" w:rsidP="003B02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Закупка производится в соответствии с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нормативно-правовыми документами действующего законодательства Российской Федерации.</w:t>
            </w:r>
          </w:p>
        </w:tc>
      </w:tr>
      <w:tr w:rsidR="00447245" w:rsidRPr="00F30CEB" w:rsidTr="004316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45" w:rsidRPr="00F30CEB" w:rsidRDefault="00447245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245" w:rsidRPr="00F30CEB" w:rsidRDefault="0034550C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ОКПД 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39" w:rsidRPr="00E65B39" w:rsidRDefault="00A77BD8" w:rsidP="002D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1D">
              <w:rPr>
                <w:rFonts w:ascii="Times New Roman" w:hAnsi="Times New Roman"/>
                <w:sz w:val="24"/>
                <w:szCs w:val="24"/>
              </w:rPr>
              <w:t>26.20.40.19</w:t>
            </w:r>
            <w:r w:rsidR="00E65B39" w:rsidRPr="00BD471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5B39" w:rsidRPr="00F30CEB" w:rsidRDefault="00E65B39" w:rsidP="00E65B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Устанавливают</w:t>
            </w:r>
            <w:r w:rsidRPr="00E65B39">
              <w:rPr>
                <w:rFonts w:ascii="Times New Roman" w:hAnsi="Times New Roman"/>
                <w:sz w:val="24"/>
                <w:szCs w:val="24"/>
              </w:rPr>
              <w:t>ся ограничения допуска при поставке отдельных видов товаров в соответствии с Постановлением Правительства  от 26.09.2016 № 968 «Об ограничениях и условиях допуска отдельных видов радиоэлектронной продукции, происходящих из иностранных государств, для  целей осуществления закупок для обеспечения государственных и муниципальных нужд».</w:t>
            </w:r>
          </w:p>
        </w:tc>
      </w:tr>
      <w:tr w:rsidR="006A1934" w:rsidRPr="00F30CEB" w:rsidTr="00431676">
        <w:trPr>
          <w:trHeight w:val="594"/>
        </w:trPr>
        <w:tc>
          <w:tcPr>
            <w:tcW w:w="534" w:type="dxa"/>
            <w:vAlign w:val="center"/>
          </w:tcPr>
          <w:p w:rsidR="006A1934" w:rsidRPr="00F30CEB" w:rsidRDefault="00CD1505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vAlign w:val="center"/>
          </w:tcPr>
          <w:p w:rsidR="006A1934" w:rsidRPr="00F30CEB" w:rsidRDefault="004200BB" w:rsidP="003B02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34550C" w:rsidRPr="00F30CEB">
              <w:rPr>
                <w:rFonts w:ascii="Times New Roman" w:hAnsi="Times New Roman"/>
                <w:sz w:val="24"/>
                <w:szCs w:val="24"/>
              </w:rPr>
              <w:t xml:space="preserve"> Фонда социального страхования </w:t>
            </w:r>
            <w:r w:rsidR="0071658C" w:rsidRPr="0071658C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716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9A6">
              <w:rPr>
                <w:rFonts w:ascii="Times New Roman" w:hAnsi="Times New Roman"/>
                <w:sz w:val="24"/>
                <w:szCs w:val="24"/>
              </w:rPr>
              <w:t>на 2018</w:t>
            </w:r>
            <w:r w:rsidR="009260CA" w:rsidRPr="00F30CE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A1934" w:rsidRPr="00F30CEB">
              <w:rPr>
                <w:rFonts w:ascii="Times New Roman" w:hAnsi="Times New Roman"/>
                <w:sz w:val="24"/>
                <w:szCs w:val="24"/>
              </w:rPr>
              <w:t>.</w:t>
            </w:r>
            <w:r w:rsidR="006A1934" w:rsidRPr="00F30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1934" w:rsidRPr="00F30CEB" w:rsidTr="00431676">
        <w:tc>
          <w:tcPr>
            <w:tcW w:w="534" w:type="dxa"/>
            <w:vAlign w:val="center"/>
          </w:tcPr>
          <w:p w:rsidR="006A1934" w:rsidRPr="00F30CEB" w:rsidRDefault="00CD1505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7088" w:type="dxa"/>
            <w:vAlign w:val="center"/>
          </w:tcPr>
          <w:p w:rsidR="006A1934" w:rsidRPr="00F30CEB" w:rsidRDefault="00190EF2" w:rsidP="003B02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39301130370290059242</w:t>
            </w:r>
            <w:r w:rsidR="006A1934" w:rsidRPr="00F30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1934" w:rsidRPr="00F30CEB" w:rsidTr="00431676">
        <w:trPr>
          <w:trHeight w:val="2552"/>
        </w:trPr>
        <w:tc>
          <w:tcPr>
            <w:tcW w:w="534" w:type="dxa"/>
            <w:vAlign w:val="center"/>
          </w:tcPr>
          <w:p w:rsidR="006A1934" w:rsidRPr="00F30CEB" w:rsidRDefault="00CD1505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7088" w:type="dxa"/>
            <w:vAlign w:val="center"/>
          </w:tcPr>
          <w:p w:rsidR="007A2605" w:rsidRPr="00F30CEB" w:rsidRDefault="0028535B" w:rsidP="0042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35B">
              <w:rPr>
                <w:rFonts w:ascii="Times New Roman" w:hAnsi="Times New Roman"/>
                <w:sz w:val="24"/>
                <w:szCs w:val="24"/>
              </w:rPr>
              <w:t xml:space="preserve">3 599 800  (три миллиона пятьсот девяносто девять тысяч  </w:t>
            </w:r>
            <w:r w:rsidR="002D48C9">
              <w:rPr>
                <w:rFonts w:ascii="Times New Roman" w:hAnsi="Times New Roman"/>
                <w:sz w:val="24"/>
                <w:szCs w:val="24"/>
              </w:rPr>
              <w:t>восемьсот</w:t>
            </w:r>
            <w:r w:rsidRPr="0028535B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  <w:r w:rsidR="007A2605" w:rsidRPr="00F30C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2605" w:rsidRPr="00F30CEB" w:rsidRDefault="007A2605" w:rsidP="00420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В цену государственн</w:t>
            </w:r>
            <w:r w:rsidR="004200BB">
              <w:rPr>
                <w:rFonts w:ascii="Times New Roman" w:hAnsi="Times New Roman"/>
                <w:sz w:val="24"/>
                <w:szCs w:val="24"/>
              </w:rPr>
              <w:t>ого контракта включены расходы п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оставщика, связанные с исполнением обязательств по государственному контракту, включая налоги, сборы и другие обязательные платежи.</w:t>
            </w:r>
          </w:p>
          <w:p w:rsidR="00190EF2" w:rsidRPr="00F30CEB" w:rsidRDefault="007A2605" w:rsidP="00A51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Обоснование начальной (максимальной) цены контра</w:t>
            </w:r>
            <w:r w:rsidR="00BD25CC">
              <w:rPr>
                <w:rFonts w:ascii="Times New Roman" w:hAnsi="Times New Roman"/>
                <w:sz w:val="24"/>
                <w:szCs w:val="24"/>
              </w:rPr>
              <w:t>кта приведено в п</w:t>
            </w:r>
            <w:r w:rsidR="00C56732" w:rsidRPr="00F30CEB">
              <w:rPr>
                <w:rFonts w:ascii="Times New Roman" w:hAnsi="Times New Roman"/>
                <w:sz w:val="24"/>
                <w:szCs w:val="24"/>
              </w:rPr>
              <w:t xml:space="preserve">риложении № </w:t>
            </w:r>
            <w:r w:rsidR="00A51E18">
              <w:rPr>
                <w:rFonts w:ascii="Times New Roman" w:hAnsi="Times New Roman"/>
                <w:sz w:val="24"/>
                <w:szCs w:val="24"/>
              </w:rPr>
              <w:t>2</w:t>
            </w:r>
            <w:r w:rsidR="00E05B74">
              <w:rPr>
                <w:rFonts w:ascii="Times New Roman" w:hAnsi="Times New Roman"/>
                <w:sz w:val="24"/>
                <w:szCs w:val="24"/>
              </w:rPr>
              <w:t xml:space="preserve"> к настоящему т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ехническому заданию.</w:t>
            </w:r>
          </w:p>
        </w:tc>
      </w:tr>
      <w:tr w:rsidR="006A1934" w:rsidRPr="00F30CEB" w:rsidTr="00431676">
        <w:trPr>
          <w:trHeight w:val="1128"/>
        </w:trPr>
        <w:tc>
          <w:tcPr>
            <w:tcW w:w="534" w:type="dxa"/>
            <w:vAlign w:val="center"/>
          </w:tcPr>
          <w:p w:rsidR="006A1934" w:rsidRPr="00F30CEB" w:rsidRDefault="00CD1505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vAlign w:val="center"/>
          </w:tcPr>
          <w:p w:rsidR="006A1934" w:rsidRPr="00F30CEB" w:rsidRDefault="006A1934" w:rsidP="004316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 оплаты </w:t>
            </w:r>
          </w:p>
        </w:tc>
        <w:tc>
          <w:tcPr>
            <w:tcW w:w="7088" w:type="dxa"/>
            <w:vAlign w:val="center"/>
          </w:tcPr>
          <w:p w:rsidR="00BD471D" w:rsidRDefault="007A2605" w:rsidP="00BD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Оплата производится </w:t>
            </w:r>
            <w:r w:rsidR="000213A6">
              <w:rPr>
                <w:rFonts w:ascii="Times New Roman" w:hAnsi="Times New Roman"/>
                <w:sz w:val="24"/>
                <w:szCs w:val="24"/>
              </w:rPr>
              <w:t>З</w:t>
            </w:r>
            <w:r w:rsidR="004200BB">
              <w:rPr>
                <w:rFonts w:ascii="Times New Roman" w:hAnsi="Times New Roman"/>
                <w:sz w:val="24"/>
                <w:szCs w:val="24"/>
              </w:rPr>
              <w:t>аказчиком по факту поставки Т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овара по безналичному расчету на основании счета, счета-фактуры</w:t>
            </w:r>
            <w:r w:rsidR="00F30CEB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в течение 10 (десяти) банковских дней с момента подписания обеими сторонами </w:t>
            </w:r>
            <w:r w:rsidR="00F30CEB">
              <w:rPr>
                <w:rFonts w:ascii="Times New Roman" w:hAnsi="Times New Roman"/>
                <w:sz w:val="24"/>
                <w:szCs w:val="24"/>
              </w:rPr>
              <w:t>товарной накладной</w:t>
            </w:r>
            <w:r w:rsidR="004200BB">
              <w:rPr>
                <w:rFonts w:ascii="Times New Roman" w:hAnsi="Times New Roman"/>
                <w:sz w:val="24"/>
                <w:szCs w:val="24"/>
              </w:rPr>
              <w:t xml:space="preserve"> или универсального передаточного документа (далее – УПД)</w:t>
            </w:r>
            <w:r w:rsidR="00F30C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59EE" w:rsidRDefault="00BD471D" w:rsidP="002D5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71D">
              <w:rPr>
                <w:rFonts w:ascii="Times New Roman" w:hAnsi="Times New Roman"/>
                <w:sz w:val="24"/>
                <w:szCs w:val="24"/>
              </w:rPr>
              <w:t>Оплата осуществляется в пределах</w:t>
            </w:r>
            <w:r w:rsidR="002D59EE">
              <w:rPr>
                <w:rFonts w:ascii="Times New Roman" w:hAnsi="Times New Roman"/>
                <w:sz w:val="24"/>
                <w:szCs w:val="24"/>
              </w:rPr>
              <w:t xml:space="preserve"> лимитов бюджетных </w:t>
            </w:r>
            <w:r w:rsidR="002D59EE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</w:t>
            </w:r>
            <w:r w:rsidR="003A314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3A3148">
              <w:rPr>
                <w:rFonts w:ascii="Times New Roman" w:hAnsi="Times New Roman"/>
                <w:sz w:val="24"/>
                <w:szCs w:val="24"/>
              </w:rPr>
              <w:t>соотве</w:t>
            </w:r>
            <w:r w:rsidR="00BD25CC">
              <w:rPr>
                <w:rFonts w:ascii="Times New Roman" w:hAnsi="Times New Roman"/>
                <w:sz w:val="24"/>
                <w:szCs w:val="24"/>
              </w:rPr>
              <w:t>тсвтии</w:t>
            </w:r>
            <w:proofErr w:type="spellEnd"/>
            <w:r w:rsidR="00BD25C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BD25CC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="00BD25CC">
              <w:rPr>
                <w:rFonts w:ascii="Times New Roman" w:hAnsi="Times New Roman"/>
                <w:sz w:val="24"/>
                <w:szCs w:val="24"/>
              </w:rPr>
              <w:t>. 6 и 7 настоящего т</w:t>
            </w:r>
            <w:r w:rsidR="003A3148">
              <w:rPr>
                <w:rFonts w:ascii="Times New Roman" w:hAnsi="Times New Roman"/>
                <w:sz w:val="24"/>
                <w:szCs w:val="24"/>
              </w:rPr>
              <w:t>ехнического задания.</w:t>
            </w:r>
          </w:p>
          <w:p w:rsidR="00BD471D" w:rsidRPr="00F30CEB" w:rsidRDefault="00B92106" w:rsidP="00431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="00E05B74">
              <w:rPr>
                <w:rFonts w:ascii="Times New Roman" w:hAnsi="Times New Roman"/>
                <w:sz w:val="24"/>
                <w:szCs w:val="24"/>
              </w:rPr>
              <w:t>для произведения оплаты предоставляются</w:t>
            </w:r>
            <w:r w:rsidR="00BD471D" w:rsidRPr="00BD471D">
              <w:rPr>
                <w:rFonts w:ascii="Times New Roman" w:hAnsi="Times New Roman"/>
                <w:sz w:val="24"/>
                <w:szCs w:val="24"/>
              </w:rPr>
              <w:t xml:space="preserve"> Заказчику </w:t>
            </w:r>
            <w:r w:rsidR="00431676">
              <w:rPr>
                <w:rFonts w:ascii="Times New Roman" w:hAnsi="Times New Roman"/>
                <w:sz w:val="24"/>
                <w:szCs w:val="24"/>
              </w:rPr>
              <w:t xml:space="preserve">по адресу: РФ, 127006, г. Москва, </w:t>
            </w:r>
            <w:r w:rsidR="00431676" w:rsidRPr="00431676">
              <w:rPr>
                <w:rFonts w:ascii="Times New Roman" w:hAnsi="Times New Roman"/>
                <w:sz w:val="24"/>
                <w:szCs w:val="24"/>
              </w:rPr>
              <w:t xml:space="preserve">Страстной бульвар, д. 7, стр. </w:t>
            </w:r>
          </w:p>
        </w:tc>
      </w:tr>
      <w:tr w:rsidR="006A1934" w:rsidRPr="00F30CEB" w:rsidTr="00431676">
        <w:trPr>
          <w:trHeight w:val="770"/>
        </w:trPr>
        <w:tc>
          <w:tcPr>
            <w:tcW w:w="534" w:type="dxa"/>
            <w:vAlign w:val="center"/>
          </w:tcPr>
          <w:p w:rsidR="006A1934" w:rsidRPr="00F30CEB" w:rsidRDefault="00CD1505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09" w:type="dxa"/>
            <w:vAlign w:val="center"/>
          </w:tcPr>
          <w:p w:rsidR="006A1934" w:rsidRPr="00F30CEB" w:rsidRDefault="007A2605" w:rsidP="0043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Место поставки </w:t>
            </w:r>
          </w:p>
        </w:tc>
        <w:tc>
          <w:tcPr>
            <w:tcW w:w="7088" w:type="dxa"/>
            <w:vAlign w:val="center"/>
          </w:tcPr>
          <w:p w:rsidR="006A1934" w:rsidRPr="00F30CEB" w:rsidRDefault="00D5118D" w:rsidP="00D51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117638,</w:t>
            </w:r>
            <w:r w:rsidRPr="00D51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9A6">
              <w:rPr>
                <w:rFonts w:ascii="Times New Roman" w:hAnsi="Times New Roman"/>
                <w:sz w:val="24"/>
                <w:szCs w:val="24"/>
              </w:rPr>
              <w:t>г.</w:t>
            </w:r>
            <w:r w:rsidR="008C19A6" w:rsidRPr="008C19A6">
              <w:rPr>
                <w:rFonts w:ascii="Times New Roman" w:hAnsi="Times New Roman"/>
                <w:sz w:val="24"/>
                <w:szCs w:val="24"/>
              </w:rPr>
              <w:t xml:space="preserve"> Москва, </w:t>
            </w:r>
            <w:r w:rsidR="008C19A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8C19A6" w:rsidRPr="008C19A6">
              <w:rPr>
                <w:rFonts w:ascii="Times New Roman" w:hAnsi="Times New Roman"/>
                <w:sz w:val="24"/>
                <w:szCs w:val="24"/>
              </w:rPr>
              <w:t>Сивашская</w:t>
            </w:r>
            <w:proofErr w:type="spellEnd"/>
            <w:r w:rsidR="008C19A6">
              <w:rPr>
                <w:rFonts w:ascii="Times New Roman" w:hAnsi="Times New Roman"/>
                <w:sz w:val="24"/>
                <w:szCs w:val="24"/>
              </w:rPr>
              <w:t>,</w:t>
            </w:r>
            <w:r w:rsidR="008C19A6" w:rsidRPr="008C19A6">
              <w:rPr>
                <w:rFonts w:ascii="Times New Roman" w:hAnsi="Times New Roman"/>
                <w:sz w:val="24"/>
                <w:szCs w:val="24"/>
              </w:rPr>
              <w:t xml:space="preserve"> д.7, к</w:t>
            </w:r>
            <w:r w:rsidR="008C19A6">
              <w:rPr>
                <w:rFonts w:ascii="Times New Roman" w:hAnsi="Times New Roman"/>
                <w:sz w:val="24"/>
                <w:szCs w:val="24"/>
              </w:rPr>
              <w:t>орп</w:t>
            </w:r>
            <w:r w:rsidR="008C19A6" w:rsidRPr="008C19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9A6" w:rsidRPr="008C19A6">
              <w:rPr>
                <w:rFonts w:ascii="Times New Roman" w:hAnsi="Times New Roman"/>
                <w:sz w:val="24"/>
                <w:szCs w:val="24"/>
              </w:rPr>
              <w:t>1</w:t>
            </w:r>
            <w:r w:rsidR="006A1934" w:rsidRPr="00F30C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1505" w:rsidRPr="00F30CEB" w:rsidTr="00431676">
        <w:trPr>
          <w:trHeight w:val="1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5" w:rsidRPr="00F30CEB" w:rsidRDefault="00CD1505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5" w:rsidRPr="00F30CEB" w:rsidRDefault="007A2605" w:rsidP="004316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Сроки  поставки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05" w:rsidRPr="00F30CEB" w:rsidRDefault="008C19A6" w:rsidP="008C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="001209E5" w:rsidRPr="00F30CE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двадца</w:t>
            </w:r>
            <w:r w:rsidR="001209E5" w:rsidRPr="00F30CEB">
              <w:rPr>
                <w:rFonts w:ascii="Times New Roman" w:hAnsi="Times New Roman"/>
                <w:sz w:val="24"/>
                <w:szCs w:val="24"/>
              </w:rPr>
              <w:t xml:space="preserve">ти) </w:t>
            </w:r>
            <w:r w:rsidR="00F30CEB"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7A2605" w:rsidRPr="00F30CEB">
              <w:rPr>
                <w:rFonts w:ascii="Times New Roman" w:hAnsi="Times New Roman"/>
                <w:sz w:val="24"/>
                <w:szCs w:val="24"/>
              </w:rPr>
              <w:t xml:space="preserve"> дней с момента заключения государственного контракта.</w:t>
            </w:r>
          </w:p>
        </w:tc>
      </w:tr>
      <w:tr w:rsidR="006A1934" w:rsidRPr="00F30CEB" w:rsidTr="00431676">
        <w:trPr>
          <w:trHeight w:val="1126"/>
        </w:trPr>
        <w:tc>
          <w:tcPr>
            <w:tcW w:w="534" w:type="dxa"/>
            <w:vAlign w:val="center"/>
          </w:tcPr>
          <w:p w:rsidR="006A1934" w:rsidRPr="00F30CEB" w:rsidRDefault="004E5572" w:rsidP="003B024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vAlign w:val="center"/>
          </w:tcPr>
          <w:p w:rsidR="006A1934" w:rsidRPr="00F30CEB" w:rsidRDefault="004E5572" w:rsidP="00431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Условия поставки </w:t>
            </w:r>
          </w:p>
        </w:tc>
        <w:tc>
          <w:tcPr>
            <w:tcW w:w="7088" w:type="dxa"/>
            <w:vAlign w:val="center"/>
          </w:tcPr>
          <w:p w:rsidR="004E5572" w:rsidRPr="00F30CEB" w:rsidRDefault="004E5572" w:rsidP="004E5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Поставка осуществляется:</w:t>
            </w:r>
            <w:r w:rsidR="00F30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одной партией по </w:t>
            </w:r>
            <w:r w:rsidR="008C19A6"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Заказчика </w:t>
            </w:r>
            <w:r w:rsidR="00E05B74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4200BB">
              <w:rPr>
                <w:rFonts w:ascii="Times New Roman" w:hAnsi="Times New Roman"/>
                <w:sz w:val="24"/>
                <w:szCs w:val="24"/>
              </w:rPr>
              <w:t>п. 10 настоящего</w:t>
            </w:r>
            <w:r w:rsidR="00E05B7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4200BB">
              <w:rPr>
                <w:rFonts w:ascii="Times New Roman" w:hAnsi="Times New Roman"/>
                <w:sz w:val="24"/>
                <w:szCs w:val="24"/>
              </w:rPr>
              <w:t>ехнического задания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в рабочее время с 9-00 до 16-00 часов по московскому времени.</w:t>
            </w:r>
          </w:p>
          <w:p w:rsidR="004E5572" w:rsidRPr="00F30CEB" w:rsidRDefault="004200BB" w:rsidP="004E5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Т</w:t>
            </w:r>
            <w:r w:rsidR="004E5572" w:rsidRPr="00F30CEB">
              <w:rPr>
                <w:rFonts w:ascii="Times New Roman" w:hAnsi="Times New Roman"/>
                <w:sz w:val="24"/>
                <w:szCs w:val="24"/>
              </w:rPr>
              <w:t>овара, погрузо-разгрузочные работы</w:t>
            </w:r>
            <w:r w:rsidR="000213A6">
              <w:rPr>
                <w:rFonts w:ascii="Times New Roman" w:hAnsi="Times New Roman"/>
                <w:sz w:val="24"/>
                <w:szCs w:val="24"/>
              </w:rPr>
              <w:t xml:space="preserve">, подъем на этаж осуществляется </w:t>
            </w:r>
            <w:r w:rsidR="00BD25CC">
              <w:rPr>
                <w:rFonts w:ascii="Times New Roman" w:hAnsi="Times New Roman"/>
                <w:sz w:val="24"/>
                <w:szCs w:val="24"/>
              </w:rPr>
              <w:t>силами и за счет П</w:t>
            </w:r>
            <w:r w:rsidR="004E5572" w:rsidRPr="00F30CEB">
              <w:rPr>
                <w:rFonts w:ascii="Times New Roman" w:hAnsi="Times New Roman"/>
                <w:sz w:val="24"/>
                <w:szCs w:val="24"/>
              </w:rPr>
              <w:t>оставщика.</w:t>
            </w:r>
          </w:p>
          <w:p w:rsidR="004E5572" w:rsidRPr="00F30CEB" w:rsidRDefault="004E5572" w:rsidP="004E5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Товар должен быть упакован в тару, обеспечивающую ее сохранность при перевозке и надлежащем хранении.</w:t>
            </w:r>
            <w:r w:rsidR="0021204C">
              <w:t xml:space="preserve"> </w:t>
            </w:r>
            <w:r w:rsidR="0021204C" w:rsidRPr="0021204C">
              <w:rPr>
                <w:rFonts w:ascii="Times New Roman" w:hAnsi="Times New Roman"/>
                <w:sz w:val="24"/>
                <w:szCs w:val="24"/>
              </w:rPr>
              <w:t>Каждая единица товар должна быть индивидуально упакована в транспортировочную коробку, обеспечивающую полную сохранность и предохранять товар от повреждений при транспортировке всеми видами транспорта и хранении.</w:t>
            </w:r>
          </w:p>
          <w:p w:rsidR="006A1934" w:rsidRPr="00F30CEB" w:rsidRDefault="000213A6" w:rsidP="00E05B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полной </w:t>
            </w:r>
            <w:r w:rsidR="004E5572" w:rsidRPr="00F30CEB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BD25CC">
              <w:rPr>
                <w:rFonts w:ascii="Times New Roman" w:hAnsi="Times New Roman"/>
                <w:sz w:val="24"/>
                <w:szCs w:val="24"/>
              </w:rPr>
              <w:t>частичной утраты груза по вине П</w:t>
            </w:r>
            <w:r w:rsidR="004E5572" w:rsidRPr="00F30CEB">
              <w:rPr>
                <w:rFonts w:ascii="Times New Roman" w:hAnsi="Times New Roman"/>
                <w:sz w:val="24"/>
                <w:szCs w:val="24"/>
              </w:rPr>
              <w:t xml:space="preserve">оставщика, стоимость утерянного груза, затраты на доставку несет </w:t>
            </w:r>
            <w:r w:rsidR="00BD25CC">
              <w:rPr>
                <w:rFonts w:ascii="Times New Roman" w:hAnsi="Times New Roman"/>
                <w:sz w:val="24"/>
                <w:szCs w:val="24"/>
              </w:rPr>
              <w:t>П</w:t>
            </w:r>
            <w:r w:rsidR="00E05B74">
              <w:rPr>
                <w:rFonts w:ascii="Times New Roman" w:hAnsi="Times New Roman"/>
                <w:sz w:val="24"/>
                <w:szCs w:val="24"/>
              </w:rPr>
              <w:t>оставщик</w:t>
            </w:r>
            <w:r w:rsidR="004E5572" w:rsidRPr="00F30C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0EBB" w:rsidRPr="00F30CEB" w:rsidTr="00431676">
        <w:trPr>
          <w:trHeight w:val="6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F30CEB" w:rsidRDefault="00D20EBB" w:rsidP="00D20EB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F30CEB" w:rsidRDefault="00D20EBB" w:rsidP="004316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Порядок приемки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8D" w:rsidRPr="003C68F3" w:rsidRDefault="00D5118D" w:rsidP="00D51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Приемка Товара осуществляется приемочной комиссией </w:t>
            </w:r>
            <w:r>
              <w:rPr>
                <w:rFonts w:ascii="Times New Roman" w:hAnsi="Times New Roman"/>
                <w:sz w:val="24"/>
                <w:szCs w:val="24"/>
              </w:rPr>
              <w:t>Заказчика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Start"/>
            <w:r w:rsidRPr="003C68F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если при приемке Товара возникают сомнения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соответствие его условиям настоящего Контракта, то с целью подтверждения его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условиям Контракта, 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имеет право провести экспертизу, которая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68F3">
              <w:rPr>
                <w:rFonts w:ascii="Times New Roman" w:hAnsi="Times New Roman"/>
                <w:sz w:val="24"/>
                <w:szCs w:val="24"/>
              </w:rPr>
              <w:t>осущесталяется</w:t>
            </w:r>
            <w:proofErr w:type="spellEnd"/>
            <w:r w:rsidRPr="003C68F3">
              <w:rPr>
                <w:rFonts w:ascii="Times New Roman" w:hAnsi="Times New Roman"/>
                <w:sz w:val="24"/>
                <w:szCs w:val="24"/>
              </w:rPr>
              <w:t xml:space="preserve"> своими силами или к ее проведению могут быть привлечены эксперты, экспертные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организаций. Результаты экспертизы оформляются </w:t>
            </w:r>
            <w:r>
              <w:rPr>
                <w:rFonts w:ascii="Times New Roman" w:hAnsi="Times New Roman"/>
                <w:sz w:val="24"/>
                <w:szCs w:val="24"/>
              </w:rPr>
              <w:t>Заказчиком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в течение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(одного) рабочего дня в виде заключения, один экземпляр которого передается Поставщику по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требованию.</w:t>
            </w:r>
          </w:p>
          <w:p w:rsidR="00D5118D" w:rsidRPr="003C68F3" w:rsidRDefault="00D5118D" w:rsidP="00D51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8F3">
              <w:rPr>
                <w:rFonts w:ascii="Times New Roman" w:hAnsi="Times New Roman"/>
                <w:sz w:val="24"/>
                <w:szCs w:val="24"/>
              </w:rPr>
              <w:t>При осуществлении выборочной проверки образцов Товара на соответствие его условиям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настоящего Контракта, 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проверяет:</w:t>
            </w:r>
          </w:p>
          <w:p w:rsidR="00D5118D" w:rsidRPr="003C68F3" w:rsidRDefault="004200BB" w:rsidP="00D51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118D" w:rsidRPr="003C68F3">
              <w:rPr>
                <w:rFonts w:ascii="Times New Roman" w:hAnsi="Times New Roman"/>
                <w:sz w:val="24"/>
                <w:szCs w:val="24"/>
              </w:rPr>
              <w:t xml:space="preserve">соответствие поставленного Товара по количеству, техническим, функциональным </w:t>
            </w:r>
            <w:r>
              <w:rPr>
                <w:rFonts w:ascii="Times New Roman" w:hAnsi="Times New Roman"/>
                <w:sz w:val="24"/>
                <w:szCs w:val="24"/>
              </w:rPr>
              <w:t>и качественным характеристикам;</w:t>
            </w:r>
          </w:p>
          <w:p w:rsidR="00D5118D" w:rsidRPr="003C68F3" w:rsidRDefault="004200BB" w:rsidP="00D51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118D">
              <w:rPr>
                <w:rFonts w:ascii="Times New Roman" w:hAnsi="Times New Roman"/>
                <w:sz w:val="24"/>
                <w:szCs w:val="24"/>
              </w:rPr>
              <w:t>соответ</w:t>
            </w:r>
            <w:r w:rsidR="00D5118D" w:rsidRPr="003C68F3">
              <w:rPr>
                <w:rFonts w:ascii="Times New Roman" w:hAnsi="Times New Roman"/>
                <w:sz w:val="24"/>
                <w:szCs w:val="24"/>
              </w:rPr>
              <w:t>ствие требованиям к упаковке Товара;</w:t>
            </w:r>
          </w:p>
          <w:p w:rsidR="00D5118D" w:rsidRPr="003C68F3" w:rsidRDefault="004200BB" w:rsidP="00D51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118D" w:rsidRPr="003C68F3">
              <w:rPr>
                <w:rFonts w:ascii="Times New Roman" w:hAnsi="Times New Roman"/>
                <w:sz w:val="24"/>
                <w:szCs w:val="24"/>
              </w:rPr>
              <w:t>наличие сертификатов соответствия, выданных органами, уполномоченными осуществлять государственный надзор и контроль в области обеспечения качества и безопасности Товаров.</w:t>
            </w:r>
          </w:p>
          <w:p w:rsidR="00D5118D" w:rsidRPr="003C68F3" w:rsidRDefault="00D5118D" w:rsidP="00D51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В случае несоответствия Товара условиям настоящего Контракта </w:t>
            </w: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Pr="005E5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вправе отказаться от него, что отражается в экспертном заключении.</w:t>
            </w:r>
          </w:p>
          <w:p w:rsidR="005E27E6" w:rsidRPr="00F30CEB" w:rsidRDefault="00D5118D" w:rsidP="00420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Замена Товара, не соответствующего условиям настоящего </w:t>
            </w:r>
            <w:r w:rsidR="004200BB">
              <w:rPr>
                <w:rFonts w:ascii="Times New Roman" w:hAnsi="Times New Roman"/>
                <w:sz w:val="24"/>
                <w:szCs w:val="24"/>
              </w:rPr>
              <w:t>технического задания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, производится за счет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>Поставщика не позднее 3 (трех) рабочих дней с момента направления мотивированного отказа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приемке Товара на основании акта возврата, подписанного </w:t>
            </w:r>
            <w:r w:rsidRPr="005E5407">
              <w:rPr>
                <w:rFonts w:ascii="Times New Roman" w:hAnsi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8F3">
              <w:rPr>
                <w:rFonts w:ascii="Times New Roman" w:hAnsi="Times New Roman"/>
                <w:sz w:val="24"/>
                <w:szCs w:val="24"/>
              </w:rPr>
              <w:t xml:space="preserve">Поставщиком.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</w:tr>
      <w:tr w:rsidR="007C5DB9" w:rsidRPr="00F30CEB" w:rsidTr="004316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9" w:rsidRPr="00F30CEB" w:rsidRDefault="007C5DB9" w:rsidP="003B024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7012C" w:rsidRPr="00F30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9" w:rsidRPr="00F30CEB" w:rsidRDefault="00D20EBB" w:rsidP="003B024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Требования к количеству техническим, </w:t>
            </w: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функциональным и качественным характеристикам товара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DB9" w:rsidRPr="00F30CEB" w:rsidRDefault="00D20EBB" w:rsidP="005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lastRenderedPageBreak/>
              <w:t>В с</w:t>
            </w:r>
            <w:r w:rsidR="00AD2618">
              <w:rPr>
                <w:rFonts w:ascii="Times New Roman" w:hAnsi="Times New Roman"/>
                <w:sz w:val="24"/>
                <w:szCs w:val="24"/>
              </w:rPr>
              <w:t>оответствии с п</w:t>
            </w:r>
            <w:r w:rsidR="00C358B3" w:rsidRPr="00F30CEB">
              <w:rPr>
                <w:rFonts w:ascii="Times New Roman" w:hAnsi="Times New Roman"/>
                <w:sz w:val="24"/>
                <w:szCs w:val="24"/>
              </w:rPr>
              <w:t>риложением № 1</w:t>
            </w:r>
            <w:r w:rsidR="00AD2618">
              <w:rPr>
                <w:rFonts w:ascii="Times New Roman" w:hAnsi="Times New Roman"/>
                <w:sz w:val="24"/>
                <w:szCs w:val="24"/>
              </w:rPr>
              <w:t xml:space="preserve"> к настоящему т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ехническому заданию.</w:t>
            </w:r>
          </w:p>
          <w:p w:rsidR="004B7481" w:rsidRPr="00F30CEB" w:rsidRDefault="004B7481" w:rsidP="005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EBB" w:rsidRPr="00F30CEB" w:rsidTr="004316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F30CEB" w:rsidRDefault="00D20EBB" w:rsidP="00C81E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F30CEB" w:rsidRDefault="00D20EBB" w:rsidP="00C81E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по объему, сроку гарантий качества и безопасности товара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BB" w:rsidRPr="00F30CEB" w:rsidRDefault="004200BB" w:rsidP="005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Поставляемый Т</w:t>
            </w:r>
            <w:r w:rsidR="005B33F3" w:rsidRPr="00F30CEB">
              <w:rPr>
                <w:rFonts w:ascii="Times New Roman" w:hAnsi="Times New Roman"/>
                <w:sz w:val="24"/>
                <w:szCs w:val="24"/>
              </w:rPr>
              <w:t>овар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</w:t>
            </w:r>
            <w:r w:rsidR="00365267" w:rsidRPr="00F30CEB">
              <w:rPr>
                <w:rFonts w:ascii="Times New Roman" w:hAnsi="Times New Roman"/>
                <w:sz w:val="24"/>
                <w:szCs w:val="24"/>
              </w:rPr>
              <w:t>е их потребительских свойств)</w:t>
            </w:r>
            <w:r w:rsidR="005B33F3" w:rsidRPr="00F30C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78B" w:rsidRDefault="00365267" w:rsidP="005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 xml:space="preserve">Срок годности </w:t>
            </w:r>
            <w:r w:rsidR="004200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ов</w:t>
            </w:r>
            <w:r w:rsidR="007C4D5F" w:rsidRPr="00F30CEB">
              <w:rPr>
                <w:rFonts w:ascii="Times New Roman" w:hAnsi="Times New Roman"/>
                <w:sz w:val="24"/>
                <w:szCs w:val="24"/>
              </w:rPr>
              <w:t>ара д</w:t>
            </w:r>
            <w:r w:rsidR="00AD2618">
              <w:rPr>
                <w:rFonts w:ascii="Times New Roman" w:hAnsi="Times New Roman"/>
                <w:sz w:val="24"/>
                <w:szCs w:val="24"/>
              </w:rPr>
              <w:t>олжен составлять не менее 1 (одного) год</w:t>
            </w:r>
            <w:r w:rsidR="006B1A06">
              <w:rPr>
                <w:rFonts w:ascii="Times New Roman" w:hAnsi="Times New Roman"/>
                <w:sz w:val="24"/>
                <w:szCs w:val="24"/>
              </w:rPr>
              <w:t>а</w:t>
            </w:r>
            <w:r w:rsidR="00D4278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AD2618">
              <w:rPr>
                <w:rFonts w:ascii="Times New Roman" w:hAnsi="Times New Roman"/>
                <w:sz w:val="24"/>
                <w:szCs w:val="24"/>
              </w:rPr>
              <w:t xml:space="preserve">момента </w:t>
            </w:r>
            <w:r w:rsidR="004200BB">
              <w:rPr>
                <w:rFonts w:ascii="Times New Roman" w:hAnsi="Times New Roman"/>
                <w:sz w:val="24"/>
                <w:szCs w:val="24"/>
              </w:rPr>
              <w:t>подписания Заказчиком товарной накладной или УПД</w:t>
            </w:r>
            <w:r w:rsidR="00A448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481" w:rsidRPr="00F30CEB" w:rsidRDefault="004B7481" w:rsidP="005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Пост</w:t>
            </w:r>
            <w:r w:rsidR="004200BB">
              <w:rPr>
                <w:rFonts w:ascii="Times New Roman" w:hAnsi="Times New Roman"/>
                <w:sz w:val="24"/>
                <w:szCs w:val="24"/>
              </w:rPr>
              <w:t>авщик должен обеспечить замену Т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овара в гарантийные периоды без дополнительных расходов со стороны Заказчика при условии соблюдения Заказчиком условий эксплуатации, установленных производителем данного </w:t>
            </w:r>
            <w:r w:rsidR="00AD2618"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товара.</w:t>
            </w:r>
          </w:p>
          <w:p w:rsidR="005E27E6" w:rsidRPr="00F30CEB" w:rsidRDefault="004B7481" w:rsidP="002D2D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В случае выявления неисправностей оборудования Заказчика, возникших вследствие использо</w:t>
            </w:r>
            <w:r w:rsidR="00AD2618">
              <w:rPr>
                <w:rFonts w:ascii="Times New Roman" w:hAnsi="Times New Roman"/>
                <w:sz w:val="24"/>
                <w:szCs w:val="24"/>
              </w:rPr>
              <w:t>вания поставленного</w:t>
            </w:r>
            <w:r w:rsidR="00824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BBB">
              <w:rPr>
                <w:rFonts w:ascii="Times New Roman" w:hAnsi="Times New Roman"/>
                <w:sz w:val="24"/>
                <w:szCs w:val="24"/>
              </w:rPr>
              <w:t>П</w:t>
            </w:r>
            <w:r w:rsidR="004200BB">
              <w:rPr>
                <w:rFonts w:ascii="Times New Roman" w:hAnsi="Times New Roman"/>
                <w:sz w:val="24"/>
                <w:szCs w:val="24"/>
              </w:rPr>
              <w:t>оставщиком Т</w:t>
            </w:r>
            <w:r w:rsidR="00824964">
              <w:rPr>
                <w:rFonts w:ascii="Times New Roman" w:hAnsi="Times New Roman"/>
                <w:sz w:val="24"/>
                <w:szCs w:val="24"/>
              </w:rPr>
              <w:t>овара</w:t>
            </w:r>
            <w:r w:rsidR="00AD2618">
              <w:rPr>
                <w:rFonts w:ascii="Times New Roman" w:hAnsi="Times New Roman"/>
                <w:sz w:val="24"/>
                <w:szCs w:val="24"/>
              </w:rPr>
              <w:t>, п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оставщик гарантирует восстановление работоспособности оборудования Заказчика в течение 2 (двух) рабочих дней </w:t>
            </w:r>
            <w:r w:rsidR="00AD2618">
              <w:rPr>
                <w:rFonts w:ascii="Times New Roman" w:hAnsi="Times New Roman"/>
                <w:sz w:val="24"/>
                <w:szCs w:val="24"/>
              </w:rPr>
              <w:t>с момента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предъявления претензии, при этом все расходы, связанные с данным гарантийным </w:t>
            </w:r>
            <w:r w:rsidR="00AD2618">
              <w:rPr>
                <w:rFonts w:ascii="Times New Roman" w:hAnsi="Times New Roman"/>
                <w:sz w:val="24"/>
                <w:szCs w:val="24"/>
              </w:rPr>
              <w:t>обязательством, возлагаются на п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оставщика с предоставлением документа о сохранении гарантии производителя оборудования. Если восстановление оборудования</w:t>
            </w:r>
            <w:r w:rsidR="00AD2618">
              <w:rPr>
                <w:rFonts w:ascii="Times New Roman" w:hAnsi="Times New Roman"/>
                <w:sz w:val="24"/>
                <w:szCs w:val="24"/>
              </w:rPr>
              <w:t xml:space="preserve"> невозможно в указанные сроки, п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>оставщик предоставляет на время проведения ремонтно-восстановительных работ аналогичное по своим характеристикам (формат, скорость печати, разрешение печати скорость выхода первого отпечатка, сетевые возможности, характеристики сканирования для МФУ и размером</w:t>
            </w:r>
            <w:r w:rsidR="00C57891">
              <w:rPr>
                <w:rFonts w:ascii="Times New Roman" w:hAnsi="Times New Roman"/>
                <w:sz w:val="24"/>
                <w:szCs w:val="24"/>
              </w:rPr>
              <w:t>,</w:t>
            </w:r>
            <w:r w:rsidRPr="00F30CEB">
              <w:rPr>
                <w:rFonts w:ascii="Times New Roman" w:hAnsi="Times New Roman"/>
                <w:sz w:val="24"/>
                <w:szCs w:val="24"/>
              </w:rPr>
              <w:t xml:space="preserve"> не превышающим более чем на 10% оборудование заказчика) оборуд</w:t>
            </w:r>
            <w:r w:rsidR="00717B29">
              <w:rPr>
                <w:rFonts w:ascii="Times New Roman" w:hAnsi="Times New Roman"/>
                <w:sz w:val="24"/>
                <w:szCs w:val="24"/>
              </w:rPr>
              <w:t>ование.</w:t>
            </w:r>
          </w:p>
        </w:tc>
      </w:tr>
      <w:tr w:rsidR="00365267" w:rsidRPr="00F30CEB" w:rsidTr="004316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7" w:rsidRPr="002B2E57" w:rsidRDefault="00365267" w:rsidP="00C81EB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2E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7" w:rsidRPr="002B2E57" w:rsidRDefault="00365267" w:rsidP="00C81EBB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E5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Требования соответствия товара нормативно-техническим документам, предусмотренным действующим законодательством Российской Федерации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7" w:rsidRPr="002B2E57" w:rsidRDefault="004200BB" w:rsidP="005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Поставляемый Т</w:t>
            </w:r>
            <w:r w:rsidR="00C57891" w:rsidRPr="002B2E57">
              <w:rPr>
                <w:rFonts w:ascii="Times New Roman" w:hAnsi="Times New Roman"/>
                <w:sz w:val="24"/>
                <w:szCs w:val="24"/>
              </w:rPr>
              <w:t>овар должен</w:t>
            </w:r>
            <w:r w:rsidR="00365267" w:rsidRPr="002B2E57">
              <w:rPr>
                <w:rFonts w:ascii="Times New Roman" w:hAnsi="Times New Roman"/>
                <w:sz w:val="24"/>
                <w:szCs w:val="24"/>
              </w:rPr>
              <w:t xml:space="preserve"> быть зарегистрированных торговых марок </w:t>
            </w:r>
            <w:r w:rsidR="00C57891" w:rsidRPr="002B2E5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65267" w:rsidRPr="002B2E57">
              <w:rPr>
                <w:rFonts w:ascii="Times New Roman" w:hAnsi="Times New Roman"/>
                <w:sz w:val="24"/>
                <w:szCs w:val="24"/>
              </w:rPr>
              <w:t>изготовле</w:t>
            </w:r>
            <w:r w:rsidR="00C57891" w:rsidRPr="002B2E57">
              <w:rPr>
                <w:rFonts w:ascii="Times New Roman" w:hAnsi="Times New Roman"/>
                <w:sz w:val="24"/>
                <w:szCs w:val="24"/>
              </w:rPr>
              <w:t>н</w:t>
            </w:r>
            <w:r w:rsidR="00365267" w:rsidRPr="002B2E57">
              <w:rPr>
                <w:rFonts w:ascii="Times New Roman" w:hAnsi="Times New Roman"/>
                <w:sz w:val="24"/>
                <w:szCs w:val="24"/>
              </w:rPr>
              <w:t xml:space="preserve"> в соответствии с международным стандартом качества ISO 9001. </w:t>
            </w:r>
          </w:p>
          <w:p w:rsidR="00365267" w:rsidRPr="00F30CEB" w:rsidRDefault="00365267" w:rsidP="005E27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E57">
              <w:rPr>
                <w:rFonts w:ascii="Times New Roman" w:hAnsi="Times New Roman"/>
                <w:sz w:val="24"/>
                <w:szCs w:val="24"/>
              </w:rPr>
              <w:t>Поставщик должен гарантировать лега</w:t>
            </w:r>
            <w:r w:rsidR="004200BB">
              <w:rPr>
                <w:rFonts w:ascii="Times New Roman" w:hAnsi="Times New Roman"/>
                <w:sz w:val="24"/>
                <w:szCs w:val="24"/>
              </w:rPr>
              <w:t>льность производства и оборота Т</w:t>
            </w:r>
            <w:r w:rsidRPr="002B2E57">
              <w:rPr>
                <w:rFonts w:ascii="Times New Roman" w:hAnsi="Times New Roman"/>
                <w:sz w:val="24"/>
                <w:szCs w:val="24"/>
              </w:rPr>
              <w:t>овара на территории Российской Федерации.</w:t>
            </w:r>
          </w:p>
        </w:tc>
      </w:tr>
      <w:tr w:rsidR="006A1934" w:rsidRPr="00F30CEB" w:rsidTr="00431676">
        <w:trPr>
          <w:trHeight w:val="363"/>
        </w:trPr>
        <w:tc>
          <w:tcPr>
            <w:tcW w:w="534" w:type="dxa"/>
            <w:vAlign w:val="center"/>
          </w:tcPr>
          <w:p w:rsidR="006A1934" w:rsidRPr="00F30CEB" w:rsidRDefault="00CD1505" w:rsidP="003B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5267" w:rsidRPr="00F30CE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:rsidR="006A1934" w:rsidRPr="00F30CEB" w:rsidRDefault="006A1934" w:rsidP="003B02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hAnsi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7088" w:type="dxa"/>
            <w:vAlign w:val="center"/>
          </w:tcPr>
          <w:p w:rsidR="006A1934" w:rsidRPr="00F30CEB" w:rsidRDefault="006A1934" w:rsidP="00431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EB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</w:tbl>
    <w:p w:rsidR="00611085" w:rsidRPr="00F30CEB" w:rsidRDefault="00611085" w:rsidP="006110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1085" w:rsidRDefault="00611085" w:rsidP="006110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63F2" w:rsidRDefault="00A263F2" w:rsidP="00173C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  <w:sectPr w:rsidR="00A263F2" w:rsidSect="004200BB">
          <w:footerReference w:type="default" r:id="rId9"/>
          <w:pgSz w:w="11906" w:h="16838"/>
          <w:pgMar w:top="709" w:right="566" w:bottom="426" w:left="1418" w:header="720" w:footer="720" w:gutter="0"/>
          <w:cols w:space="720"/>
          <w:docGrid w:linePitch="272"/>
        </w:sectPr>
      </w:pPr>
      <w:bookmarkStart w:id="0" w:name="_GoBack"/>
      <w:bookmarkEnd w:id="0"/>
    </w:p>
    <w:p w:rsidR="00DC7F19" w:rsidRPr="00DC7F19" w:rsidRDefault="00DC7F19" w:rsidP="00DC7F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F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005F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7F19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DC7F19" w:rsidRPr="00DC7F19" w:rsidRDefault="003A6C89" w:rsidP="00DC7F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т</w:t>
      </w:r>
      <w:r w:rsidR="00DC7F19" w:rsidRPr="00DC7F19">
        <w:rPr>
          <w:rFonts w:ascii="Times New Roman" w:eastAsia="Times New Roman" w:hAnsi="Times New Roman"/>
          <w:sz w:val="24"/>
          <w:szCs w:val="24"/>
          <w:lang w:eastAsia="ru-RU"/>
        </w:rPr>
        <w:t>ехническому заданию</w:t>
      </w:r>
    </w:p>
    <w:p w:rsidR="00DC7F19" w:rsidRPr="00DC7F19" w:rsidRDefault="00DC7F19" w:rsidP="00DC7F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F19" w:rsidRPr="00DC7F19" w:rsidRDefault="0091137A" w:rsidP="00DC7F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37A">
        <w:rPr>
          <w:rFonts w:ascii="Times New Roman" w:eastAsia="Times New Roman" w:hAnsi="Times New Roman"/>
          <w:sz w:val="24"/>
          <w:szCs w:val="24"/>
          <w:lang w:eastAsia="ru-RU"/>
        </w:rPr>
        <w:t>Требования к количеству</w:t>
      </w:r>
      <w:r w:rsidR="003F52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1137A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техническим, функциональным и качественным характеристикам товара</w:t>
      </w:r>
    </w:p>
    <w:tbl>
      <w:tblPr>
        <w:tblpPr w:leftFromText="180" w:rightFromText="180" w:vertAnchor="page" w:horzAnchor="page" w:tblpX="748" w:tblpY="296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1452"/>
        <w:gridCol w:w="5953"/>
        <w:gridCol w:w="851"/>
      </w:tblGrid>
      <w:tr w:rsidR="00DC7F19" w:rsidRPr="00DC7F19" w:rsidTr="0071658C">
        <w:trPr>
          <w:trHeight w:val="238"/>
        </w:trPr>
        <w:tc>
          <w:tcPr>
            <w:tcW w:w="675" w:type="dxa"/>
          </w:tcPr>
          <w:p w:rsidR="00DC7F19" w:rsidRP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C7F19" w:rsidRP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DC7F19" w:rsidRP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товара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C7F19" w:rsidRP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C7F19" w:rsidRP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  <w:r w:rsidR="0071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</w:tr>
      <w:tr w:rsidR="008662EC" w:rsidRPr="00DC7F19" w:rsidTr="0071658C">
        <w:trPr>
          <w:trHeight w:val="617"/>
        </w:trPr>
        <w:tc>
          <w:tcPr>
            <w:tcW w:w="675" w:type="dxa"/>
            <w:vAlign w:val="center"/>
          </w:tcPr>
          <w:p w:rsidR="008662EC" w:rsidRPr="008662EC" w:rsidRDefault="008662EC" w:rsidP="0086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8662EC" w:rsidRPr="00DC7F19" w:rsidRDefault="008662EC" w:rsidP="0086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3635MFP/S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8662EC" w:rsidRPr="00DC7F19" w:rsidRDefault="008662EC" w:rsidP="0086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108R00796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71658C" w:rsidRDefault="008662EC" w:rsidP="00866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3635MFP/S Цвет печати: Черный Технология печати: монохромная с экспонированием лазерным лучом Ресурс не должен быть менее 10000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</w:t>
            </w:r>
          </w:p>
          <w:p w:rsidR="008662EC" w:rsidRPr="00DC7F19" w:rsidRDefault="008662EC" w:rsidP="008662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62EC" w:rsidRPr="009C3399" w:rsidRDefault="008662EC" w:rsidP="0086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507</w:t>
            </w:r>
          </w:p>
        </w:tc>
      </w:tr>
      <w:tr w:rsidR="00C43191" w:rsidRPr="009C3399" w:rsidTr="0071658C">
        <w:trPr>
          <w:trHeight w:val="465"/>
        </w:trPr>
        <w:tc>
          <w:tcPr>
            <w:tcW w:w="675" w:type="dxa"/>
            <w:vAlign w:val="center"/>
          </w:tcPr>
          <w:p w:rsidR="00C43191" w:rsidRPr="00C43191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3045NI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106R02183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</w:t>
            </w:r>
            <w:r w:rsidR="00716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3045NI Цвет печати: Черный Технология печати: монохромная с экспонированием лазерным лучом Ресурс не должен быть менее 2300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191" w:rsidRPr="009C339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397</w:t>
            </w:r>
          </w:p>
        </w:tc>
      </w:tr>
      <w:tr w:rsidR="00C43191" w:rsidRPr="009C3399" w:rsidTr="0071658C">
        <w:trPr>
          <w:trHeight w:val="465"/>
        </w:trPr>
        <w:tc>
          <w:tcPr>
            <w:tcW w:w="675" w:type="dxa"/>
            <w:vAlign w:val="center"/>
          </w:tcPr>
          <w:p w:rsidR="00C43191" w:rsidRPr="005937A0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3320DNI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106R02306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3320DNI Цвет печати: Черный Технология печати: монохромная с экспонированием лазерным лучом Ресурс не должен быть менее  11000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191" w:rsidRPr="009C339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162</w:t>
            </w:r>
          </w:p>
        </w:tc>
      </w:tr>
      <w:tr w:rsidR="00C43191" w:rsidRPr="00DC7F19" w:rsidTr="0071658C">
        <w:trPr>
          <w:trHeight w:val="85"/>
        </w:trPr>
        <w:tc>
          <w:tcPr>
            <w:tcW w:w="675" w:type="dxa"/>
            <w:vAlign w:val="center"/>
          </w:tcPr>
          <w:p w:rsidR="00C43191" w:rsidRPr="00C43191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3428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106R01246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3428. Цвет печати: Черный Технология печати: монохромная с экспонированием лазерным лучом Ресурс не должен быть менее 8000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</w:tr>
      <w:tr w:rsidR="00C43191" w:rsidRPr="009C3399" w:rsidTr="0071658C">
        <w:trPr>
          <w:trHeight w:val="215"/>
        </w:trPr>
        <w:tc>
          <w:tcPr>
            <w:tcW w:w="675" w:type="dxa"/>
            <w:vAlign w:val="center"/>
          </w:tcPr>
          <w:p w:rsidR="00C43191" w:rsidRPr="005937A0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3435DN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106R01415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3435DN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10000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191" w:rsidRPr="009C339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193</w:t>
            </w:r>
          </w:p>
        </w:tc>
      </w:tr>
      <w:tr w:rsidR="00C43191" w:rsidRPr="00DC7F19" w:rsidTr="0071658C">
        <w:trPr>
          <w:trHeight w:val="617"/>
        </w:trPr>
        <w:tc>
          <w:tcPr>
            <w:tcW w:w="675" w:type="dxa"/>
            <w:vAlign w:val="center"/>
          </w:tcPr>
          <w:p w:rsidR="00C43191" w:rsidRPr="00C43191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5222SD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106R01413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5222SD Цвет печати: Черный Технология печати: монохромная с экспонированием лазерным лучом Ресурс не должен быть менее 20000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</w:tr>
      <w:tr w:rsidR="00C43191" w:rsidRPr="009C3399" w:rsidTr="0071658C">
        <w:trPr>
          <w:trHeight w:val="85"/>
        </w:trPr>
        <w:tc>
          <w:tcPr>
            <w:tcW w:w="675" w:type="dxa"/>
            <w:vAlign w:val="center"/>
          </w:tcPr>
          <w:p w:rsidR="00C43191" w:rsidRPr="00C43191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5222SD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C43191" w:rsidRPr="00DC7F1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101R00434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43191" w:rsidRPr="00DC7F19" w:rsidRDefault="00C43191" w:rsidP="00C431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5222SD  Цвет печати: Черный Технология печати: монохромная с экспонированием лазерным лучом Ресурс не должен быть менее 50000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3191" w:rsidRPr="009C3399" w:rsidRDefault="00C43191" w:rsidP="00C43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</w:tr>
      <w:tr w:rsidR="000D04E8" w:rsidRPr="009C3399" w:rsidTr="0071658C">
        <w:trPr>
          <w:trHeight w:val="465"/>
        </w:trPr>
        <w:tc>
          <w:tcPr>
            <w:tcW w:w="675" w:type="dxa"/>
            <w:vAlign w:val="center"/>
          </w:tcPr>
          <w:p w:rsidR="000D04E8" w:rsidRPr="000D04E8" w:rsidRDefault="000D04E8" w:rsidP="000D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D04E8" w:rsidRPr="00DC7F19" w:rsidRDefault="000D04E8" w:rsidP="000D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5225А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D04E8" w:rsidRPr="00DC7F19" w:rsidRDefault="000D04E8" w:rsidP="000D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 106R01305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0D04E8" w:rsidRPr="00DC7F19" w:rsidRDefault="000D04E8" w:rsidP="000D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5225A Цвет печати: Черный Технология печати: монохромная с экспонированием лазерным лучом Ресурс не должен быть менее 30000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04E8" w:rsidRPr="009C3399" w:rsidRDefault="000D04E8" w:rsidP="000D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</w:tr>
      <w:tr w:rsidR="000D04E8" w:rsidRPr="009C3399" w:rsidTr="0071658C">
        <w:trPr>
          <w:trHeight w:val="544"/>
        </w:trPr>
        <w:tc>
          <w:tcPr>
            <w:tcW w:w="675" w:type="dxa"/>
            <w:vAlign w:val="center"/>
          </w:tcPr>
          <w:p w:rsidR="000D04E8" w:rsidRPr="000D04E8" w:rsidRDefault="000D04E8" w:rsidP="000D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0D04E8" w:rsidRPr="00DC7F19" w:rsidRDefault="000D04E8" w:rsidP="000D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5225A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0D04E8" w:rsidRPr="00DC7F19" w:rsidRDefault="000D04E8" w:rsidP="000D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101R00435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0D04E8" w:rsidRPr="00DC7F19" w:rsidRDefault="000D04E8" w:rsidP="000D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5225A  Цвет печати: Черный Технология печати: монохромная с экспонированием лазерным лучом Ресурс не должен быть менее 80000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D04E8" w:rsidRPr="009C3399" w:rsidRDefault="000D04E8" w:rsidP="000D04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16714B" w:rsidRPr="00500103" w:rsidTr="0071658C">
        <w:trPr>
          <w:trHeight w:val="80"/>
        </w:trPr>
        <w:tc>
          <w:tcPr>
            <w:tcW w:w="675" w:type="dxa"/>
            <w:vAlign w:val="center"/>
          </w:tcPr>
          <w:p w:rsidR="0016714B" w:rsidRPr="0016714B" w:rsidRDefault="0016714B" w:rsidP="0016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6714B" w:rsidRPr="00DC7F19" w:rsidRDefault="0016714B" w:rsidP="0016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5325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6714B" w:rsidRPr="00DC7F19" w:rsidRDefault="0016714B" w:rsidP="0016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006R01160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6714B" w:rsidRPr="00DC7F19" w:rsidRDefault="0016714B" w:rsidP="0016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5325 Цвет печати: Черный Технология печати: монохромная с экспонированием лазерным лучом Ресурс не должен быть менее 30000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714B" w:rsidRPr="00500103" w:rsidRDefault="0016714B" w:rsidP="0016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16714B" w:rsidRPr="00500103" w:rsidTr="0071658C">
        <w:trPr>
          <w:trHeight w:val="80"/>
        </w:trPr>
        <w:tc>
          <w:tcPr>
            <w:tcW w:w="675" w:type="dxa"/>
            <w:vAlign w:val="center"/>
          </w:tcPr>
          <w:p w:rsidR="0016714B" w:rsidRPr="0016714B" w:rsidRDefault="0016714B" w:rsidP="0016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6714B" w:rsidRPr="00DC7F19" w:rsidRDefault="0016714B" w:rsidP="0016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5325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6714B" w:rsidRPr="00DC7F19" w:rsidRDefault="0016714B" w:rsidP="0016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013R00591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6714B" w:rsidRPr="00DC7F19" w:rsidRDefault="0016714B" w:rsidP="001671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5325 Цвет печати: Черный Технология печати: монохромная с экспонированием лазерным лучом Ресурс не должен быть менее 90000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вым, не бывшим в употреблении.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6714B" w:rsidRPr="00500103" w:rsidRDefault="0016714B" w:rsidP="001671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22601" w:rsidRPr="00DC7F19" w:rsidTr="0071658C">
        <w:trPr>
          <w:trHeight w:val="465"/>
        </w:trPr>
        <w:tc>
          <w:tcPr>
            <w:tcW w:w="675" w:type="dxa"/>
            <w:vAlign w:val="center"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5500DT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 модель</w:t>
            </w:r>
          </w:p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113R00668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22601" w:rsidRPr="00DC7F19" w:rsidRDefault="00622601" w:rsidP="0062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для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5500DT Цвет печати: Черный Технология печати: монохромная с экспонированием лазерным лучом Ресурс не должен быть менее 30000 стр. А</w:t>
            </w:r>
            <w:proofErr w:type="gram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2601" w:rsidRPr="009C3399" w:rsidTr="0071658C">
        <w:trPr>
          <w:trHeight w:val="617"/>
        </w:trPr>
        <w:tc>
          <w:tcPr>
            <w:tcW w:w="675" w:type="dxa"/>
            <w:vAlign w:val="center"/>
          </w:tcPr>
          <w:p w:rsidR="00622601" w:rsidRPr="00622601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106R01484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2600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01" w:rsidRPr="009C339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</w:tr>
      <w:tr w:rsidR="00622601" w:rsidRPr="009C3399" w:rsidTr="0071658C">
        <w:trPr>
          <w:trHeight w:val="617"/>
        </w:trPr>
        <w:tc>
          <w:tcPr>
            <w:tcW w:w="675" w:type="dxa"/>
            <w:vAlign w:val="center"/>
          </w:tcPr>
          <w:p w:rsidR="00622601" w:rsidRPr="00622601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106R01481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 Цвет печати: Голубой Технология печати: Цветная с экспонированием лазерным лучом Ресурс не должен быть менее 2000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01" w:rsidRPr="009C339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622601" w:rsidRPr="009C3399" w:rsidTr="0071658C">
        <w:trPr>
          <w:trHeight w:val="541"/>
        </w:trPr>
        <w:tc>
          <w:tcPr>
            <w:tcW w:w="675" w:type="dxa"/>
            <w:vAlign w:val="center"/>
          </w:tcPr>
          <w:p w:rsidR="00622601" w:rsidRPr="00622601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106R01482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01" w:rsidRPr="009C339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622601" w:rsidRPr="009C3399" w:rsidTr="0071658C">
        <w:trPr>
          <w:trHeight w:val="617"/>
        </w:trPr>
        <w:tc>
          <w:tcPr>
            <w:tcW w:w="675" w:type="dxa"/>
            <w:vAlign w:val="center"/>
          </w:tcPr>
          <w:p w:rsidR="00622601" w:rsidRPr="00622601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106R01483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6140N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01" w:rsidRPr="009C339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622601" w:rsidRPr="009C3399" w:rsidTr="0071658C">
        <w:trPr>
          <w:trHeight w:val="85"/>
        </w:trPr>
        <w:tc>
          <w:tcPr>
            <w:tcW w:w="675" w:type="dxa"/>
            <w:vAlign w:val="center"/>
          </w:tcPr>
          <w:p w:rsidR="00622601" w:rsidRPr="005937A0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106R01085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22601" w:rsidRPr="00DC7F19" w:rsidRDefault="00622601" w:rsidP="0062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7000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2601" w:rsidRPr="009C339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622601" w:rsidRPr="009C3399" w:rsidTr="0071658C">
        <w:trPr>
          <w:trHeight w:val="85"/>
        </w:trPr>
        <w:tc>
          <w:tcPr>
            <w:tcW w:w="675" w:type="dxa"/>
            <w:vAlign w:val="center"/>
          </w:tcPr>
          <w:p w:rsidR="00622601" w:rsidRPr="005937A0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106R0108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22601" w:rsidRPr="00DC7F19" w:rsidRDefault="00622601" w:rsidP="00622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 Цвет печати: Голубой Технология печати: Цветная с экспонированием лазерным лучом Ресурс не должен быть менее 7000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2601" w:rsidRPr="009C3399" w:rsidRDefault="00622601" w:rsidP="00622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684F95" w:rsidRPr="009C3399" w:rsidTr="0071658C">
        <w:trPr>
          <w:trHeight w:val="617"/>
        </w:trPr>
        <w:tc>
          <w:tcPr>
            <w:tcW w:w="675" w:type="dxa"/>
            <w:vAlign w:val="center"/>
          </w:tcPr>
          <w:p w:rsidR="00684F95" w:rsidRPr="005937A0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106R0108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7000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4F95" w:rsidRPr="009C339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684F95" w:rsidRPr="009C3399" w:rsidTr="0071658C">
        <w:trPr>
          <w:trHeight w:val="465"/>
        </w:trPr>
        <w:tc>
          <w:tcPr>
            <w:tcW w:w="675" w:type="dxa"/>
            <w:vAlign w:val="center"/>
          </w:tcPr>
          <w:p w:rsidR="00684F95" w:rsidRPr="00622601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106R01084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6300N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7000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84F95" w:rsidRPr="009C339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144322" w:rsidRPr="009C3399" w:rsidTr="0071658C">
        <w:trPr>
          <w:trHeight w:val="617"/>
        </w:trPr>
        <w:tc>
          <w:tcPr>
            <w:tcW w:w="675" w:type="dxa"/>
            <w:vAlign w:val="center"/>
          </w:tcPr>
          <w:p w:rsidR="00144322" w:rsidRPr="005937A0" w:rsidRDefault="00684F95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1443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44322" w:rsidRPr="00DC7F1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44322" w:rsidRPr="00DC7F1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106R01604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44322" w:rsidRPr="00DC7F19" w:rsidRDefault="00144322" w:rsidP="00144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3000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4322" w:rsidRPr="009C339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144322" w:rsidRPr="009C3399" w:rsidTr="0071658C">
        <w:trPr>
          <w:trHeight w:val="617"/>
        </w:trPr>
        <w:tc>
          <w:tcPr>
            <w:tcW w:w="675" w:type="dxa"/>
            <w:vAlign w:val="center"/>
          </w:tcPr>
          <w:p w:rsidR="00144322" w:rsidRPr="005937A0" w:rsidRDefault="00684F95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1443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44322" w:rsidRPr="00DC7F1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144322" w:rsidRPr="00DC7F1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106R01601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144322" w:rsidRPr="00DC7F19" w:rsidRDefault="00144322" w:rsidP="00144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 Цвет печати: Голубой Технология печати: Цветная с экспонированием лазерным лучом Ресурс не должен быть менее 2500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44322" w:rsidRPr="009C339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</w:tr>
      <w:tr w:rsidR="00144322" w:rsidRPr="009C3399" w:rsidTr="0071658C">
        <w:trPr>
          <w:trHeight w:val="85"/>
        </w:trPr>
        <w:tc>
          <w:tcPr>
            <w:tcW w:w="675" w:type="dxa"/>
            <w:vAlign w:val="center"/>
          </w:tcPr>
          <w:p w:rsidR="00144322" w:rsidRPr="005937A0" w:rsidRDefault="00684F95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="001443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44322" w:rsidRPr="00DC7F1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44322" w:rsidRPr="00DC7F1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106R01602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44322" w:rsidRPr="00DC7F19" w:rsidRDefault="00144322" w:rsidP="00144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2500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44322" w:rsidRPr="009C3399" w:rsidRDefault="00144322" w:rsidP="00144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684F95" w:rsidRPr="009C3399" w:rsidTr="0071658C">
        <w:trPr>
          <w:trHeight w:val="85"/>
        </w:trPr>
        <w:tc>
          <w:tcPr>
            <w:tcW w:w="675" w:type="dxa"/>
            <w:vAlign w:val="center"/>
          </w:tcPr>
          <w:p w:rsidR="00684F95" w:rsidRPr="005937A0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106R01603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84F95" w:rsidRPr="00DC7F19" w:rsidRDefault="00684F95" w:rsidP="0068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6500N Цвет печати: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2500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4F95" w:rsidRPr="009C3399" w:rsidRDefault="00684F95" w:rsidP="00684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C72B92" w:rsidRPr="002E05AC" w:rsidTr="0071658C">
        <w:trPr>
          <w:trHeight w:val="465"/>
        </w:trPr>
        <w:tc>
          <w:tcPr>
            <w:tcW w:w="675" w:type="dxa"/>
            <w:vAlign w:val="center"/>
          </w:tcPr>
          <w:p w:rsidR="00C72B92" w:rsidRPr="005937A0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6605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106R02236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6605 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8000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2B92" w:rsidRPr="002E05AC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C72B92" w:rsidRPr="002E05AC" w:rsidTr="0071658C">
        <w:trPr>
          <w:trHeight w:val="465"/>
        </w:trPr>
        <w:tc>
          <w:tcPr>
            <w:tcW w:w="675" w:type="dxa"/>
            <w:vAlign w:val="center"/>
          </w:tcPr>
          <w:p w:rsidR="00C72B92" w:rsidRPr="005937A0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6605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106R02233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6605  Цвет печати: Голубой Технология печати: Цветная с экспонированием лазерным лучом Ресурс не должен быть менее 6000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2B92" w:rsidRPr="002E05AC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</w:tr>
      <w:tr w:rsidR="00C72B92" w:rsidRPr="002E05AC" w:rsidTr="0071658C">
        <w:trPr>
          <w:trHeight w:val="465"/>
        </w:trPr>
        <w:tc>
          <w:tcPr>
            <w:tcW w:w="675" w:type="dxa"/>
            <w:vAlign w:val="center"/>
          </w:tcPr>
          <w:p w:rsidR="00C72B92" w:rsidRPr="005937A0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27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6605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106R02234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6605 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6000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2B92" w:rsidRPr="002E05AC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C72B92" w:rsidRPr="002E05AC" w:rsidTr="0071658C">
        <w:trPr>
          <w:trHeight w:val="465"/>
        </w:trPr>
        <w:tc>
          <w:tcPr>
            <w:tcW w:w="675" w:type="dxa"/>
            <w:vAlign w:val="center"/>
          </w:tcPr>
          <w:p w:rsidR="00C72B92" w:rsidRPr="005937A0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6605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106R02235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C72B92" w:rsidRPr="00DC7F19" w:rsidRDefault="00C72B92" w:rsidP="00C72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6605 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6000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2B92" w:rsidRPr="002E05AC" w:rsidRDefault="00C72B92" w:rsidP="00C72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B02839" w:rsidRPr="007D644A" w:rsidTr="0071658C">
        <w:trPr>
          <w:trHeight w:val="465"/>
        </w:trPr>
        <w:tc>
          <w:tcPr>
            <w:tcW w:w="675" w:type="dxa"/>
            <w:vAlign w:val="center"/>
          </w:tcPr>
          <w:p w:rsidR="00B02839" w:rsidRPr="00B0283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6015N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Картридж, модель </w:t>
            </w:r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106R01634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идж для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6015</w:t>
            </w:r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N  Цвет печати: </w:t>
            </w:r>
            <w:proofErr w:type="gram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2000 стр. А</w:t>
            </w:r>
            <w:proofErr w:type="gram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839" w:rsidRPr="007D644A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B02839" w:rsidRPr="00F47492" w:rsidTr="0071658C">
        <w:trPr>
          <w:trHeight w:val="465"/>
        </w:trPr>
        <w:tc>
          <w:tcPr>
            <w:tcW w:w="675" w:type="dxa"/>
            <w:vAlign w:val="center"/>
          </w:tcPr>
          <w:p w:rsidR="00B02839" w:rsidRPr="00CA069B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6015N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02839" w:rsidRPr="007D644A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106R0163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 для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6015</w:t>
            </w:r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  Цвет печати: Голубой Технология печати: Цветная с экспонированием лазерным лучом Ресурс не должен быть менее 1000 стр. А</w:t>
            </w:r>
            <w:proofErr w:type="gramStart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839" w:rsidRPr="00F47492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B02839" w:rsidRPr="00F47492" w:rsidTr="0071658C">
        <w:trPr>
          <w:trHeight w:val="465"/>
        </w:trPr>
        <w:tc>
          <w:tcPr>
            <w:tcW w:w="675" w:type="dxa"/>
            <w:vAlign w:val="center"/>
          </w:tcPr>
          <w:p w:rsidR="00B02839" w:rsidRPr="00CA069B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6015N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02839" w:rsidRPr="007D644A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Картридж, модель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106R0163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Тонер-картр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идж для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6015</w:t>
            </w:r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N  Цвет печати: </w:t>
            </w:r>
            <w:proofErr w:type="gramStart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</w:t>
            </w:r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экспонированием лазерным лучом Ресурс не должен быть менее 1000 стр. А</w:t>
            </w:r>
            <w:proofErr w:type="gramStart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CA06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839" w:rsidRPr="00F47492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</w:tr>
      <w:tr w:rsidR="00B02839" w:rsidRPr="00F47492" w:rsidTr="0071658C">
        <w:trPr>
          <w:trHeight w:val="465"/>
        </w:trPr>
        <w:tc>
          <w:tcPr>
            <w:tcW w:w="675" w:type="dxa"/>
            <w:vAlign w:val="center"/>
          </w:tcPr>
          <w:p w:rsidR="00B02839" w:rsidRPr="00B0283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32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6015N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B02839" w:rsidRPr="007D644A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106R0163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02839" w:rsidRPr="00DC7F19" w:rsidRDefault="00B02839" w:rsidP="00B02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идж для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Xerox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Centre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6015</w:t>
            </w:r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N  Цвет печати: </w:t>
            </w:r>
            <w:proofErr w:type="gram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1000 стр. А</w:t>
            </w:r>
            <w:proofErr w:type="gram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7D64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839" w:rsidRPr="00F47492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B02839" w:rsidRPr="009C3399" w:rsidTr="0071658C">
        <w:trPr>
          <w:trHeight w:val="323"/>
        </w:trPr>
        <w:tc>
          <w:tcPr>
            <w:tcW w:w="675" w:type="dxa"/>
            <w:vAlign w:val="center"/>
          </w:tcPr>
          <w:p w:rsidR="00B02839" w:rsidRPr="00B0283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1120n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CB436A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02839" w:rsidRPr="00DC7F19" w:rsidRDefault="00B02839" w:rsidP="00B02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1120n Цвет печати: Черный Технология печати: монохромная с экспонированием лазерным лучом Ресурс не должен быть менее 2000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839" w:rsidRPr="009C339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B02839" w:rsidRPr="009C3399" w:rsidTr="0071658C">
        <w:trPr>
          <w:trHeight w:val="617"/>
        </w:trPr>
        <w:tc>
          <w:tcPr>
            <w:tcW w:w="675" w:type="dxa"/>
            <w:vAlign w:val="center"/>
          </w:tcPr>
          <w:p w:rsidR="00B02839" w:rsidRPr="00B0283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HP  LaserJet Pro M1132 MFP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B02839" w:rsidRPr="00DC7F1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CE285A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B02839" w:rsidRPr="00DC7F19" w:rsidRDefault="00B02839" w:rsidP="00B02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  HP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M1132 MFP Цвет печати: Черный Технология печати: монохромная с экспонированием лазерным лучом Ресурс не должен быть менее 1600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839" w:rsidRPr="009C3399" w:rsidRDefault="00B02839" w:rsidP="00B02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592</w:t>
            </w:r>
          </w:p>
        </w:tc>
      </w:tr>
      <w:tr w:rsidR="00A93A57" w:rsidRPr="00DC7F19" w:rsidTr="0071658C">
        <w:trPr>
          <w:trHeight w:val="465"/>
        </w:trPr>
        <w:tc>
          <w:tcPr>
            <w:tcW w:w="675" w:type="dxa"/>
            <w:vAlign w:val="center"/>
          </w:tcPr>
          <w:p w:rsidR="00A93A57" w:rsidRPr="00A93A57" w:rsidRDefault="00A93A57" w:rsidP="00A93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93A57" w:rsidRPr="00DC7F19" w:rsidRDefault="00A93A57" w:rsidP="00A93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93A57" w:rsidRPr="00DC7F19" w:rsidRDefault="00A93A57" w:rsidP="00A93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C7115X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93A57" w:rsidRPr="00DC7F19" w:rsidRDefault="00A93A57" w:rsidP="00A93A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 </w:t>
            </w:r>
            <w:r w:rsidRPr="00DC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J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1000 Цвет печати: Черный Технология печати: монохромная с экспонированием лазерным лучом Ресурс не должен быть менее 3500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3A57" w:rsidRPr="00DC7F19" w:rsidRDefault="00A93A57" w:rsidP="00A93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6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E7CAB" w:rsidRPr="007A4A7F" w:rsidTr="0071658C">
        <w:trPr>
          <w:trHeight w:val="465"/>
        </w:trPr>
        <w:tc>
          <w:tcPr>
            <w:tcW w:w="675" w:type="dxa"/>
            <w:vAlign w:val="center"/>
          </w:tcPr>
          <w:p w:rsidR="006E7CAB" w:rsidRPr="009C6871" w:rsidRDefault="009C6871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36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>
              <w:t xml:space="preserve">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CB540A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r>
              <w:t xml:space="preserve">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2200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7CAB" w:rsidRPr="007A4A7F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E7CAB" w:rsidRPr="007A4A7F" w:rsidTr="0071658C">
        <w:trPr>
          <w:trHeight w:val="465"/>
        </w:trPr>
        <w:tc>
          <w:tcPr>
            <w:tcW w:w="675" w:type="dxa"/>
            <w:vAlign w:val="center"/>
          </w:tcPr>
          <w:p w:rsidR="006E7CAB" w:rsidRPr="009C6871" w:rsidRDefault="009C6871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>
              <w:t xml:space="preserve"> </w:t>
            </w:r>
            <w:r w:rsidRPr="00406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CB541A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r>
              <w:t xml:space="preserve">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печати: Голубой Технология печати: Цветная с экспонированием лазерным лучом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 не должен быть менее 1</w:t>
            </w:r>
            <w:r w:rsidRPr="00406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7CAB" w:rsidRPr="007A4A7F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E7CAB" w:rsidRPr="007A4A7F" w:rsidTr="0071658C">
        <w:trPr>
          <w:trHeight w:val="465"/>
        </w:trPr>
        <w:tc>
          <w:tcPr>
            <w:tcW w:w="675" w:type="dxa"/>
            <w:vAlign w:val="center"/>
          </w:tcPr>
          <w:p w:rsidR="006E7CAB" w:rsidRPr="009C6871" w:rsidRDefault="009C6871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CB54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406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r>
              <w:t xml:space="preserve">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</w:t>
            </w:r>
            <w:r w:rsidRPr="00D21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7CAB" w:rsidRPr="007A4A7F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E7CAB" w:rsidRPr="007A4A7F" w:rsidTr="0071658C">
        <w:trPr>
          <w:trHeight w:val="617"/>
        </w:trPr>
        <w:tc>
          <w:tcPr>
            <w:tcW w:w="675" w:type="dxa"/>
            <w:vAlign w:val="center"/>
          </w:tcPr>
          <w:p w:rsidR="006E7CAB" w:rsidRPr="009C6871" w:rsidRDefault="009C6871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7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CB54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06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6E7CAB" w:rsidRPr="00DC7F19" w:rsidRDefault="006E7CAB" w:rsidP="006E7C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</w:t>
            </w:r>
            <w:r>
              <w:t xml:space="preserve"> </w:t>
            </w:r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Color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7A4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CP1215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</w:t>
            </w:r>
            <w:r w:rsidRPr="00D214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E7CAB" w:rsidRPr="007A4A7F" w:rsidRDefault="006E7CAB" w:rsidP="006E7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</w:tr>
      <w:tr w:rsidR="009C6871" w:rsidRPr="009C3399" w:rsidTr="0071658C">
        <w:trPr>
          <w:trHeight w:val="413"/>
        </w:trPr>
        <w:tc>
          <w:tcPr>
            <w:tcW w:w="675" w:type="dxa"/>
            <w:vAlign w:val="center"/>
          </w:tcPr>
          <w:p w:rsidR="009C6871" w:rsidRPr="009C6871" w:rsidRDefault="009C6871" w:rsidP="009C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40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9C6871" w:rsidRPr="00DC7F19" w:rsidRDefault="009C6871" w:rsidP="009C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P2055dn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9C6871" w:rsidRPr="00DC7F19" w:rsidRDefault="009C6871" w:rsidP="009C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CE505X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9C6871" w:rsidRPr="00DC7F19" w:rsidRDefault="009C6871" w:rsidP="009C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HP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LaserJet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P2055dn Цвет печати: Черный Технология печати: монохромная с экспонированием лазерным лучом Ресурс не должен быть менее  6500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C6871" w:rsidRPr="009C3399" w:rsidRDefault="009C6871" w:rsidP="009C6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219</w:t>
            </w:r>
          </w:p>
        </w:tc>
      </w:tr>
      <w:tr w:rsidR="00AA664F" w:rsidRPr="00DC7F19" w:rsidTr="0071658C">
        <w:trPr>
          <w:trHeight w:val="617"/>
        </w:trPr>
        <w:tc>
          <w:tcPr>
            <w:tcW w:w="675" w:type="dxa"/>
            <w:vAlign w:val="center"/>
          </w:tcPr>
          <w:p w:rsidR="00AA664F" w:rsidRPr="00AA664F" w:rsidRDefault="00AA664F" w:rsidP="00AA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A664F" w:rsidRPr="00DC7F19" w:rsidRDefault="00AA664F" w:rsidP="00AA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SCX-4500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A664F" w:rsidRPr="00DC7F19" w:rsidRDefault="00AA664F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ML-D1630A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A664F" w:rsidRPr="00DC7F19" w:rsidRDefault="00AA664F" w:rsidP="00AA6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SCX-4500. Цвет печати: Черный Технология печати: монохромная с экспонированием лазерным лучом Ресурс не должен быть менее 2000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664F" w:rsidRPr="00DC7F19" w:rsidRDefault="00AA664F" w:rsidP="00AA6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52A36" w:rsidRPr="0060190D" w:rsidTr="0071658C">
        <w:trPr>
          <w:trHeight w:val="80"/>
        </w:trPr>
        <w:tc>
          <w:tcPr>
            <w:tcW w:w="675" w:type="dxa"/>
            <w:vAlign w:val="center"/>
          </w:tcPr>
          <w:p w:rsidR="00252A36" w:rsidRPr="005937A0" w:rsidRDefault="00252A36" w:rsidP="00252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52A36" w:rsidRPr="00DC7F19" w:rsidRDefault="00252A36" w:rsidP="00252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SCX-6545n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52A36" w:rsidRPr="00DC7F19" w:rsidRDefault="00252A36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SCX-D6555A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52A36" w:rsidRPr="00DC7F19" w:rsidRDefault="00252A36" w:rsidP="00252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SCX-6545n Цвет печати: Черный Технология печати: монохромная с экспонированием лазерным лучом Ресурс не должен быть менее 25000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2A36" w:rsidRPr="0060190D" w:rsidRDefault="00252A36" w:rsidP="00252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32</w:t>
            </w:r>
          </w:p>
        </w:tc>
      </w:tr>
      <w:tr w:rsidR="00252A36" w:rsidRPr="0060190D" w:rsidTr="0071658C">
        <w:trPr>
          <w:trHeight w:val="80"/>
        </w:trPr>
        <w:tc>
          <w:tcPr>
            <w:tcW w:w="675" w:type="dxa"/>
            <w:vAlign w:val="center"/>
          </w:tcPr>
          <w:p w:rsidR="00252A36" w:rsidRPr="005937A0" w:rsidRDefault="00252A36" w:rsidP="00252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52A36" w:rsidRPr="00DC7F19" w:rsidRDefault="00252A36" w:rsidP="00252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SCX-6545n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52A36" w:rsidRPr="00DC7F19" w:rsidRDefault="00252A36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SCX-R6555A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52A36" w:rsidRPr="00DC7F19" w:rsidRDefault="00252A36" w:rsidP="00252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SCX-6545n Цвет печати: Черный Технология печати: монохромная с экспонированием лазерным лучом Ресурс не должен быть менее 80000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2A36" w:rsidRPr="0060190D" w:rsidRDefault="00252A36" w:rsidP="00252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</w:tr>
      <w:tr w:rsidR="001D65AC" w:rsidRPr="002E05AC" w:rsidTr="0071658C">
        <w:trPr>
          <w:trHeight w:val="80"/>
        </w:trPr>
        <w:tc>
          <w:tcPr>
            <w:tcW w:w="675" w:type="dxa"/>
            <w:vAlign w:val="center"/>
          </w:tcPr>
          <w:p w:rsidR="001D65AC" w:rsidRPr="001D6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44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</w:p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SCX-8128NA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D65AC" w:rsidRPr="00DC7F19" w:rsidRDefault="001D65AC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MLT-D709S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SCX-8128NA Цвет печати: Черный Технология печати: монохромная с экспонированием лазерным лучом Ресурс не должен быть менее 25000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ибо образом модифицированным.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65AC" w:rsidRPr="002E0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1D65AC" w:rsidRPr="00DC7F19" w:rsidTr="0071658C">
        <w:trPr>
          <w:trHeight w:val="541"/>
        </w:trPr>
        <w:tc>
          <w:tcPr>
            <w:tcW w:w="675" w:type="dxa"/>
            <w:vAlign w:val="center"/>
          </w:tcPr>
          <w:p w:rsidR="001D65AC" w:rsidRPr="001D6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SCX-8128NA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D65AC" w:rsidRPr="00DC7F19" w:rsidRDefault="001D65AC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MLT-R709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SCX-8128NA Цвет печати: Черный Технология печати: монохромная с экспонированием лазерным лучом Ресурс не должен быть менее 100000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65AC" w:rsidRPr="002E05AC" w:rsidTr="0071658C">
        <w:trPr>
          <w:trHeight w:val="80"/>
        </w:trPr>
        <w:tc>
          <w:tcPr>
            <w:tcW w:w="675" w:type="dxa"/>
            <w:vAlign w:val="center"/>
          </w:tcPr>
          <w:p w:rsidR="001D65AC" w:rsidRPr="001D6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SCX-8128NA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D65AC" w:rsidRPr="00DC7F19" w:rsidRDefault="001D65AC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5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Контейнер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MLT-W709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Контейнер для сбора отработанного тонера для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SCX-8128NA     Ресурс не должен быть менее 100000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</w:t>
            </w:r>
            <w:r w:rsidRPr="00DC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Контейнер  должен быть новым, не бывшим в употреблении.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65AC" w:rsidRPr="002E0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1D65AC" w:rsidRPr="002E05AC" w:rsidTr="0071658C">
        <w:trPr>
          <w:trHeight w:val="80"/>
        </w:trPr>
        <w:tc>
          <w:tcPr>
            <w:tcW w:w="675" w:type="dxa"/>
            <w:vAlign w:val="center"/>
          </w:tcPr>
          <w:p w:rsidR="001D65AC" w:rsidRPr="001D6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ProXpress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M4070FR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D65AC" w:rsidRPr="00DC7F19" w:rsidRDefault="001D65AC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MLT-D203U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ProXpress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M4070FR Цвет печати: Черный Технология печати: монохромная с экспонированием лазерным лучом Ресурс не должен быть менее 15000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65AC" w:rsidRPr="002E0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170</w:t>
            </w:r>
          </w:p>
        </w:tc>
      </w:tr>
      <w:tr w:rsidR="001D65AC" w:rsidRPr="00112893" w:rsidTr="0071658C">
        <w:trPr>
          <w:trHeight w:val="80"/>
        </w:trPr>
        <w:tc>
          <w:tcPr>
            <w:tcW w:w="675" w:type="dxa"/>
            <w:vAlign w:val="center"/>
          </w:tcPr>
          <w:p w:rsidR="001D65AC" w:rsidRPr="001D6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CLX-9251NA/XEV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D65AC" w:rsidRPr="00DC7F19" w:rsidRDefault="001D65AC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CLT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809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SEE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МФУ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CLX-9251NA/XEV  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20000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65AC" w:rsidRPr="00112893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1D65AC" w:rsidRPr="00112893" w:rsidTr="0071658C">
        <w:trPr>
          <w:trHeight w:val="80"/>
        </w:trPr>
        <w:tc>
          <w:tcPr>
            <w:tcW w:w="675" w:type="dxa"/>
            <w:vAlign w:val="center"/>
          </w:tcPr>
          <w:p w:rsidR="001D65AC" w:rsidRPr="001D6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CLX-9251NA/XEV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D65AC" w:rsidRPr="00DC7F19" w:rsidRDefault="001D65AC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CLT-C 809S/SEE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Тонер-Картридж должен быть совместимым с  МФУ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CLX-9251NA/XEV  Цвет печати: Голубой Технология печати: Цветная с экспонированием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лазерным лучом Ресурс не должен быть менее 15000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65AC" w:rsidRPr="00112893" w:rsidRDefault="001D65AC" w:rsidP="001D65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</w:tr>
      <w:tr w:rsidR="001D65AC" w:rsidRPr="00112893" w:rsidTr="0071658C">
        <w:trPr>
          <w:trHeight w:val="80"/>
        </w:trPr>
        <w:tc>
          <w:tcPr>
            <w:tcW w:w="675" w:type="dxa"/>
            <w:vAlign w:val="center"/>
          </w:tcPr>
          <w:p w:rsidR="001D65AC" w:rsidRPr="001D6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50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CLX-9251NA/XEV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D65AC" w:rsidRPr="00DC7F19" w:rsidRDefault="001D65AC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CLT-M 809S/SEE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МФУ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CLX-9251NA/XEV 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Пурпурный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15000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65AC" w:rsidRPr="00112893" w:rsidRDefault="001D65AC" w:rsidP="001D65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1D65AC" w:rsidRPr="00112893" w:rsidTr="0071658C">
        <w:trPr>
          <w:trHeight w:val="80"/>
        </w:trPr>
        <w:tc>
          <w:tcPr>
            <w:tcW w:w="675" w:type="dxa"/>
            <w:vAlign w:val="center"/>
          </w:tcPr>
          <w:p w:rsidR="001D65AC" w:rsidRPr="001D65AC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65AC" w:rsidRPr="00DC7F19" w:rsidRDefault="001D65AC" w:rsidP="001D6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CLX-9251NA/XEV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D65AC" w:rsidRPr="00DC7F19" w:rsidRDefault="001D65AC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CLT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809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SEE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D65AC" w:rsidRPr="00DC7F19" w:rsidRDefault="001D65AC" w:rsidP="001D6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МФУ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CLX-9251NA/XEV  Цвет печати: 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Желтый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Цветная с экспонированием лазерным лучом Ресурс не должен быть менее 15000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D65AC" w:rsidRPr="00112893" w:rsidRDefault="001D65AC" w:rsidP="001D65A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AF7253" w:rsidRPr="00DC7F19" w:rsidTr="0071658C">
        <w:trPr>
          <w:trHeight w:val="85"/>
        </w:trPr>
        <w:tc>
          <w:tcPr>
            <w:tcW w:w="675" w:type="dxa"/>
            <w:vAlign w:val="center"/>
          </w:tcPr>
          <w:p w:rsidR="00AF7253" w:rsidRPr="00AF7253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Samsung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CLX-</w:t>
            </w:r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9251NA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модель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CLT-R809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</w:t>
            </w:r>
            <w:r>
              <w:t xml:space="preserve"> с </w:t>
            </w:r>
            <w:proofErr w:type="spellStart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Samsung</w:t>
            </w:r>
            <w:proofErr w:type="spellEnd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CLX-9251NA</w:t>
            </w:r>
            <w:r w:rsidRPr="009B4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</w:t>
            </w:r>
            <w:proofErr w:type="gramStart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</w:t>
            </w:r>
            <w:proofErr w:type="gramEnd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монохромная с экспонированием лазерным лучом</w:t>
            </w:r>
            <w:r w:rsidRPr="009B44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 не должен быть менее 50000 стр. А</w:t>
            </w:r>
            <w:proofErr w:type="gramStart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</w:t>
            </w:r>
            <w:proofErr w:type="spellStart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976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AF7253" w:rsidRPr="009C3399" w:rsidTr="0071658C">
        <w:trPr>
          <w:trHeight w:val="85"/>
        </w:trPr>
        <w:tc>
          <w:tcPr>
            <w:tcW w:w="675" w:type="dxa"/>
            <w:vAlign w:val="center"/>
          </w:tcPr>
          <w:p w:rsidR="00AF7253" w:rsidRPr="00AF7253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Lexmark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MX710dhe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62D5H00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Тонер-Картридж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Lexmark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MX710dhe Цвет печати: Черный Технология печати: монохромная с экспонированием лазерным лучом Ресурс не должен быть менее 25000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Запорная лента (если предусмотрена для данного вида картриджа производителем техники), должна не допускать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просыпания тонера из бункера.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7253" w:rsidRPr="009C339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72</w:t>
            </w:r>
          </w:p>
        </w:tc>
      </w:tr>
      <w:tr w:rsidR="00AF7253" w:rsidRPr="009C3399" w:rsidTr="0071658C">
        <w:trPr>
          <w:trHeight w:val="85"/>
        </w:trPr>
        <w:tc>
          <w:tcPr>
            <w:tcW w:w="675" w:type="dxa"/>
            <w:vAlign w:val="center"/>
          </w:tcPr>
          <w:p w:rsidR="00AF7253" w:rsidRPr="00AF7253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54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Lexmark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MX710dhe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9C339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 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0Z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Lexmark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MX710dhe Цвет печати: Черный Технология печати: монохромная с экспонированием лазерным лучом Ресурс не должен быть менее 100000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7253" w:rsidRPr="009C339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26</w:t>
            </w:r>
          </w:p>
        </w:tc>
      </w:tr>
      <w:tr w:rsidR="00AF7253" w:rsidRPr="00DC7F19" w:rsidTr="0071658C">
        <w:trPr>
          <w:trHeight w:val="85"/>
        </w:trPr>
        <w:tc>
          <w:tcPr>
            <w:tcW w:w="675" w:type="dxa"/>
            <w:vAlign w:val="center"/>
          </w:tcPr>
          <w:p w:rsidR="00AF7253" w:rsidRPr="00AF7253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MB </w:t>
            </w:r>
            <w:proofErr w:type="spellStart"/>
            <w:r w:rsidRPr="00515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OfficeCenter</w:t>
            </w:r>
            <w:proofErr w:type="spellEnd"/>
            <w:r w:rsidRPr="00515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модель </w:t>
            </w:r>
            <w:r>
              <w:t xml:space="preserve"> </w:t>
            </w:r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AR-202DM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</w:t>
            </w:r>
            <w:r>
              <w:t xml:space="preserve"> </w:t>
            </w:r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MB </w:t>
            </w:r>
            <w:proofErr w:type="spellStart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OfficeCenter</w:t>
            </w:r>
            <w:proofErr w:type="spellEnd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420 Цвет печати: Черный Технология печати: монохромная с экспонированием лазерным луч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 Ресурс не должен быть менее </w:t>
            </w:r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 стр. А</w:t>
            </w:r>
            <w:proofErr w:type="gramStart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не бывшим в употреблении.  </w:t>
            </w:r>
            <w:proofErr w:type="spellStart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C64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AF7253" w:rsidRPr="00F80724" w:rsidTr="0071658C">
        <w:trPr>
          <w:trHeight w:val="85"/>
        </w:trPr>
        <w:tc>
          <w:tcPr>
            <w:tcW w:w="675" w:type="dxa"/>
            <w:vAlign w:val="center"/>
          </w:tcPr>
          <w:p w:rsidR="00AF7253" w:rsidRPr="00AF7253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MB </w:t>
            </w:r>
            <w:proofErr w:type="spellStart"/>
            <w:r w:rsidRPr="000A5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OfficeCenter</w:t>
            </w:r>
            <w:proofErr w:type="spellEnd"/>
            <w:r w:rsidRPr="000A5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Ракель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модель </w:t>
            </w:r>
            <w:r>
              <w:t xml:space="preserve"> 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AR-200CB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Ракель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MB </w:t>
            </w:r>
            <w:proofErr w:type="spellStart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OfficeCenter</w:t>
            </w:r>
            <w:proofErr w:type="spellEnd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420 Цвет печати: Черный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монохромная с экспонированием лазерным лучом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 не должен быть менее 50000 стр. А</w:t>
            </w:r>
            <w:proofErr w:type="gramStart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Ракель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овым, не бывшим в употреблении,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иметь ровное глянцевое покрытие без царапин. Наличие </w:t>
            </w:r>
            <w:proofErr w:type="spellStart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7253" w:rsidRPr="00F80724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F7253" w:rsidRPr="009C3399" w:rsidTr="0071658C">
        <w:trPr>
          <w:trHeight w:val="85"/>
        </w:trPr>
        <w:tc>
          <w:tcPr>
            <w:tcW w:w="675" w:type="dxa"/>
            <w:vAlign w:val="center"/>
          </w:tcPr>
          <w:p w:rsidR="00AF7253" w:rsidRPr="00AF7253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5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MB </w:t>
            </w:r>
            <w:proofErr w:type="spellStart"/>
            <w:r w:rsidRPr="000A5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OfficeCenter</w:t>
            </w:r>
            <w:proofErr w:type="spellEnd"/>
            <w:r w:rsidRPr="000A5E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196276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Девелопер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модель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AR-200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DV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2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Девелопер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MB </w:t>
            </w:r>
            <w:proofErr w:type="spellStart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OfficeCenter</w:t>
            </w:r>
            <w:proofErr w:type="spellEnd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420 Цвет печати: Черный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монохромная с экспонированием лазерным лучом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 не должен быть менее </w:t>
            </w:r>
            <w:r w:rsidRPr="00FC7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 стр. А</w:t>
            </w:r>
            <w:proofErr w:type="gramStart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FC7A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Девелопер 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овым, не бывшим в употреблении.</w:t>
            </w:r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Наличие </w:t>
            </w:r>
            <w:proofErr w:type="spellStart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F80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F7253" w:rsidRPr="009C339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DC7F19" w:rsidRPr="00DC7F19" w:rsidTr="0071658C">
        <w:trPr>
          <w:trHeight w:val="617"/>
        </w:trPr>
        <w:tc>
          <w:tcPr>
            <w:tcW w:w="675" w:type="dxa"/>
            <w:vAlign w:val="center"/>
          </w:tcPr>
          <w:p w:rsidR="00DC7F19" w:rsidRPr="00AF7253" w:rsidRDefault="00AF7253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Canon </w:t>
            </w:r>
          </w:p>
          <w:p w:rsidR="00DC7F19" w:rsidRP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i-SENSYS MT4018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C7F19" w:rsidRPr="00DC7F19" w:rsidRDefault="00DC7F19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</w:t>
            </w:r>
            <w:r w:rsidR="00653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FX-10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C7F19" w:rsidRPr="00DC7F19" w:rsidRDefault="00DC7F19" w:rsidP="00DC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Картридж должен быть совместимым с    </w:t>
            </w:r>
            <w:r w:rsidRPr="00DC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i-SENSYS MT4018 Цвет печати: Черный Технология печати: монохромная с экспонированием лазерным лучом Ресурс не должен быть менее 2500  стр. А</w:t>
            </w:r>
            <w:proofErr w:type="gram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 Картридж должен быть новым, собранным из новых деталей, не бывшим в употреблении, не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перезаправленным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восстановленным, не переработанным или каким-либо образом модифицированным.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Запорная лента (если предусмотрена для данного вида картриджа производителем техники), должна не допускать просыпания тонера из бункера. Наличие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7F19" w:rsidRP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AF7253" w:rsidRPr="00DC7F19" w:rsidTr="00450562">
        <w:trPr>
          <w:trHeight w:val="277"/>
        </w:trPr>
        <w:tc>
          <w:tcPr>
            <w:tcW w:w="675" w:type="dxa"/>
            <w:vAlign w:val="center"/>
          </w:tcPr>
          <w:p w:rsidR="00AF7253" w:rsidRPr="005937A0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FAX-236S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Термобу</w:t>
            </w:r>
            <w:proofErr w:type="spellEnd"/>
            <w:r w:rsidRPr="00AF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факса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 мм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Термобумага 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быть совместима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t xml:space="preserve"> </w:t>
            </w:r>
            <w:proofErr w:type="spellStart"/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FAX-236S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Цвет печати: Черный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термопечать.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 не должен быть менее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страниц. </w:t>
            </w:r>
            <w:r>
              <w:t xml:space="preserve"> </w:t>
            </w:r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Термобумага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быть новой, не бывшим в употреблении.</w:t>
            </w:r>
            <w:r>
              <w:t xml:space="preserve">  </w:t>
            </w:r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Термобумага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должна</w:t>
            </w:r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иметь ровное глянцевое покрытие без царапин. Наличие </w:t>
            </w:r>
            <w:proofErr w:type="spellStart"/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светонепропускающего</w:t>
            </w:r>
            <w:proofErr w:type="spellEnd"/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AF7253" w:rsidRPr="00DC7F19" w:rsidTr="0071658C">
        <w:trPr>
          <w:trHeight w:val="617"/>
        </w:trPr>
        <w:tc>
          <w:tcPr>
            <w:tcW w:w="675" w:type="dxa"/>
            <w:vAlign w:val="center"/>
          </w:tcPr>
          <w:p w:rsidR="00AF7253" w:rsidRPr="00AF7253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1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AE1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FAX-T106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DC7F19" w:rsidRDefault="00AF7253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Пленка для факса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модель </w:t>
            </w:r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PC71RF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Пленка долж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быть совместима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FAX-T106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Цвет печати: Черный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термопечать.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Ресурс не должен быть менее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 страниц. Пленка долж</w:t>
            </w: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быть новой, не бывшим в употреблении.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Пленка должна</w:t>
            </w:r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иметь ровное глянцевое покрытие без царапин. Наличие </w:t>
            </w:r>
            <w:proofErr w:type="spellStart"/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FC33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F7253" w:rsidRPr="001B63A1" w:rsidTr="0071658C">
        <w:trPr>
          <w:trHeight w:val="617"/>
        </w:trPr>
        <w:tc>
          <w:tcPr>
            <w:tcW w:w="675" w:type="dxa"/>
            <w:vAlign w:val="center"/>
          </w:tcPr>
          <w:p w:rsidR="00AF7253" w:rsidRPr="005937A0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2E4A7E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1F2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FAX-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DC7F19" w:rsidRDefault="00AF7253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</w:t>
            </w:r>
            <w:r w:rsidR="00653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DR-2075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 </w:t>
            </w:r>
            <w:r>
              <w:t xml:space="preserve"> </w:t>
            </w:r>
            <w:proofErr w:type="spell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Brother</w:t>
            </w:r>
            <w:proofErr w:type="spellEnd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FAX-2920R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Черный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монохромная с экспонированием лазерным лучом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Ресурс не должен быть менее 12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стр. А</w:t>
            </w:r>
            <w:proofErr w:type="gram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Картридж должен быть новым, не бывшим в употреблении. </w:t>
            </w:r>
            <w:proofErr w:type="spell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253" w:rsidRPr="001B63A1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AF7253" w:rsidRPr="001B63A1" w:rsidTr="0071658C">
        <w:trPr>
          <w:trHeight w:val="617"/>
        </w:trPr>
        <w:tc>
          <w:tcPr>
            <w:tcW w:w="675" w:type="dxa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AF7253" w:rsidRPr="002E4A7E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</w:t>
            </w:r>
            <w:proofErr w:type="spellStart"/>
            <w:r w:rsidRPr="00096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icoh</w:t>
            </w:r>
            <w:proofErr w:type="spellEnd"/>
            <w:r w:rsidRPr="00096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proofErr w:type="spellStart"/>
            <w:r w:rsidRPr="00096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ficio</w:t>
            </w:r>
            <w:proofErr w:type="spellEnd"/>
            <w:r w:rsidRPr="00096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1515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AF7253" w:rsidRPr="00096819" w:rsidRDefault="00AF7253" w:rsidP="00653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модель</w:t>
            </w:r>
            <w:r w:rsidR="006539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411844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7253" w:rsidRPr="00DC7F19" w:rsidRDefault="00AF7253" w:rsidP="00AF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Драм-Карт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ридж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быть совместимым с </w:t>
            </w:r>
            <w:proofErr w:type="spellStart"/>
            <w:r w:rsidRPr="00096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Ricoh</w:t>
            </w:r>
            <w:proofErr w:type="spellEnd"/>
            <w:r w:rsidRPr="00096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Aficio</w:t>
            </w:r>
            <w:proofErr w:type="spellEnd"/>
            <w:r w:rsidRPr="000968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1515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 печати: Черный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Технология печати: монохромная с экспонированием лазерным лучом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Ресурс не должен быть менее </w:t>
            </w:r>
            <w:r w:rsidRPr="00AF72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стр. А</w:t>
            </w:r>
            <w:proofErr w:type="gram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5% заполнении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Картридж должен быть новым, не бывшим в употреблении. </w:t>
            </w:r>
            <w:proofErr w:type="spell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Фотовал</w:t>
            </w:r>
            <w:proofErr w:type="spellEnd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должен иметь ровное глянцевое покрытие без царапин. Наличие </w:t>
            </w:r>
            <w:proofErr w:type="spellStart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светонепропускающего</w:t>
            </w:r>
            <w:proofErr w:type="spellEnd"/>
            <w:r w:rsidRPr="005A65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пакета обязательно.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7253" w:rsidRPr="001B63A1" w:rsidRDefault="00AF7253" w:rsidP="00AF7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DC7F19" w:rsidRPr="00DC7F19" w:rsidTr="0071658C">
        <w:trPr>
          <w:trHeight w:val="465"/>
        </w:trPr>
        <w:tc>
          <w:tcPr>
            <w:tcW w:w="675" w:type="dxa"/>
          </w:tcPr>
          <w:p w:rsidR="00DC7F19" w:rsidRPr="00DC7F19" w:rsidRDefault="00DC7F19" w:rsidP="00DC7F1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DC7F19" w:rsidRPr="00DC7F19" w:rsidRDefault="00DC7F19" w:rsidP="00DC7F1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2" w:type="dxa"/>
            <w:shd w:val="clear" w:color="auto" w:fill="auto"/>
            <w:vAlign w:val="center"/>
            <w:hideMark/>
          </w:tcPr>
          <w:p w:rsidR="00DC7F19" w:rsidRPr="00DC7F19" w:rsidRDefault="00DC7F19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DC7F19" w:rsidRPr="00DC7F19" w:rsidRDefault="00DC7F19" w:rsidP="00DC7F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F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общее количество: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C7F19" w:rsidRPr="00FA5AFE" w:rsidRDefault="00FA5AFE" w:rsidP="00DC7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2943</w:t>
            </w:r>
          </w:p>
        </w:tc>
      </w:tr>
    </w:tbl>
    <w:p w:rsidR="00DC7F19" w:rsidRPr="00AE15E0" w:rsidRDefault="00DC7F19" w:rsidP="00A51E1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DC7F19" w:rsidRPr="00AE15E0" w:rsidSect="00824964">
          <w:pgSz w:w="11906" w:h="16838"/>
          <w:pgMar w:top="993" w:right="566" w:bottom="567" w:left="1418" w:header="720" w:footer="720" w:gutter="0"/>
          <w:cols w:space="720"/>
          <w:docGrid w:linePitch="272"/>
        </w:sectPr>
      </w:pPr>
    </w:p>
    <w:p w:rsidR="00BB3C62" w:rsidRPr="00E05B74" w:rsidRDefault="00BB3C62" w:rsidP="00A51E18">
      <w:pPr>
        <w:tabs>
          <w:tab w:val="left" w:pos="1207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B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 w:rsidR="00E05B74" w:rsidRPr="00E05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1E18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BB3C62" w:rsidRPr="00E05B74" w:rsidRDefault="00005FCA" w:rsidP="00BB3C62">
      <w:pPr>
        <w:tabs>
          <w:tab w:val="left" w:pos="1207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т</w:t>
      </w:r>
      <w:r w:rsidR="00BB3C62" w:rsidRPr="00E05B74">
        <w:rPr>
          <w:rFonts w:ascii="Times New Roman" w:eastAsia="Times New Roman" w:hAnsi="Times New Roman"/>
          <w:sz w:val="24"/>
          <w:szCs w:val="24"/>
          <w:lang w:eastAsia="ru-RU"/>
        </w:rPr>
        <w:t>ехническому заданию</w:t>
      </w:r>
    </w:p>
    <w:p w:rsidR="00680DE9" w:rsidRDefault="00680DE9" w:rsidP="00BB3C62">
      <w:pPr>
        <w:tabs>
          <w:tab w:val="left" w:pos="12075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2D15" w:rsidRDefault="00B82D15" w:rsidP="00E33121">
      <w:pPr>
        <w:tabs>
          <w:tab w:val="left" w:pos="1207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0DE9" w:rsidRPr="00E05B74" w:rsidRDefault="00680DE9" w:rsidP="00680DE9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05B74">
        <w:rPr>
          <w:rFonts w:ascii="Times New Roman" w:hAnsi="Times New Roman"/>
          <w:bCs/>
          <w:color w:val="000000"/>
          <w:sz w:val="24"/>
          <w:szCs w:val="24"/>
        </w:rPr>
        <w:t>Расчет начальной (максимальной) цены контракта</w:t>
      </w:r>
    </w:p>
    <w:p w:rsidR="00680DE9" w:rsidRPr="00E05B74" w:rsidRDefault="00E05B74" w:rsidP="00680D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5B74">
        <w:rPr>
          <w:rFonts w:ascii="Times New Roman" w:hAnsi="Times New Roman"/>
          <w:sz w:val="24"/>
          <w:szCs w:val="24"/>
        </w:rPr>
        <w:t>на поставку расходных материалов для офисной техники для нужд Государственного учреждения - Московского регионального отделения Фонда социального страхования Российской</w:t>
      </w:r>
      <w:r w:rsidR="003F524B">
        <w:rPr>
          <w:rFonts w:ascii="Times New Roman" w:hAnsi="Times New Roman"/>
          <w:sz w:val="24"/>
          <w:szCs w:val="24"/>
        </w:rPr>
        <w:t xml:space="preserve"> Федерации и его филиалов в 2018</w:t>
      </w:r>
      <w:r w:rsidRPr="00E05B74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Style w:val="ac"/>
        <w:tblpPr w:leftFromText="180" w:rightFromText="180" w:vertAnchor="text" w:horzAnchor="margin" w:tblpX="108" w:tblpY="330"/>
        <w:tblW w:w="15701" w:type="dxa"/>
        <w:tblLook w:val="04A0" w:firstRow="1" w:lastRow="0" w:firstColumn="1" w:lastColumn="0" w:noHBand="0" w:noVBand="1"/>
      </w:tblPr>
      <w:tblGrid>
        <w:gridCol w:w="7534"/>
        <w:gridCol w:w="8167"/>
      </w:tblGrid>
      <w:tr w:rsidR="00680DE9" w:rsidRPr="00680DE9" w:rsidTr="00E33121"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E9" w:rsidRPr="00680DE9" w:rsidRDefault="00680DE9" w:rsidP="00680DE9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80D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Используемый метод при определении начальной (максимальной) цены контракта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E9" w:rsidRPr="00680DE9" w:rsidRDefault="00680DE9" w:rsidP="00680DE9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0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Расчет произведен методом сопоставимых рыночных цен в соответствии с частью </w:t>
            </w:r>
            <w:r w:rsidRPr="00680D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680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«Методических рекомендаций по применению методов определения начальной (максимальной) цены контракта, заключаемого с единственным поставщиком (подрядчиком, исполнителем)», утвержденных приказом Минэкономразвития Российской Федерации 02.10.2013 № 567.</w:t>
            </w:r>
          </w:p>
        </w:tc>
      </w:tr>
    </w:tbl>
    <w:tbl>
      <w:tblPr>
        <w:tblStyle w:val="ac"/>
        <w:tblpPr w:leftFromText="180" w:rightFromText="180" w:bottomFromText="200" w:vertAnchor="text" w:horzAnchor="margin" w:tblpY="2182"/>
        <w:tblW w:w="15843" w:type="dxa"/>
        <w:tblLayout w:type="fixed"/>
        <w:tblLook w:val="04A0" w:firstRow="1" w:lastRow="0" w:firstColumn="1" w:lastColumn="0" w:noHBand="0" w:noVBand="1"/>
      </w:tblPr>
      <w:tblGrid>
        <w:gridCol w:w="568"/>
        <w:gridCol w:w="1994"/>
        <w:gridCol w:w="1134"/>
        <w:gridCol w:w="1559"/>
        <w:gridCol w:w="1701"/>
        <w:gridCol w:w="1701"/>
        <w:gridCol w:w="1985"/>
        <w:gridCol w:w="1711"/>
        <w:gridCol w:w="1701"/>
        <w:gridCol w:w="1789"/>
      </w:tblGrid>
      <w:tr w:rsidR="00680DE9" w:rsidRPr="00680DE9" w:rsidTr="00E33121">
        <w:trPr>
          <w:trHeight w:val="314"/>
        </w:trPr>
        <w:tc>
          <w:tcPr>
            <w:tcW w:w="15843" w:type="dxa"/>
            <w:gridSpan w:val="10"/>
          </w:tcPr>
          <w:p w:rsidR="00680DE9" w:rsidRPr="00680DE9" w:rsidRDefault="00680DE9" w:rsidP="00680DE9">
            <w:pPr>
              <w:widowControl w:val="0"/>
              <w:autoSpaceDE w:val="0"/>
              <w:autoSpaceDN w:val="0"/>
              <w:spacing w:after="0" w:line="240" w:lineRule="auto"/>
              <w:ind w:left="152"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определения однородности совокупности значений выявленных цен, используемых в расчете НМЦК, определяется коэффициент вариации по следующей формуле:</w:t>
            </w:r>
          </w:p>
          <w:p w:rsidR="00680DE9" w:rsidRPr="00680DE9" w:rsidRDefault="00680DE9" w:rsidP="00680DE9">
            <w:pPr>
              <w:widowControl w:val="0"/>
              <w:autoSpaceDE w:val="0"/>
              <w:autoSpaceDN w:val="0"/>
              <w:spacing w:after="0" w:line="240" w:lineRule="auto"/>
              <w:ind w:left="1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DE9">
              <w:rPr>
                <w:rFonts w:ascii="Times New Roman" w:eastAsia="Times New Roman" w:hAnsi="Times New Roman"/>
                <w:noProof/>
                <w:position w:val="-28"/>
                <w:sz w:val="24"/>
                <w:szCs w:val="24"/>
                <w:lang w:eastAsia="ru-RU"/>
              </w:rPr>
              <w:drawing>
                <wp:inline distT="0" distB="0" distL="0" distR="0" wp14:anchorId="5EE399DC" wp14:editId="5C927093">
                  <wp:extent cx="1332865" cy="466725"/>
                  <wp:effectExtent l="0" t="0" r="635" b="9525"/>
                  <wp:docPr id="1" name="Рисунок 6" descr="Описание: Описание: Описание: base_1_153376_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Описание: base_1_153376_26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 V - коэффициент вариации;</w:t>
            </w:r>
          </w:p>
          <w:p w:rsidR="00680DE9" w:rsidRPr="00680DE9" w:rsidRDefault="00680DE9" w:rsidP="00680DE9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DE9">
              <w:rPr>
                <w:rFonts w:ascii="Times New Roman" w:eastAsia="Times New Roman" w:hAnsi="Times New Roman"/>
                <w:noProof/>
                <w:position w:val="-26"/>
                <w:sz w:val="24"/>
                <w:szCs w:val="24"/>
                <w:lang w:eastAsia="ru-RU"/>
              </w:rPr>
              <w:drawing>
                <wp:inline distT="0" distB="0" distL="0" distR="0" wp14:anchorId="78F5A791" wp14:editId="032A62A9">
                  <wp:extent cx="1750695" cy="603250"/>
                  <wp:effectExtent l="0" t="0" r="1905" b="6350"/>
                  <wp:docPr id="2" name="Рисунок 5" descr="Описание: Описание: Описание: base_1_153376_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Описание: base_1_153376_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9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среднее квадратичное отклонение;</w:t>
            </w:r>
          </w:p>
          <w:p w:rsidR="00680DE9" w:rsidRPr="00680DE9" w:rsidRDefault="00680DE9" w:rsidP="00680DE9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DE9">
              <w:rPr>
                <w:rFonts w:ascii="Times New Roman" w:eastAsia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C179FFA" wp14:editId="0160DE3E">
                  <wp:extent cx="175260" cy="233680"/>
                  <wp:effectExtent l="0" t="0" r="0" b="0"/>
                  <wp:docPr id="3" name="Рисунок 4" descr="Описание: Описание: Описание: base_1_153376_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base_1_153376_2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цена единицы товара, работы, услуги, указанная в источнике с номером i;</w:t>
            </w:r>
          </w:p>
          <w:p w:rsidR="00680DE9" w:rsidRPr="00680DE9" w:rsidRDefault="00680DE9" w:rsidP="00680DE9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&lt;ц&gt; - средняя арифметическая величина цены единицы товара, работы, услуги;</w:t>
            </w:r>
          </w:p>
          <w:p w:rsidR="00680DE9" w:rsidRPr="00680DE9" w:rsidRDefault="00680DE9" w:rsidP="00680DE9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n - количество значений, используемых в расчете.</w:t>
            </w:r>
          </w:p>
          <w:p w:rsidR="00680DE9" w:rsidRPr="00680DE9" w:rsidRDefault="00680DE9" w:rsidP="00680DE9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Совокупность значений, используемых в расчете, при определении НМЦК считается однородной, если коэффициент вариации цены </w:t>
            </w:r>
          </w:p>
          <w:p w:rsidR="00680DE9" w:rsidRPr="00680DE9" w:rsidRDefault="00680DE9" w:rsidP="00680DE9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превышает 33%. </w:t>
            </w:r>
          </w:p>
          <w:p w:rsidR="00680DE9" w:rsidRPr="00680DE9" w:rsidRDefault="00680DE9" w:rsidP="00680DE9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НМЦК определяется по формуле:</w:t>
            </w:r>
            <w:r w:rsidRPr="00680DE9">
              <w:rPr>
                <w:rFonts w:ascii="Times New Roman" w:eastAsia="Times New Roman" w:hAnsi="Times New Roman"/>
                <w:noProof/>
                <w:position w:val="-24"/>
                <w:sz w:val="24"/>
                <w:szCs w:val="24"/>
                <w:lang w:eastAsia="ru-RU"/>
              </w:rPr>
              <w:drawing>
                <wp:inline distT="0" distB="0" distL="0" distR="0" wp14:anchorId="7C3A9F44" wp14:editId="6FFCF1D6">
                  <wp:extent cx="1790065" cy="447675"/>
                  <wp:effectExtent l="0" t="0" r="0" b="9525"/>
                  <wp:docPr id="7" name="Рисунок 3" descr="Описание: Описание: Описание: base_1_153376_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base_1_153376_2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680DE9" w:rsidRPr="00680DE9" w:rsidRDefault="00680DE9" w:rsidP="008946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80DE9">
              <w:rPr>
                <w:rFonts w:ascii="Times New Roman" w:eastAsia="Times New Roman" w:hAnsi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 wp14:anchorId="1E817BE9" wp14:editId="687B5150">
                  <wp:extent cx="739140" cy="233680"/>
                  <wp:effectExtent l="0" t="0" r="3810" b="0"/>
                  <wp:docPr id="8" name="Рисунок 2" descr="Описание: Описание: Описание: base_1_153376_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base_1_153376_30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НМЦК, </w:t>
            </w:r>
            <w:proofErr w:type="gramStart"/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определяемая</w:t>
            </w:r>
            <w:proofErr w:type="gramEnd"/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методом сопоставимых рыночных цен (анализа рынка);</w:t>
            </w:r>
          </w:p>
          <w:p w:rsidR="00680DE9" w:rsidRPr="00680DE9" w:rsidRDefault="00680DE9" w:rsidP="00680DE9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 - количе</w:t>
            </w:r>
            <w:r w:rsidR="009540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(объем) закупаемого товара;</w:t>
            </w:r>
          </w:p>
          <w:p w:rsidR="00680DE9" w:rsidRPr="00680DE9" w:rsidRDefault="00680DE9" w:rsidP="00680DE9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- количество значений, используемых в расчете;</w:t>
            </w:r>
          </w:p>
          <w:p w:rsidR="00680DE9" w:rsidRPr="00680DE9" w:rsidRDefault="00680DE9" w:rsidP="00680DE9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- номер источника ценовой информации; </w:t>
            </w:r>
            <w:r w:rsidRPr="00680DE9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5EE77CE" wp14:editId="2876BCAE">
                  <wp:extent cx="175260" cy="233680"/>
                  <wp:effectExtent l="0" t="0" r="0" b="0"/>
                  <wp:docPr id="9" name="Рисунок 1" descr="Описание: Описание: Описание: base_1_153376_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base_1_153376_31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DE9">
              <w:rPr>
                <w:rFonts w:ascii="Times New Roman" w:hAnsi="Times New Roman"/>
                <w:sz w:val="24"/>
                <w:szCs w:val="24"/>
              </w:rPr>
              <w:t xml:space="preserve"> -  цена единицы товара, работы, услуги, представленная в источнике с номером i.</w:t>
            </w:r>
          </w:p>
          <w:p w:rsidR="00680DE9" w:rsidRPr="00680DE9" w:rsidRDefault="00680DE9" w:rsidP="00680DE9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DE9">
              <w:rPr>
                <w:rFonts w:ascii="Times New Roman" w:hAnsi="Times New Roman"/>
                <w:sz w:val="24"/>
                <w:szCs w:val="24"/>
              </w:rPr>
              <w:lastRenderedPageBreak/>
              <w:t>Расчет выполнен на основании следующих коммерческих предложений</w:t>
            </w:r>
            <w:r w:rsidR="000D4311">
              <w:rPr>
                <w:rFonts w:ascii="Times New Roman" w:hAnsi="Times New Roman"/>
                <w:sz w:val="24"/>
                <w:szCs w:val="24"/>
              </w:rPr>
              <w:t xml:space="preserve"> (далее – КП)</w:t>
            </w:r>
            <w:r w:rsidRPr="00680DE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80DE9" w:rsidRPr="000D4311" w:rsidRDefault="000D4311" w:rsidP="00680DE9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КП</w:t>
            </w:r>
            <w:r w:rsidR="00680DE9" w:rsidRPr="00680DE9">
              <w:rPr>
                <w:rFonts w:ascii="Times New Roman" w:eastAsia="Times New Roman" w:hAnsi="Times New Roman"/>
                <w:sz w:val="24"/>
                <w:szCs w:val="24"/>
              </w:rPr>
              <w:t xml:space="preserve"> № 1 </w:t>
            </w:r>
            <w:r w:rsidR="008C5991" w:rsidRPr="000D4311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Pr="000D4311">
              <w:rPr>
                <w:rFonts w:ascii="Times New Roman" w:eastAsia="Times New Roman" w:hAnsi="Times New Roman"/>
                <w:sz w:val="24"/>
                <w:szCs w:val="24"/>
              </w:rPr>
              <w:t xml:space="preserve">15.03.2018 </w:t>
            </w:r>
            <w:r w:rsidR="008C5991" w:rsidRPr="000D431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0D4311">
              <w:rPr>
                <w:rFonts w:ascii="Times New Roman" w:eastAsia="Times New Roman" w:hAnsi="Times New Roman"/>
                <w:sz w:val="24"/>
                <w:szCs w:val="24"/>
              </w:rPr>
              <w:t xml:space="preserve">4/16 </w:t>
            </w:r>
            <w:r w:rsidR="001E654E" w:rsidRPr="001E654E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 </w:t>
            </w:r>
            <w:r w:rsidR="001E654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E654E" w:rsidRPr="001E654E">
              <w:rPr>
                <w:rFonts w:ascii="Times New Roman" w:eastAsia="Times New Roman" w:hAnsi="Times New Roman"/>
                <w:sz w:val="24"/>
                <w:szCs w:val="24"/>
              </w:rPr>
              <w:t xml:space="preserve">.03.2018 </w:t>
            </w:r>
            <w:r w:rsidR="00680DE9" w:rsidRPr="000D4311">
              <w:rPr>
                <w:rFonts w:ascii="Times New Roman" w:eastAsia="Times New Roman" w:hAnsi="Times New Roman"/>
                <w:sz w:val="24"/>
                <w:szCs w:val="24"/>
              </w:rPr>
              <w:t xml:space="preserve">на запрос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3F524B" w:rsidRPr="000D4311">
              <w:rPr>
                <w:rFonts w:ascii="Times New Roman" w:eastAsia="Times New Roman" w:hAnsi="Times New Roman"/>
                <w:sz w:val="24"/>
                <w:szCs w:val="24"/>
              </w:rPr>
              <w:t>.03.2018</w:t>
            </w:r>
            <w:r w:rsidR="008B2519" w:rsidRPr="000D43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80DE9" w:rsidRPr="000D43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3F524B" w:rsidRPr="000D4311">
              <w:rPr>
                <w:rFonts w:ascii="Times New Roman" w:eastAsia="Times New Roman" w:hAnsi="Times New Roman"/>
                <w:sz w:val="24"/>
                <w:szCs w:val="24"/>
              </w:rPr>
              <w:t xml:space="preserve"> 11-09/7711-</w:t>
            </w:r>
            <w:r w:rsidR="009540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524B" w:rsidRPr="000D4311">
              <w:rPr>
                <w:rFonts w:ascii="Times New Roman" w:eastAsia="Times New Roman" w:hAnsi="Times New Roman"/>
                <w:sz w:val="24"/>
                <w:szCs w:val="24"/>
              </w:rPr>
              <w:t>4794</w:t>
            </w:r>
            <w:r w:rsidR="00680DE9" w:rsidRPr="000D431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  <w:p w:rsidR="00680DE9" w:rsidRPr="000D4311" w:rsidRDefault="000D4311" w:rsidP="00680DE9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D4311">
              <w:rPr>
                <w:rFonts w:ascii="Times New Roman" w:eastAsia="Times New Roman" w:hAnsi="Times New Roman"/>
                <w:sz w:val="24"/>
                <w:szCs w:val="24"/>
              </w:rPr>
              <w:t>КП</w:t>
            </w:r>
            <w:r w:rsidR="00680DE9" w:rsidRPr="000D4311"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 w:rsidR="006B1D99" w:rsidRPr="000D4311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8C5991" w:rsidRPr="000D4311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19.03.2018 </w:t>
            </w:r>
            <w:r w:rsidR="008C5991" w:rsidRPr="000D431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1/07 </w:t>
            </w:r>
            <w:r w:rsidR="001E654E" w:rsidRPr="001E654E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 </w:t>
            </w:r>
            <w:r w:rsidR="001E654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1E654E" w:rsidRPr="001E654E">
              <w:rPr>
                <w:rFonts w:ascii="Times New Roman" w:eastAsia="Times New Roman" w:hAnsi="Times New Roman"/>
                <w:sz w:val="24"/>
                <w:szCs w:val="24"/>
              </w:rPr>
              <w:t xml:space="preserve">.03.2018 </w:t>
            </w:r>
            <w:r w:rsidR="006B1D99" w:rsidRPr="000D4311">
              <w:rPr>
                <w:rFonts w:ascii="Times New Roman" w:eastAsia="Times New Roman" w:hAnsi="Times New Roman"/>
                <w:sz w:val="24"/>
                <w:szCs w:val="24"/>
              </w:rPr>
              <w:t xml:space="preserve">на запрос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  <w:r w:rsidR="003F524B" w:rsidRPr="000D4311">
              <w:rPr>
                <w:rFonts w:ascii="Times New Roman" w:eastAsia="Times New Roman" w:hAnsi="Times New Roman"/>
                <w:sz w:val="24"/>
                <w:szCs w:val="24"/>
              </w:rPr>
              <w:t>.03.2018 № 11-09/7711-</w:t>
            </w:r>
            <w:r w:rsidR="009540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524B" w:rsidRPr="000D4311">
              <w:rPr>
                <w:rFonts w:ascii="Times New Roman" w:eastAsia="Times New Roman" w:hAnsi="Times New Roman"/>
                <w:sz w:val="24"/>
                <w:szCs w:val="24"/>
              </w:rPr>
              <w:t>4793</w:t>
            </w:r>
            <w:r w:rsidR="00680DE9" w:rsidRPr="000D431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  <w:p w:rsidR="00680DE9" w:rsidRPr="00680DE9" w:rsidRDefault="000D4311" w:rsidP="000D4311">
            <w:pPr>
              <w:widowControl w:val="0"/>
              <w:autoSpaceDE w:val="0"/>
              <w:autoSpaceDN w:val="0"/>
              <w:spacing w:after="0" w:line="240" w:lineRule="auto"/>
              <w:ind w:left="1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D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</w:t>
            </w:r>
            <w:r w:rsidR="00680DE9" w:rsidRPr="000D4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3</w:t>
            </w:r>
            <w:r w:rsidR="006B1D99" w:rsidRPr="000D43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5991" w:rsidRPr="000D4311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14.03.2018 </w:t>
            </w:r>
            <w:r w:rsidR="008C5991" w:rsidRPr="000D431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118 </w:t>
            </w:r>
            <w:r w:rsidR="009540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 </w:t>
            </w:r>
            <w:r w:rsidR="001E654E">
              <w:rPr>
                <w:rFonts w:ascii="Times New Roman" w:eastAsia="Times New Roman" w:hAnsi="Times New Roman"/>
                <w:sz w:val="24"/>
                <w:szCs w:val="24"/>
              </w:rPr>
              <w:t xml:space="preserve">15.03.2018 </w:t>
            </w:r>
            <w:r w:rsidR="006B1D99" w:rsidRPr="000D4311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="006B1D99">
              <w:rPr>
                <w:rFonts w:ascii="Times New Roman" w:eastAsia="Times New Roman" w:hAnsi="Times New Roman"/>
                <w:sz w:val="24"/>
                <w:szCs w:val="24"/>
              </w:rPr>
              <w:t xml:space="preserve"> запрос от </w:t>
            </w:r>
            <w:r w:rsidR="003F524B">
              <w:rPr>
                <w:rFonts w:ascii="Times New Roman" w:eastAsia="Times New Roman" w:hAnsi="Times New Roman"/>
                <w:sz w:val="24"/>
                <w:szCs w:val="24"/>
              </w:rPr>
              <w:t>20.03.2018 № 11-09/7711-</w:t>
            </w:r>
            <w:r w:rsidR="009540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524B">
              <w:rPr>
                <w:rFonts w:ascii="Times New Roman" w:eastAsia="Times New Roman" w:hAnsi="Times New Roman"/>
                <w:sz w:val="24"/>
                <w:szCs w:val="24"/>
              </w:rPr>
              <w:t>4797</w:t>
            </w:r>
            <w:r w:rsidR="00680DE9" w:rsidRPr="00680D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680DE9" w:rsidRPr="00680DE9" w:rsidTr="000D4311">
        <w:trPr>
          <w:trHeight w:val="1426"/>
        </w:trPr>
        <w:tc>
          <w:tcPr>
            <w:tcW w:w="568" w:type="dxa"/>
            <w:vAlign w:val="center"/>
            <w:hideMark/>
          </w:tcPr>
          <w:p w:rsidR="00680DE9" w:rsidRPr="00680DE9" w:rsidRDefault="00680DE9" w:rsidP="000D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94" w:type="dxa"/>
            <w:vAlign w:val="center"/>
            <w:hideMark/>
          </w:tcPr>
          <w:p w:rsidR="00680DE9" w:rsidRPr="00680DE9" w:rsidRDefault="00680DE9" w:rsidP="000D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vAlign w:val="center"/>
            <w:hideMark/>
          </w:tcPr>
          <w:p w:rsidR="00680DE9" w:rsidRPr="00680DE9" w:rsidRDefault="00680DE9" w:rsidP="000D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="00EA11EB">
              <w:rPr>
                <w:rFonts w:ascii="Times New Roman" w:eastAsia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559" w:type="dxa"/>
            <w:vAlign w:val="center"/>
            <w:hideMark/>
          </w:tcPr>
          <w:p w:rsidR="00680DE9" w:rsidRPr="00680DE9" w:rsidRDefault="00680DE9" w:rsidP="000D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>Цена №</w:t>
            </w:r>
            <w:r w:rsidR="001327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 xml:space="preserve">1 единицы </w:t>
            </w:r>
            <w:r w:rsidR="00132763">
              <w:rPr>
                <w:rFonts w:ascii="Times New Roman" w:eastAsia="Times New Roman" w:hAnsi="Times New Roman"/>
                <w:sz w:val="24"/>
                <w:szCs w:val="24"/>
              </w:rPr>
              <w:t>товара</w:t>
            </w:r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vAlign w:val="center"/>
            <w:hideMark/>
          </w:tcPr>
          <w:p w:rsidR="00680DE9" w:rsidRPr="00680DE9" w:rsidRDefault="00680DE9" w:rsidP="000D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>Цена №</w:t>
            </w:r>
            <w:r w:rsidR="001327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 xml:space="preserve">2 единицы </w:t>
            </w:r>
            <w:r w:rsidR="00132763">
              <w:rPr>
                <w:rFonts w:ascii="Times New Roman" w:eastAsia="Times New Roman" w:hAnsi="Times New Roman"/>
                <w:sz w:val="24"/>
                <w:szCs w:val="24"/>
              </w:rPr>
              <w:t>товара</w:t>
            </w:r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01" w:type="dxa"/>
            <w:vAlign w:val="center"/>
            <w:hideMark/>
          </w:tcPr>
          <w:p w:rsidR="00680DE9" w:rsidRPr="00680DE9" w:rsidRDefault="00680DE9" w:rsidP="000D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>Цена №</w:t>
            </w:r>
            <w:r w:rsidR="0013276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 xml:space="preserve">3 единицы </w:t>
            </w:r>
            <w:r w:rsidR="00132763">
              <w:rPr>
                <w:rFonts w:ascii="Times New Roman" w:eastAsia="Times New Roman" w:hAnsi="Times New Roman"/>
                <w:sz w:val="24"/>
                <w:szCs w:val="24"/>
              </w:rPr>
              <w:t>товара,</w:t>
            </w:r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  <w:vAlign w:val="center"/>
            <w:hideMark/>
          </w:tcPr>
          <w:p w:rsidR="00680DE9" w:rsidRPr="00680DE9" w:rsidRDefault="00680DE9" w:rsidP="000D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 xml:space="preserve">Средняя арифметическая величина цены единицы </w:t>
            </w:r>
            <w:r w:rsidR="00132763">
              <w:rPr>
                <w:rFonts w:ascii="Times New Roman" w:eastAsia="Times New Roman" w:hAnsi="Times New Roman"/>
                <w:sz w:val="24"/>
                <w:szCs w:val="24"/>
              </w:rPr>
              <w:t>товара</w:t>
            </w:r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711" w:type="dxa"/>
            <w:vAlign w:val="center"/>
            <w:hideMark/>
          </w:tcPr>
          <w:p w:rsidR="00680DE9" w:rsidRPr="00680DE9" w:rsidRDefault="00680DE9" w:rsidP="000D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>Среднее квадратичное отклонение</w:t>
            </w:r>
          </w:p>
        </w:tc>
        <w:tc>
          <w:tcPr>
            <w:tcW w:w="1701" w:type="dxa"/>
            <w:vAlign w:val="center"/>
            <w:hideMark/>
          </w:tcPr>
          <w:p w:rsidR="00680DE9" w:rsidRPr="00680DE9" w:rsidRDefault="00680DE9" w:rsidP="000D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DE9">
              <w:rPr>
                <w:rFonts w:ascii="Times New Roman" w:eastAsia="Times New Roman" w:hAnsi="Times New Roman"/>
                <w:sz w:val="24"/>
                <w:szCs w:val="24"/>
              </w:rPr>
              <w:t>Коэффициент вариации, %</w:t>
            </w:r>
          </w:p>
        </w:tc>
        <w:tc>
          <w:tcPr>
            <w:tcW w:w="1789" w:type="dxa"/>
            <w:vAlign w:val="center"/>
            <w:hideMark/>
          </w:tcPr>
          <w:p w:rsidR="00680DE9" w:rsidRPr="00680DE9" w:rsidRDefault="00132763" w:rsidP="000D4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НМЦК, </w:t>
            </w:r>
            <w:r w:rsidR="00EA11EB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</w:tr>
      <w:tr w:rsidR="000314C9" w:rsidRPr="00E65B4D" w:rsidTr="00EC74CC">
        <w:trPr>
          <w:trHeight w:val="696"/>
        </w:trPr>
        <w:tc>
          <w:tcPr>
            <w:tcW w:w="568" w:type="dxa"/>
          </w:tcPr>
          <w:p w:rsidR="000314C9" w:rsidRPr="00F30CEB" w:rsidRDefault="000314C9" w:rsidP="0086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0CE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</w:tcPr>
          <w:p w:rsidR="000314C9" w:rsidRPr="00CB4C8B" w:rsidRDefault="000314C9" w:rsidP="00E4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108R00796</w:t>
            </w:r>
          </w:p>
        </w:tc>
        <w:tc>
          <w:tcPr>
            <w:tcW w:w="1134" w:type="dxa"/>
            <w:vAlign w:val="center"/>
          </w:tcPr>
          <w:p w:rsidR="000314C9" w:rsidRPr="00F30CEB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559" w:type="dxa"/>
            <w:vAlign w:val="center"/>
          </w:tcPr>
          <w:p w:rsidR="000314C9" w:rsidRPr="00A95A70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01" w:type="dxa"/>
            <w:vAlign w:val="center"/>
          </w:tcPr>
          <w:p w:rsidR="000314C9" w:rsidRPr="00B553BF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1701" w:type="dxa"/>
            <w:vAlign w:val="center"/>
          </w:tcPr>
          <w:p w:rsidR="000314C9" w:rsidRPr="00A47D79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1 240,00</w:t>
            </w:r>
          </w:p>
        </w:tc>
        <w:tc>
          <w:tcPr>
            <w:tcW w:w="1985" w:type="dxa"/>
            <w:vAlign w:val="center"/>
          </w:tcPr>
          <w:p w:rsidR="000314C9" w:rsidRPr="00990EF6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1 363,33</w:t>
            </w:r>
          </w:p>
        </w:tc>
        <w:tc>
          <w:tcPr>
            <w:tcW w:w="1711" w:type="dxa"/>
            <w:vAlign w:val="center"/>
          </w:tcPr>
          <w:p w:rsidR="000314C9" w:rsidRPr="00C52810" w:rsidRDefault="000314C9" w:rsidP="00EC74C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701" w:type="dxa"/>
            <w:vAlign w:val="center"/>
          </w:tcPr>
          <w:p w:rsidR="000314C9" w:rsidRPr="00C52810" w:rsidRDefault="000314C9" w:rsidP="00EC74C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EC74C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691210,00</w:t>
            </w:r>
          </w:p>
        </w:tc>
      </w:tr>
      <w:tr w:rsidR="000314C9" w:rsidRPr="00E65B4D" w:rsidTr="000D4311">
        <w:tc>
          <w:tcPr>
            <w:tcW w:w="568" w:type="dxa"/>
          </w:tcPr>
          <w:p w:rsidR="000314C9" w:rsidRPr="00F30CEB" w:rsidRDefault="000314C9" w:rsidP="00866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</w:tcPr>
          <w:p w:rsidR="000314C9" w:rsidRPr="00CB4C8B" w:rsidRDefault="000314C9" w:rsidP="00E4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Тонер-картридж, модель 106R02183</w:t>
            </w:r>
          </w:p>
        </w:tc>
        <w:tc>
          <w:tcPr>
            <w:tcW w:w="1134" w:type="dxa"/>
            <w:vAlign w:val="center"/>
          </w:tcPr>
          <w:p w:rsidR="000314C9" w:rsidRPr="00F30CEB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559" w:type="dxa"/>
            <w:vAlign w:val="center"/>
          </w:tcPr>
          <w:p w:rsidR="000314C9" w:rsidRPr="00A95A70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vAlign w:val="center"/>
          </w:tcPr>
          <w:p w:rsidR="000314C9" w:rsidRPr="00B553BF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701" w:type="dxa"/>
            <w:vAlign w:val="center"/>
          </w:tcPr>
          <w:p w:rsidR="000314C9" w:rsidRPr="00A47D79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985" w:type="dxa"/>
            <w:vAlign w:val="center"/>
          </w:tcPr>
          <w:p w:rsidR="000314C9" w:rsidRPr="00990EF6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711" w:type="dxa"/>
            <w:vAlign w:val="center"/>
          </w:tcPr>
          <w:p w:rsidR="000314C9" w:rsidRPr="00C52810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0314C9" w:rsidRPr="00AE13F4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0D43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138950,00</w:t>
            </w:r>
          </w:p>
        </w:tc>
      </w:tr>
      <w:tr w:rsidR="000314C9" w:rsidRPr="00E65B4D" w:rsidTr="000D4311">
        <w:tc>
          <w:tcPr>
            <w:tcW w:w="568" w:type="dxa"/>
          </w:tcPr>
          <w:p w:rsidR="000314C9" w:rsidRPr="00F30CEB" w:rsidRDefault="000314C9" w:rsidP="00725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</w:tcPr>
          <w:p w:rsidR="000314C9" w:rsidRPr="00CB4C8B" w:rsidRDefault="000314C9" w:rsidP="00E4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106R02306</w:t>
            </w:r>
          </w:p>
        </w:tc>
        <w:tc>
          <w:tcPr>
            <w:tcW w:w="1134" w:type="dxa"/>
            <w:vAlign w:val="center"/>
          </w:tcPr>
          <w:p w:rsidR="000314C9" w:rsidRPr="00F30CEB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  <w:vAlign w:val="center"/>
          </w:tcPr>
          <w:p w:rsidR="000314C9" w:rsidRPr="00A95A70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701" w:type="dxa"/>
            <w:vAlign w:val="center"/>
          </w:tcPr>
          <w:p w:rsidR="000314C9" w:rsidRPr="00B553BF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01" w:type="dxa"/>
            <w:vAlign w:val="center"/>
          </w:tcPr>
          <w:p w:rsidR="000314C9" w:rsidRPr="00A47D79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1 360,00</w:t>
            </w:r>
          </w:p>
        </w:tc>
        <w:tc>
          <w:tcPr>
            <w:tcW w:w="1985" w:type="dxa"/>
            <w:vAlign w:val="center"/>
          </w:tcPr>
          <w:p w:rsidR="000314C9" w:rsidRPr="00990EF6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1 503,33</w:t>
            </w:r>
          </w:p>
        </w:tc>
        <w:tc>
          <w:tcPr>
            <w:tcW w:w="1711" w:type="dxa"/>
            <w:vAlign w:val="center"/>
          </w:tcPr>
          <w:p w:rsidR="000314C9" w:rsidRPr="003E4414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  <w:vAlign w:val="center"/>
          </w:tcPr>
          <w:p w:rsidR="000314C9" w:rsidRPr="003E4414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0D43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243540,00</w:t>
            </w:r>
          </w:p>
        </w:tc>
      </w:tr>
      <w:tr w:rsidR="000314C9" w:rsidRPr="00E65B4D" w:rsidTr="000D4311">
        <w:tc>
          <w:tcPr>
            <w:tcW w:w="568" w:type="dxa"/>
          </w:tcPr>
          <w:p w:rsidR="000314C9" w:rsidRPr="00F30CEB" w:rsidRDefault="000314C9" w:rsidP="00725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dxa"/>
          </w:tcPr>
          <w:p w:rsidR="000314C9" w:rsidRPr="00CB4C8B" w:rsidRDefault="000314C9" w:rsidP="00E41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4C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Картридж, модель 106R01246</w:t>
            </w:r>
          </w:p>
        </w:tc>
        <w:tc>
          <w:tcPr>
            <w:tcW w:w="1134" w:type="dxa"/>
            <w:vAlign w:val="center"/>
          </w:tcPr>
          <w:p w:rsidR="000314C9" w:rsidRPr="00F30CEB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0314C9" w:rsidRPr="00A95A70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5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701" w:type="dxa"/>
            <w:vAlign w:val="center"/>
          </w:tcPr>
          <w:p w:rsidR="000314C9" w:rsidRPr="00B553BF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701" w:type="dxa"/>
            <w:vAlign w:val="center"/>
          </w:tcPr>
          <w:p w:rsidR="000314C9" w:rsidRPr="00A47D79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7D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985" w:type="dxa"/>
            <w:vAlign w:val="center"/>
          </w:tcPr>
          <w:p w:rsidR="000314C9" w:rsidRPr="00990EF6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0E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1 416,67</w:t>
            </w:r>
          </w:p>
        </w:tc>
        <w:tc>
          <w:tcPr>
            <w:tcW w:w="1711" w:type="dxa"/>
            <w:vAlign w:val="center"/>
          </w:tcPr>
          <w:p w:rsidR="000314C9" w:rsidRPr="00043F81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0314C9" w:rsidRPr="00043F81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0D43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12750,00</w:t>
            </w:r>
          </w:p>
        </w:tc>
      </w:tr>
      <w:tr w:rsidR="000314C9" w:rsidRPr="00A01332" w:rsidTr="00C15BE6">
        <w:trPr>
          <w:trHeight w:val="758"/>
        </w:trPr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Картридж, модель 106R01415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1 383,33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89" w:type="dxa"/>
            <w:vAlign w:val="center"/>
          </w:tcPr>
          <w:p w:rsidR="000314C9" w:rsidRPr="00A01332" w:rsidRDefault="00E51A30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266983,34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106R01413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1 460,00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1 603,33</w:t>
            </w:r>
          </w:p>
        </w:tc>
        <w:tc>
          <w:tcPr>
            <w:tcW w:w="1711" w:type="dxa"/>
            <w:vAlign w:val="center"/>
          </w:tcPr>
          <w:p w:rsidR="000314C9" w:rsidRPr="00E54B1C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0314C9" w:rsidRPr="00E54B1C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41686,67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модель 101R00434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5 590,00</w:t>
            </w:r>
          </w:p>
        </w:tc>
        <w:tc>
          <w:tcPr>
            <w:tcW w:w="1711" w:type="dxa"/>
            <w:vAlign w:val="center"/>
          </w:tcPr>
          <w:p w:rsidR="000314C9" w:rsidRPr="00396B4F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vAlign w:val="center"/>
          </w:tcPr>
          <w:p w:rsidR="000314C9" w:rsidRPr="00396B4F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72670,00</w:t>
            </w:r>
          </w:p>
        </w:tc>
      </w:tr>
      <w:tr w:rsidR="000314C9" w:rsidRPr="00A01332" w:rsidTr="000D4311">
        <w:trPr>
          <w:trHeight w:val="879"/>
        </w:trPr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 106R01305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1 640,00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1 730,00</w:t>
            </w:r>
          </w:p>
        </w:tc>
        <w:tc>
          <w:tcPr>
            <w:tcW w:w="1711" w:type="dxa"/>
            <w:vAlign w:val="center"/>
          </w:tcPr>
          <w:p w:rsidR="000314C9" w:rsidRPr="00396B4F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19030,00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модель </w:t>
            </w: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101R00435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5 570,00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5 590,00</w:t>
            </w:r>
          </w:p>
        </w:tc>
        <w:tc>
          <w:tcPr>
            <w:tcW w:w="1711" w:type="dxa"/>
            <w:vAlign w:val="center"/>
          </w:tcPr>
          <w:p w:rsidR="000314C9" w:rsidRPr="00396B4F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vAlign w:val="center"/>
          </w:tcPr>
          <w:p w:rsidR="000314C9" w:rsidRPr="00396B4F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44720,00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006R01160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2 150,00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327,87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15,25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модель 013R00591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5 520,00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5 606,67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90,18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123346,67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 модель 113R00668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1 680,00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1 743,33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60,28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6973,33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106R01484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736,67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202,57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8103,33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106R01481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195,02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27,73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8440,00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106R01482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195,02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27,73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8440,00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106R01483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195,02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27,73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7033,33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106R01085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1 510,00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2 103,33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651,18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18930,00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106R01082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1 510,00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2 103,33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651,18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14723,33</w:t>
            </w:r>
          </w:p>
        </w:tc>
      </w:tr>
      <w:tr w:rsidR="000314C9" w:rsidRPr="00A01332" w:rsidTr="000D4311">
        <w:tc>
          <w:tcPr>
            <w:tcW w:w="568" w:type="dxa"/>
          </w:tcPr>
          <w:p w:rsidR="00D91390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0314C9" w:rsidRPr="00D91390" w:rsidRDefault="000314C9" w:rsidP="00D9139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106R01083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1 510,00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2 103,33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651,18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16826,67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</w:t>
            </w: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Картридж, модель 106R01084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1 510,00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2 103,33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651,18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30,96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8413,33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106R01604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115,47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19,79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106R01601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115,47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19,79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2916,67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106R01602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115,47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19,79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2916,67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106R01603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115,47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19,79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2916,67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106R02236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1 206,67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40,41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4826,67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106R02233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1 206,67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40,41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2413,33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106R02234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1 206,67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40,41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2413,33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106R02235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1 206,67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40,41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2413,33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Картридж, модель 106R01634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136,14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1340,00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Картридж, модель 106R01631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136,14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893,33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Картридж, модель </w:t>
            </w: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106R01632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136,14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446,67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Картридж, модель 106R01633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136,14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893,33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Картридж, модель CB436A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570,00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105,83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18,57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90060,00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Картридж, модель CE285A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86,60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325600,00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Картридж, модель C7115X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833,33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115,47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13,86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56666,67</w:t>
            </w:r>
          </w:p>
        </w:tc>
      </w:tr>
      <w:tr w:rsidR="000314C9" w:rsidRPr="00A01332" w:rsidTr="000D4311">
        <w:trPr>
          <w:trHeight w:val="790"/>
        </w:trPr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 CB540A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1740,00</w:t>
            </w:r>
          </w:p>
        </w:tc>
      </w:tr>
      <w:tr w:rsidR="000314C9" w:rsidRPr="00A01332" w:rsidTr="000D4311">
        <w:trPr>
          <w:trHeight w:val="834"/>
        </w:trPr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 CB541A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28,87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1733,33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 CB543A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28,87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1733,33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 CB542A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28,87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1733,33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Картридж, модель CE505X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63,51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189070,00</w:t>
            </w:r>
          </w:p>
        </w:tc>
      </w:tr>
      <w:tr w:rsidR="000314C9" w:rsidRPr="00A01332" w:rsidTr="000D4311">
        <w:trPr>
          <w:trHeight w:val="778"/>
        </w:trPr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</w:p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ML-D1630A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2 270,00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2 290,00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27480,00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Тонер-картридж, модель </w:t>
            </w:r>
          </w:p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SCX-D6555A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1 280,00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1 926,67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613,3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31,83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61653,33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модель SCX-R6555A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3 320,00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4 040,00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623,54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48480,00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Тонер-картридж, </w:t>
            </w: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модель MLT-D709S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3 200,00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3 196,67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35163,33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модель MLT-R709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6 810,00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8 103,33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1147,62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32413,33</w:t>
            </w:r>
          </w:p>
        </w:tc>
      </w:tr>
      <w:tr w:rsidR="000314C9" w:rsidRPr="00A01332" w:rsidTr="000D4311">
        <w:trPr>
          <w:trHeight w:val="874"/>
        </w:trPr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Контейнер, модель MLT-W709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1 533,33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57,74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3066,67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Картридж, модель MLT-D203U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1 990,00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338300,00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CLT-K 809S/SEE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4 450,00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4 816,67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317,54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9633,33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CLT-C 809S/SEE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4 450,00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4 816,67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317,54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4816,67</w:t>
            </w:r>
          </w:p>
        </w:tc>
      </w:tr>
      <w:tr w:rsidR="000314C9" w:rsidRPr="00A01332" w:rsidTr="000D4311">
        <w:trPr>
          <w:trHeight w:val="880"/>
        </w:trPr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CLT-M 809S/SEE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4 450,00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4 816,67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317,54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4816,67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CLT-Y 809S/SEE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4 450,00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4 816,67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317,54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4816,67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модель  CLT-R809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9 900,00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9 966,67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57,74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29900,00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Тонер-картридж, модель 62D5H00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4 100,00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295200,00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модель 52D0Z00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4 230,00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4 443,33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191,40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115526,67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модель  AR-202DM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1 780,00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1 960,00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163,71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5880,00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Ракель, модель  AR-200CB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1 083,33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28,87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2166,67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Девелопер, модель  AR-200DV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1 890,00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1 996,67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105,04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7986,67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Картридж, модель  FX-10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583,33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115,47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19,79</w:t>
            </w:r>
          </w:p>
        </w:tc>
        <w:tc>
          <w:tcPr>
            <w:tcW w:w="1789" w:type="dxa"/>
            <w:vAlign w:val="center"/>
          </w:tcPr>
          <w:p w:rsidR="000314C9" w:rsidRPr="00A01332" w:rsidRDefault="00E51A30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5833,33</w:t>
            </w:r>
          </w:p>
        </w:tc>
      </w:tr>
      <w:tr w:rsidR="000314C9" w:rsidRPr="00A01332" w:rsidTr="000D4311"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Термобумага для факса 210 мм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0314C9" w:rsidRPr="00A01332" w:rsidTr="000D4311">
        <w:trPr>
          <w:trHeight w:val="856"/>
        </w:trPr>
        <w:tc>
          <w:tcPr>
            <w:tcW w:w="568" w:type="dxa"/>
          </w:tcPr>
          <w:p w:rsidR="000314C9" w:rsidRPr="00A01332" w:rsidRDefault="000314C9" w:rsidP="00A013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Пленка для факса, модель PC71RF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0D43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0D43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0D43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0D43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1 490,00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0D43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1 530,00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0D43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60,83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0D43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0D431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18360,00</w:t>
            </w:r>
          </w:p>
        </w:tc>
      </w:tr>
      <w:tr w:rsidR="000314C9" w:rsidRPr="00A01332" w:rsidTr="000D4311">
        <w:trPr>
          <w:trHeight w:val="542"/>
        </w:trPr>
        <w:tc>
          <w:tcPr>
            <w:tcW w:w="568" w:type="dxa"/>
          </w:tcPr>
          <w:p w:rsidR="000314C9" w:rsidRPr="00A01332" w:rsidRDefault="000314C9" w:rsidP="000D431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94" w:type="dxa"/>
          </w:tcPr>
          <w:p w:rsidR="000314C9" w:rsidRPr="00A01332" w:rsidRDefault="000314C9" w:rsidP="000D4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модель  DR-2075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0D431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0D431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0D431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0D431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0D431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1 026,67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0D431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87,37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0D431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0D4311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3080,00</w:t>
            </w:r>
          </w:p>
        </w:tc>
      </w:tr>
      <w:tr w:rsidR="000314C9" w:rsidRPr="00A01332" w:rsidTr="00C15BE6">
        <w:trPr>
          <w:trHeight w:val="424"/>
        </w:trPr>
        <w:tc>
          <w:tcPr>
            <w:tcW w:w="568" w:type="dxa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94" w:type="dxa"/>
          </w:tcPr>
          <w:p w:rsidR="000314C9" w:rsidRPr="00A01332" w:rsidRDefault="000314C9" w:rsidP="00C15B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Драм-Картридж</w:t>
            </w:r>
            <w:proofErr w:type="gramEnd"/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модель  411844</w:t>
            </w:r>
          </w:p>
        </w:tc>
        <w:tc>
          <w:tcPr>
            <w:tcW w:w="1134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12 590,00</w:t>
            </w:r>
          </w:p>
        </w:tc>
        <w:tc>
          <w:tcPr>
            <w:tcW w:w="1985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12 730,00</w:t>
            </w:r>
          </w:p>
        </w:tc>
        <w:tc>
          <w:tcPr>
            <w:tcW w:w="171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233,88</w:t>
            </w:r>
          </w:p>
        </w:tc>
        <w:tc>
          <w:tcPr>
            <w:tcW w:w="1701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789" w:type="dxa"/>
            <w:vAlign w:val="center"/>
          </w:tcPr>
          <w:p w:rsidR="000314C9" w:rsidRPr="00A01332" w:rsidRDefault="000314C9" w:rsidP="00C15BE6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13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12730,00</w:t>
            </w:r>
          </w:p>
        </w:tc>
      </w:tr>
      <w:tr w:rsidR="00680DE9" w:rsidRPr="00680DE9" w:rsidTr="00E33121">
        <w:trPr>
          <w:trHeight w:val="957"/>
        </w:trPr>
        <w:tc>
          <w:tcPr>
            <w:tcW w:w="15843" w:type="dxa"/>
            <w:gridSpan w:val="10"/>
            <w:hideMark/>
          </w:tcPr>
          <w:p w:rsidR="00680DE9" w:rsidRPr="00680DE9" w:rsidRDefault="00680DE9" w:rsidP="006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0DE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  <w:r w:rsidRPr="00680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ED5779" w:rsidRPr="00ED57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50C2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8535B">
              <w:rPr>
                <w:rFonts w:ascii="Times New Roman" w:hAnsi="Times New Roman"/>
                <w:b/>
                <w:sz w:val="24"/>
                <w:szCs w:val="24"/>
              </w:rPr>
              <w:t xml:space="preserve">599 800 </w:t>
            </w:r>
            <w:r w:rsidR="00ED57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3A25" w:rsidRPr="00C83A2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50C2F">
              <w:rPr>
                <w:rFonts w:ascii="Times New Roman" w:hAnsi="Times New Roman"/>
                <w:b/>
                <w:sz w:val="24"/>
                <w:szCs w:val="24"/>
              </w:rPr>
              <w:t>три</w:t>
            </w:r>
            <w:r w:rsidR="00C83A25" w:rsidRPr="00C83A25">
              <w:rPr>
                <w:rFonts w:ascii="Times New Roman" w:hAnsi="Times New Roman"/>
                <w:b/>
                <w:sz w:val="24"/>
                <w:szCs w:val="24"/>
              </w:rPr>
              <w:t xml:space="preserve"> миллиона </w:t>
            </w:r>
            <w:r w:rsidR="0028535B">
              <w:rPr>
                <w:rFonts w:ascii="Times New Roman" w:hAnsi="Times New Roman"/>
                <w:b/>
                <w:sz w:val="24"/>
                <w:szCs w:val="24"/>
              </w:rPr>
              <w:t>пятьсот девяносто девять</w:t>
            </w:r>
            <w:r w:rsidR="00C83A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3A25" w:rsidRPr="00C83A25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 w:rsidR="00C50C2F">
              <w:t xml:space="preserve"> </w:t>
            </w:r>
            <w:r w:rsidR="0028535B">
              <w:rPr>
                <w:rFonts w:ascii="Times New Roman" w:hAnsi="Times New Roman"/>
                <w:b/>
                <w:sz w:val="24"/>
                <w:szCs w:val="24"/>
              </w:rPr>
              <w:t>восем</w:t>
            </w:r>
            <w:r w:rsidR="00C50C2F" w:rsidRPr="00C50C2F">
              <w:rPr>
                <w:rFonts w:ascii="Times New Roman" w:hAnsi="Times New Roman"/>
                <w:b/>
                <w:sz w:val="24"/>
                <w:szCs w:val="24"/>
              </w:rPr>
              <w:t>ьсот</w:t>
            </w:r>
            <w:proofErr w:type="gramStart"/>
            <w:r w:rsidR="00C50C2F" w:rsidRPr="00C50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0C2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  <w:r w:rsidR="00C50C2F">
              <w:rPr>
                <w:rFonts w:ascii="Times New Roman" w:hAnsi="Times New Roman"/>
                <w:b/>
                <w:sz w:val="24"/>
                <w:szCs w:val="24"/>
              </w:rPr>
              <w:t xml:space="preserve"> рубл</w:t>
            </w:r>
            <w:r w:rsidR="0028535B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D679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8535B">
              <w:rPr>
                <w:rFonts w:ascii="Times New Roman" w:hAnsi="Times New Roman"/>
                <w:b/>
                <w:sz w:val="24"/>
                <w:szCs w:val="24"/>
              </w:rPr>
              <w:t>00 копеек</w:t>
            </w:r>
            <w:r w:rsidR="00C83A25" w:rsidRPr="00C83A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80DE9" w:rsidRPr="00680DE9" w:rsidRDefault="00680DE9" w:rsidP="00680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0DE9">
              <w:rPr>
                <w:rFonts w:ascii="Times New Roman" w:hAnsi="Times New Roman"/>
                <w:sz w:val="24"/>
                <w:szCs w:val="24"/>
                <w:lang w:eastAsia="ru-RU"/>
              </w:rPr>
              <w:t>В цену включаются все за</w:t>
            </w:r>
            <w:r w:rsidR="007311A4">
              <w:rPr>
                <w:rFonts w:ascii="Times New Roman" w:hAnsi="Times New Roman"/>
                <w:sz w:val="24"/>
                <w:szCs w:val="24"/>
                <w:lang w:eastAsia="ru-RU"/>
              </w:rPr>
              <w:t>траты, издержки и иные расходы П</w:t>
            </w:r>
            <w:r w:rsidRPr="00680DE9">
              <w:rPr>
                <w:rFonts w:ascii="Times New Roman" w:hAnsi="Times New Roman"/>
                <w:sz w:val="24"/>
                <w:szCs w:val="24"/>
                <w:lang w:eastAsia="ru-RU"/>
              </w:rPr>
              <w:t>оставщика, связанные с исполнением обязательств по государственному контракту, включая налоги, сборы и другие обязательные платежи.</w:t>
            </w:r>
          </w:p>
        </w:tc>
      </w:tr>
    </w:tbl>
    <w:p w:rsidR="00E959B7" w:rsidRPr="00F30CEB" w:rsidRDefault="00E959B7" w:rsidP="00C83A2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959B7" w:rsidRPr="00F30CEB" w:rsidSect="00B82D15">
      <w:footerReference w:type="default" r:id="rId16"/>
      <w:pgSz w:w="16838" w:h="11906" w:orient="landscape"/>
      <w:pgMar w:top="568" w:right="993" w:bottom="1274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A7" w:rsidRDefault="00CA65A7" w:rsidP="00E959B7">
      <w:pPr>
        <w:spacing w:after="0" w:line="240" w:lineRule="auto"/>
      </w:pPr>
      <w:r>
        <w:separator/>
      </w:r>
    </w:p>
  </w:endnote>
  <w:endnote w:type="continuationSeparator" w:id="0">
    <w:p w:rsidR="00CA65A7" w:rsidRDefault="00CA65A7" w:rsidP="00E9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11" w:rsidRDefault="000D4311" w:rsidP="00BB3C62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11" w:rsidRDefault="000D43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A7" w:rsidRDefault="00CA65A7" w:rsidP="00E959B7">
      <w:pPr>
        <w:spacing w:after="0" w:line="240" w:lineRule="auto"/>
      </w:pPr>
      <w:r>
        <w:separator/>
      </w:r>
    </w:p>
  </w:footnote>
  <w:footnote w:type="continuationSeparator" w:id="0">
    <w:p w:rsidR="00CA65A7" w:rsidRDefault="00CA65A7" w:rsidP="00E9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456"/>
    <w:multiLevelType w:val="hybridMultilevel"/>
    <w:tmpl w:val="416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7EF"/>
    <w:multiLevelType w:val="hybridMultilevel"/>
    <w:tmpl w:val="AA8A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00AE"/>
    <w:multiLevelType w:val="hybridMultilevel"/>
    <w:tmpl w:val="C5560D6C"/>
    <w:lvl w:ilvl="0" w:tplc="EB6647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FA263C7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08EE"/>
    <w:multiLevelType w:val="hybridMultilevel"/>
    <w:tmpl w:val="739CA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490323"/>
    <w:multiLevelType w:val="hybridMultilevel"/>
    <w:tmpl w:val="6F4C3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FD77E43"/>
    <w:multiLevelType w:val="hybridMultilevel"/>
    <w:tmpl w:val="16EE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14FF8"/>
    <w:multiLevelType w:val="hybridMultilevel"/>
    <w:tmpl w:val="6C764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4909BD"/>
    <w:multiLevelType w:val="hybridMultilevel"/>
    <w:tmpl w:val="9A30A1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B4"/>
    <w:rsid w:val="00000126"/>
    <w:rsid w:val="00002801"/>
    <w:rsid w:val="00005FCA"/>
    <w:rsid w:val="0001571A"/>
    <w:rsid w:val="00017C25"/>
    <w:rsid w:val="000213A6"/>
    <w:rsid w:val="000314C9"/>
    <w:rsid w:val="000436CE"/>
    <w:rsid w:val="00043F81"/>
    <w:rsid w:val="00050257"/>
    <w:rsid w:val="0005449F"/>
    <w:rsid w:val="00070075"/>
    <w:rsid w:val="0007064D"/>
    <w:rsid w:val="0007073C"/>
    <w:rsid w:val="00096819"/>
    <w:rsid w:val="000A4086"/>
    <w:rsid w:val="000A510E"/>
    <w:rsid w:val="000A5EBE"/>
    <w:rsid w:val="000B503D"/>
    <w:rsid w:val="000C6E4A"/>
    <w:rsid w:val="000D04E8"/>
    <w:rsid w:val="000D4311"/>
    <w:rsid w:val="000E1B8E"/>
    <w:rsid w:val="000E5673"/>
    <w:rsid w:val="000F669A"/>
    <w:rsid w:val="000F7B43"/>
    <w:rsid w:val="00104632"/>
    <w:rsid w:val="00112893"/>
    <w:rsid w:val="001176C7"/>
    <w:rsid w:val="001209E5"/>
    <w:rsid w:val="001229B7"/>
    <w:rsid w:val="00132763"/>
    <w:rsid w:val="00134F7C"/>
    <w:rsid w:val="00134FC8"/>
    <w:rsid w:val="001411A0"/>
    <w:rsid w:val="00144322"/>
    <w:rsid w:val="00152CD3"/>
    <w:rsid w:val="00164BBD"/>
    <w:rsid w:val="0016663C"/>
    <w:rsid w:val="0016714B"/>
    <w:rsid w:val="00170915"/>
    <w:rsid w:val="00173C0D"/>
    <w:rsid w:val="00176598"/>
    <w:rsid w:val="00184C73"/>
    <w:rsid w:val="00186A41"/>
    <w:rsid w:val="00190EF2"/>
    <w:rsid w:val="00194CFC"/>
    <w:rsid w:val="00196276"/>
    <w:rsid w:val="001B4651"/>
    <w:rsid w:val="001B63A1"/>
    <w:rsid w:val="001C17EF"/>
    <w:rsid w:val="001C2223"/>
    <w:rsid w:val="001C6669"/>
    <w:rsid w:val="001D65AC"/>
    <w:rsid w:val="001D7B5A"/>
    <w:rsid w:val="001D7D0A"/>
    <w:rsid w:val="001E654E"/>
    <w:rsid w:val="001F2FAD"/>
    <w:rsid w:val="001F4FE9"/>
    <w:rsid w:val="00200AFB"/>
    <w:rsid w:val="00204459"/>
    <w:rsid w:val="0021204C"/>
    <w:rsid w:val="00212A53"/>
    <w:rsid w:val="002212B0"/>
    <w:rsid w:val="002223D0"/>
    <w:rsid w:val="00222C9E"/>
    <w:rsid w:val="002328D3"/>
    <w:rsid w:val="00245A93"/>
    <w:rsid w:val="00252A36"/>
    <w:rsid w:val="00254F65"/>
    <w:rsid w:val="002600E9"/>
    <w:rsid w:val="00265E13"/>
    <w:rsid w:val="00276A9B"/>
    <w:rsid w:val="00283B64"/>
    <w:rsid w:val="0028535B"/>
    <w:rsid w:val="0029071E"/>
    <w:rsid w:val="00292570"/>
    <w:rsid w:val="00293F30"/>
    <w:rsid w:val="002B2E57"/>
    <w:rsid w:val="002C5BAE"/>
    <w:rsid w:val="002D2D15"/>
    <w:rsid w:val="002D48C9"/>
    <w:rsid w:val="002D59EE"/>
    <w:rsid w:val="002E05AC"/>
    <w:rsid w:val="002E29A0"/>
    <w:rsid w:val="002E4A7E"/>
    <w:rsid w:val="002F3B3C"/>
    <w:rsid w:val="002F467D"/>
    <w:rsid w:val="00303B47"/>
    <w:rsid w:val="00306A93"/>
    <w:rsid w:val="00312701"/>
    <w:rsid w:val="0032089B"/>
    <w:rsid w:val="0032350A"/>
    <w:rsid w:val="003260D9"/>
    <w:rsid w:val="00327132"/>
    <w:rsid w:val="003334C2"/>
    <w:rsid w:val="0034310E"/>
    <w:rsid w:val="00343A33"/>
    <w:rsid w:val="0034550C"/>
    <w:rsid w:val="00352EE7"/>
    <w:rsid w:val="00353261"/>
    <w:rsid w:val="0035504D"/>
    <w:rsid w:val="00360124"/>
    <w:rsid w:val="00361458"/>
    <w:rsid w:val="00365267"/>
    <w:rsid w:val="003676EE"/>
    <w:rsid w:val="00367B3C"/>
    <w:rsid w:val="00386843"/>
    <w:rsid w:val="003874B3"/>
    <w:rsid w:val="00396B4F"/>
    <w:rsid w:val="003A3148"/>
    <w:rsid w:val="003A6C89"/>
    <w:rsid w:val="003B024B"/>
    <w:rsid w:val="003C0628"/>
    <w:rsid w:val="003C20F1"/>
    <w:rsid w:val="003D18C4"/>
    <w:rsid w:val="003D7C0D"/>
    <w:rsid w:val="003E4414"/>
    <w:rsid w:val="003E5D78"/>
    <w:rsid w:val="003F1DF2"/>
    <w:rsid w:val="003F33E6"/>
    <w:rsid w:val="003F524B"/>
    <w:rsid w:val="003F66AE"/>
    <w:rsid w:val="004032AA"/>
    <w:rsid w:val="00406443"/>
    <w:rsid w:val="00411398"/>
    <w:rsid w:val="004124AF"/>
    <w:rsid w:val="004200BB"/>
    <w:rsid w:val="00427811"/>
    <w:rsid w:val="00431676"/>
    <w:rsid w:val="00440A49"/>
    <w:rsid w:val="00447245"/>
    <w:rsid w:val="00450562"/>
    <w:rsid w:val="004573E5"/>
    <w:rsid w:val="0047012C"/>
    <w:rsid w:val="00472EB8"/>
    <w:rsid w:val="0047788D"/>
    <w:rsid w:val="004850DC"/>
    <w:rsid w:val="00486C19"/>
    <w:rsid w:val="0049127C"/>
    <w:rsid w:val="004935EB"/>
    <w:rsid w:val="0049524C"/>
    <w:rsid w:val="004A09A6"/>
    <w:rsid w:val="004A0C9B"/>
    <w:rsid w:val="004A3B88"/>
    <w:rsid w:val="004A4F21"/>
    <w:rsid w:val="004A6D78"/>
    <w:rsid w:val="004B3C97"/>
    <w:rsid w:val="004B7481"/>
    <w:rsid w:val="004D0C8E"/>
    <w:rsid w:val="004D250B"/>
    <w:rsid w:val="004D280C"/>
    <w:rsid w:val="004D3827"/>
    <w:rsid w:val="004E02BD"/>
    <w:rsid w:val="004E5572"/>
    <w:rsid w:val="004E5C11"/>
    <w:rsid w:val="004F748A"/>
    <w:rsid w:val="00500103"/>
    <w:rsid w:val="00505BFA"/>
    <w:rsid w:val="00513F0A"/>
    <w:rsid w:val="005154C1"/>
    <w:rsid w:val="00521D33"/>
    <w:rsid w:val="0053083B"/>
    <w:rsid w:val="005416C6"/>
    <w:rsid w:val="005432AF"/>
    <w:rsid w:val="00572341"/>
    <w:rsid w:val="005937A0"/>
    <w:rsid w:val="0059468E"/>
    <w:rsid w:val="005A04BB"/>
    <w:rsid w:val="005A2A58"/>
    <w:rsid w:val="005A352D"/>
    <w:rsid w:val="005A654F"/>
    <w:rsid w:val="005B33F3"/>
    <w:rsid w:val="005C3922"/>
    <w:rsid w:val="005D4E72"/>
    <w:rsid w:val="005E0819"/>
    <w:rsid w:val="005E27E6"/>
    <w:rsid w:val="005F2890"/>
    <w:rsid w:val="005F77E8"/>
    <w:rsid w:val="0060190D"/>
    <w:rsid w:val="00607C89"/>
    <w:rsid w:val="00610CBE"/>
    <w:rsid w:val="00611085"/>
    <w:rsid w:val="00611621"/>
    <w:rsid w:val="00613B4A"/>
    <w:rsid w:val="00622601"/>
    <w:rsid w:val="00632E3B"/>
    <w:rsid w:val="00641BA1"/>
    <w:rsid w:val="00653904"/>
    <w:rsid w:val="006545FE"/>
    <w:rsid w:val="00663673"/>
    <w:rsid w:val="00664772"/>
    <w:rsid w:val="0066701E"/>
    <w:rsid w:val="00671647"/>
    <w:rsid w:val="00673F0A"/>
    <w:rsid w:val="006779B4"/>
    <w:rsid w:val="00680BA5"/>
    <w:rsid w:val="00680DE9"/>
    <w:rsid w:val="0068289F"/>
    <w:rsid w:val="006848A9"/>
    <w:rsid w:val="00684F95"/>
    <w:rsid w:val="0069214C"/>
    <w:rsid w:val="006A0656"/>
    <w:rsid w:val="006A1934"/>
    <w:rsid w:val="006B0611"/>
    <w:rsid w:val="006B1A06"/>
    <w:rsid w:val="006B1D99"/>
    <w:rsid w:val="006E49C2"/>
    <w:rsid w:val="006E7CAB"/>
    <w:rsid w:val="006F318E"/>
    <w:rsid w:val="006F3520"/>
    <w:rsid w:val="006F7854"/>
    <w:rsid w:val="00707C86"/>
    <w:rsid w:val="00712F7B"/>
    <w:rsid w:val="0071658C"/>
    <w:rsid w:val="00717B29"/>
    <w:rsid w:val="00725E72"/>
    <w:rsid w:val="00725E73"/>
    <w:rsid w:val="007311A4"/>
    <w:rsid w:val="00741D83"/>
    <w:rsid w:val="00743703"/>
    <w:rsid w:val="007451A7"/>
    <w:rsid w:val="00761B1B"/>
    <w:rsid w:val="007642E2"/>
    <w:rsid w:val="00767BBB"/>
    <w:rsid w:val="00775C34"/>
    <w:rsid w:val="00775E1B"/>
    <w:rsid w:val="00781147"/>
    <w:rsid w:val="007828E9"/>
    <w:rsid w:val="007A2605"/>
    <w:rsid w:val="007A4268"/>
    <w:rsid w:val="007A4A7F"/>
    <w:rsid w:val="007B6994"/>
    <w:rsid w:val="007C4D5F"/>
    <w:rsid w:val="007C5DB9"/>
    <w:rsid w:val="007D644A"/>
    <w:rsid w:val="007E161E"/>
    <w:rsid w:val="00807D6C"/>
    <w:rsid w:val="00807E73"/>
    <w:rsid w:val="00815EC5"/>
    <w:rsid w:val="00815FE7"/>
    <w:rsid w:val="00822ECD"/>
    <w:rsid w:val="0082363D"/>
    <w:rsid w:val="00824599"/>
    <w:rsid w:val="00824964"/>
    <w:rsid w:val="00832886"/>
    <w:rsid w:val="00834D18"/>
    <w:rsid w:val="0084058D"/>
    <w:rsid w:val="008532C7"/>
    <w:rsid w:val="00857766"/>
    <w:rsid w:val="00857ECD"/>
    <w:rsid w:val="008662EC"/>
    <w:rsid w:val="008711EC"/>
    <w:rsid w:val="00887EC3"/>
    <w:rsid w:val="00894691"/>
    <w:rsid w:val="00897FC0"/>
    <w:rsid w:val="008B0A35"/>
    <w:rsid w:val="008B118A"/>
    <w:rsid w:val="008B2519"/>
    <w:rsid w:val="008B6423"/>
    <w:rsid w:val="008B7265"/>
    <w:rsid w:val="008C19A6"/>
    <w:rsid w:val="008C2148"/>
    <w:rsid w:val="008C238C"/>
    <w:rsid w:val="008C5991"/>
    <w:rsid w:val="008C68DC"/>
    <w:rsid w:val="008C6E26"/>
    <w:rsid w:val="008D0955"/>
    <w:rsid w:val="008E5E42"/>
    <w:rsid w:val="008F2FBF"/>
    <w:rsid w:val="008F4BB5"/>
    <w:rsid w:val="008F583C"/>
    <w:rsid w:val="00900AE6"/>
    <w:rsid w:val="00903738"/>
    <w:rsid w:val="00906BFF"/>
    <w:rsid w:val="0091137A"/>
    <w:rsid w:val="009133BC"/>
    <w:rsid w:val="00914FC3"/>
    <w:rsid w:val="00916494"/>
    <w:rsid w:val="009260CA"/>
    <w:rsid w:val="00926A12"/>
    <w:rsid w:val="00926C38"/>
    <w:rsid w:val="009329EB"/>
    <w:rsid w:val="00936114"/>
    <w:rsid w:val="00936CC2"/>
    <w:rsid w:val="00940C30"/>
    <w:rsid w:val="0094316A"/>
    <w:rsid w:val="00951A4A"/>
    <w:rsid w:val="0095402E"/>
    <w:rsid w:val="009630B5"/>
    <w:rsid w:val="00964443"/>
    <w:rsid w:val="00972896"/>
    <w:rsid w:val="009767CE"/>
    <w:rsid w:val="00990EF6"/>
    <w:rsid w:val="00996B07"/>
    <w:rsid w:val="00997509"/>
    <w:rsid w:val="009A14C8"/>
    <w:rsid w:val="009A2A85"/>
    <w:rsid w:val="009A46F9"/>
    <w:rsid w:val="009B3D48"/>
    <w:rsid w:val="009B44EF"/>
    <w:rsid w:val="009B4A7B"/>
    <w:rsid w:val="009C3399"/>
    <w:rsid w:val="009C4D30"/>
    <w:rsid w:val="009C6871"/>
    <w:rsid w:val="009C7122"/>
    <w:rsid w:val="009D37C7"/>
    <w:rsid w:val="009E4BA2"/>
    <w:rsid w:val="009F1E90"/>
    <w:rsid w:val="009F3814"/>
    <w:rsid w:val="009F7201"/>
    <w:rsid w:val="00A00C43"/>
    <w:rsid w:val="00A01332"/>
    <w:rsid w:val="00A104E7"/>
    <w:rsid w:val="00A163B7"/>
    <w:rsid w:val="00A25BBB"/>
    <w:rsid w:val="00A263F2"/>
    <w:rsid w:val="00A448F8"/>
    <w:rsid w:val="00A47D79"/>
    <w:rsid w:val="00A504DC"/>
    <w:rsid w:val="00A51E18"/>
    <w:rsid w:val="00A570DB"/>
    <w:rsid w:val="00A6048C"/>
    <w:rsid w:val="00A75EB0"/>
    <w:rsid w:val="00A7693A"/>
    <w:rsid w:val="00A77BD8"/>
    <w:rsid w:val="00A93A57"/>
    <w:rsid w:val="00A9436F"/>
    <w:rsid w:val="00A95A70"/>
    <w:rsid w:val="00A974AF"/>
    <w:rsid w:val="00AA4F54"/>
    <w:rsid w:val="00AA664F"/>
    <w:rsid w:val="00AA6974"/>
    <w:rsid w:val="00AD2618"/>
    <w:rsid w:val="00AE13F4"/>
    <w:rsid w:val="00AE15E0"/>
    <w:rsid w:val="00AF0C7A"/>
    <w:rsid w:val="00AF4E44"/>
    <w:rsid w:val="00AF7253"/>
    <w:rsid w:val="00B00309"/>
    <w:rsid w:val="00B023BC"/>
    <w:rsid w:val="00B02839"/>
    <w:rsid w:val="00B138E8"/>
    <w:rsid w:val="00B16E6F"/>
    <w:rsid w:val="00B22168"/>
    <w:rsid w:val="00B329EF"/>
    <w:rsid w:val="00B336B6"/>
    <w:rsid w:val="00B435DB"/>
    <w:rsid w:val="00B45A96"/>
    <w:rsid w:val="00B4769B"/>
    <w:rsid w:val="00B553BF"/>
    <w:rsid w:val="00B55C47"/>
    <w:rsid w:val="00B6357F"/>
    <w:rsid w:val="00B6392E"/>
    <w:rsid w:val="00B66F32"/>
    <w:rsid w:val="00B73443"/>
    <w:rsid w:val="00B73A4A"/>
    <w:rsid w:val="00B82335"/>
    <w:rsid w:val="00B82D15"/>
    <w:rsid w:val="00B84F6B"/>
    <w:rsid w:val="00B92106"/>
    <w:rsid w:val="00B9780B"/>
    <w:rsid w:val="00BB3C62"/>
    <w:rsid w:val="00BC408C"/>
    <w:rsid w:val="00BC75B7"/>
    <w:rsid w:val="00BD0577"/>
    <w:rsid w:val="00BD098E"/>
    <w:rsid w:val="00BD25CC"/>
    <w:rsid w:val="00BD471D"/>
    <w:rsid w:val="00BE14C2"/>
    <w:rsid w:val="00BE1AB7"/>
    <w:rsid w:val="00BE2ECD"/>
    <w:rsid w:val="00BE6711"/>
    <w:rsid w:val="00BF600C"/>
    <w:rsid w:val="00C0400E"/>
    <w:rsid w:val="00C15BE6"/>
    <w:rsid w:val="00C15C6B"/>
    <w:rsid w:val="00C20305"/>
    <w:rsid w:val="00C21079"/>
    <w:rsid w:val="00C30BC8"/>
    <w:rsid w:val="00C310C7"/>
    <w:rsid w:val="00C345EC"/>
    <w:rsid w:val="00C358B3"/>
    <w:rsid w:val="00C43191"/>
    <w:rsid w:val="00C4775B"/>
    <w:rsid w:val="00C50C2F"/>
    <w:rsid w:val="00C52810"/>
    <w:rsid w:val="00C56732"/>
    <w:rsid w:val="00C57891"/>
    <w:rsid w:val="00C64F19"/>
    <w:rsid w:val="00C72B92"/>
    <w:rsid w:val="00C81EBB"/>
    <w:rsid w:val="00C83A25"/>
    <w:rsid w:val="00C842A6"/>
    <w:rsid w:val="00C9476E"/>
    <w:rsid w:val="00C94894"/>
    <w:rsid w:val="00C94D72"/>
    <w:rsid w:val="00CA069B"/>
    <w:rsid w:val="00CA65A7"/>
    <w:rsid w:val="00CA666C"/>
    <w:rsid w:val="00CB2B56"/>
    <w:rsid w:val="00CD00CE"/>
    <w:rsid w:val="00CD1505"/>
    <w:rsid w:val="00CD691C"/>
    <w:rsid w:val="00CD6C01"/>
    <w:rsid w:val="00CE781C"/>
    <w:rsid w:val="00CF10AA"/>
    <w:rsid w:val="00D0160F"/>
    <w:rsid w:val="00D06BB6"/>
    <w:rsid w:val="00D20EBB"/>
    <w:rsid w:val="00D21432"/>
    <w:rsid w:val="00D23461"/>
    <w:rsid w:val="00D27737"/>
    <w:rsid w:val="00D37B6E"/>
    <w:rsid w:val="00D4278B"/>
    <w:rsid w:val="00D5118D"/>
    <w:rsid w:val="00D54296"/>
    <w:rsid w:val="00D568C3"/>
    <w:rsid w:val="00D56BEB"/>
    <w:rsid w:val="00D56F52"/>
    <w:rsid w:val="00D60C7E"/>
    <w:rsid w:val="00D63A4A"/>
    <w:rsid w:val="00D679AA"/>
    <w:rsid w:val="00D74721"/>
    <w:rsid w:val="00D76AC6"/>
    <w:rsid w:val="00D8041F"/>
    <w:rsid w:val="00D82A3F"/>
    <w:rsid w:val="00D91390"/>
    <w:rsid w:val="00D95D26"/>
    <w:rsid w:val="00DA7F5E"/>
    <w:rsid w:val="00DB23AD"/>
    <w:rsid w:val="00DC7F19"/>
    <w:rsid w:val="00DD1DE3"/>
    <w:rsid w:val="00DD5239"/>
    <w:rsid w:val="00DE25AE"/>
    <w:rsid w:val="00DE3041"/>
    <w:rsid w:val="00DE6CB3"/>
    <w:rsid w:val="00DE7FCD"/>
    <w:rsid w:val="00DF0538"/>
    <w:rsid w:val="00DF20C2"/>
    <w:rsid w:val="00E00227"/>
    <w:rsid w:val="00E01701"/>
    <w:rsid w:val="00E05B74"/>
    <w:rsid w:val="00E15D5B"/>
    <w:rsid w:val="00E1700E"/>
    <w:rsid w:val="00E21666"/>
    <w:rsid w:val="00E30961"/>
    <w:rsid w:val="00E317AB"/>
    <w:rsid w:val="00E33121"/>
    <w:rsid w:val="00E41310"/>
    <w:rsid w:val="00E46B59"/>
    <w:rsid w:val="00E51021"/>
    <w:rsid w:val="00E5122B"/>
    <w:rsid w:val="00E51A30"/>
    <w:rsid w:val="00E54A11"/>
    <w:rsid w:val="00E54B1C"/>
    <w:rsid w:val="00E57D86"/>
    <w:rsid w:val="00E65B39"/>
    <w:rsid w:val="00E65B4D"/>
    <w:rsid w:val="00E7154A"/>
    <w:rsid w:val="00E76167"/>
    <w:rsid w:val="00E76ABA"/>
    <w:rsid w:val="00E80CB9"/>
    <w:rsid w:val="00E8422C"/>
    <w:rsid w:val="00E85FBB"/>
    <w:rsid w:val="00E94B00"/>
    <w:rsid w:val="00E959B7"/>
    <w:rsid w:val="00EA11EB"/>
    <w:rsid w:val="00EA12AB"/>
    <w:rsid w:val="00EC35AC"/>
    <w:rsid w:val="00EC74CC"/>
    <w:rsid w:val="00ED375A"/>
    <w:rsid w:val="00ED4F51"/>
    <w:rsid w:val="00ED5779"/>
    <w:rsid w:val="00ED7B0C"/>
    <w:rsid w:val="00EE3F10"/>
    <w:rsid w:val="00F076B1"/>
    <w:rsid w:val="00F11F7E"/>
    <w:rsid w:val="00F30CEB"/>
    <w:rsid w:val="00F47492"/>
    <w:rsid w:val="00F507D6"/>
    <w:rsid w:val="00F67ED1"/>
    <w:rsid w:val="00F71A15"/>
    <w:rsid w:val="00F71C1A"/>
    <w:rsid w:val="00F735B9"/>
    <w:rsid w:val="00F757A6"/>
    <w:rsid w:val="00F80724"/>
    <w:rsid w:val="00F842F6"/>
    <w:rsid w:val="00F8557B"/>
    <w:rsid w:val="00F90146"/>
    <w:rsid w:val="00F918BE"/>
    <w:rsid w:val="00F922B4"/>
    <w:rsid w:val="00F93C21"/>
    <w:rsid w:val="00FA1C9F"/>
    <w:rsid w:val="00FA49FD"/>
    <w:rsid w:val="00FA5AFE"/>
    <w:rsid w:val="00FA6F2A"/>
    <w:rsid w:val="00FB69FD"/>
    <w:rsid w:val="00FC03C2"/>
    <w:rsid w:val="00FC338B"/>
    <w:rsid w:val="00FC3CA5"/>
    <w:rsid w:val="00FC7295"/>
    <w:rsid w:val="00FC7AA1"/>
    <w:rsid w:val="00FD2F05"/>
    <w:rsid w:val="00FD31D6"/>
    <w:rsid w:val="00FE6FAB"/>
    <w:rsid w:val="00FF6027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73C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173C0D"/>
    <w:pPr>
      <w:keepNext/>
      <w:spacing w:after="0" w:line="240" w:lineRule="auto"/>
      <w:ind w:left="-709" w:right="-1050" w:firstLine="1135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9B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741D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Style2">
    <w:name w:val="Style2"/>
    <w:basedOn w:val="a"/>
    <w:uiPriority w:val="99"/>
    <w:rsid w:val="00887E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1"/>
    <w:basedOn w:val="a"/>
    <w:rsid w:val="00245A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E9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959B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9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959B7"/>
    <w:rPr>
      <w:lang w:eastAsia="en-US"/>
    </w:rPr>
  </w:style>
  <w:style w:type="paragraph" w:styleId="aa">
    <w:name w:val="Balloon Text"/>
    <w:basedOn w:val="a"/>
    <w:link w:val="ab"/>
    <w:semiHidden/>
    <w:unhideWhenUsed/>
    <w:rsid w:val="00E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E959B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907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c">
    <w:name w:val="Table Grid"/>
    <w:basedOn w:val="a1"/>
    <w:uiPriority w:val="59"/>
    <w:locked/>
    <w:rsid w:val="002907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173C0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3C0D"/>
    <w:rPr>
      <w:rFonts w:ascii="Times New Roman" w:eastAsia="Times New Roman" w:hAnsi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73C0D"/>
  </w:style>
  <w:style w:type="character" w:customStyle="1" w:styleId="10">
    <w:name w:val="Заголовок 1 Знак"/>
    <w:basedOn w:val="a0"/>
    <w:link w:val="1"/>
    <w:uiPriority w:val="9"/>
    <w:rsid w:val="00173C0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Обычный1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14">
    <w:name w:val="Название1"/>
    <w:basedOn w:val="13"/>
    <w:next w:val="13"/>
    <w:rsid w:val="00173C0D"/>
  </w:style>
  <w:style w:type="character" w:styleId="ad">
    <w:name w:val="Hyperlink"/>
    <w:basedOn w:val="a0"/>
    <w:uiPriority w:val="99"/>
    <w:rsid w:val="00173C0D"/>
    <w:rPr>
      <w:color w:val="0000FF"/>
      <w:u w:val="single"/>
    </w:rPr>
  </w:style>
  <w:style w:type="paragraph" w:customStyle="1" w:styleId="Normal1">
    <w:name w:val="Normal1"/>
    <w:rsid w:val="00173C0D"/>
    <w:pPr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styleId="ae">
    <w:name w:val="Title"/>
    <w:basedOn w:val="a"/>
    <w:link w:val="af"/>
    <w:qFormat/>
    <w:locked/>
    <w:rsid w:val="00173C0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173C0D"/>
    <w:rPr>
      <w:rFonts w:ascii="Times New Roman" w:eastAsia="Times New Roman" w:hAnsi="Times New Roman"/>
      <w:sz w:val="36"/>
    </w:rPr>
  </w:style>
  <w:style w:type="character" w:styleId="af0">
    <w:name w:val="FollowedHyperlink"/>
    <w:basedOn w:val="a0"/>
    <w:uiPriority w:val="99"/>
    <w:unhideWhenUsed/>
    <w:rsid w:val="00173C0D"/>
    <w:rPr>
      <w:color w:val="800080"/>
      <w:u w:val="single"/>
    </w:rPr>
  </w:style>
  <w:style w:type="paragraph" w:customStyle="1" w:styleId="xl64">
    <w:name w:val="xl64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73C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73C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73C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73C0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Без интервала1"/>
    <w:rsid w:val="00173C0D"/>
    <w:rPr>
      <w:rFonts w:ascii="Times New Roman" w:hAnsi="Times New Roman"/>
      <w:sz w:val="24"/>
      <w:szCs w:val="24"/>
    </w:rPr>
  </w:style>
  <w:style w:type="paragraph" w:customStyle="1" w:styleId="16">
    <w:name w:val="Знак Знак1 Знак Знак Знак Знак Знак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73C0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rsid w:val="00173C0D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1 Знак Знак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Знак Знак Знак Знак"/>
    <w:basedOn w:val="a"/>
    <w:link w:val="af2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2">
    <w:name w:val="Знак Знак Знак Знак Знак"/>
    <w:link w:val="af1"/>
    <w:rsid w:val="00173C0D"/>
    <w:rPr>
      <w:rFonts w:ascii="Tahoma" w:eastAsia="Times New Roman" w:hAnsi="Tahoma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173C0D"/>
    <w:pPr>
      <w:spacing w:after="0" w:line="240" w:lineRule="auto"/>
      <w:jc w:val="both"/>
    </w:pPr>
    <w:rPr>
      <w:rFonts w:ascii="Courier New" w:eastAsia="Times New Roman" w:hAnsi="Courier New"/>
      <w:snapToGrid w:val="0"/>
      <w:sz w:val="20"/>
      <w:szCs w:val="24"/>
      <w:lang w:eastAsia="ru-RU"/>
    </w:rPr>
  </w:style>
  <w:style w:type="character" w:customStyle="1" w:styleId="af4">
    <w:name w:val="Основной текст Знак"/>
    <w:link w:val="af5"/>
    <w:locked/>
    <w:rsid w:val="00173C0D"/>
    <w:rPr>
      <w:rFonts w:ascii="Calibri" w:eastAsia="Calibri" w:hAnsi="Calibri"/>
      <w:sz w:val="24"/>
      <w:szCs w:val="24"/>
      <w:lang w:eastAsia="ru-RU"/>
    </w:rPr>
  </w:style>
  <w:style w:type="paragraph" w:customStyle="1" w:styleId="18">
    <w:name w:val="Основной текст1"/>
    <w:basedOn w:val="a"/>
    <w:next w:val="af5"/>
    <w:rsid w:val="00173C0D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173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73C0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73C0D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2">
    <w:name w:val="Обычный2"/>
    <w:rsid w:val="00173C0D"/>
    <w:pPr>
      <w:snapToGrid w:val="0"/>
    </w:pPr>
    <w:rPr>
      <w:rFonts w:ascii="Times New Roman" w:eastAsia="Times New Roman" w:hAnsi="Times New Roman"/>
    </w:rPr>
  </w:style>
  <w:style w:type="character" w:customStyle="1" w:styleId="iceouttxt">
    <w:name w:val="iceouttxt"/>
    <w:basedOn w:val="a0"/>
    <w:rsid w:val="00173C0D"/>
  </w:style>
  <w:style w:type="paragraph" w:styleId="20">
    <w:name w:val="Body Text 2"/>
    <w:basedOn w:val="a"/>
    <w:link w:val="21"/>
    <w:rsid w:val="00173C0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173C0D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6">
    <w:name w:val="Обычный (веб) Знак"/>
    <w:link w:val="af7"/>
    <w:locked/>
    <w:rsid w:val="00173C0D"/>
    <w:rPr>
      <w:sz w:val="24"/>
      <w:szCs w:val="24"/>
      <w:lang w:eastAsia="ar-SA"/>
    </w:rPr>
  </w:style>
  <w:style w:type="paragraph" w:customStyle="1" w:styleId="1a">
    <w:name w:val="Обычный (веб)1"/>
    <w:basedOn w:val="a"/>
    <w:next w:val="af7"/>
    <w:rsid w:val="00173C0D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Title">
    <w:name w:val="ConsPlusTitle"/>
    <w:rsid w:val="00173C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Основной текст 22"/>
    <w:basedOn w:val="a"/>
    <w:rsid w:val="00173C0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1b">
    <w:name w:val="Знак Знак1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c">
    <w:name w:val="Знак Знак1"/>
    <w:locked/>
    <w:rsid w:val="00173C0D"/>
    <w:rPr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rsid w:val="00173C0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173C0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d">
    <w:name w:val="Знак Знак1 Знак Знак Знак Знак Знак"/>
    <w:basedOn w:val="a"/>
    <w:rsid w:val="00173C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173C0D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173C0D"/>
  </w:style>
  <w:style w:type="character" w:customStyle="1" w:styleId="b-gurufiltersfilter-name">
    <w:name w:val="b-gurufilters__filter-name"/>
    <w:basedOn w:val="a0"/>
    <w:rsid w:val="00173C0D"/>
  </w:style>
  <w:style w:type="paragraph" w:customStyle="1" w:styleId="afa">
    <w:name w:val="Содержимое таблицы"/>
    <w:basedOn w:val="a"/>
    <w:rsid w:val="00173C0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e">
    <w:name w:val="Знак1 Знак Знак Знак"/>
    <w:basedOn w:val="a"/>
    <w:rsid w:val="00173C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3">
    <w:name w:val="Без интервала2"/>
    <w:rsid w:val="00173C0D"/>
    <w:rPr>
      <w:rFonts w:ascii="Times New Roman" w:hAnsi="Times New Roman"/>
      <w:sz w:val="24"/>
      <w:szCs w:val="24"/>
    </w:rPr>
  </w:style>
  <w:style w:type="table" w:customStyle="1" w:styleId="1f">
    <w:name w:val="Сетка таблицы1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173C0D"/>
    <w:rPr>
      <w:rFonts w:ascii="Times New Roman" w:eastAsia="Times New Roman" w:hAnsi="Times New Roman"/>
      <w:sz w:val="24"/>
      <w:szCs w:val="24"/>
    </w:rPr>
  </w:style>
  <w:style w:type="character" w:customStyle="1" w:styleId="1f0">
    <w:name w:val="Нижний колонтитул Знак1"/>
    <w:uiPriority w:val="99"/>
    <w:semiHidden/>
    <w:rsid w:val="00173C0D"/>
    <w:rPr>
      <w:sz w:val="24"/>
      <w:szCs w:val="24"/>
    </w:rPr>
  </w:style>
  <w:style w:type="paragraph" w:styleId="afc">
    <w:name w:val="No Spacing"/>
    <w:uiPriority w:val="1"/>
    <w:qFormat/>
    <w:rsid w:val="00173C0D"/>
    <w:rPr>
      <w:sz w:val="22"/>
      <w:szCs w:val="22"/>
      <w:lang w:eastAsia="en-US"/>
    </w:rPr>
  </w:style>
  <w:style w:type="paragraph" w:customStyle="1" w:styleId="1f1">
    <w:name w:val="Абзац списка1"/>
    <w:basedOn w:val="a"/>
    <w:rsid w:val="00173C0D"/>
    <w:pPr>
      <w:ind w:left="720"/>
    </w:pPr>
    <w:rPr>
      <w:rFonts w:eastAsia="Times New Roman" w:cs="Calibri"/>
      <w:lang w:eastAsia="ru-RU"/>
    </w:rPr>
  </w:style>
  <w:style w:type="paragraph" w:customStyle="1" w:styleId="33">
    <w:name w:val="Без интервала3"/>
    <w:rsid w:val="00173C0D"/>
    <w:rPr>
      <w:rFonts w:ascii="Times New Roman" w:hAnsi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rsid w:val="00173C0D"/>
  </w:style>
  <w:style w:type="paragraph" w:customStyle="1" w:styleId="34">
    <w:name w:val="Обычный3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4">
    <w:name w:val="Без интервала4"/>
    <w:rsid w:val="00173C0D"/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7">
    <w:name w:val="xl77"/>
    <w:basedOn w:val="a"/>
    <w:rsid w:val="00173C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80">
    <w:name w:val="xl80"/>
    <w:basedOn w:val="a"/>
    <w:rsid w:val="00173C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1">
    <w:name w:val="xl81"/>
    <w:basedOn w:val="a"/>
    <w:rsid w:val="00173C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2">
    <w:name w:val="xl82"/>
    <w:basedOn w:val="a"/>
    <w:rsid w:val="00173C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3">
    <w:name w:val="xl83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4">
    <w:name w:val="xl84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sz w:val="14"/>
      <w:szCs w:val="14"/>
      <w:lang w:eastAsia="ru-RU"/>
    </w:rPr>
  </w:style>
  <w:style w:type="paragraph" w:customStyle="1" w:styleId="xl85">
    <w:name w:val="xl85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92">
    <w:name w:val="xl92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3">
    <w:name w:val="xl93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4">
    <w:name w:val="xl94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FF0000"/>
      <w:sz w:val="14"/>
      <w:szCs w:val="14"/>
      <w:lang w:eastAsia="ru-RU"/>
    </w:rPr>
  </w:style>
  <w:style w:type="paragraph" w:customStyle="1" w:styleId="xl96">
    <w:name w:val="xl96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97">
    <w:name w:val="xl97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98">
    <w:name w:val="xl9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173C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173C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numbering" w:customStyle="1" w:styleId="24">
    <w:name w:val="Нет списка2"/>
    <w:next w:val="a2"/>
    <w:uiPriority w:val="99"/>
    <w:semiHidden/>
    <w:rsid w:val="00173C0D"/>
  </w:style>
  <w:style w:type="table" w:customStyle="1" w:styleId="25">
    <w:name w:val="Сетка таблицы2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3C0D"/>
  </w:style>
  <w:style w:type="paragraph" w:customStyle="1" w:styleId="40">
    <w:name w:val="Обычный4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5">
    <w:name w:val="Без интервала5"/>
    <w:rsid w:val="00173C0D"/>
    <w:rPr>
      <w:rFonts w:ascii="Times New Roman" w:hAnsi="Times New Roman"/>
      <w:sz w:val="24"/>
      <w:szCs w:val="24"/>
    </w:rPr>
  </w:style>
  <w:style w:type="table" w:customStyle="1" w:styleId="36">
    <w:name w:val="Сетка таблицы3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rsid w:val="0017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5">
    <w:name w:val="Body Text"/>
    <w:basedOn w:val="a"/>
    <w:link w:val="af4"/>
    <w:semiHidden/>
    <w:unhideWhenUsed/>
    <w:rsid w:val="00173C0D"/>
    <w:pPr>
      <w:spacing w:after="120"/>
    </w:pPr>
    <w:rPr>
      <w:sz w:val="24"/>
      <w:szCs w:val="24"/>
      <w:lang w:eastAsia="ru-RU"/>
    </w:rPr>
  </w:style>
  <w:style w:type="character" w:customStyle="1" w:styleId="26">
    <w:name w:val="Основной текст Знак2"/>
    <w:basedOn w:val="a0"/>
    <w:uiPriority w:val="99"/>
    <w:semiHidden/>
    <w:rsid w:val="00173C0D"/>
    <w:rPr>
      <w:sz w:val="22"/>
      <w:szCs w:val="22"/>
      <w:lang w:eastAsia="en-US"/>
    </w:rPr>
  </w:style>
  <w:style w:type="paragraph" w:styleId="af7">
    <w:name w:val="Normal (Web)"/>
    <w:basedOn w:val="a"/>
    <w:link w:val="af6"/>
    <w:semiHidden/>
    <w:unhideWhenUsed/>
    <w:rsid w:val="00173C0D"/>
    <w:rPr>
      <w:sz w:val="24"/>
      <w:szCs w:val="24"/>
      <w:lang w:eastAsia="ar-SA"/>
    </w:rPr>
  </w:style>
  <w:style w:type="paragraph" w:customStyle="1" w:styleId="1f2">
    <w:name w:val="Знак Знак1 Знак Знак Знак Знак Знак Знак Знак Знак Знак Знак Знак Знак"/>
    <w:basedOn w:val="a"/>
    <w:rsid w:val="005946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173C0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173C0D"/>
    <w:pPr>
      <w:keepNext/>
      <w:spacing w:after="0" w:line="240" w:lineRule="auto"/>
      <w:ind w:left="-709" w:right="-1050" w:firstLine="1135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9B4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741D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Style2">
    <w:name w:val="Style2"/>
    <w:basedOn w:val="a"/>
    <w:uiPriority w:val="99"/>
    <w:rsid w:val="00887EC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Знак11"/>
    <w:basedOn w:val="a"/>
    <w:rsid w:val="00245A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nhideWhenUsed/>
    <w:rsid w:val="00E9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959B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9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959B7"/>
    <w:rPr>
      <w:lang w:eastAsia="en-US"/>
    </w:rPr>
  </w:style>
  <w:style w:type="paragraph" w:styleId="aa">
    <w:name w:val="Balloon Text"/>
    <w:basedOn w:val="a"/>
    <w:link w:val="ab"/>
    <w:semiHidden/>
    <w:unhideWhenUsed/>
    <w:rsid w:val="00E9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E959B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907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c">
    <w:name w:val="Table Grid"/>
    <w:basedOn w:val="a1"/>
    <w:uiPriority w:val="59"/>
    <w:locked/>
    <w:rsid w:val="0029071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9"/>
    <w:qFormat/>
    <w:rsid w:val="00173C0D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3C0D"/>
    <w:rPr>
      <w:rFonts w:ascii="Times New Roman" w:eastAsia="Times New Roman" w:hAnsi="Times New Roman"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173C0D"/>
  </w:style>
  <w:style w:type="character" w:customStyle="1" w:styleId="10">
    <w:name w:val="Заголовок 1 Знак"/>
    <w:basedOn w:val="a0"/>
    <w:link w:val="1"/>
    <w:uiPriority w:val="9"/>
    <w:rsid w:val="00173C0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Обычный1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14">
    <w:name w:val="Название1"/>
    <w:basedOn w:val="13"/>
    <w:next w:val="13"/>
    <w:rsid w:val="00173C0D"/>
  </w:style>
  <w:style w:type="character" w:styleId="ad">
    <w:name w:val="Hyperlink"/>
    <w:basedOn w:val="a0"/>
    <w:uiPriority w:val="99"/>
    <w:rsid w:val="00173C0D"/>
    <w:rPr>
      <w:color w:val="0000FF"/>
      <w:u w:val="single"/>
    </w:rPr>
  </w:style>
  <w:style w:type="paragraph" w:customStyle="1" w:styleId="Normal1">
    <w:name w:val="Normal1"/>
    <w:rsid w:val="00173C0D"/>
    <w:pPr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styleId="ae">
    <w:name w:val="Title"/>
    <w:basedOn w:val="a"/>
    <w:link w:val="af"/>
    <w:qFormat/>
    <w:locked/>
    <w:rsid w:val="00173C0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173C0D"/>
    <w:rPr>
      <w:rFonts w:ascii="Times New Roman" w:eastAsia="Times New Roman" w:hAnsi="Times New Roman"/>
      <w:sz w:val="36"/>
    </w:rPr>
  </w:style>
  <w:style w:type="character" w:styleId="af0">
    <w:name w:val="FollowedHyperlink"/>
    <w:basedOn w:val="a0"/>
    <w:uiPriority w:val="99"/>
    <w:unhideWhenUsed/>
    <w:rsid w:val="00173C0D"/>
    <w:rPr>
      <w:color w:val="800080"/>
      <w:u w:val="single"/>
    </w:rPr>
  </w:style>
  <w:style w:type="paragraph" w:customStyle="1" w:styleId="xl64">
    <w:name w:val="xl64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73C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73C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73C0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73C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73C0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5">
    <w:name w:val="Без интервала1"/>
    <w:rsid w:val="00173C0D"/>
    <w:rPr>
      <w:rFonts w:ascii="Times New Roman" w:hAnsi="Times New Roman"/>
      <w:sz w:val="24"/>
      <w:szCs w:val="24"/>
    </w:rPr>
  </w:style>
  <w:style w:type="paragraph" w:customStyle="1" w:styleId="16">
    <w:name w:val="Знак Знак1 Знак Знак Знак Знак Знак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73C0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Style44">
    <w:name w:val="Font Style44"/>
    <w:rsid w:val="00173C0D"/>
    <w:rPr>
      <w:rFonts w:ascii="Times New Roman" w:hAnsi="Times New Roman" w:cs="Times New Roman"/>
      <w:sz w:val="22"/>
      <w:szCs w:val="22"/>
    </w:rPr>
  </w:style>
  <w:style w:type="paragraph" w:customStyle="1" w:styleId="17">
    <w:name w:val="Знак Знак1 Знак Знак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1">
    <w:name w:val="Знак Знак Знак Знак"/>
    <w:basedOn w:val="a"/>
    <w:link w:val="af2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2">
    <w:name w:val="Знак Знак Знак Знак Знак"/>
    <w:link w:val="af1"/>
    <w:rsid w:val="00173C0D"/>
    <w:rPr>
      <w:rFonts w:ascii="Tahoma" w:eastAsia="Times New Roman" w:hAnsi="Tahoma"/>
      <w:lang w:val="en-US" w:eastAsia="en-US"/>
    </w:rPr>
  </w:style>
  <w:style w:type="paragraph" w:customStyle="1" w:styleId="af3">
    <w:name w:val="Таблицы (моноширинный)"/>
    <w:basedOn w:val="a"/>
    <w:next w:val="a"/>
    <w:rsid w:val="00173C0D"/>
    <w:pPr>
      <w:spacing w:after="0" w:line="240" w:lineRule="auto"/>
      <w:jc w:val="both"/>
    </w:pPr>
    <w:rPr>
      <w:rFonts w:ascii="Courier New" w:eastAsia="Times New Roman" w:hAnsi="Courier New"/>
      <w:snapToGrid w:val="0"/>
      <w:sz w:val="20"/>
      <w:szCs w:val="24"/>
      <w:lang w:eastAsia="ru-RU"/>
    </w:rPr>
  </w:style>
  <w:style w:type="character" w:customStyle="1" w:styleId="af4">
    <w:name w:val="Основной текст Знак"/>
    <w:link w:val="af5"/>
    <w:locked/>
    <w:rsid w:val="00173C0D"/>
    <w:rPr>
      <w:rFonts w:ascii="Calibri" w:eastAsia="Calibri" w:hAnsi="Calibri"/>
      <w:sz w:val="24"/>
      <w:szCs w:val="24"/>
      <w:lang w:eastAsia="ru-RU"/>
    </w:rPr>
  </w:style>
  <w:style w:type="paragraph" w:customStyle="1" w:styleId="18">
    <w:name w:val="Основной текст1"/>
    <w:basedOn w:val="a"/>
    <w:next w:val="af5"/>
    <w:rsid w:val="00173C0D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173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173C0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73C0D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2">
    <w:name w:val="Обычный2"/>
    <w:rsid w:val="00173C0D"/>
    <w:pPr>
      <w:snapToGrid w:val="0"/>
    </w:pPr>
    <w:rPr>
      <w:rFonts w:ascii="Times New Roman" w:eastAsia="Times New Roman" w:hAnsi="Times New Roman"/>
    </w:rPr>
  </w:style>
  <w:style w:type="character" w:customStyle="1" w:styleId="iceouttxt">
    <w:name w:val="iceouttxt"/>
    <w:basedOn w:val="a0"/>
    <w:rsid w:val="00173C0D"/>
  </w:style>
  <w:style w:type="paragraph" w:styleId="20">
    <w:name w:val="Body Text 2"/>
    <w:basedOn w:val="a"/>
    <w:link w:val="21"/>
    <w:rsid w:val="00173C0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173C0D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6">
    <w:name w:val="Обычный (веб) Знак"/>
    <w:link w:val="af7"/>
    <w:locked/>
    <w:rsid w:val="00173C0D"/>
    <w:rPr>
      <w:sz w:val="24"/>
      <w:szCs w:val="24"/>
      <w:lang w:eastAsia="ar-SA"/>
    </w:rPr>
  </w:style>
  <w:style w:type="paragraph" w:customStyle="1" w:styleId="1a">
    <w:name w:val="Обычный (веб)1"/>
    <w:basedOn w:val="a"/>
    <w:next w:val="af7"/>
    <w:rsid w:val="00173C0D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ConsPlusTitle">
    <w:name w:val="ConsPlusTitle"/>
    <w:rsid w:val="00173C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Основной текст 22"/>
    <w:basedOn w:val="a"/>
    <w:rsid w:val="00173C0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8"/>
      <w:szCs w:val="24"/>
      <w:lang w:eastAsia="ar-SA"/>
    </w:rPr>
  </w:style>
  <w:style w:type="paragraph" w:customStyle="1" w:styleId="1b">
    <w:name w:val="Знак Знак1 Знак"/>
    <w:basedOn w:val="a"/>
    <w:rsid w:val="00173C0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c">
    <w:name w:val="Знак Знак1"/>
    <w:locked/>
    <w:rsid w:val="00173C0D"/>
    <w:rPr>
      <w:sz w:val="24"/>
      <w:szCs w:val="24"/>
      <w:lang w:val="ru-RU" w:eastAsia="ar-SA" w:bidi="ar-SA"/>
    </w:rPr>
  </w:style>
  <w:style w:type="paragraph" w:styleId="af8">
    <w:name w:val="Body Text Indent"/>
    <w:basedOn w:val="a"/>
    <w:link w:val="af9"/>
    <w:rsid w:val="00173C0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173C0D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1d">
    <w:name w:val="Знак Знак1 Знак Знак Знак Знак Знак"/>
    <w:basedOn w:val="a"/>
    <w:rsid w:val="00173C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173C0D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basedOn w:val="a0"/>
    <w:rsid w:val="00173C0D"/>
  </w:style>
  <w:style w:type="character" w:customStyle="1" w:styleId="b-gurufiltersfilter-name">
    <w:name w:val="b-gurufilters__filter-name"/>
    <w:basedOn w:val="a0"/>
    <w:rsid w:val="00173C0D"/>
  </w:style>
  <w:style w:type="paragraph" w:customStyle="1" w:styleId="afa">
    <w:name w:val="Содержимое таблицы"/>
    <w:basedOn w:val="a"/>
    <w:rsid w:val="00173C0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e">
    <w:name w:val="Знак1 Знак Знак Знак"/>
    <w:basedOn w:val="a"/>
    <w:rsid w:val="00173C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23">
    <w:name w:val="Без интервала2"/>
    <w:rsid w:val="00173C0D"/>
    <w:rPr>
      <w:rFonts w:ascii="Times New Roman" w:hAnsi="Times New Roman"/>
      <w:sz w:val="24"/>
      <w:szCs w:val="24"/>
    </w:rPr>
  </w:style>
  <w:style w:type="table" w:customStyle="1" w:styleId="1f">
    <w:name w:val="Сетка таблицы1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173C0D"/>
    <w:rPr>
      <w:rFonts w:ascii="Times New Roman" w:eastAsia="Times New Roman" w:hAnsi="Times New Roman"/>
      <w:sz w:val="24"/>
      <w:szCs w:val="24"/>
    </w:rPr>
  </w:style>
  <w:style w:type="character" w:customStyle="1" w:styleId="1f0">
    <w:name w:val="Нижний колонтитул Знак1"/>
    <w:uiPriority w:val="99"/>
    <w:semiHidden/>
    <w:rsid w:val="00173C0D"/>
    <w:rPr>
      <w:sz w:val="24"/>
      <w:szCs w:val="24"/>
    </w:rPr>
  </w:style>
  <w:style w:type="paragraph" w:styleId="afc">
    <w:name w:val="No Spacing"/>
    <w:uiPriority w:val="1"/>
    <w:qFormat/>
    <w:rsid w:val="00173C0D"/>
    <w:rPr>
      <w:sz w:val="22"/>
      <w:szCs w:val="22"/>
      <w:lang w:eastAsia="en-US"/>
    </w:rPr>
  </w:style>
  <w:style w:type="paragraph" w:customStyle="1" w:styleId="1f1">
    <w:name w:val="Абзац списка1"/>
    <w:basedOn w:val="a"/>
    <w:rsid w:val="00173C0D"/>
    <w:pPr>
      <w:ind w:left="720"/>
    </w:pPr>
    <w:rPr>
      <w:rFonts w:eastAsia="Times New Roman" w:cs="Calibri"/>
      <w:lang w:eastAsia="ru-RU"/>
    </w:rPr>
  </w:style>
  <w:style w:type="paragraph" w:customStyle="1" w:styleId="33">
    <w:name w:val="Без интервала3"/>
    <w:rsid w:val="00173C0D"/>
    <w:rPr>
      <w:rFonts w:ascii="Times New Roman" w:hAnsi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rsid w:val="00173C0D"/>
  </w:style>
  <w:style w:type="paragraph" w:customStyle="1" w:styleId="34">
    <w:name w:val="Обычный3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4">
    <w:name w:val="Без интервала4"/>
    <w:rsid w:val="00173C0D"/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font6">
    <w:name w:val="font6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7">
    <w:name w:val="xl77"/>
    <w:basedOn w:val="a"/>
    <w:rsid w:val="00173C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80">
    <w:name w:val="xl80"/>
    <w:basedOn w:val="a"/>
    <w:rsid w:val="00173C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1">
    <w:name w:val="xl81"/>
    <w:basedOn w:val="a"/>
    <w:rsid w:val="00173C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2">
    <w:name w:val="xl82"/>
    <w:basedOn w:val="a"/>
    <w:rsid w:val="00173C0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83">
    <w:name w:val="xl83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4">
    <w:name w:val="xl84"/>
    <w:basedOn w:val="a"/>
    <w:rsid w:val="00173C0D"/>
    <w:pPr>
      <w:spacing w:before="100" w:beforeAutospacing="1" w:after="100" w:afterAutospacing="1" w:line="240" w:lineRule="auto"/>
    </w:pPr>
    <w:rPr>
      <w:rFonts w:eastAsia="Times New Roman" w:cs="Calibri"/>
      <w:sz w:val="14"/>
      <w:szCs w:val="14"/>
      <w:lang w:eastAsia="ru-RU"/>
    </w:rPr>
  </w:style>
  <w:style w:type="paragraph" w:customStyle="1" w:styleId="xl85">
    <w:name w:val="xl85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86">
    <w:name w:val="xl86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14"/>
      <w:szCs w:val="14"/>
      <w:lang w:eastAsia="ru-RU"/>
    </w:rPr>
  </w:style>
  <w:style w:type="paragraph" w:customStyle="1" w:styleId="xl88">
    <w:name w:val="xl8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91">
    <w:name w:val="xl91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92">
    <w:name w:val="xl92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3">
    <w:name w:val="xl93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4">
    <w:name w:val="xl94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FF0000"/>
      <w:sz w:val="14"/>
      <w:szCs w:val="14"/>
      <w:lang w:eastAsia="ru-RU"/>
    </w:rPr>
  </w:style>
  <w:style w:type="paragraph" w:customStyle="1" w:styleId="xl96">
    <w:name w:val="xl96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97">
    <w:name w:val="xl97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4"/>
      <w:szCs w:val="14"/>
      <w:lang w:eastAsia="ru-RU"/>
    </w:rPr>
  </w:style>
  <w:style w:type="paragraph" w:customStyle="1" w:styleId="xl98">
    <w:name w:val="xl98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99">
    <w:name w:val="xl99"/>
    <w:basedOn w:val="a"/>
    <w:rsid w:val="00173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173C0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paragraph" w:customStyle="1" w:styleId="xl102">
    <w:name w:val="xl102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14"/>
      <w:szCs w:val="14"/>
      <w:lang w:eastAsia="ru-RU"/>
    </w:rPr>
  </w:style>
  <w:style w:type="paragraph" w:customStyle="1" w:styleId="xl103">
    <w:name w:val="xl103"/>
    <w:basedOn w:val="a"/>
    <w:rsid w:val="00173C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173C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4"/>
      <w:szCs w:val="14"/>
      <w:lang w:eastAsia="ru-RU"/>
    </w:rPr>
  </w:style>
  <w:style w:type="numbering" w:customStyle="1" w:styleId="24">
    <w:name w:val="Нет списка2"/>
    <w:next w:val="a2"/>
    <w:uiPriority w:val="99"/>
    <w:semiHidden/>
    <w:rsid w:val="00173C0D"/>
  </w:style>
  <w:style w:type="table" w:customStyle="1" w:styleId="25">
    <w:name w:val="Сетка таблицы2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rsid w:val="00173C0D"/>
  </w:style>
  <w:style w:type="paragraph" w:customStyle="1" w:styleId="40">
    <w:name w:val="Обычный4"/>
    <w:rsid w:val="00173C0D"/>
    <w:pPr>
      <w:snapToGrid w:val="0"/>
    </w:pPr>
    <w:rPr>
      <w:rFonts w:ascii="Times New Roman" w:eastAsia="Times New Roman" w:hAnsi="Times New Roman"/>
    </w:rPr>
  </w:style>
  <w:style w:type="paragraph" w:customStyle="1" w:styleId="5">
    <w:name w:val="Без интервала5"/>
    <w:rsid w:val="00173C0D"/>
    <w:rPr>
      <w:rFonts w:ascii="Times New Roman" w:hAnsi="Times New Roman"/>
      <w:sz w:val="24"/>
      <w:szCs w:val="24"/>
    </w:rPr>
  </w:style>
  <w:style w:type="table" w:customStyle="1" w:styleId="36">
    <w:name w:val="Сетка таблицы3"/>
    <w:basedOn w:val="a1"/>
    <w:next w:val="ac"/>
    <w:rsid w:val="00173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73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rsid w:val="00173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5">
    <w:name w:val="Body Text"/>
    <w:basedOn w:val="a"/>
    <w:link w:val="af4"/>
    <w:semiHidden/>
    <w:unhideWhenUsed/>
    <w:rsid w:val="00173C0D"/>
    <w:pPr>
      <w:spacing w:after="120"/>
    </w:pPr>
    <w:rPr>
      <w:sz w:val="24"/>
      <w:szCs w:val="24"/>
      <w:lang w:eastAsia="ru-RU"/>
    </w:rPr>
  </w:style>
  <w:style w:type="character" w:customStyle="1" w:styleId="26">
    <w:name w:val="Основной текст Знак2"/>
    <w:basedOn w:val="a0"/>
    <w:uiPriority w:val="99"/>
    <w:semiHidden/>
    <w:rsid w:val="00173C0D"/>
    <w:rPr>
      <w:sz w:val="22"/>
      <w:szCs w:val="22"/>
      <w:lang w:eastAsia="en-US"/>
    </w:rPr>
  </w:style>
  <w:style w:type="paragraph" w:styleId="af7">
    <w:name w:val="Normal (Web)"/>
    <w:basedOn w:val="a"/>
    <w:link w:val="af6"/>
    <w:semiHidden/>
    <w:unhideWhenUsed/>
    <w:rsid w:val="00173C0D"/>
    <w:rPr>
      <w:sz w:val="24"/>
      <w:szCs w:val="24"/>
      <w:lang w:eastAsia="ar-SA"/>
    </w:rPr>
  </w:style>
  <w:style w:type="paragraph" w:customStyle="1" w:styleId="1f2">
    <w:name w:val="Знак Знак1 Знак Знак Знак Знак Знак Знак Знак Знак Знак Знак Знак Знак"/>
    <w:basedOn w:val="a"/>
    <w:rsid w:val="005946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470E-343A-4C3F-B8A0-9CDAB4C7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24</Pages>
  <Words>7469</Words>
  <Characters>42577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Дребезов Федор Петрович</dc:creator>
  <cp:lastModifiedBy>Митюхина Дарья Ильинична</cp:lastModifiedBy>
  <cp:revision>21</cp:revision>
  <cp:lastPrinted>2017-07-04T09:09:00Z</cp:lastPrinted>
  <dcterms:created xsi:type="dcterms:W3CDTF">2018-03-23T08:23:00Z</dcterms:created>
  <dcterms:modified xsi:type="dcterms:W3CDTF">2018-03-30T09:42:00Z</dcterms:modified>
</cp:coreProperties>
</file>