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CF" w:rsidRPr="00125CAE" w:rsidRDefault="001B57CF" w:rsidP="001B57CF">
      <w:pPr>
        <w:keepNext/>
        <w:jc w:val="center"/>
        <w:rPr>
          <w:b/>
          <w:bCs/>
          <w:sz w:val="24"/>
          <w:szCs w:val="24"/>
        </w:rPr>
      </w:pPr>
      <w:r w:rsidRPr="00125CAE">
        <w:rPr>
          <w:b/>
          <w:bCs/>
          <w:sz w:val="24"/>
          <w:szCs w:val="24"/>
        </w:rPr>
        <w:t>Технические требования</w:t>
      </w:r>
    </w:p>
    <w:p w:rsidR="001B57CF" w:rsidRPr="00125CAE" w:rsidRDefault="001B57CF" w:rsidP="00125CAE">
      <w:pPr>
        <w:keepNext/>
        <w:ind w:left="-284"/>
        <w:jc w:val="center"/>
        <w:rPr>
          <w:sz w:val="24"/>
          <w:szCs w:val="24"/>
        </w:rPr>
      </w:pPr>
      <w:r w:rsidRPr="00125CAE">
        <w:rPr>
          <w:bCs/>
          <w:sz w:val="24"/>
          <w:szCs w:val="24"/>
        </w:rPr>
        <w:t>на выполнение работ по обеспечению</w:t>
      </w:r>
      <w:r w:rsidRPr="00125CAE">
        <w:rPr>
          <w:sz w:val="24"/>
          <w:szCs w:val="24"/>
        </w:rPr>
        <w:t xml:space="preserve"> в 2018 году инвалидов</w:t>
      </w:r>
      <w:r w:rsidR="00125CAE" w:rsidRPr="00125CAE">
        <w:rPr>
          <w:sz w:val="24"/>
          <w:szCs w:val="24"/>
        </w:rPr>
        <w:t xml:space="preserve"> </w:t>
      </w:r>
      <w:r w:rsidRPr="00125CAE">
        <w:rPr>
          <w:sz w:val="24"/>
          <w:szCs w:val="24"/>
        </w:rPr>
        <w:t>протезно-ортопедическими изделиями (</w:t>
      </w:r>
      <w:proofErr w:type="spellStart"/>
      <w:r w:rsidRPr="00125CAE">
        <w:rPr>
          <w:sz w:val="24"/>
          <w:szCs w:val="24"/>
        </w:rPr>
        <w:t>ортезами</w:t>
      </w:r>
      <w:proofErr w:type="spellEnd"/>
      <w:r w:rsidRPr="00125CAE">
        <w:rPr>
          <w:sz w:val="24"/>
          <w:szCs w:val="24"/>
        </w:rPr>
        <w:t>-туторами)</w:t>
      </w:r>
    </w:p>
    <w:p w:rsidR="001B57CF" w:rsidRPr="00125CAE" w:rsidRDefault="001B57CF" w:rsidP="001B57CF">
      <w:pPr>
        <w:keepNext/>
        <w:rPr>
          <w:b/>
          <w:sz w:val="24"/>
          <w:szCs w:val="24"/>
        </w:rPr>
      </w:pPr>
      <w:r w:rsidRPr="00125CAE">
        <w:rPr>
          <w:b/>
          <w:sz w:val="24"/>
          <w:szCs w:val="24"/>
        </w:rPr>
        <w:t xml:space="preserve">                                                 </w:t>
      </w:r>
      <w:proofErr w:type="gramStart"/>
      <w:r w:rsidRPr="00125CAE">
        <w:rPr>
          <w:b/>
          <w:sz w:val="24"/>
          <w:szCs w:val="24"/>
        </w:rPr>
        <w:t>Наименование  работ</w:t>
      </w:r>
      <w:proofErr w:type="gramEnd"/>
    </w:p>
    <w:p w:rsidR="001B57CF" w:rsidRPr="00125CAE" w:rsidRDefault="001B57CF" w:rsidP="001B57CF">
      <w:pPr>
        <w:pStyle w:val="text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sz w:val="24"/>
          <w:szCs w:val="24"/>
        </w:rPr>
        <w:t xml:space="preserve">Выполнение работ по </w:t>
      </w:r>
      <w:proofErr w:type="spellStart"/>
      <w:r w:rsidRPr="00125CAE">
        <w:rPr>
          <w:rFonts w:ascii="Times New Roman" w:hAnsi="Times New Roman"/>
          <w:sz w:val="24"/>
          <w:szCs w:val="24"/>
        </w:rPr>
        <w:t>ортезированию</w:t>
      </w:r>
      <w:proofErr w:type="spellEnd"/>
      <w:r w:rsidRPr="00125CAE">
        <w:rPr>
          <w:rFonts w:ascii="Times New Roman" w:hAnsi="Times New Roman"/>
          <w:sz w:val="24"/>
          <w:szCs w:val="24"/>
        </w:rPr>
        <w:t xml:space="preserve"> должны быть направлены на изготовление технических устройств, к которым </w:t>
      </w:r>
      <w:proofErr w:type="gramStart"/>
      <w:r w:rsidRPr="00125CAE">
        <w:rPr>
          <w:rFonts w:ascii="Times New Roman" w:hAnsi="Times New Roman"/>
          <w:sz w:val="24"/>
          <w:szCs w:val="24"/>
        </w:rPr>
        <w:t>относятся  аппараты</w:t>
      </w:r>
      <w:proofErr w:type="gramEnd"/>
      <w:r w:rsidRPr="00125CAE">
        <w:rPr>
          <w:rFonts w:ascii="Times New Roman" w:hAnsi="Times New Roman"/>
          <w:sz w:val="24"/>
          <w:szCs w:val="24"/>
        </w:rPr>
        <w:t xml:space="preserve"> ортопедические, корсеты, </w:t>
      </w:r>
      <w:proofErr w:type="spellStart"/>
      <w:r w:rsidRPr="00125CAE">
        <w:rPr>
          <w:rFonts w:ascii="Times New Roman" w:hAnsi="Times New Roman"/>
          <w:sz w:val="24"/>
          <w:szCs w:val="24"/>
        </w:rPr>
        <w:t>реклинаторы</w:t>
      </w:r>
      <w:proofErr w:type="spellEnd"/>
      <w:r w:rsidRPr="00125CAE">
        <w:rPr>
          <w:rFonts w:ascii="Times New Roman" w:hAnsi="Times New Roman"/>
          <w:sz w:val="24"/>
          <w:szCs w:val="24"/>
        </w:rPr>
        <w:t xml:space="preserve">, туторы, бандажи, комплекты для протезирования женщин после </w:t>
      </w:r>
      <w:proofErr w:type="spellStart"/>
      <w:r w:rsidRPr="00125CAE">
        <w:rPr>
          <w:rFonts w:ascii="Times New Roman" w:hAnsi="Times New Roman"/>
          <w:sz w:val="24"/>
          <w:szCs w:val="24"/>
        </w:rPr>
        <w:t>мастэктомии</w:t>
      </w:r>
      <w:proofErr w:type="spellEnd"/>
      <w:r w:rsidRPr="00125CAE">
        <w:rPr>
          <w:rFonts w:ascii="Times New Roman" w:hAnsi="Times New Roman"/>
          <w:sz w:val="24"/>
          <w:szCs w:val="24"/>
        </w:rPr>
        <w:t>, для</w:t>
      </w:r>
      <w:r w:rsidRPr="00125CAE">
        <w:rPr>
          <w:sz w:val="24"/>
          <w:szCs w:val="24"/>
        </w:rPr>
        <w:t xml:space="preserve"> </w:t>
      </w:r>
      <w:r w:rsidRPr="00125CAE">
        <w:rPr>
          <w:rFonts w:ascii="Times New Roman" w:hAnsi="Times New Roman"/>
          <w:sz w:val="24"/>
          <w:szCs w:val="24"/>
        </w:rPr>
        <w:t xml:space="preserve">обеспечения   механической </w:t>
      </w:r>
      <w:r w:rsidRPr="00125CAE">
        <w:rPr>
          <w:rFonts w:ascii="Times New Roman" w:hAnsi="Times New Roman" w:cs="Arial"/>
          <w:sz w:val="24"/>
          <w:szCs w:val="24"/>
        </w:rPr>
        <w:t xml:space="preserve">фиксации, разгрузки, </w:t>
      </w:r>
      <w:r w:rsidRPr="00125CAE">
        <w:rPr>
          <w:rFonts w:ascii="Times New Roman" w:hAnsi="Times New Roman"/>
          <w:sz w:val="24"/>
          <w:szCs w:val="24"/>
        </w:rPr>
        <w:t xml:space="preserve">компенсации поврежденных или реконструированных суставов, костей, </w:t>
      </w:r>
      <w:proofErr w:type="spellStart"/>
      <w:r w:rsidRPr="00125CAE">
        <w:rPr>
          <w:rFonts w:ascii="Times New Roman" w:hAnsi="Times New Roman"/>
          <w:sz w:val="24"/>
          <w:szCs w:val="24"/>
        </w:rPr>
        <w:t>сумочно</w:t>
      </w:r>
      <w:proofErr w:type="spellEnd"/>
      <w:r w:rsidRPr="00125CAE">
        <w:rPr>
          <w:rFonts w:ascii="Times New Roman" w:hAnsi="Times New Roman"/>
          <w:sz w:val="24"/>
          <w:szCs w:val="24"/>
        </w:rPr>
        <w:t xml:space="preserve">-связочного или мышечно-связочного аппарата и других функций организма. </w:t>
      </w:r>
    </w:p>
    <w:p w:rsidR="001B57CF" w:rsidRPr="00125CAE" w:rsidRDefault="001B57CF" w:rsidP="001B5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CAE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125CAE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1B57CF" w:rsidRPr="00125CAE" w:rsidRDefault="001B57CF" w:rsidP="001B57CF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125CAE">
        <w:rPr>
          <w:b/>
          <w:sz w:val="24"/>
          <w:szCs w:val="24"/>
        </w:rPr>
        <w:t xml:space="preserve">                                    Требования к качеству работ</w:t>
      </w:r>
    </w:p>
    <w:p w:rsidR="001B57CF" w:rsidRPr="00125CAE" w:rsidRDefault="001B57CF" w:rsidP="001B57CF">
      <w:pPr>
        <w:pStyle w:val="a3"/>
        <w:spacing w:before="0" w:beforeAutospacing="0" w:after="0"/>
        <w:jc w:val="both"/>
      </w:pPr>
      <w:r w:rsidRPr="00125CAE">
        <w:t xml:space="preserve">Выполнение работ по </w:t>
      </w:r>
      <w:proofErr w:type="spellStart"/>
      <w:r w:rsidRPr="00125CAE">
        <w:t>ортезированию</w:t>
      </w:r>
      <w:proofErr w:type="spellEnd"/>
      <w:r w:rsidRPr="00125CAE"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125CAE">
        <w:t>ортезированию</w:t>
      </w:r>
      <w:proofErr w:type="spellEnd"/>
      <w:r w:rsidRPr="00125CAE">
        <w:t xml:space="preserve"> исполнителем должен быть осуществлен </w:t>
      </w:r>
      <w:proofErr w:type="spellStart"/>
      <w:r w:rsidRPr="00125CAE">
        <w:t>медконтроль</w:t>
      </w:r>
      <w:proofErr w:type="spellEnd"/>
      <w:r w:rsidRPr="00125CAE">
        <w:t xml:space="preserve"> при примерке и </w:t>
      </w:r>
      <w:proofErr w:type="gramStart"/>
      <w:r w:rsidRPr="00125CAE">
        <w:t>обеспечении  указанными</w:t>
      </w:r>
      <w:proofErr w:type="gramEnd"/>
      <w:r w:rsidRPr="00125CAE">
        <w:t xml:space="preserve"> средствами реабилитации. Инвалиды и ветераны не должны испытывать болей, избыточного давления, обуславливающих нарушения кровообращения.  Тутор и аппарат ортопедический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1B57CF" w:rsidRPr="00125CAE" w:rsidRDefault="001B57CF" w:rsidP="001B57CF">
      <w:pPr>
        <w:pStyle w:val="text"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5CAE">
        <w:rPr>
          <w:rFonts w:ascii="Times New Roman" w:hAnsi="Times New Roman"/>
          <w:b/>
          <w:sz w:val="24"/>
          <w:szCs w:val="24"/>
        </w:rPr>
        <w:t>Требования к техническим характеристикам</w:t>
      </w:r>
    </w:p>
    <w:p w:rsidR="001B57CF" w:rsidRPr="00125CAE" w:rsidRDefault="001B57CF" w:rsidP="001B57CF">
      <w:pPr>
        <w:pStyle w:val="a3"/>
        <w:spacing w:before="0" w:beforeAutospacing="0" w:after="0"/>
        <w:ind w:firstLine="709"/>
        <w:jc w:val="both"/>
      </w:pPr>
      <w:r w:rsidRPr="00125CAE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</w:t>
      </w:r>
      <w:r w:rsidRPr="00125CAE">
        <w:rPr>
          <w:rFonts w:cs="Arial"/>
        </w:rPr>
        <w:t xml:space="preserve">нарушения опорно-двигательного аппарата травматологического, ортопедического, неврологического и иного характера заболеваний, а также других </w:t>
      </w:r>
      <w:proofErr w:type="gramStart"/>
      <w:r w:rsidRPr="00125CAE">
        <w:rPr>
          <w:rFonts w:cs="Arial"/>
        </w:rPr>
        <w:t>дефектов  организма</w:t>
      </w:r>
      <w:proofErr w:type="gramEnd"/>
      <w:r w:rsidRPr="00125CAE">
        <w:rPr>
          <w:rFonts w:cs="Arial"/>
        </w:rPr>
        <w:t xml:space="preserve">  и  обеспечивать  лечение, восстановление, и компенсацию утраченных функций организма и неустранимых анатомических дефектов и деформаций.</w:t>
      </w:r>
      <w:r w:rsidRPr="00125CAE">
        <w:t xml:space="preserve"> </w:t>
      </w:r>
    </w:p>
    <w:p w:rsidR="001B57CF" w:rsidRPr="00125CAE" w:rsidRDefault="001B57CF" w:rsidP="001B57CF">
      <w:pPr>
        <w:ind w:firstLine="709"/>
        <w:jc w:val="both"/>
        <w:rPr>
          <w:sz w:val="24"/>
          <w:szCs w:val="24"/>
        </w:rPr>
      </w:pPr>
      <w:proofErr w:type="spellStart"/>
      <w:r w:rsidRPr="00125CAE">
        <w:rPr>
          <w:sz w:val="24"/>
          <w:szCs w:val="24"/>
        </w:rPr>
        <w:t>Ортезы</w:t>
      </w:r>
      <w:proofErr w:type="spellEnd"/>
      <w:r w:rsidRPr="00125CAE">
        <w:rPr>
          <w:sz w:val="24"/>
          <w:szCs w:val="24"/>
        </w:rPr>
        <w:t xml:space="preserve"> должны отвечать требованиям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испытаний»; 06 03-06 15, 06 31 03, 04 13, 04 13 </w:t>
      </w:r>
      <w:proofErr w:type="gramStart"/>
      <w:r w:rsidRPr="00125CAE">
        <w:rPr>
          <w:sz w:val="24"/>
          <w:szCs w:val="24"/>
        </w:rPr>
        <w:t>21,  04</w:t>
      </w:r>
      <w:proofErr w:type="gramEnd"/>
      <w:r w:rsidRPr="00125CAE">
        <w:rPr>
          <w:sz w:val="24"/>
          <w:szCs w:val="24"/>
        </w:rPr>
        <w:t xml:space="preserve"> 12, 06 31 15, 06 31     ГОСТ Р 51079-2006 (ИСО 9999:2002) «Технические средства реабилитации людей с ограничениями жизнедеятельности»,  а также соответствовать 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29097-91 (ИСО 4074-4-80) «Изделия корсетные. Общие технические условия». </w:t>
      </w:r>
    </w:p>
    <w:p w:rsidR="001B57CF" w:rsidRPr="00125CAE" w:rsidRDefault="001B57CF" w:rsidP="001B57CF">
      <w:pPr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Разработка, производство, эксплуатация, ремонт, снятие с </w:t>
      </w:r>
      <w:proofErr w:type="gramStart"/>
      <w:r w:rsidRPr="00125CAE">
        <w:rPr>
          <w:sz w:val="24"/>
          <w:szCs w:val="24"/>
        </w:rPr>
        <w:t xml:space="preserve">производства  </w:t>
      </w:r>
      <w:proofErr w:type="spellStart"/>
      <w:r w:rsidRPr="00125CAE">
        <w:rPr>
          <w:sz w:val="24"/>
          <w:szCs w:val="24"/>
        </w:rPr>
        <w:t>ортезов</w:t>
      </w:r>
      <w:proofErr w:type="spellEnd"/>
      <w:proofErr w:type="gramEnd"/>
      <w:r w:rsidRPr="00125CAE">
        <w:rPr>
          <w:sz w:val="24"/>
          <w:szCs w:val="24"/>
        </w:rPr>
        <w:t xml:space="preserve">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1B57CF" w:rsidRPr="00125CAE" w:rsidRDefault="001B57CF" w:rsidP="00125CAE">
      <w:pPr>
        <w:ind w:left="360"/>
        <w:rPr>
          <w:b/>
          <w:sz w:val="24"/>
          <w:szCs w:val="24"/>
        </w:rPr>
      </w:pPr>
      <w:r w:rsidRPr="00125CAE">
        <w:rPr>
          <w:b/>
          <w:sz w:val="24"/>
          <w:szCs w:val="24"/>
        </w:rPr>
        <w:t xml:space="preserve">                                   Требования к безопасности работ</w:t>
      </w:r>
    </w:p>
    <w:p w:rsidR="001B57CF" w:rsidRPr="00125CAE" w:rsidRDefault="001B57CF" w:rsidP="001B57CF">
      <w:pPr>
        <w:ind w:left="-180" w:firstLine="360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Проведение работ по обеспечению инвалидов, </w:t>
      </w:r>
      <w:proofErr w:type="gramStart"/>
      <w:r w:rsidRPr="00125CAE">
        <w:rPr>
          <w:sz w:val="24"/>
          <w:szCs w:val="24"/>
        </w:rPr>
        <w:t xml:space="preserve">ветеранов  </w:t>
      </w:r>
      <w:proofErr w:type="spellStart"/>
      <w:r w:rsidRPr="00125CAE">
        <w:rPr>
          <w:sz w:val="24"/>
          <w:szCs w:val="24"/>
        </w:rPr>
        <w:t>ортезами</w:t>
      </w:r>
      <w:proofErr w:type="spellEnd"/>
      <w:proofErr w:type="gramEnd"/>
      <w:r w:rsidRPr="00125CAE">
        <w:rPr>
          <w:sz w:val="24"/>
          <w:szCs w:val="24"/>
        </w:rPr>
        <w:t xml:space="preserve"> должно осуществляться при наличии декларации о соответствии на протезно-ортопедические изделия.</w:t>
      </w:r>
    </w:p>
    <w:p w:rsidR="001B57CF" w:rsidRPr="00125CAE" w:rsidRDefault="001B57CF" w:rsidP="001B57CF">
      <w:pPr>
        <w:ind w:left="-180" w:firstLine="360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Материалы, узлы, полуфабрикаты для изготовления </w:t>
      </w:r>
      <w:proofErr w:type="spellStart"/>
      <w:r w:rsidRPr="00125CAE">
        <w:rPr>
          <w:sz w:val="24"/>
          <w:szCs w:val="24"/>
        </w:rPr>
        <w:t>ортезов</w:t>
      </w:r>
      <w:proofErr w:type="spellEnd"/>
      <w:r w:rsidRPr="00125CAE">
        <w:rPr>
          <w:sz w:val="24"/>
          <w:szCs w:val="24"/>
        </w:rPr>
        <w:t xml:space="preserve"> должны соответствовать требованиям действующих стандартов и технических условий.</w:t>
      </w:r>
    </w:p>
    <w:p w:rsidR="001B57CF" w:rsidRPr="00125CAE" w:rsidRDefault="001B57CF" w:rsidP="001B57CF">
      <w:pPr>
        <w:ind w:left="-180" w:firstLine="360"/>
        <w:jc w:val="both"/>
        <w:rPr>
          <w:sz w:val="24"/>
          <w:szCs w:val="24"/>
        </w:rPr>
      </w:pPr>
    </w:p>
    <w:p w:rsidR="001B57CF" w:rsidRPr="00125CAE" w:rsidRDefault="001B57CF" w:rsidP="001B57CF">
      <w:pPr>
        <w:ind w:firstLine="709"/>
        <w:jc w:val="center"/>
        <w:rPr>
          <w:b/>
          <w:sz w:val="24"/>
          <w:szCs w:val="24"/>
        </w:rPr>
      </w:pPr>
      <w:r w:rsidRPr="00125CAE">
        <w:rPr>
          <w:b/>
          <w:sz w:val="24"/>
          <w:szCs w:val="24"/>
        </w:rPr>
        <w:t>Требования к функциональным характеристикам</w:t>
      </w:r>
    </w:p>
    <w:p w:rsidR="001B57CF" w:rsidRPr="00125CAE" w:rsidRDefault="001B57CF" w:rsidP="001B5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CAE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125CAE">
        <w:rPr>
          <w:rFonts w:ascii="Times New Roman" w:hAnsi="Times New Roman" w:cs="Times New Roman"/>
          <w:sz w:val="24"/>
          <w:szCs w:val="24"/>
        </w:rPr>
        <w:t xml:space="preserve">  несут</w:t>
      </w:r>
      <w:proofErr w:type="gramEnd"/>
      <w:r w:rsidRPr="00125CAE">
        <w:rPr>
          <w:rFonts w:ascii="Times New Roman" w:hAnsi="Times New Roman" w:cs="Times New Roman"/>
          <w:sz w:val="24"/>
          <w:szCs w:val="24"/>
        </w:rPr>
        <w:t xml:space="preserve">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125CAE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Pr="00125CAE">
        <w:rPr>
          <w:rFonts w:ascii="Times New Roman" w:hAnsi="Times New Roman" w:cs="Times New Roman"/>
          <w:sz w:val="24"/>
          <w:szCs w:val="24"/>
        </w:rPr>
        <w:t>-мышечного аппарата, коррекции взаимоположения деформированных сегментов конечности.</w:t>
      </w:r>
    </w:p>
    <w:p w:rsidR="001B57CF" w:rsidRPr="00125CAE" w:rsidRDefault="001B57CF" w:rsidP="001B57CF">
      <w:pPr>
        <w:keepNext/>
        <w:jc w:val="center"/>
        <w:rPr>
          <w:sz w:val="24"/>
          <w:szCs w:val="24"/>
        </w:rPr>
      </w:pPr>
      <w:r w:rsidRPr="00125CAE">
        <w:rPr>
          <w:b/>
          <w:sz w:val="24"/>
          <w:szCs w:val="24"/>
        </w:rPr>
        <w:lastRenderedPageBreak/>
        <w:t>Требования к размерам, упаковке и отгрузке товара</w:t>
      </w:r>
      <w:r w:rsidRPr="00125CAE">
        <w:rPr>
          <w:sz w:val="24"/>
          <w:szCs w:val="24"/>
        </w:rPr>
        <w:t xml:space="preserve"> </w:t>
      </w:r>
    </w:p>
    <w:p w:rsidR="001B57CF" w:rsidRPr="00125CAE" w:rsidRDefault="001B57CF" w:rsidP="001B57CF">
      <w:pPr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Упаковка </w:t>
      </w:r>
      <w:proofErr w:type="spellStart"/>
      <w:r w:rsidRPr="00125CAE">
        <w:rPr>
          <w:sz w:val="24"/>
          <w:szCs w:val="24"/>
        </w:rPr>
        <w:t>ортезов</w:t>
      </w:r>
      <w:proofErr w:type="spellEnd"/>
      <w:r w:rsidRPr="00125CAE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</w:t>
      </w:r>
      <w:proofErr w:type="gramStart"/>
      <w:r w:rsidRPr="00125CAE">
        <w:rPr>
          <w:sz w:val="24"/>
          <w:szCs w:val="24"/>
        </w:rPr>
        <w:t>использования  по</w:t>
      </w:r>
      <w:proofErr w:type="gramEnd"/>
      <w:r w:rsidRPr="00125CAE">
        <w:rPr>
          <w:sz w:val="24"/>
          <w:szCs w:val="24"/>
        </w:rPr>
        <w:t xml:space="preserve"> назначению. </w:t>
      </w:r>
    </w:p>
    <w:p w:rsidR="001B57CF" w:rsidRPr="00125CAE" w:rsidRDefault="001B57CF" w:rsidP="001B57CF">
      <w:pPr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Упаковка, хранение и транспортирование </w:t>
      </w:r>
      <w:proofErr w:type="spellStart"/>
      <w:r w:rsidRPr="00125CAE">
        <w:rPr>
          <w:sz w:val="24"/>
          <w:szCs w:val="24"/>
        </w:rPr>
        <w:t>ортезов</w:t>
      </w:r>
      <w:proofErr w:type="spellEnd"/>
      <w:r w:rsidRPr="00125CAE">
        <w:rPr>
          <w:sz w:val="24"/>
          <w:szCs w:val="24"/>
        </w:rPr>
        <w:t xml:space="preserve">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 </w:t>
      </w:r>
    </w:p>
    <w:p w:rsidR="001B57CF" w:rsidRPr="00125CAE" w:rsidRDefault="001B57CF" w:rsidP="001B57CF">
      <w:pPr>
        <w:ind w:firstLine="709"/>
        <w:jc w:val="center"/>
        <w:rPr>
          <w:b/>
          <w:sz w:val="24"/>
          <w:szCs w:val="24"/>
        </w:rPr>
      </w:pPr>
      <w:r w:rsidRPr="00125CAE">
        <w:rPr>
          <w:b/>
          <w:sz w:val="24"/>
          <w:szCs w:val="24"/>
        </w:rPr>
        <w:t>Требование к результатам работ</w:t>
      </w:r>
    </w:p>
    <w:p w:rsidR="001B57CF" w:rsidRPr="00125CAE" w:rsidRDefault="001B57CF" w:rsidP="001B57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Работы по обеспечению инвалидов, ветеранов </w:t>
      </w:r>
      <w:proofErr w:type="spellStart"/>
      <w:r w:rsidRPr="00125CAE">
        <w:rPr>
          <w:sz w:val="24"/>
          <w:szCs w:val="24"/>
        </w:rPr>
        <w:t>ортезами</w:t>
      </w:r>
      <w:proofErr w:type="spellEnd"/>
      <w:r w:rsidRPr="00125CAE">
        <w:rPr>
          <w:sz w:val="24"/>
          <w:szCs w:val="24"/>
        </w:rPr>
        <w:t xml:space="preserve"> следует считать эффективно исполненными, </w:t>
      </w:r>
      <w:proofErr w:type="gramStart"/>
      <w:r w:rsidRPr="00125CAE">
        <w:rPr>
          <w:sz w:val="24"/>
          <w:szCs w:val="24"/>
        </w:rPr>
        <w:t>если  у</w:t>
      </w:r>
      <w:proofErr w:type="gramEnd"/>
      <w:r w:rsidRPr="00125CAE">
        <w:rPr>
          <w:sz w:val="24"/>
          <w:szCs w:val="24"/>
        </w:rPr>
        <w:t xml:space="preserve">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</w:t>
      </w:r>
    </w:p>
    <w:p w:rsidR="001B57CF" w:rsidRPr="00125CAE" w:rsidRDefault="001B57CF" w:rsidP="001B57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 Работы должны быть выполнены с надлежащим качеством и в установленные сроки.</w:t>
      </w:r>
    </w:p>
    <w:p w:rsidR="001B57CF" w:rsidRPr="00125CAE" w:rsidRDefault="001B57CF" w:rsidP="001B57C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25CAE">
        <w:rPr>
          <w:b/>
          <w:sz w:val="24"/>
          <w:szCs w:val="24"/>
        </w:rPr>
        <w:t xml:space="preserve">Требования к сроку и (или) объему предоставленных гарантий </w:t>
      </w:r>
      <w:proofErr w:type="gramStart"/>
      <w:r w:rsidRPr="00125CAE">
        <w:rPr>
          <w:b/>
          <w:sz w:val="24"/>
          <w:szCs w:val="24"/>
        </w:rPr>
        <w:t>качества  выполнения</w:t>
      </w:r>
      <w:proofErr w:type="gramEnd"/>
      <w:r w:rsidRPr="00125CAE">
        <w:rPr>
          <w:b/>
          <w:sz w:val="24"/>
          <w:szCs w:val="24"/>
        </w:rPr>
        <w:t xml:space="preserve"> работ</w:t>
      </w:r>
    </w:p>
    <w:p w:rsidR="001B57CF" w:rsidRPr="00125CAE" w:rsidRDefault="001B57CF" w:rsidP="001B57CF">
      <w:pPr>
        <w:keepNext/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ТУ-9396-076-55220088-2007, ТУ-9396-067-55220088-2004; ТУ-9396-082-55220088-2006, ТУ-9396-083-55220088-2006, ТУ-9396-087-55220088-2007, ТУ 9396-003-03151283-2004 и др. Срок дополнительной гарантии качества товара, работ, слуг не должен превышать срока службы товара.</w:t>
      </w:r>
    </w:p>
    <w:p w:rsidR="001B57CF" w:rsidRPr="00024EE9" w:rsidRDefault="001B57CF" w:rsidP="001B57CF">
      <w:pPr>
        <w:keepNext/>
        <w:ind w:firstLine="709"/>
        <w:jc w:val="center"/>
        <w:rPr>
          <w:b/>
          <w:sz w:val="26"/>
          <w:szCs w:val="26"/>
        </w:rPr>
      </w:pPr>
      <w:r w:rsidRPr="00024EE9">
        <w:rPr>
          <w:b/>
          <w:sz w:val="26"/>
          <w:szCs w:val="26"/>
        </w:rPr>
        <w:t>Тутор</w:t>
      </w:r>
      <w:r>
        <w:rPr>
          <w:b/>
          <w:sz w:val="26"/>
          <w:szCs w:val="26"/>
        </w:rPr>
        <w:t>ы</w:t>
      </w:r>
    </w:p>
    <w:tbl>
      <w:tblPr>
        <w:tblW w:w="9761" w:type="dxa"/>
        <w:tblInd w:w="93" w:type="dxa"/>
        <w:tblLook w:val="0000" w:firstRow="0" w:lastRow="0" w:firstColumn="0" w:lastColumn="0" w:noHBand="0" w:noVBand="0"/>
      </w:tblPr>
      <w:tblGrid>
        <w:gridCol w:w="7245"/>
        <w:gridCol w:w="1218"/>
        <w:gridCol w:w="679"/>
        <w:gridCol w:w="619"/>
      </w:tblGrid>
      <w:tr w:rsidR="001B57CF" w:rsidTr="00733E89">
        <w:trPr>
          <w:trHeight w:val="11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7CF" w:rsidRPr="005A315D" w:rsidRDefault="001B57CF" w:rsidP="00733E89">
            <w:r>
              <w:t xml:space="preserve">Тутор на всю руку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взр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57CF" w:rsidTr="00733E89">
        <w:trPr>
          <w:trHeight w:val="300"/>
        </w:trPr>
        <w:tc>
          <w:tcPr>
            <w:tcW w:w="7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CF" w:rsidRPr="005A315D" w:rsidRDefault="001B57CF" w:rsidP="00733E89"/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ТР8-21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B57CF" w:rsidTr="00733E89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CF" w:rsidRPr="005A315D" w:rsidRDefault="001B57CF" w:rsidP="00733E89">
            <w:r>
              <w:t>Тутор на голеностопный сустав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ТНО-20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взр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B57CF" w:rsidTr="00733E89">
        <w:trPr>
          <w:trHeight w:val="36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CF" w:rsidRPr="005A315D" w:rsidRDefault="001B57CF" w:rsidP="00733E89"/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B57CF" w:rsidTr="00733E89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CF" w:rsidRPr="005A315D" w:rsidRDefault="001B57CF" w:rsidP="00733E89">
            <w:r>
              <w:t>Тутор на коленный сустав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ТН4-21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взр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57CF" w:rsidTr="00733E89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CF" w:rsidRPr="005A315D" w:rsidRDefault="001B57CF" w:rsidP="00733E89"/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B57CF" w:rsidTr="00733E89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7CF" w:rsidRPr="005A315D" w:rsidRDefault="001B57CF" w:rsidP="00733E89">
            <w:r>
              <w:t>Тутор на всю ногу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ТН8-21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взр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B57CF" w:rsidTr="00733E89">
        <w:trPr>
          <w:trHeight w:val="300"/>
        </w:trPr>
        <w:tc>
          <w:tcPr>
            <w:tcW w:w="7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CF" w:rsidRPr="005A315D" w:rsidRDefault="001B57CF" w:rsidP="00733E89"/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B57CF" w:rsidTr="00733E89">
        <w:trPr>
          <w:trHeight w:val="4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CF" w:rsidRDefault="001B57CF" w:rsidP="00733E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CF" w:rsidRDefault="001B57CF" w:rsidP="00733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CF" w:rsidRDefault="001B57CF" w:rsidP="00733E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</w:t>
            </w:r>
          </w:p>
        </w:tc>
      </w:tr>
    </w:tbl>
    <w:p w:rsidR="001B57CF" w:rsidRPr="003A4BD7" w:rsidRDefault="001B57CF" w:rsidP="001B57CF">
      <w:pPr>
        <w:keepNext/>
        <w:jc w:val="center"/>
        <w:rPr>
          <w:b/>
          <w:bCs/>
          <w:sz w:val="26"/>
          <w:szCs w:val="26"/>
        </w:rPr>
      </w:pPr>
    </w:p>
    <w:p w:rsidR="001B57CF" w:rsidRPr="00125CAE" w:rsidRDefault="001B57CF" w:rsidP="001B57CF">
      <w:pPr>
        <w:keepNext/>
        <w:ind w:firstLine="709"/>
        <w:jc w:val="both"/>
        <w:rPr>
          <w:sz w:val="22"/>
          <w:szCs w:val="22"/>
        </w:rPr>
      </w:pPr>
      <w:r w:rsidRPr="00125CAE">
        <w:rPr>
          <w:b/>
          <w:bCs/>
          <w:sz w:val="22"/>
          <w:szCs w:val="22"/>
        </w:rPr>
        <w:t>Общее количество 246 изделий, начальная (максимальная) цена контракта 1 580 816,12 руб.</w:t>
      </w:r>
    </w:p>
    <w:p w:rsidR="001B57CF" w:rsidRPr="00125CAE" w:rsidRDefault="001B57CF" w:rsidP="001B57CF">
      <w:pPr>
        <w:shd w:val="clear" w:color="auto" w:fill="FFFFFF"/>
        <w:ind w:right="-144" w:firstLine="709"/>
        <w:jc w:val="both"/>
        <w:rPr>
          <w:bCs/>
          <w:color w:val="000000"/>
          <w:sz w:val="24"/>
          <w:szCs w:val="24"/>
        </w:rPr>
      </w:pPr>
      <w:r w:rsidRPr="00125CAE">
        <w:rPr>
          <w:bCs/>
          <w:color w:val="000000"/>
          <w:sz w:val="24"/>
          <w:szCs w:val="24"/>
        </w:rPr>
        <w:t>Протезно-ортопедически</w:t>
      </w:r>
      <w:bookmarkStart w:id="0" w:name="_GoBack"/>
      <w:bookmarkEnd w:id="0"/>
      <w:r w:rsidRPr="00125CAE">
        <w:rPr>
          <w:bCs/>
          <w:color w:val="000000"/>
          <w:sz w:val="24"/>
          <w:szCs w:val="24"/>
        </w:rPr>
        <w:t>е изделия должны соответствовать гигиеническим нормам, предусмотренным законодательством Российской Федерации.</w:t>
      </w:r>
    </w:p>
    <w:p w:rsidR="001B57CF" w:rsidRPr="00125CAE" w:rsidRDefault="001B57CF" w:rsidP="001B57CF">
      <w:pPr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>Наличие декларации о соответствии на поставляемые изделия обязательно.</w:t>
      </w:r>
    </w:p>
    <w:p w:rsidR="001B57CF" w:rsidRPr="00125CAE" w:rsidRDefault="001B57CF" w:rsidP="001B57CF">
      <w:pPr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Поставка </w:t>
      </w:r>
      <w:r w:rsidRPr="00125CAE">
        <w:rPr>
          <w:bCs/>
          <w:color w:val="000000"/>
          <w:sz w:val="24"/>
          <w:szCs w:val="24"/>
        </w:rPr>
        <w:t>протезно-ортопедических изделий</w:t>
      </w:r>
      <w:r w:rsidRPr="00125CAE">
        <w:rPr>
          <w:sz w:val="24"/>
          <w:szCs w:val="24"/>
        </w:rPr>
        <w:t xml:space="preserve"> должна осуществляться по месту жительства инвалида (на условиях </w:t>
      </w:r>
      <w:r w:rsidRPr="00125CAE">
        <w:rPr>
          <w:sz w:val="24"/>
          <w:szCs w:val="24"/>
          <w:lang w:val="en-US"/>
        </w:rPr>
        <w:t>DDP</w:t>
      </w:r>
      <w:r w:rsidRPr="00125CAE">
        <w:rPr>
          <w:sz w:val="24"/>
          <w:szCs w:val="24"/>
        </w:rPr>
        <w:t xml:space="preserve">). </w:t>
      </w:r>
    </w:p>
    <w:p w:rsidR="001B57CF" w:rsidRPr="00125CAE" w:rsidRDefault="001B57CF" w:rsidP="001B57CF">
      <w:pPr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 xml:space="preserve">Срок поставки в адрес инвалидов – в течение 20 дней со дня выдачи реестров получателей ТСР заказчиком поставщику. </w:t>
      </w:r>
    </w:p>
    <w:p w:rsidR="001B57CF" w:rsidRPr="00125CAE" w:rsidRDefault="001B57CF" w:rsidP="00125CAE">
      <w:pPr>
        <w:ind w:firstLine="709"/>
        <w:jc w:val="both"/>
        <w:rPr>
          <w:sz w:val="24"/>
          <w:szCs w:val="24"/>
        </w:rPr>
      </w:pPr>
      <w:r w:rsidRPr="00125CAE">
        <w:rPr>
          <w:sz w:val="24"/>
          <w:szCs w:val="24"/>
        </w:rPr>
        <w:t>Источник финансирования: Федеральный бюджет.</w:t>
      </w:r>
    </w:p>
    <w:sectPr w:rsidR="001B57CF" w:rsidRPr="00125CAE" w:rsidSect="00125CAE">
      <w:headerReference w:type="even" r:id="rId4"/>
      <w:headerReference w:type="default" r:id="rId5"/>
      <w:pgSz w:w="11906" w:h="16838" w:code="9"/>
      <w:pgMar w:top="720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59" w:rsidRDefault="00125CAE" w:rsidP="009066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559" w:rsidRDefault="00125C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59" w:rsidRPr="000A6FB6" w:rsidRDefault="00125CAE" w:rsidP="0090663D">
    <w:pPr>
      <w:pStyle w:val="a5"/>
      <w:framePr w:wrap="around" w:vAnchor="text" w:hAnchor="margin" w:xAlign="center" w:y="1"/>
      <w:rPr>
        <w:rStyle w:val="a7"/>
        <w:sz w:val="20"/>
        <w:szCs w:val="20"/>
      </w:rPr>
    </w:pPr>
  </w:p>
  <w:p w:rsidR="00A30559" w:rsidRDefault="00125C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A"/>
    <w:rsid w:val="00125CAE"/>
    <w:rsid w:val="001B57CF"/>
    <w:rsid w:val="001C32FA"/>
    <w:rsid w:val="00513378"/>
    <w:rsid w:val="007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E842-1376-44EB-9108-BA7EAA9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1337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a4">
    <w:name w:val=" Знак"/>
    <w:basedOn w:val="a"/>
    <w:rsid w:val="001B57C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1B57C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B5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57CF"/>
  </w:style>
  <w:style w:type="paragraph" w:customStyle="1" w:styleId="text">
    <w:name w:val="text"/>
    <w:basedOn w:val="a"/>
    <w:rsid w:val="001B57CF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ConsPlusNormal">
    <w:name w:val="ConsPlusNormal"/>
    <w:rsid w:val="001B5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4851</Characters>
  <Application>Microsoft Office Word</Application>
  <DocSecurity>0</DocSecurity>
  <Lines>40</Lines>
  <Paragraphs>11</Paragraphs>
  <ScaleCrop>false</ScaleCrop>
  <Company>ФСС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Шадова М.Х.</cp:lastModifiedBy>
  <cp:revision>4</cp:revision>
  <dcterms:created xsi:type="dcterms:W3CDTF">2018-04-04T07:16:00Z</dcterms:created>
  <dcterms:modified xsi:type="dcterms:W3CDTF">2018-04-04T08:27:00Z</dcterms:modified>
</cp:coreProperties>
</file>