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BD" w:rsidRDefault="009464BD" w:rsidP="009464BD">
      <w:pPr>
        <w:pStyle w:val="a3"/>
        <w:keepNext/>
        <w:ind w:firstLine="0"/>
        <w:jc w:val="right"/>
        <w:rPr>
          <w:sz w:val="22"/>
          <w:szCs w:val="22"/>
        </w:rPr>
      </w:pPr>
    </w:p>
    <w:p w:rsidR="009464BD" w:rsidRDefault="009464BD" w:rsidP="009464BD">
      <w:pPr>
        <w:pStyle w:val="a3"/>
        <w:ind w:firstLine="0"/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ТЕХНИЧЕСКОЕ ЗАДАНИЕ</w:t>
      </w:r>
    </w:p>
    <w:p w:rsidR="009464BD" w:rsidRDefault="009464BD" w:rsidP="009464BD">
      <w:pPr>
        <w:pStyle w:val="a3"/>
        <w:ind w:firstLine="0"/>
        <w:jc w:val="center"/>
        <w:rPr>
          <w:b/>
          <w:bCs/>
          <w:sz w:val="24"/>
          <w:szCs w:val="26"/>
        </w:rPr>
      </w:pPr>
    </w:p>
    <w:p w:rsidR="009464BD" w:rsidRDefault="009464BD" w:rsidP="009464BD">
      <w:pPr>
        <w:pStyle w:val="21"/>
        <w:rPr>
          <w:bCs/>
          <w:sz w:val="24"/>
        </w:rPr>
      </w:pPr>
      <w:r>
        <w:rPr>
          <w:bCs/>
          <w:sz w:val="24"/>
        </w:rPr>
        <w:t>Отпуск бензина Заказчику должен обязательно производиться в нижеуказанных населенных пунктах:</w:t>
      </w:r>
    </w:p>
    <w:p w:rsidR="009464BD" w:rsidRDefault="009464BD" w:rsidP="009464BD">
      <w:pPr>
        <w:pStyle w:val="21"/>
        <w:tabs>
          <w:tab w:val="left" w:pos="360"/>
        </w:tabs>
        <w:spacing w:before="60" w:after="60" w:line="276" w:lineRule="auto"/>
        <w:ind w:firstLine="0"/>
        <w:jc w:val="left"/>
        <w:rPr>
          <w:sz w:val="24"/>
        </w:rPr>
      </w:pPr>
      <w:r>
        <w:rPr>
          <w:sz w:val="24"/>
        </w:rPr>
        <w:t>1. г. Красноярск</w:t>
      </w:r>
    </w:p>
    <w:p w:rsidR="009464BD" w:rsidRDefault="009464BD" w:rsidP="009464BD">
      <w:pPr>
        <w:pStyle w:val="21"/>
        <w:tabs>
          <w:tab w:val="left" w:pos="0"/>
        </w:tabs>
        <w:spacing w:before="60" w:after="60" w:line="276" w:lineRule="auto"/>
        <w:ind w:firstLine="0"/>
        <w:jc w:val="left"/>
        <w:rPr>
          <w:sz w:val="24"/>
        </w:rPr>
      </w:pPr>
      <w:r>
        <w:rPr>
          <w:sz w:val="24"/>
        </w:rPr>
        <w:t>2. г. Канск</w:t>
      </w:r>
    </w:p>
    <w:p w:rsidR="009464BD" w:rsidRDefault="009464BD" w:rsidP="009464BD">
      <w:pPr>
        <w:pStyle w:val="21"/>
        <w:tabs>
          <w:tab w:val="left" w:pos="0"/>
        </w:tabs>
        <w:spacing w:before="60" w:after="60" w:line="276" w:lineRule="auto"/>
        <w:ind w:firstLine="0"/>
        <w:jc w:val="left"/>
        <w:rPr>
          <w:sz w:val="24"/>
        </w:rPr>
      </w:pPr>
      <w:r>
        <w:rPr>
          <w:sz w:val="24"/>
        </w:rPr>
        <w:t>3. г. Ачинск</w:t>
      </w:r>
    </w:p>
    <w:p w:rsidR="009464BD" w:rsidRDefault="009464BD" w:rsidP="009464BD">
      <w:pPr>
        <w:pStyle w:val="21"/>
        <w:tabs>
          <w:tab w:val="left" w:pos="0"/>
        </w:tabs>
        <w:spacing w:before="60" w:after="60" w:line="276" w:lineRule="auto"/>
        <w:ind w:firstLine="0"/>
        <w:jc w:val="left"/>
        <w:rPr>
          <w:sz w:val="24"/>
        </w:rPr>
      </w:pPr>
      <w:r>
        <w:rPr>
          <w:sz w:val="24"/>
        </w:rPr>
        <w:t>4. г. Енисейск</w:t>
      </w:r>
    </w:p>
    <w:p w:rsidR="009464BD" w:rsidRDefault="009464BD" w:rsidP="009464BD">
      <w:pPr>
        <w:pStyle w:val="21"/>
        <w:tabs>
          <w:tab w:val="left" w:pos="0"/>
        </w:tabs>
        <w:spacing w:before="60" w:after="60" w:line="276" w:lineRule="auto"/>
        <w:ind w:firstLine="0"/>
        <w:jc w:val="left"/>
        <w:rPr>
          <w:sz w:val="24"/>
        </w:rPr>
      </w:pPr>
      <w:r>
        <w:rPr>
          <w:sz w:val="24"/>
        </w:rPr>
        <w:t>5. г. Минусинск</w:t>
      </w:r>
    </w:p>
    <w:p w:rsidR="009464BD" w:rsidRPr="00BB6D43" w:rsidRDefault="009464BD" w:rsidP="009464BD">
      <w:r>
        <w:tab/>
        <w:t>По согласованию сторон Исполнитель имеет право заправлять автомобили Заказчика на любых АЗС исполнителя.</w:t>
      </w:r>
    </w:p>
    <w:p w:rsidR="009464BD" w:rsidRDefault="009464BD" w:rsidP="009464BD">
      <w:pPr>
        <w:pStyle w:val="3"/>
      </w:pPr>
    </w:p>
    <w:p w:rsidR="009464BD" w:rsidRDefault="009464BD" w:rsidP="009464BD">
      <w:pPr>
        <w:pStyle w:val="3"/>
      </w:pPr>
    </w:p>
    <w:p w:rsidR="009464BD" w:rsidRDefault="009464BD" w:rsidP="009464BD">
      <w:pPr>
        <w:pStyle w:val="3"/>
      </w:pPr>
      <w:r>
        <w:t>Характеристики поставляемого товара</w:t>
      </w:r>
    </w:p>
    <w:p w:rsidR="009464BD" w:rsidRDefault="009464BD" w:rsidP="009464BD">
      <w:pPr>
        <w:keepNext/>
        <w:tabs>
          <w:tab w:val="left" w:pos="708"/>
        </w:tabs>
        <w:ind w:left="120" w:firstLine="708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6237"/>
        <w:gridCol w:w="1559"/>
      </w:tblGrid>
      <w:tr w:rsidR="009464BD" w:rsidTr="00BC4712">
        <w:tc>
          <w:tcPr>
            <w:tcW w:w="2383" w:type="dxa"/>
          </w:tcPr>
          <w:p w:rsidR="009464BD" w:rsidRDefault="009464BD" w:rsidP="00BC4712">
            <w:pPr>
              <w:snapToGrid w:val="0"/>
              <w:jc w:val="center"/>
            </w:pPr>
            <w:r>
              <w:t>Наименование товара</w:t>
            </w:r>
          </w:p>
        </w:tc>
        <w:tc>
          <w:tcPr>
            <w:tcW w:w="6237" w:type="dxa"/>
          </w:tcPr>
          <w:p w:rsidR="009464BD" w:rsidRDefault="009464BD" w:rsidP="00BC4712">
            <w:pPr>
              <w:snapToGrid w:val="0"/>
              <w:jc w:val="center"/>
            </w:pPr>
            <w:r>
              <w:t>Описание функциональных и технических характеристик</w:t>
            </w:r>
          </w:p>
        </w:tc>
        <w:tc>
          <w:tcPr>
            <w:tcW w:w="1559" w:type="dxa"/>
          </w:tcPr>
          <w:p w:rsidR="009464BD" w:rsidRDefault="009464BD" w:rsidP="00BC4712">
            <w:pPr>
              <w:tabs>
                <w:tab w:val="left" w:pos="708"/>
              </w:tabs>
              <w:snapToGrid w:val="0"/>
              <w:jc w:val="center"/>
            </w:pPr>
            <w:r>
              <w:t>Количество, литров</w:t>
            </w:r>
          </w:p>
        </w:tc>
      </w:tr>
      <w:tr w:rsidR="009464BD" w:rsidTr="00BC4712">
        <w:tc>
          <w:tcPr>
            <w:tcW w:w="2383" w:type="dxa"/>
            <w:vAlign w:val="center"/>
          </w:tcPr>
          <w:p w:rsidR="009464BD" w:rsidRDefault="009464BD" w:rsidP="00BC4712">
            <w:pPr>
              <w:snapToGrid w:val="0"/>
              <w:jc w:val="center"/>
            </w:pPr>
            <w:r>
              <w:t xml:space="preserve">Бензин марки АИ-92 К-5 </w:t>
            </w:r>
          </w:p>
        </w:tc>
        <w:tc>
          <w:tcPr>
            <w:tcW w:w="6237" w:type="dxa"/>
            <w:vAlign w:val="center"/>
          </w:tcPr>
          <w:p w:rsidR="009464BD" w:rsidRDefault="009464BD" w:rsidP="00BC4712">
            <w:pPr>
              <w:snapToGrid w:val="0"/>
              <w:jc w:val="center"/>
            </w:pPr>
            <w:r>
              <w:t>Внешний вид – чистый, прозрачный.</w:t>
            </w:r>
          </w:p>
          <w:p w:rsidR="009464BD" w:rsidRDefault="009464BD" w:rsidP="00BC4712">
            <w:pPr>
              <w:snapToGrid w:val="0"/>
              <w:jc w:val="center"/>
            </w:pPr>
            <w:r w:rsidRPr="006748AB">
              <w:t>Октановое число</w:t>
            </w:r>
            <w:r>
              <w:t xml:space="preserve"> (по исследовательскому способу)</w:t>
            </w:r>
            <w:r w:rsidRPr="006748AB">
              <w:t xml:space="preserve"> </w:t>
            </w:r>
            <w:r>
              <w:t>н</w:t>
            </w:r>
            <w:r w:rsidRPr="006748AB">
              <w:t>е менее 92,0</w:t>
            </w:r>
            <w:r>
              <w:t xml:space="preserve">. Плотность </w:t>
            </w:r>
            <w:proofErr w:type="gramStart"/>
            <w:r>
              <w:t>при</w:t>
            </w:r>
            <w:proofErr w:type="gramEnd"/>
          </w:p>
          <w:p w:rsidR="009464BD" w:rsidRPr="001A31E4" w:rsidRDefault="009464BD" w:rsidP="00BC4712">
            <w:pPr>
              <w:snapToGrid w:val="0"/>
              <w:jc w:val="center"/>
            </w:pPr>
            <w:r>
              <w:t>15</w:t>
            </w:r>
            <w:proofErr w:type="gramStart"/>
            <w:r w:rsidRPr="001A31E4">
              <w:t>°С</w:t>
            </w:r>
            <w:proofErr w:type="gramEnd"/>
            <w:r>
              <w:t xml:space="preserve"> 725-780 </w:t>
            </w:r>
            <w:r w:rsidRPr="001A31E4">
              <w:t>кг/м</w:t>
            </w:r>
            <w:r w:rsidRPr="001A31E4">
              <w:rPr>
                <w:vertAlign w:val="superscript"/>
              </w:rPr>
              <w:t>3</w:t>
            </w:r>
            <w:r>
              <w:t>, индукционный период бензина не менее 360 мин., и</w:t>
            </w:r>
            <w:r w:rsidRPr="001A31E4">
              <w:t>спытание на медной пластине</w:t>
            </w:r>
            <w:r>
              <w:t xml:space="preserve"> не ниже первого класса, массовая доля серы</w:t>
            </w:r>
            <w:r w:rsidRPr="001A31E4">
              <w:t xml:space="preserve"> не более</w:t>
            </w:r>
            <w:r>
              <w:t xml:space="preserve"> 10,0 мг/кг.</w:t>
            </w:r>
          </w:p>
          <w:p w:rsidR="009464BD" w:rsidRPr="002E11C5" w:rsidRDefault="009464BD" w:rsidP="00BC47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464BD" w:rsidRDefault="009464BD" w:rsidP="00BC4712">
            <w:pPr>
              <w:snapToGrid w:val="0"/>
              <w:jc w:val="center"/>
            </w:pPr>
            <w:r>
              <w:t>28000</w:t>
            </w:r>
          </w:p>
        </w:tc>
      </w:tr>
      <w:tr w:rsidR="009464BD" w:rsidTr="00BC4712">
        <w:tc>
          <w:tcPr>
            <w:tcW w:w="2383" w:type="dxa"/>
            <w:vAlign w:val="center"/>
          </w:tcPr>
          <w:p w:rsidR="009464BD" w:rsidRDefault="009464BD" w:rsidP="00BC4712">
            <w:pPr>
              <w:snapToGrid w:val="0"/>
              <w:jc w:val="center"/>
            </w:pPr>
            <w:r>
              <w:t>Дизельное топливо</w:t>
            </w:r>
          </w:p>
        </w:tc>
        <w:tc>
          <w:tcPr>
            <w:tcW w:w="6237" w:type="dxa"/>
            <w:vAlign w:val="center"/>
          </w:tcPr>
          <w:p w:rsidR="009464BD" w:rsidRDefault="009464BD" w:rsidP="00BC4712">
            <w:pPr>
              <w:snapToGrid w:val="0"/>
            </w:pPr>
            <w:r>
              <w:t>Нормы в отношении экологического класса не ниже К5.</w:t>
            </w:r>
          </w:p>
          <w:p w:rsidR="009464BD" w:rsidRDefault="009464BD" w:rsidP="00BC4712">
            <w:pPr>
              <w:snapToGrid w:val="0"/>
            </w:pPr>
            <w:r>
              <w:t>Массовая доля серы, не более мг/кг 10.</w:t>
            </w:r>
          </w:p>
          <w:p w:rsidR="009464BD" w:rsidRDefault="009464BD" w:rsidP="00BC4712">
            <w:pPr>
              <w:snapToGrid w:val="0"/>
            </w:pPr>
            <w:r>
              <w:t>Массовая доля полициклических ароматических углеводородов, не более %11</w:t>
            </w:r>
          </w:p>
          <w:p w:rsidR="009464BD" w:rsidRDefault="009464BD" w:rsidP="00BC4712">
            <w:pPr>
              <w:snapToGrid w:val="0"/>
            </w:pPr>
            <w:proofErr w:type="spellStart"/>
            <w:r>
              <w:t>Цетановое</w:t>
            </w:r>
            <w:proofErr w:type="spellEnd"/>
            <w:r>
              <w:t xml:space="preserve"> число не менее </w:t>
            </w:r>
            <w:r>
              <w:tab/>
              <w:t>47</w:t>
            </w:r>
          </w:p>
          <w:p w:rsidR="009464BD" w:rsidRDefault="009464BD" w:rsidP="00BC4712">
            <w:pPr>
              <w:snapToGrid w:val="0"/>
            </w:pPr>
            <w:r>
              <w:t xml:space="preserve">Смазывающая способность не более </w:t>
            </w:r>
            <w:proofErr w:type="gramStart"/>
            <w:r>
              <w:t>мкм</w:t>
            </w:r>
            <w:proofErr w:type="gramEnd"/>
            <w:r>
              <w:t xml:space="preserve"> 460</w:t>
            </w:r>
          </w:p>
          <w:p w:rsidR="009464BD" w:rsidRDefault="009464BD" w:rsidP="00BC4712">
            <w:pPr>
              <w:snapToGrid w:val="0"/>
            </w:pPr>
            <w:r>
              <w:t xml:space="preserve">Предельная температура </w:t>
            </w:r>
            <w:proofErr w:type="spellStart"/>
            <w:r>
              <w:t>фильтруемости</w:t>
            </w:r>
            <w:proofErr w:type="spellEnd"/>
            <w:r>
              <w:t>, не выше 0С</w:t>
            </w:r>
          </w:p>
          <w:p w:rsidR="009464BD" w:rsidRDefault="009464BD" w:rsidP="00BC4712">
            <w:pPr>
              <w:snapToGrid w:val="0"/>
            </w:pPr>
            <w:r>
              <w:t>дизельного топлива зимнего минус 20</w:t>
            </w:r>
          </w:p>
          <w:p w:rsidR="009464BD" w:rsidRDefault="009464BD" w:rsidP="00BC4712">
            <w:pPr>
              <w:snapToGrid w:val="0"/>
            </w:pPr>
            <w:r>
              <w:t>дизельного топлива для арктического климата минус 38</w:t>
            </w:r>
          </w:p>
          <w:p w:rsidR="009464BD" w:rsidRDefault="009464BD" w:rsidP="00BC4712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9464BD" w:rsidRDefault="009464BD" w:rsidP="00BC4712">
            <w:pPr>
              <w:snapToGrid w:val="0"/>
              <w:jc w:val="center"/>
            </w:pPr>
            <w:r>
              <w:t>2000</w:t>
            </w:r>
          </w:p>
        </w:tc>
      </w:tr>
    </w:tbl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BD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464BD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5749B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64BD"/>
    <w:pPr>
      <w:keepNext/>
      <w:tabs>
        <w:tab w:val="left" w:pos="708"/>
      </w:tabs>
      <w:ind w:left="120" w:firstLine="708"/>
      <w:jc w:val="center"/>
      <w:outlineLvl w:val="2"/>
    </w:pPr>
    <w:rPr>
      <w:b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4BD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customStyle="1" w:styleId="21">
    <w:name w:val="Основной текст с отступом 21"/>
    <w:basedOn w:val="a"/>
    <w:rsid w:val="009464BD"/>
    <w:pPr>
      <w:suppressAutoHyphens/>
      <w:ind w:firstLine="720"/>
      <w:jc w:val="both"/>
    </w:pPr>
    <w:rPr>
      <w:sz w:val="28"/>
      <w:lang w:eastAsia="ar-SA"/>
    </w:rPr>
  </w:style>
  <w:style w:type="paragraph" w:styleId="a3">
    <w:name w:val="Body Text Indent"/>
    <w:basedOn w:val="a"/>
    <w:link w:val="a4"/>
    <w:semiHidden/>
    <w:rsid w:val="009464BD"/>
    <w:pPr>
      <w:suppressAutoHyphens/>
      <w:ind w:firstLine="540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464B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64BD"/>
    <w:pPr>
      <w:keepNext/>
      <w:tabs>
        <w:tab w:val="left" w:pos="708"/>
      </w:tabs>
      <w:ind w:left="120" w:firstLine="708"/>
      <w:jc w:val="center"/>
      <w:outlineLvl w:val="2"/>
    </w:pPr>
    <w:rPr>
      <w:b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4BD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customStyle="1" w:styleId="21">
    <w:name w:val="Основной текст с отступом 21"/>
    <w:basedOn w:val="a"/>
    <w:rsid w:val="009464BD"/>
    <w:pPr>
      <w:suppressAutoHyphens/>
      <w:ind w:firstLine="720"/>
      <w:jc w:val="both"/>
    </w:pPr>
    <w:rPr>
      <w:sz w:val="28"/>
      <w:lang w:eastAsia="ar-SA"/>
    </w:rPr>
  </w:style>
  <w:style w:type="paragraph" w:styleId="a3">
    <w:name w:val="Body Text Indent"/>
    <w:basedOn w:val="a"/>
    <w:link w:val="a4"/>
    <w:semiHidden/>
    <w:rsid w:val="009464BD"/>
    <w:pPr>
      <w:suppressAutoHyphens/>
      <w:ind w:firstLine="540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464B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2018-04-13T08:18:00Z</dcterms:created>
  <dcterms:modified xsi:type="dcterms:W3CDTF">2018-04-13T08:19:00Z</dcterms:modified>
</cp:coreProperties>
</file>