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06" w:tblpY="1"/>
        <w:tblOverlap w:val="never"/>
        <w:tblW w:w="15277" w:type="dxa"/>
        <w:tblLayout w:type="fixed"/>
        <w:tblLook w:val="0000" w:firstRow="0" w:lastRow="0" w:firstColumn="0" w:lastColumn="0" w:noHBand="0" w:noVBand="0"/>
      </w:tblPr>
      <w:tblGrid>
        <w:gridCol w:w="2160"/>
        <w:gridCol w:w="7304"/>
        <w:gridCol w:w="1276"/>
        <w:gridCol w:w="1418"/>
        <w:gridCol w:w="1134"/>
        <w:gridCol w:w="1985"/>
      </w:tblGrid>
      <w:tr w:rsidR="008C1169" w:rsidRPr="00C54366" w:rsidTr="00587DDE">
        <w:trPr>
          <w:trHeight w:val="1975"/>
        </w:trPr>
        <w:tc>
          <w:tcPr>
            <w:tcW w:w="1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169" w:rsidRPr="001B41A9" w:rsidRDefault="001B41A9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1A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ЗАДАНИЕ</w:t>
            </w:r>
          </w:p>
          <w:p w:rsidR="008C1169" w:rsidRPr="001B41A9" w:rsidRDefault="008C1169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1A9" w:rsidRDefault="001F0709" w:rsidP="00170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Изделия хозяйственные и санитарно-гигиенические и туалетные принадлеж</w:t>
            </w:r>
            <w:r w:rsidR="00B10FB1" w:rsidRPr="001B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ности. Поставка инвалидам в 2018</w:t>
            </w:r>
            <w:r w:rsidR="001B4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году </w:t>
            </w:r>
          </w:p>
          <w:p w:rsidR="008C1169" w:rsidRPr="00C54366" w:rsidRDefault="001B41A9" w:rsidP="0017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абсорбирующего белья</w:t>
            </w:r>
          </w:p>
        </w:tc>
      </w:tr>
      <w:tr w:rsidR="008C1169" w:rsidRPr="00C54366" w:rsidTr="00587DDE">
        <w:trPr>
          <w:trHeight w:val="28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Впитываемость в мл.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146C6" w:rsidRPr="00C54366" w:rsidTr="0017006B">
        <w:tblPrEx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160" w:type="dxa"/>
            <w:vMerge w:val="restart"/>
          </w:tcPr>
          <w:p w:rsidR="003146C6" w:rsidRPr="00C54366" w:rsidRDefault="009C131E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1E">
              <w:rPr>
                <w:rFonts w:ascii="Times New Roman" w:hAnsi="Times New Roman" w:cs="Times New Roman"/>
                <w:sz w:val="24"/>
                <w:szCs w:val="24"/>
              </w:rPr>
              <w:t>Впитывающие простыни (пеленки)</w:t>
            </w:r>
          </w:p>
        </w:tc>
        <w:tc>
          <w:tcPr>
            <w:tcW w:w="7304" w:type="dxa"/>
            <w:vMerge w:val="restart"/>
          </w:tcPr>
          <w:p w:rsidR="0017006B" w:rsidRPr="00753DF4" w:rsidRDefault="00ED28FF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Впитывающие простыни (пеленки) размером не менее 40 x 60 см (впитываемостью от 400 до 500 мл)</w:t>
            </w: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006B"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белья и </w:t>
            </w:r>
            <w:proofErr w:type="spellStart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впитывающих простыней (пелёнок) должна включать: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условное обозначение группы впитывающих простыней (пелёнок), товарную марку, обозначение размера изделия  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впитываемости изделия;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впитывающих простыней (пелёнок) в соответствии с их техническим исполнением;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гарантийный срок годности;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сертификации.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(пелёнки) по несколько штук упаковывают в пакеты из полимерной пленки или пачки (в упаковке 5, 10, 20, 25, 30 шт.),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7006B" w:rsidRPr="00753DF4" w:rsidRDefault="0017006B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белье, впитывающие простыни (пелёнки) должны соответствовать ГОСТ Р 52770-2007 «Требования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750537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</w:tc>
        <w:tc>
          <w:tcPr>
            <w:tcW w:w="1276" w:type="dxa"/>
            <w:vMerge w:val="restart"/>
          </w:tcPr>
          <w:p w:rsidR="003146C6" w:rsidRPr="00753DF4" w:rsidRDefault="00ED28FF" w:rsidP="00C5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C54366" w:rsidRPr="00753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3D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4366" w:rsidRPr="00753DF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500</w:t>
            </w:r>
          </w:p>
        </w:tc>
        <w:tc>
          <w:tcPr>
            <w:tcW w:w="1418" w:type="dxa"/>
            <w:vMerge w:val="restart"/>
          </w:tcPr>
          <w:p w:rsidR="003146C6" w:rsidRPr="00753DF4" w:rsidRDefault="00343C7E" w:rsidP="0034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F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Merge w:val="restart"/>
          </w:tcPr>
          <w:p w:rsidR="003146C6" w:rsidRPr="00753DF4" w:rsidRDefault="00B10FB1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985" w:type="dxa"/>
            <w:tcBorders>
              <w:bottom w:val="nil"/>
            </w:tcBorders>
          </w:tcPr>
          <w:p w:rsidR="003146C6" w:rsidRPr="00753DF4" w:rsidRDefault="00343C7E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69 360,00</w:t>
            </w:r>
          </w:p>
        </w:tc>
      </w:tr>
      <w:tr w:rsidR="003146C6" w:rsidRPr="00C54366" w:rsidTr="00ED28FF">
        <w:tblPrEx>
          <w:tblLook w:val="04A0" w:firstRow="1" w:lastRow="0" w:firstColumn="1" w:lastColumn="0" w:noHBand="0" w:noVBand="1"/>
        </w:tblPrEx>
        <w:trPr>
          <w:trHeight w:val="2233"/>
        </w:trPr>
        <w:tc>
          <w:tcPr>
            <w:tcW w:w="2160" w:type="dxa"/>
            <w:vMerge/>
          </w:tcPr>
          <w:p w:rsidR="003146C6" w:rsidRPr="00C54366" w:rsidRDefault="003146C6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Merge/>
          </w:tcPr>
          <w:p w:rsidR="003146C6" w:rsidRPr="00753DF4" w:rsidRDefault="003146C6" w:rsidP="004F49A4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FF" w:rsidRPr="00C54366" w:rsidTr="00ED28FF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160" w:type="dxa"/>
            <w:vMerge/>
          </w:tcPr>
          <w:p w:rsidR="00ED28FF" w:rsidRPr="00C54366" w:rsidRDefault="00ED28FF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17006B" w:rsidRPr="00753DF4" w:rsidRDefault="00ED28FF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Впитывающие простыни (пеленки) размером не менее 60 x 60 см (впитываемостью от 800 до 1200 мл)</w:t>
            </w: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006B"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белья и </w:t>
            </w:r>
            <w:proofErr w:type="spellStart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впитывающих простыней (пелёнок) должна включать: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условное обозначение группы впитывающих простыней (пелёнок), товарную марку, обозначение размера изделия  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впитываемости изделия;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впитывающих простыней (пелёнок) в соответствии с их техническим исполнением;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(пелёнки) по несколько штук упаковывают в пакеты из полимерной пленки или пачки (в упаковке 5, 10, 20, 25, 30 шт.),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Абсорбирующее белье, впитывающие простыни (пелёнки) должны соответствовать ГОСТ Р 52770-2007 «Требования </w:t>
            </w: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ED28FF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</w:tc>
        <w:tc>
          <w:tcPr>
            <w:tcW w:w="1276" w:type="dxa"/>
          </w:tcPr>
          <w:p w:rsidR="00ED28FF" w:rsidRPr="00753DF4" w:rsidRDefault="00C5436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800 не более 1200</w:t>
            </w:r>
          </w:p>
        </w:tc>
        <w:tc>
          <w:tcPr>
            <w:tcW w:w="1418" w:type="dxa"/>
          </w:tcPr>
          <w:p w:rsidR="00ED28FF" w:rsidRPr="00753DF4" w:rsidRDefault="00343C7E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34" w:type="dxa"/>
          </w:tcPr>
          <w:p w:rsidR="00ED28FF" w:rsidRPr="00753DF4" w:rsidRDefault="00B10FB1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985" w:type="dxa"/>
          </w:tcPr>
          <w:p w:rsidR="00ED28FF" w:rsidRPr="00753DF4" w:rsidRDefault="00343C7E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518 400,00</w:t>
            </w:r>
          </w:p>
        </w:tc>
      </w:tr>
      <w:tr w:rsidR="00ED28FF" w:rsidRPr="00C54366" w:rsidTr="00877BB5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60" w:type="dxa"/>
            <w:vMerge/>
          </w:tcPr>
          <w:p w:rsidR="00ED28FF" w:rsidRPr="00C54366" w:rsidRDefault="00ED28FF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bottom w:val="nil"/>
            </w:tcBorders>
          </w:tcPr>
          <w:p w:rsidR="0017006B" w:rsidRPr="00753DF4" w:rsidRDefault="00ED28FF" w:rsidP="0017006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Впитывающие простыни (пеленки) размером не менее 60 x 90 см (впитываемостью от 1200 до 1900 мл)</w:t>
            </w: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7006B"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белья и </w:t>
            </w:r>
            <w:proofErr w:type="spellStart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впитывающих простыней (пелёнок) должна включать: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условное обозначение группы впитывающих простыней (пелёнок), товарную марку, обозначение размера изделия  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впитываемости изделия;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впитывающих простыней (пелёнок) в соответствии с их техническим исполнением;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правила использования (при необходимости);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(пелёнки) по несколько штук упаковывают в пакеты из полимерной пленки или пачки (в упаковке 5, 10, 20, 25, 30 шт.),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77BB5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белье, впитывающие простыни (пелёнки) должны соответствовать ГОСТ Р 52770-2007 «Требования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ED28FF" w:rsidRPr="00753DF4" w:rsidRDefault="00877BB5" w:rsidP="00877BB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</w:tc>
        <w:tc>
          <w:tcPr>
            <w:tcW w:w="1276" w:type="dxa"/>
          </w:tcPr>
          <w:p w:rsidR="00ED28FF" w:rsidRPr="00753DF4" w:rsidRDefault="00C5436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1200 не более 1900</w:t>
            </w:r>
          </w:p>
        </w:tc>
        <w:tc>
          <w:tcPr>
            <w:tcW w:w="1418" w:type="dxa"/>
          </w:tcPr>
          <w:p w:rsidR="00ED28FF" w:rsidRPr="00753DF4" w:rsidRDefault="00343C7E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968 000</w:t>
            </w:r>
          </w:p>
        </w:tc>
        <w:tc>
          <w:tcPr>
            <w:tcW w:w="1134" w:type="dxa"/>
          </w:tcPr>
          <w:p w:rsidR="00ED28FF" w:rsidRPr="00753DF4" w:rsidRDefault="00B10FB1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985" w:type="dxa"/>
          </w:tcPr>
          <w:p w:rsidR="00ED28FF" w:rsidRPr="00753DF4" w:rsidRDefault="00343C7E" w:rsidP="00D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13 300 320,00</w:t>
            </w:r>
          </w:p>
        </w:tc>
      </w:tr>
      <w:tr w:rsidR="00ED28FF" w:rsidRPr="00C54366" w:rsidTr="00877BB5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2160" w:type="dxa"/>
            <w:vMerge/>
            <w:tcBorders>
              <w:bottom w:val="nil"/>
            </w:tcBorders>
          </w:tcPr>
          <w:p w:rsidR="00ED28FF" w:rsidRPr="00C54366" w:rsidRDefault="00ED28FF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bottom w:val="nil"/>
            </w:tcBorders>
          </w:tcPr>
          <w:p w:rsidR="00ED28FF" w:rsidRPr="00C54366" w:rsidRDefault="00ED28FF" w:rsidP="00C54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28FF" w:rsidRPr="00C54366" w:rsidRDefault="00ED28FF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D28FF" w:rsidRPr="00C54366" w:rsidRDefault="00ED28FF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D28FF" w:rsidRPr="00C54366" w:rsidRDefault="00ED28FF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D28FF" w:rsidRPr="00E2756B" w:rsidRDefault="00ED28FF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66" w:rsidRPr="00C54366" w:rsidTr="00C54366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60" w:type="dxa"/>
            <w:tcBorders>
              <w:top w:val="nil"/>
            </w:tcBorders>
          </w:tcPr>
          <w:p w:rsidR="00C54366" w:rsidRPr="00C54366" w:rsidRDefault="00C54366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</w:tcBorders>
          </w:tcPr>
          <w:p w:rsidR="00C54366" w:rsidRPr="00C54366" w:rsidRDefault="00C54366" w:rsidP="0049323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4366" w:rsidRPr="00C54366" w:rsidRDefault="00C54366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54366" w:rsidRPr="003B126B" w:rsidRDefault="00343C7E" w:rsidP="0049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1 019 000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54366" w:rsidRPr="003B126B" w:rsidRDefault="00C54366" w:rsidP="0049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4366" w:rsidRPr="00E2756B" w:rsidRDefault="00343C7E" w:rsidP="003B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13 888 080,00</w:t>
            </w:r>
          </w:p>
        </w:tc>
      </w:tr>
    </w:tbl>
    <w:p w:rsidR="003146C6" w:rsidRPr="00C54366" w:rsidRDefault="003146C6" w:rsidP="003146C6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26B" w:rsidRDefault="003B126B" w:rsidP="0087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6B">
        <w:rPr>
          <w:rFonts w:ascii="Times New Roman" w:hAnsi="Times New Roman" w:cs="Times New Roman"/>
          <w:sz w:val="24"/>
          <w:szCs w:val="24"/>
        </w:rPr>
        <w:t xml:space="preserve">Поставка Товара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3B126B">
        <w:rPr>
          <w:rFonts w:ascii="Times New Roman" w:hAnsi="Times New Roman" w:cs="Times New Roman"/>
          <w:sz w:val="24"/>
          <w:szCs w:val="24"/>
        </w:rPr>
        <w:t>осуществляется непосредственно Полу</w:t>
      </w:r>
      <w:bookmarkStart w:id="0" w:name="_GoBack"/>
      <w:bookmarkEnd w:id="0"/>
      <w:r w:rsidRPr="003B126B">
        <w:rPr>
          <w:rFonts w:ascii="Times New Roman" w:hAnsi="Times New Roman" w:cs="Times New Roman"/>
          <w:sz w:val="24"/>
          <w:szCs w:val="24"/>
        </w:rPr>
        <w:t>чателю на основании направления в т</w:t>
      </w:r>
      <w:r w:rsidR="00B10FB1">
        <w:rPr>
          <w:rFonts w:ascii="Times New Roman" w:hAnsi="Times New Roman" w:cs="Times New Roman"/>
          <w:sz w:val="24"/>
          <w:szCs w:val="24"/>
        </w:rPr>
        <w:t>ечение 30 (тридцати) рабочих</w:t>
      </w:r>
      <w:r w:rsidRPr="003B126B">
        <w:rPr>
          <w:rFonts w:ascii="Times New Roman" w:hAnsi="Times New Roman" w:cs="Times New Roman"/>
          <w:sz w:val="24"/>
          <w:szCs w:val="24"/>
        </w:rPr>
        <w:t xml:space="preserve"> дней с </w:t>
      </w:r>
      <w:r w:rsidRPr="00D14110">
        <w:rPr>
          <w:rFonts w:ascii="Times New Roman" w:hAnsi="Times New Roman" w:cs="Times New Roman"/>
          <w:sz w:val="24"/>
          <w:szCs w:val="24"/>
        </w:rPr>
        <w:t xml:space="preserve">момента получения направленных списков от филиалов Заказчика, </w:t>
      </w:r>
      <w:r w:rsidR="00343C7E">
        <w:rPr>
          <w:rFonts w:ascii="Times New Roman" w:hAnsi="Times New Roman" w:cs="Times New Roman"/>
          <w:b/>
          <w:color w:val="FF0000"/>
          <w:sz w:val="24"/>
          <w:szCs w:val="24"/>
        </w:rPr>
        <w:t>но не позднее 28.11</w:t>
      </w:r>
      <w:r w:rsidR="00B10FB1"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Pr="00D141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B1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7BB5" w:rsidRDefault="003B126B" w:rsidP="0087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7BB5" w:rsidRPr="00877BB5">
        <w:rPr>
          <w:rFonts w:ascii="Times New Roman" w:hAnsi="Times New Roman" w:cs="Times New Roman"/>
          <w:sz w:val="24"/>
          <w:szCs w:val="24"/>
        </w:rPr>
        <w:t xml:space="preserve">зделия </w:t>
      </w:r>
      <w:r>
        <w:rPr>
          <w:rFonts w:ascii="Times New Roman" w:hAnsi="Times New Roman" w:cs="Times New Roman"/>
          <w:sz w:val="24"/>
          <w:szCs w:val="24"/>
        </w:rPr>
        <w:t xml:space="preserve">должны передаваться </w:t>
      </w:r>
      <w:r w:rsidR="00877BB5" w:rsidRPr="00877BB5">
        <w:rPr>
          <w:rFonts w:ascii="Times New Roman" w:hAnsi="Times New Roman" w:cs="Times New Roman"/>
          <w:sz w:val="24"/>
          <w:szCs w:val="24"/>
        </w:rPr>
        <w:t>Получателям в соответствии с их выбором:</w:t>
      </w:r>
    </w:p>
    <w:p w:rsidR="003B126B" w:rsidRDefault="003B126B" w:rsidP="003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0">
        <w:rPr>
          <w:rFonts w:ascii="Times New Roman" w:hAnsi="Times New Roman" w:cs="Times New Roman"/>
          <w:sz w:val="24"/>
          <w:szCs w:val="24"/>
        </w:rPr>
        <w:t xml:space="preserve">- по месту нахождения пунктов выдачи, организованных Поставщиком, в день обращения Получателя; </w:t>
      </w:r>
      <w:r w:rsidR="00343C7E">
        <w:rPr>
          <w:rFonts w:ascii="Times New Roman" w:hAnsi="Times New Roman" w:cs="Times New Roman"/>
          <w:b/>
          <w:color w:val="FF0000"/>
          <w:sz w:val="24"/>
          <w:szCs w:val="24"/>
        </w:rPr>
        <w:t>но не позднее 28.11</w:t>
      </w:r>
      <w:r w:rsidR="00B10FB1"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Pr="00D141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B1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126B" w:rsidRPr="00C54366" w:rsidRDefault="003B126B" w:rsidP="003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6B">
        <w:rPr>
          <w:rFonts w:ascii="Times New Roman" w:hAnsi="Times New Roman" w:cs="Times New Roman"/>
          <w:sz w:val="24"/>
          <w:szCs w:val="24"/>
        </w:rPr>
        <w:t>Пункты приема должны быть организованы в городах Краснодаре, Армавире, на момент заключения государственного контракта.</w:t>
      </w:r>
    </w:p>
    <w:p w:rsidR="003B126B" w:rsidRDefault="003B126B" w:rsidP="003B12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4110">
        <w:rPr>
          <w:rFonts w:ascii="Times New Roman" w:hAnsi="Times New Roman" w:cs="Times New Roman"/>
          <w:sz w:val="24"/>
          <w:szCs w:val="24"/>
        </w:rPr>
        <w:t>- по месту фактического проживания Получател</w:t>
      </w:r>
      <w:r w:rsidR="00F30511">
        <w:rPr>
          <w:rFonts w:ascii="Times New Roman" w:hAnsi="Times New Roman" w:cs="Times New Roman"/>
          <w:sz w:val="24"/>
          <w:szCs w:val="24"/>
        </w:rPr>
        <w:t>я в течение 30 (тридцати) рабочих</w:t>
      </w:r>
      <w:r w:rsidRPr="00D14110">
        <w:rPr>
          <w:rFonts w:ascii="Times New Roman" w:hAnsi="Times New Roman" w:cs="Times New Roman"/>
          <w:sz w:val="24"/>
          <w:szCs w:val="24"/>
        </w:rPr>
        <w:t xml:space="preserve"> дней с момента получения Реестров Получателей, </w:t>
      </w:r>
      <w:r w:rsidR="00343C7E">
        <w:rPr>
          <w:rFonts w:ascii="Times New Roman" w:hAnsi="Times New Roman" w:cs="Times New Roman"/>
          <w:b/>
          <w:color w:val="FF0000"/>
          <w:sz w:val="24"/>
          <w:szCs w:val="24"/>
        </w:rPr>
        <w:t>но не позднее 28.11</w:t>
      </w:r>
      <w:r w:rsidR="00B10FB1"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Pr="00D141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3B126B" w:rsidSect="00C40C45">
      <w:pgSz w:w="16838" w:h="11906" w:orient="landscape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D"/>
    <w:rsid w:val="0003108F"/>
    <w:rsid w:val="000D1E77"/>
    <w:rsid w:val="00141C9E"/>
    <w:rsid w:val="0017006B"/>
    <w:rsid w:val="00196A5C"/>
    <w:rsid w:val="00196BEE"/>
    <w:rsid w:val="001B41A9"/>
    <w:rsid w:val="001F0709"/>
    <w:rsid w:val="00237A41"/>
    <w:rsid w:val="00250860"/>
    <w:rsid w:val="00254410"/>
    <w:rsid w:val="0026777B"/>
    <w:rsid w:val="00277EE7"/>
    <w:rsid w:val="00287AA4"/>
    <w:rsid w:val="002B05BC"/>
    <w:rsid w:val="003146C6"/>
    <w:rsid w:val="00343C7E"/>
    <w:rsid w:val="00347C39"/>
    <w:rsid w:val="0038254E"/>
    <w:rsid w:val="003B126B"/>
    <w:rsid w:val="003D7C4A"/>
    <w:rsid w:val="00493230"/>
    <w:rsid w:val="004D2112"/>
    <w:rsid w:val="005169EA"/>
    <w:rsid w:val="00587DDE"/>
    <w:rsid w:val="005914D1"/>
    <w:rsid w:val="005C5C64"/>
    <w:rsid w:val="005E360A"/>
    <w:rsid w:val="00620993"/>
    <w:rsid w:val="00644732"/>
    <w:rsid w:val="00665A76"/>
    <w:rsid w:val="00673755"/>
    <w:rsid w:val="006A61D7"/>
    <w:rsid w:val="006E2FA4"/>
    <w:rsid w:val="007025CA"/>
    <w:rsid w:val="00742D7E"/>
    <w:rsid w:val="00750537"/>
    <w:rsid w:val="00753DF4"/>
    <w:rsid w:val="00786B1D"/>
    <w:rsid w:val="00805164"/>
    <w:rsid w:val="00840EC4"/>
    <w:rsid w:val="008604C4"/>
    <w:rsid w:val="00877BB5"/>
    <w:rsid w:val="008965E5"/>
    <w:rsid w:val="008C1169"/>
    <w:rsid w:val="008E34C9"/>
    <w:rsid w:val="00933F17"/>
    <w:rsid w:val="0093774E"/>
    <w:rsid w:val="00937B84"/>
    <w:rsid w:val="009508EA"/>
    <w:rsid w:val="00963DD0"/>
    <w:rsid w:val="0099546E"/>
    <w:rsid w:val="009C131E"/>
    <w:rsid w:val="00A13AB1"/>
    <w:rsid w:val="00A1734F"/>
    <w:rsid w:val="00B10FB1"/>
    <w:rsid w:val="00B15228"/>
    <w:rsid w:val="00B323AD"/>
    <w:rsid w:val="00BE3A52"/>
    <w:rsid w:val="00C06C0A"/>
    <w:rsid w:val="00C22A27"/>
    <w:rsid w:val="00C34530"/>
    <w:rsid w:val="00C40C45"/>
    <w:rsid w:val="00C44230"/>
    <w:rsid w:val="00C54366"/>
    <w:rsid w:val="00C55396"/>
    <w:rsid w:val="00C96562"/>
    <w:rsid w:val="00CA6449"/>
    <w:rsid w:val="00D0765D"/>
    <w:rsid w:val="00D14110"/>
    <w:rsid w:val="00D21FCB"/>
    <w:rsid w:val="00D36173"/>
    <w:rsid w:val="00D478F9"/>
    <w:rsid w:val="00DA23A3"/>
    <w:rsid w:val="00DC59B7"/>
    <w:rsid w:val="00DE58D7"/>
    <w:rsid w:val="00DF0AFA"/>
    <w:rsid w:val="00DF7BB0"/>
    <w:rsid w:val="00E00A83"/>
    <w:rsid w:val="00E2756B"/>
    <w:rsid w:val="00ED28FF"/>
    <w:rsid w:val="00F30511"/>
    <w:rsid w:val="00FE4773"/>
    <w:rsid w:val="00FF2612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B9A2-C771-4FE9-B102-B47D07A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88E6-7D46-4E75-853D-BFF4942B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Хамерзоков Азамат Якубович</dc:creator>
  <cp:keywords/>
  <dc:description/>
  <cp:lastModifiedBy>Медникова Алина Сергеевна</cp:lastModifiedBy>
  <cp:revision>3</cp:revision>
  <cp:lastPrinted>2017-08-08T13:39:00Z</cp:lastPrinted>
  <dcterms:created xsi:type="dcterms:W3CDTF">2018-05-11T08:43:00Z</dcterms:created>
  <dcterms:modified xsi:type="dcterms:W3CDTF">2018-05-11T10:46:00Z</dcterms:modified>
</cp:coreProperties>
</file>