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96" w:rsidRDefault="003E6E96" w:rsidP="003E6E9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Техническое задание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оказание услуг по технической поддержке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5.0»;</w:t>
      </w:r>
    </w:p>
    <w:p w:rsidR="00937F6B" w:rsidRDefault="00937F6B">
      <w:pPr>
        <w:spacing w:after="160"/>
      </w:pPr>
    </w:p>
    <w:p w:rsidR="00937F6B" w:rsidRDefault="00D30F5D" w:rsidP="007515D2">
      <w:pPr>
        <w:numPr>
          <w:ilvl w:val="0"/>
          <w:numId w:val="14"/>
        </w:numPr>
        <w:tabs>
          <w:tab w:val="left" w:pos="-360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Поставка кодов активации</w:t>
      </w:r>
      <w:r w:rsidR="00A71F0F">
        <w:rPr>
          <w:rFonts w:ascii="Times New Roman" w:eastAsia="Times New Roman" w:hAnsi="Times New Roman" w:cs="Times New Roman"/>
          <w:b/>
          <w:sz w:val="24"/>
        </w:rPr>
        <w:t xml:space="preserve"> технической поддержки программного обеспечения «КИБ </w:t>
      </w:r>
      <w:proofErr w:type="spellStart"/>
      <w:r w:rsidR="00A71F0F">
        <w:rPr>
          <w:rFonts w:ascii="Times New Roman" w:eastAsia="Times New Roman" w:hAnsi="Times New Roman" w:cs="Times New Roman"/>
          <w:b/>
          <w:sz w:val="24"/>
        </w:rPr>
        <w:t>Серчинформ</w:t>
      </w:r>
      <w:proofErr w:type="spellEnd"/>
      <w:r w:rsidR="00A71F0F">
        <w:rPr>
          <w:rFonts w:ascii="Times New Roman" w:eastAsia="Times New Roman" w:hAnsi="Times New Roman" w:cs="Times New Roman"/>
          <w:b/>
          <w:sz w:val="24"/>
        </w:rPr>
        <w:t>, 5.0»</w:t>
      </w:r>
    </w:p>
    <w:p w:rsidR="00937F6B" w:rsidRDefault="00937F6B" w:rsidP="007515D2"/>
    <w:p w:rsidR="00937F6B" w:rsidRDefault="00A71F0F" w:rsidP="007515D2">
      <w:pPr>
        <w:numPr>
          <w:ilvl w:val="0"/>
          <w:numId w:val="15"/>
        </w:numPr>
        <w:tabs>
          <w:tab w:val="left" w:pos="1811"/>
          <w:tab w:val="left" w:pos="65"/>
          <w:tab w:val="left" w:pos="1483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Поставляемые коды должны активировать техническую поддержку программного обеспечения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«КИБ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5.0» производства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(Российская Федерация) на указанный ниже срок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</w:t>
      </w:r>
      <w:r w:rsidR="000055A4">
        <w:rPr>
          <w:rFonts w:ascii="Times New Roman" w:eastAsia="Times New Roman" w:hAnsi="Times New Roman" w:cs="Times New Roman"/>
          <w:sz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</w:rPr>
        <w:t>: г. Москва, Орликов пер. д. 3А</w:t>
      </w:r>
    </w:p>
    <w:p w:rsidR="00937F6B" w:rsidRDefault="00A71F0F" w:rsidP="0057417E">
      <w:pPr>
        <w:numPr>
          <w:ilvl w:val="0"/>
          <w:numId w:val="15"/>
        </w:numPr>
        <w:ind w:left="0" w:firstLine="1069"/>
        <w:jc w:val="both"/>
      </w:pPr>
      <w:r w:rsidRPr="00EE6108">
        <w:rPr>
          <w:rFonts w:ascii="Times New Roman" w:eastAsia="Times New Roman" w:hAnsi="Times New Roman" w:cs="Times New Roman"/>
          <w:sz w:val="24"/>
        </w:rPr>
        <w:t xml:space="preserve">Срок </w:t>
      </w:r>
      <w:r w:rsidR="00AA33EE" w:rsidRPr="00EE6108">
        <w:rPr>
          <w:rFonts w:ascii="Times New Roman" w:eastAsia="Times New Roman" w:hAnsi="Times New Roman" w:cs="Times New Roman"/>
          <w:sz w:val="24"/>
        </w:rPr>
        <w:t>оказания услуг</w:t>
      </w:r>
      <w:r w:rsidRPr="00EE6108">
        <w:rPr>
          <w:rFonts w:ascii="Times New Roman" w:eastAsia="Times New Roman" w:hAnsi="Times New Roman" w:cs="Times New Roman"/>
          <w:sz w:val="24"/>
        </w:rPr>
        <w:t xml:space="preserve">: </w:t>
      </w:r>
      <w:r w:rsidR="00EE6108" w:rsidRPr="00AD6C40">
        <w:rPr>
          <w:rFonts w:ascii="Times New Roman" w:eastAsia="Calibri" w:hAnsi="Times New Roman" w:cs="Times New Roman"/>
          <w:i/>
          <w:sz w:val="24"/>
          <w:szCs w:val="24"/>
        </w:rPr>
        <w:t>15 (пятнадцать) рабочих дней с даты заключения Государственного контракта</w:t>
      </w:r>
      <w:bookmarkStart w:id="0" w:name="_GoBack"/>
      <w:bookmarkEnd w:id="0"/>
    </w:p>
    <w:p w:rsidR="00937F6B" w:rsidRDefault="00A71F0F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Перечень программного обеспечения, для которого будут предоставлены коды активации технической поддержки, приведен в таблице.</w:t>
      </w:r>
    </w:p>
    <w:p w:rsidR="00937F6B" w:rsidRDefault="00937F6B">
      <w:pPr>
        <w:jc w:val="right"/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845"/>
        <w:gridCol w:w="1551"/>
      </w:tblGrid>
      <w:tr w:rsidR="00937F6B">
        <w:trPr>
          <w:trHeight w:val="6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продукта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лицензий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окончания текущей поддержки производителя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 поддержки - не ранее</w:t>
            </w:r>
          </w:p>
        </w:tc>
      </w:tr>
      <w:tr w:rsidR="00937F6B">
        <w:trPr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5.0» в составе компонентов:</w:t>
            </w:r>
          </w:p>
          <w:p w:rsidR="00937F6B" w:rsidRDefault="00A71F0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MailSniffer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0;  КИБ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5,0;КИБ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SkypeSniffer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DeviceSniffer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FileSniffer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ProgramSniffer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CloudSniffer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5,0.</w:t>
            </w:r>
          </w:p>
          <w:p w:rsidR="00937F6B" w:rsidRDefault="00937F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F6B" w:rsidRDefault="00A71F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7F6B" w:rsidRDefault="00AA33EE" w:rsidP="00AA33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A71F0F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71F0F">
              <w:rPr>
                <w:rFonts w:ascii="Times New Roman" w:eastAsia="Times New Roman" w:hAnsi="Times New Roman" w:cs="Times New Roman"/>
                <w:sz w:val="24"/>
              </w:rPr>
              <w:t>.2018</w:t>
            </w:r>
          </w:p>
        </w:tc>
      </w:tr>
    </w:tbl>
    <w:p w:rsidR="00937F6B" w:rsidRDefault="00937F6B"/>
    <w:p w:rsidR="00937F6B" w:rsidRDefault="00937F6B">
      <w:pPr>
        <w:jc w:val="both"/>
      </w:pPr>
    </w:p>
    <w:p w:rsidR="00937F6B" w:rsidRDefault="00A71F0F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Техническая поддержка должна оказываться на следующих условиях: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Заказчику должна предоставляться возможность неограниченного числа обращений в службу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>, 5.0». Техническая поддержка должна оказываться в рабочие дни с 09.00 до 18.00 по телефону или по электронной почте, а также путем выезда специалиста в случае, когда невозможно обнаружить и устранить ошибку с использованием вышеуказанных средств связи. Срок прибытия специалиста определяется по соглашению сторон, но не более трех рабочих дней со дня вызова.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>Заказчику должен быть предоставлен доступ ко всем официальным обновлениям и новым версиям программного обеспечения, вышедшим до окончания сроков действия кодов активации технической поддержки.</w:t>
      </w:r>
    </w:p>
    <w:p w:rsidR="00937F6B" w:rsidRDefault="00A71F0F">
      <w:pPr>
        <w:numPr>
          <w:ilvl w:val="0"/>
          <w:numId w:val="16"/>
        </w:numPr>
        <w:tabs>
          <w:tab w:val="left" w:pos="-28546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обновленных версий программ должно осуществляться с сайта </w:t>
      </w:r>
      <w:r>
        <w:rPr>
          <w:rFonts w:ascii="Times New Roman" w:eastAsia="Times New Roman" w:hAnsi="Times New Roman" w:cs="Times New Roman"/>
          <w:sz w:val="24"/>
        </w:rPr>
        <w:lastRenderedPageBreak/>
        <w:t>по электронному адресу в интернете, по специальному доступу в течение сроков действия кодов активации технической поддержки;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Активированные при помощи кодов услуги должны оказываться специалистами, сертифицированными на право осуществления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5.0» (в таком случае должны </w:t>
      </w:r>
      <w:r w:rsidRPr="001966C4">
        <w:rPr>
          <w:rFonts w:ascii="Times New Roman" w:eastAsia="Times New Roman" w:hAnsi="Times New Roman" w:cs="Times New Roman"/>
          <w:sz w:val="24"/>
        </w:rPr>
        <w:t>быть предоставлены копии соответствующих сертификатов).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 xml:space="preserve">Срок действия кодов активации на техническую поддержку – с момента подписания </w:t>
      </w:r>
      <w:r w:rsidR="00AA33EE">
        <w:rPr>
          <w:rFonts w:ascii="Times New Roman" w:eastAsia="Times New Roman" w:hAnsi="Times New Roman" w:cs="Times New Roman"/>
          <w:sz w:val="24"/>
        </w:rPr>
        <w:t>государственного контракта по 31</w:t>
      </w:r>
      <w:r w:rsidRPr="001966C4">
        <w:rPr>
          <w:rFonts w:ascii="Times New Roman" w:eastAsia="Times New Roman" w:hAnsi="Times New Roman" w:cs="Times New Roman"/>
          <w:sz w:val="24"/>
        </w:rPr>
        <w:t>.1</w:t>
      </w:r>
      <w:r w:rsidR="00AA33EE">
        <w:rPr>
          <w:rFonts w:ascii="Times New Roman" w:eastAsia="Times New Roman" w:hAnsi="Times New Roman" w:cs="Times New Roman"/>
          <w:sz w:val="24"/>
        </w:rPr>
        <w:t>2</w:t>
      </w:r>
      <w:r w:rsidRPr="001966C4">
        <w:rPr>
          <w:rFonts w:ascii="Times New Roman" w:eastAsia="Times New Roman" w:hAnsi="Times New Roman" w:cs="Times New Roman"/>
          <w:sz w:val="24"/>
        </w:rPr>
        <w:t>.2018 г.</w:t>
      </w:r>
    </w:p>
    <w:p w:rsidR="00937F6B" w:rsidRPr="00AA33EE" w:rsidRDefault="00A71F0F">
      <w:pPr>
        <w:tabs>
          <w:tab w:val="left" w:pos="-27400"/>
        </w:tabs>
        <w:ind w:left="786"/>
        <w:jc w:val="both"/>
        <w:rPr>
          <w:rFonts w:ascii="Times New Roman" w:eastAsia="Times New Roman" w:hAnsi="Times New Roman" w:cs="Times New Roman"/>
          <w:b/>
          <w:sz w:val="24"/>
        </w:rPr>
      </w:pPr>
      <w:r w:rsidRPr="00AA33EE">
        <w:rPr>
          <w:rFonts w:ascii="Times New Roman" w:eastAsia="Times New Roman" w:hAnsi="Times New Roman" w:cs="Times New Roman"/>
          <w:b/>
          <w:sz w:val="24"/>
        </w:rPr>
        <w:t>Гарантийные обязательства:</w:t>
      </w:r>
    </w:p>
    <w:p w:rsidR="00937F6B" w:rsidRPr="001966C4" w:rsidRDefault="00A71F0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Исполнитель гарантирует, что он обладает необходимыми правами и полномочиями для исполнения своих обязательств по Контракту.</w:t>
      </w:r>
    </w:p>
    <w:p w:rsidR="00937F6B" w:rsidRPr="001966C4" w:rsidRDefault="00A71F0F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Срок предоставления гарантий: срок действия кодов активации.</w:t>
      </w:r>
    </w:p>
    <w:p w:rsidR="00937F6B" w:rsidRPr="001966C4" w:rsidRDefault="00937F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7F6B" w:rsidRPr="001966C4" w:rsidRDefault="00937F6B">
      <w:pPr>
        <w:rPr>
          <w:rFonts w:ascii="Times New Roman" w:eastAsia="Times New Roman" w:hAnsi="Times New Roman" w:cs="Times New Roman"/>
          <w:sz w:val="24"/>
        </w:rPr>
      </w:pPr>
    </w:p>
    <w:sectPr w:rsidR="00937F6B" w:rsidRPr="001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D4A"/>
    <w:multiLevelType w:val="multilevel"/>
    <w:tmpl w:val="69B6D44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2AF1ACD"/>
    <w:multiLevelType w:val="multilevel"/>
    <w:tmpl w:val="C5BAFC3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40F54DE"/>
    <w:multiLevelType w:val="multilevel"/>
    <w:tmpl w:val="450A167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B143749"/>
    <w:multiLevelType w:val="multilevel"/>
    <w:tmpl w:val="5ED45F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6774C27"/>
    <w:multiLevelType w:val="multilevel"/>
    <w:tmpl w:val="5BBCB2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AC2134B"/>
    <w:multiLevelType w:val="multilevel"/>
    <w:tmpl w:val="AB34818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B933E54"/>
    <w:multiLevelType w:val="multilevel"/>
    <w:tmpl w:val="D7C05BE8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ADF1762"/>
    <w:multiLevelType w:val="multilevel"/>
    <w:tmpl w:val="7BACEA4C"/>
    <w:lvl w:ilvl="0">
      <w:numFmt w:val="bullet"/>
      <w:lvlText w:val="•"/>
      <w:lvlJc w:val="left"/>
      <w:pPr>
        <w:ind w:left="12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4C940FA4"/>
    <w:multiLevelType w:val="multilevel"/>
    <w:tmpl w:val="4DC88AA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4DFE4B57"/>
    <w:multiLevelType w:val="multilevel"/>
    <w:tmpl w:val="F47E37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537C139E"/>
    <w:multiLevelType w:val="multilevel"/>
    <w:tmpl w:val="83C0013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54E4068E"/>
    <w:multiLevelType w:val="multilevel"/>
    <w:tmpl w:val="5150E4F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61AE2225"/>
    <w:multiLevelType w:val="multilevel"/>
    <w:tmpl w:val="5838CF24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6B1A14D6"/>
    <w:multiLevelType w:val="multilevel"/>
    <w:tmpl w:val="EF6EEB8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6D3C731B"/>
    <w:multiLevelType w:val="multilevel"/>
    <w:tmpl w:val="21BECD7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78036BE7"/>
    <w:multiLevelType w:val="multilevel"/>
    <w:tmpl w:val="9EE418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99B7C30"/>
    <w:multiLevelType w:val="multilevel"/>
    <w:tmpl w:val="3E44010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B"/>
    <w:rsid w:val="000055A4"/>
    <w:rsid w:val="00083F07"/>
    <w:rsid w:val="001966C4"/>
    <w:rsid w:val="00383B57"/>
    <w:rsid w:val="003E6E96"/>
    <w:rsid w:val="007515D2"/>
    <w:rsid w:val="00937F6B"/>
    <w:rsid w:val="00961EA3"/>
    <w:rsid w:val="00A71F0F"/>
    <w:rsid w:val="00AA33EE"/>
    <w:rsid w:val="00AD5E87"/>
    <w:rsid w:val="00C656AC"/>
    <w:rsid w:val="00D30F5D"/>
    <w:rsid w:val="00E858CC"/>
    <w:rsid w:val="00E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CA3D-1F34-4121-9F64-8DD9923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1795-C8F2-4B64-BB10-E9D2A818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Максим Владимирович</dc:creator>
  <cp:lastModifiedBy>Заплеталов Алексей Дмитриевич</cp:lastModifiedBy>
  <cp:revision>2</cp:revision>
  <cp:lastPrinted>2017-12-20T07:03:00Z</cp:lastPrinted>
  <dcterms:created xsi:type="dcterms:W3CDTF">2018-02-27T11:29:00Z</dcterms:created>
  <dcterms:modified xsi:type="dcterms:W3CDTF">2018-02-27T11:29:00Z</dcterms:modified>
</cp:coreProperties>
</file>