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5" w:rsidRDefault="00671915">
      <w:pPr>
        <w:pStyle w:val="Standard"/>
        <w:jc w:val="both"/>
      </w:pPr>
    </w:p>
    <w:p w:rsidR="00671915" w:rsidRDefault="00D647D2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71915" w:rsidRDefault="00D647D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для</w:t>
      </w:r>
      <w:proofErr w:type="spellEnd"/>
      <w:r>
        <w:rPr>
          <w:rFonts w:cs="Times New Roman"/>
          <w:b/>
          <w:bCs/>
          <w:spacing w:val="-3"/>
        </w:rPr>
        <w:t xml:space="preserve">  </w:t>
      </w:r>
      <w:proofErr w:type="spellStart"/>
      <w:r>
        <w:rPr>
          <w:rFonts w:cs="Times New Roman"/>
          <w:b/>
          <w:bCs/>
          <w:spacing w:val="-3"/>
        </w:rPr>
        <w:t>оказания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услуг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по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профилю</w:t>
      </w:r>
      <w:proofErr w:type="spellEnd"/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rFonts w:cs="Times New Roman"/>
          <w:b/>
          <w:bCs/>
          <w:spacing w:val="-3"/>
        </w:rPr>
        <w:t>лечения</w:t>
      </w:r>
      <w:proofErr w:type="spellEnd"/>
      <w:r>
        <w:rPr>
          <w:rFonts w:cs="Times New Roman"/>
          <w:b/>
          <w:bCs/>
          <w:spacing w:val="-3"/>
        </w:rPr>
        <w:t xml:space="preserve">  -  </w:t>
      </w:r>
      <w:r>
        <w:rPr>
          <w:rFonts w:eastAsia="Arial" w:cs="Times New Roman"/>
          <w:b/>
          <w:bCs/>
          <w:color w:val="000000"/>
          <w:spacing w:val="-3"/>
          <w:lang w:val="ru-RU"/>
        </w:rPr>
        <w:t>болезни органов дыхания у взрослых</w:t>
      </w:r>
      <w:r>
        <w:rPr>
          <w:rFonts w:eastAsia="Arial" w:cs="Times New Roman"/>
          <w:color w:val="000000"/>
          <w:spacing w:val="-3"/>
          <w:lang w:val="ru-RU"/>
        </w:rPr>
        <w:t>.</w:t>
      </w:r>
    </w:p>
    <w:p w:rsidR="00671915" w:rsidRDefault="00671915">
      <w:pPr>
        <w:pStyle w:val="Standard"/>
        <w:jc w:val="both"/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671915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15" w:rsidRDefault="00D647D2">
            <w:pPr>
              <w:pStyle w:val="Standard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15" w:rsidRDefault="00D647D2">
            <w:pPr>
              <w:pStyle w:val="Standard"/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оказания услуг</w:t>
            </w:r>
          </w:p>
        </w:tc>
      </w:tr>
      <w:tr w:rsidR="00671915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15" w:rsidRDefault="00D647D2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15" w:rsidRDefault="00D647D2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eastAsia="Arial" w:cs="Times New Roman"/>
                <w:color w:val="000000"/>
                <w:lang w:val="ru-RU" w:bidi="en-US"/>
              </w:rPr>
            </w:pPr>
            <w:r>
              <w:rPr>
                <w:rFonts w:eastAsia="Arial" w:cs="Times New Roman"/>
                <w:color w:val="000000"/>
                <w:lang w:val="ru-RU" w:bidi="en-US"/>
              </w:rPr>
              <w:t>Республика Хакасия</w:t>
            </w:r>
          </w:p>
        </w:tc>
      </w:tr>
    </w:tbl>
    <w:p w:rsidR="00671915" w:rsidRDefault="00671915">
      <w:pPr>
        <w:pStyle w:val="Standard"/>
        <w:jc w:val="both"/>
      </w:pPr>
    </w:p>
    <w:p w:rsidR="00671915" w:rsidRDefault="00D647D2">
      <w:pPr>
        <w:pStyle w:val="Standard"/>
        <w:jc w:val="both"/>
      </w:pPr>
      <w:r>
        <w:rPr>
          <w:rFonts w:eastAsia="Arial" w:cs="Times New Roman"/>
          <w:b/>
          <w:bCs/>
          <w:spacing w:val="-1"/>
          <w:lang w:val="ru-RU"/>
        </w:rPr>
        <w:t xml:space="preserve">       Срок оказания услуг</w:t>
      </w:r>
      <w:r>
        <w:rPr>
          <w:rFonts w:eastAsia="Arial" w:cs="Times New Roman"/>
          <w:spacing w:val="-1"/>
          <w:lang w:val="ru-RU"/>
        </w:rPr>
        <w:t>: 201</w:t>
      </w:r>
      <w:r w:rsidRPr="00E567C1">
        <w:rPr>
          <w:rFonts w:eastAsia="Arial" w:cs="Times New Roman"/>
          <w:spacing w:val="-1"/>
          <w:lang w:val="ru-RU"/>
        </w:rPr>
        <w:t>8</w:t>
      </w:r>
      <w:r>
        <w:rPr>
          <w:rFonts w:eastAsia="Arial" w:cs="Times New Roman"/>
          <w:spacing w:val="-1"/>
          <w:lang w:val="ru-RU"/>
        </w:rPr>
        <w:t xml:space="preserve"> год.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Дата заезда должна быть не ранее чем через 21 день  </w:t>
      </w:r>
      <w:proofErr w:type="gramStart"/>
      <w:r w:rsidRPr="00E567C1">
        <w:rPr>
          <w:rFonts w:eastAsia="Arial" w:cs="Times New Roman"/>
          <w:color w:val="000000"/>
          <w:spacing w:val="-1"/>
          <w:lang w:val="ru-RU" w:bidi="en-US"/>
        </w:rPr>
        <w:t>с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 даты заключения</w:t>
      </w:r>
      <w:proofErr w:type="gramEnd"/>
      <w:r>
        <w:rPr>
          <w:rFonts w:eastAsia="Arial" w:cs="Times New Roman"/>
          <w:color w:val="000000"/>
          <w:spacing w:val="-1"/>
          <w:lang w:val="ru-RU" w:bidi="en-US"/>
        </w:rPr>
        <w:t xml:space="preserve"> Контракта и фактического предоставления путевок. </w:t>
      </w:r>
      <w:r>
        <w:rPr>
          <w:rFonts w:eastAsia="Arial" w:cs="Times New Roman"/>
          <w:color w:val="000000"/>
          <w:spacing w:val="-1"/>
          <w:lang w:val="ru-RU" w:bidi="en-US"/>
        </w:rPr>
        <w:t>Дата начала последнего заезда не позднее  15.08.2018, а в случае увеличения объема оказываемых услуг, дата заезда граждан должна бы</w:t>
      </w:r>
      <w:r>
        <w:rPr>
          <w:rFonts w:eastAsia="Arial" w:cs="Times New Roman"/>
          <w:color w:val="000000"/>
          <w:spacing w:val="-1"/>
          <w:lang w:val="ru-RU" w:bidi="en-US"/>
        </w:rPr>
        <w:t xml:space="preserve">ть не позднее </w:t>
      </w:r>
      <w:r w:rsidRPr="00E567C1">
        <w:rPr>
          <w:rFonts w:eastAsia="Arial" w:cs="Times New Roman"/>
          <w:color w:val="000000"/>
          <w:spacing w:val="-1"/>
          <w:lang w:val="ru-RU" w:bidi="en-US"/>
        </w:rPr>
        <w:t>15.10.2018</w:t>
      </w:r>
      <w:r>
        <w:rPr>
          <w:rFonts w:eastAsia="Arial" w:cs="Times New Roman"/>
          <w:color w:val="000000"/>
          <w:spacing w:val="-1"/>
          <w:lang w:val="ru-RU" w:bidi="en-US"/>
        </w:rPr>
        <w:t>.</w:t>
      </w:r>
    </w:p>
    <w:p w:rsidR="00671915" w:rsidRDefault="00D647D2">
      <w:pPr>
        <w:pStyle w:val="Standard"/>
        <w:widowControl/>
        <w:tabs>
          <w:tab w:val="left" w:pos="2590"/>
        </w:tabs>
        <w:ind w:firstLine="720"/>
        <w:jc w:val="both"/>
        <w:rPr>
          <w:rFonts w:eastAsia="Arial" w:cs="Times New Roman"/>
          <w:color w:val="000000"/>
          <w:spacing w:val="-1"/>
          <w:lang w:val="ru-RU" w:bidi="en-US"/>
        </w:rPr>
      </w:pPr>
      <w:r>
        <w:rPr>
          <w:rFonts w:eastAsia="Arial" w:cs="Times New Roman"/>
          <w:color w:val="000000"/>
          <w:spacing w:val="-1"/>
          <w:lang w:val="ru-RU" w:bidi="en-US"/>
        </w:rPr>
        <w:t xml:space="preserve">Оказание услуг санаторно-курортной помощи осуществляется в соответствии со Стандартами по оказанию соответствующей медицинской помощи, утвержденных  приказом </w:t>
      </w:r>
      <w:proofErr w:type="spellStart"/>
      <w:r>
        <w:rPr>
          <w:rFonts w:eastAsia="Arial" w:cs="Times New Roman"/>
          <w:color w:val="000000"/>
          <w:spacing w:val="-1"/>
          <w:lang w:val="ru-RU" w:bidi="en-US"/>
        </w:rPr>
        <w:t>Минздравсоцразвития</w:t>
      </w:r>
      <w:proofErr w:type="spellEnd"/>
      <w:r>
        <w:rPr>
          <w:rFonts w:eastAsia="Arial" w:cs="Times New Roman"/>
          <w:color w:val="000000"/>
          <w:spacing w:val="-1"/>
          <w:lang w:val="ru-RU" w:bidi="en-US"/>
        </w:rPr>
        <w:t xml:space="preserve"> РФ от 22.11.2004 N 212 "Об утверждении стандарта </w:t>
      </w:r>
      <w:r>
        <w:rPr>
          <w:rFonts w:eastAsia="Arial" w:cs="Times New Roman"/>
          <w:color w:val="000000"/>
          <w:spacing w:val="-1"/>
          <w:lang w:val="ru-RU" w:bidi="en-US"/>
        </w:rPr>
        <w:t>санаторно-курортной помощи больным с болезнями органов дыхания".</w:t>
      </w:r>
    </w:p>
    <w:p w:rsidR="00671915" w:rsidRDefault="00D647D2">
      <w:pPr>
        <w:pStyle w:val="Standard"/>
        <w:ind w:firstLine="585"/>
        <w:jc w:val="both"/>
      </w:pPr>
      <w:proofErr w:type="gramStart"/>
      <w:r>
        <w:rPr>
          <w:rFonts w:eastAsia="Arial"/>
          <w:color w:val="000000"/>
          <w:spacing w:val="-1"/>
          <w:lang w:val="ru-RU" w:bidi="en-US"/>
        </w:rPr>
        <w:t>Наличие у участников закупки лицензии на медицинскую деятельность при осуществлении санаторно-курортной помощи по профилю лечения пульмонология,</w:t>
      </w:r>
      <w:r>
        <w:rPr>
          <w:rFonts w:eastAsia="Lucida Sans Unicode"/>
          <w:color w:val="000000"/>
          <w:spacing w:val="-1"/>
          <w:lang w:val="ru-RU" w:bidi="en-US"/>
        </w:rPr>
        <w:t xml:space="preserve"> предоставленной лицензирующим органом в соотве</w:t>
      </w:r>
      <w:r>
        <w:rPr>
          <w:rFonts w:eastAsia="Lucida Sans Unicode"/>
          <w:color w:val="000000"/>
          <w:spacing w:val="-1"/>
          <w:lang w:val="ru-RU" w:bidi="en-US"/>
        </w:rPr>
        <w:t>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</w:t>
      </w:r>
      <w:r>
        <w:rPr>
          <w:rFonts w:eastAsia="Lucida Sans Unicode"/>
          <w:color w:val="000000"/>
          <w:spacing w:val="-1"/>
          <w:lang w:val="ru-RU" w:bidi="en-US"/>
        </w:rPr>
        <w:t xml:space="preserve">нскими организациями и другими организациями, входящими в частную систему здравоохранения, на территории 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>инновационного центра "</w:t>
      </w:r>
      <w:proofErr w:type="spellStart"/>
      <w:r>
        <w:rPr>
          <w:rFonts w:eastAsia="Lucida Sans Unicode"/>
          <w:color w:val="000000"/>
          <w:spacing w:val="-1"/>
          <w:lang w:val="ru-RU" w:bidi="en-US"/>
        </w:rPr>
        <w:t>Сколково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>")".</w:t>
      </w:r>
    </w:p>
    <w:p w:rsidR="00671915" w:rsidRDefault="00D647D2">
      <w:pPr>
        <w:pStyle w:val="Standard"/>
        <w:widowControl/>
        <w:ind w:firstLine="570"/>
        <w:jc w:val="both"/>
      </w:pPr>
      <w:proofErr w:type="spellStart"/>
      <w:r>
        <w:t>Размещение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одно</w:t>
      </w:r>
      <w:proofErr w:type="spellEnd"/>
      <w:r>
        <w:t xml:space="preserve">-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двухместном</w:t>
      </w:r>
      <w:proofErr w:type="spellEnd"/>
      <w:r>
        <w:t xml:space="preserve"> </w:t>
      </w:r>
      <w:proofErr w:type="spellStart"/>
      <w:r>
        <w:t>номе</w:t>
      </w:r>
      <w:r>
        <w:t>ре</w:t>
      </w:r>
      <w:proofErr w:type="spellEnd"/>
      <w:r>
        <w:t xml:space="preserve">. </w:t>
      </w:r>
      <w:proofErr w:type="spellStart"/>
      <w:r>
        <w:t>Номера</w:t>
      </w:r>
      <w:proofErr w:type="spellEnd"/>
      <w:r>
        <w:t xml:space="preserve"> с </w:t>
      </w:r>
      <w:proofErr w:type="spellStart"/>
      <w:r>
        <w:t>возможностью</w:t>
      </w:r>
      <w:proofErr w:type="spellEnd"/>
      <w:r>
        <w:t xml:space="preserve"> </w:t>
      </w:r>
      <w:proofErr w:type="spellStart"/>
      <w:r>
        <w:t>соблюдения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(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ванна</w:t>
      </w:r>
      <w:proofErr w:type="spellEnd"/>
      <w:r>
        <w:t xml:space="preserve">, </w:t>
      </w:r>
      <w:proofErr w:type="spellStart"/>
      <w:r>
        <w:t>санузел</w:t>
      </w:r>
      <w:proofErr w:type="spellEnd"/>
      <w:r>
        <w:t>).</w:t>
      </w:r>
    </w:p>
    <w:p w:rsidR="00671915" w:rsidRDefault="00D647D2">
      <w:pPr>
        <w:pStyle w:val="Standard"/>
        <w:widowControl/>
        <w:ind w:firstLine="600"/>
        <w:jc w:val="both"/>
      </w:pPr>
      <w:proofErr w:type="spellStart"/>
      <w:r>
        <w:t>Диетическое</w:t>
      </w:r>
      <w:proofErr w:type="spellEnd"/>
      <w:r>
        <w:t xml:space="preserve"> и </w:t>
      </w:r>
      <w:proofErr w:type="spellStart"/>
      <w:r>
        <w:t>лечебное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медицинскими</w:t>
      </w:r>
      <w:proofErr w:type="spellEnd"/>
      <w:r>
        <w:t xml:space="preserve"> </w:t>
      </w:r>
      <w:proofErr w:type="spellStart"/>
      <w:r>
        <w:t>показаниями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санаторно-курортных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соо</w:t>
      </w:r>
      <w:r>
        <w:t>тветствии</w:t>
      </w:r>
      <w:proofErr w:type="spellEnd"/>
      <w:r>
        <w:t xml:space="preserve"> с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05.08.2003 г. № 330 «О </w:t>
      </w:r>
      <w:proofErr w:type="spellStart"/>
      <w:r>
        <w:t>мерах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 </w:t>
      </w:r>
      <w:proofErr w:type="spellStart"/>
      <w:r>
        <w:t>лечебного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лечебно-профилактических</w:t>
      </w:r>
      <w:proofErr w:type="spellEnd"/>
      <w:r>
        <w:t xml:space="preserve"> </w:t>
      </w:r>
      <w:proofErr w:type="spellStart"/>
      <w:r>
        <w:t>учреждениях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».</w:t>
      </w:r>
    </w:p>
    <w:p w:rsidR="00671915" w:rsidRDefault="00D647D2">
      <w:pPr>
        <w:pStyle w:val="Standard"/>
        <w:widowControl/>
        <w:jc w:val="both"/>
      </w:pPr>
      <w:r>
        <w:t xml:space="preserve">    </w:t>
      </w:r>
      <w:proofErr w:type="spellStart"/>
      <w:r>
        <w:t>Медицинская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санаторно-курортное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, </w:t>
      </w:r>
      <w:proofErr w:type="spellStart"/>
      <w:r>
        <w:t>имеющ</w:t>
      </w:r>
      <w:r>
        <w:t>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набора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оформляется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установленным</w:t>
      </w:r>
      <w:proofErr w:type="spellEnd"/>
      <w:r>
        <w:t xml:space="preserve"> </w:t>
      </w:r>
      <w:proofErr w:type="spellStart"/>
      <w:r>
        <w:t>формам</w:t>
      </w:r>
      <w:proofErr w:type="spellEnd"/>
      <w:r>
        <w:t xml:space="preserve"> </w:t>
      </w:r>
      <w:proofErr w:type="spellStart"/>
      <w:r>
        <w:t>Минздрава</w:t>
      </w:r>
      <w:proofErr w:type="spellEnd"/>
      <w:r>
        <w:t xml:space="preserve"> РФ.</w:t>
      </w:r>
    </w:p>
    <w:p w:rsidR="00671915" w:rsidRDefault="00D647D2">
      <w:pPr>
        <w:pStyle w:val="Standard"/>
        <w:jc w:val="both"/>
        <w:rPr>
          <w:rFonts w:eastAsia="Lucida Sans Unicode"/>
          <w:color w:val="000000"/>
          <w:spacing w:val="-1"/>
          <w:lang w:val="ru-RU" w:bidi="en-US"/>
        </w:rPr>
      </w:pPr>
      <w:r>
        <w:rPr>
          <w:rFonts w:eastAsia="Lucida Sans Unicode"/>
          <w:color w:val="000000"/>
          <w:spacing w:val="-1"/>
          <w:lang w:val="ru-RU" w:bidi="en-US"/>
        </w:rPr>
        <w:t xml:space="preserve">      Организация (учреждение), оказывающая санаторно-курортные услуги, расположена на территории Российской Федерации в местностях с благоприятными </w:t>
      </w:r>
      <w:proofErr w:type="spellStart"/>
      <w:proofErr w:type="gramStart"/>
      <w:r>
        <w:rPr>
          <w:rFonts w:eastAsia="Lucida Sans Unicode"/>
          <w:color w:val="000000"/>
          <w:spacing w:val="-1"/>
          <w:lang w:val="ru-RU" w:bidi="en-US"/>
        </w:rPr>
        <w:t>климато</w:t>
      </w:r>
      <w:proofErr w:type="spellEnd"/>
      <w:r>
        <w:rPr>
          <w:rFonts w:eastAsia="Lucida Sans Unicode"/>
          <w:color w:val="000000"/>
          <w:spacing w:val="-1"/>
          <w:lang w:val="ru-RU" w:bidi="en-US"/>
        </w:rPr>
        <w:t xml:space="preserve"> - </w:t>
      </w:r>
      <w:r>
        <w:rPr>
          <w:rFonts w:eastAsia="Lucida Sans Unicode"/>
          <w:color w:val="000000"/>
          <w:spacing w:val="-1"/>
          <w:lang w:val="ru-RU" w:bidi="en-US"/>
        </w:rPr>
        <w:t>географическими</w:t>
      </w:r>
      <w:proofErr w:type="gramEnd"/>
      <w:r>
        <w:rPr>
          <w:rFonts w:eastAsia="Lucida Sans Unicode"/>
          <w:color w:val="000000"/>
          <w:spacing w:val="-1"/>
          <w:lang w:val="ru-RU" w:bidi="en-US"/>
        </w:rPr>
        <w:t xml:space="preserve"> условиями, позволяющими использовать природные лечебные факторы.</w:t>
      </w:r>
    </w:p>
    <w:p w:rsidR="00671915" w:rsidRDefault="00671915">
      <w:pPr>
        <w:pStyle w:val="Standard"/>
        <w:widowControl/>
        <w:ind w:firstLine="700"/>
        <w:jc w:val="both"/>
      </w:pPr>
    </w:p>
    <w:p w:rsidR="00671915" w:rsidRDefault="00D647D2">
      <w:pPr>
        <w:pStyle w:val="Textbody"/>
        <w:widowControl/>
        <w:spacing w:after="0"/>
        <w:ind w:firstLine="700"/>
        <w:jc w:val="both"/>
      </w:pPr>
      <w:proofErr w:type="spellStart"/>
      <w:r>
        <w:rPr>
          <w:b/>
        </w:rPr>
        <w:t>Продолжительность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санаторно-курортного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лечения</w:t>
      </w:r>
      <w:proofErr w:type="spellEnd"/>
      <w:r>
        <w:rPr>
          <w:spacing w:val="-1"/>
        </w:rPr>
        <w:t xml:space="preserve"> - 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ru-RU"/>
        </w:rPr>
        <w:t>18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дн</w:t>
      </w:r>
      <w:proofErr w:type="spellEnd"/>
      <w:r>
        <w:rPr>
          <w:b/>
          <w:bCs/>
          <w:spacing w:val="-1"/>
          <w:lang w:val="ru-RU"/>
        </w:rPr>
        <w:t>ей</w:t>
      </w:r>
      <w:r>
        <w:rPr>
          <w:b/>
          <w:bCs/>
          <w:spacing w:val="-1"/>
        </w:rPr>
        <w:t>.</w:t>
      </w:r>
    </w:p>
    <w:p w:rsidR="00671915" w:rsidRDefault="00D647D2">
      <w:pPr>
        <w:pStyle w:val="Standard"/>
        <w:widowControl/>
        <w:tabs>
          <w:tab w:val="left" w:pos="2590"/>
        </w:tabs>
        <w:ind w:firstLine="700"/>
        <w:jc w:val="both"/>
        <w:rPr>
          <w:rFonts w:cs="Times New Roman"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Место оказания услуг </w:t>
      </w:r>
      <w:r w:rsidRPr="00E567C1">
        <w:rPr>
          <w:rFonts w:cs="Times New Roman"/>
          <w:b/>
          <w:bCs/>
          <w:lang w:val="ru-RU"/>
        </w:rPr>
        <w:t>—</w:t>
      </w:r>
      <w:r>
        <w:rPr>
          <w:rFonts w:cs="Times New Roman"/>
          <w:bCs/>
          <w:lang w:val="ru-RU"/>
        </w:rPr>
        <w:t xml:space="preserve"> </w:t>
      </w:r>
      <w:r>
        <w:rPr>
          <w:rFonts w:eastAsia="Arial" w:cs="Times New Roman"/>
          <w:color w:val="000000"/>
          <w:lang w:val="ru-RU" w:bidi="en-US"/>
        </w:rPr>
        <w:t>Республика Хакасия</w:t>
      </w:r>
      <w:r>
        <w:rPr>
          <w:rFonts w:eastAsia="Arial" w:cs="Times New Roman"/>
          <w:color w:val="000000"/>
          <w:lang w:val="ru-RU"/>
        </w:rPr>
        <w:t>.</w:t>
      </w:r>
    </w:p>
    <w:p w:rsidR="00671915" w:rsidRDefault="00671915">
      <w:pPr>
        <w:pStyle w:val="Standard"/>
        <w:jc w:val="both"/>
        <w:rPr>
          <w:lang w:val="ru-RU"/>
        </w:rPr>
      </w:pPr>
    </w:p>
    <w:p w:rsidR="00671915" w:rsidRDefault="00671915">
      <w:pPr>
        <w:pStyle w:val="Standard"/>
        <w:jc w:val="both"/>
        <w:rPr>
          <w:lang w:val="ru-RU"/>
        </w:rPr>
      </w:pPr>
    </w:p>
    <w:p w:rsidR="00671915" w:rsidRDefault="00671915">
      <w:pPr>
        <w:pStyle w:val="Standard"/>
        <w:jc w:val="both"/>
        <w:rPr>
          <w:lang w:val="ru-RU"/>
        </w:rPr>
      </w:pPr>
    </w:p>
    <w:p w:rsidR="00671915" w:rsidRDefault="00671915">
      <w:pPr>
        <w:pStyle w:val="Standard"/>
        <w:jc w:val="both"/>
        <w:rPr>
          <w:lang w:val="ru-RU"/>
        </w:rPr>
      </w:pPr>
    </w:p>
    <w:p w:rsidR="00671915" w:rsidRDefault="00671915">
      <w:pPr>
        <w:pStyle w:val="Standard"/>
        <w:jc w:val="both"/>
        <w:rPr>
          <w:lang w:val="ru-RU"/>
        </w:rPr>
      </w:pPr>
    </w:p>
    <w:p w:rsidR="00671915" w:rsidRDefault="00671915">
      <w:pPr>
        <w:pStyle w:val="Standard"/>
        <w:jc w:val="both"/>
        <w:rPr>
          <w:lang w:val="ru-RU"/>
        </w:rPr>
      </w:pPr>
      <w:bookmarkStart w:id="0" w:name="_GoBack"/>
      <w:bookmarkEnd w:id="0"/>
    </w:p>
    <w:sectPr w:rsidR="00671915" w:rsidSect="00E567C1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D2" w:rsidRDefault="00D647D2">
      <w:r>
        <w:separator/>
      </w:r>
    </w:p>
  </w:endnote>
  <w:endnote w:type="continuationSeparator" w:id="0">
    <w:p w:rsidR="00D647D2" w:rsidRDefault="00D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8C" w:rsidRDefault="00D647D2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89408C" w:rsidRDefault="00D647D2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89408C" w:rsidRDefault="00D647D2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  <w:p w:rsidR="0089408C" w:rsidRDefault="00D647D2">
    <w:pPr>
      <w:pStyle w:val="PreformattedText"/>
      <w:tabs>
        <w:tab w:val="left" w:pos="7938"/>
      </w:tabs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D2" w:rsidRDefault="00D647D2">
      <w:r>
        <w:rPr>
          <w:color w:val="000000"/>
        </w:rPr>
        <w:separator/>
      </w:r>
    </w:p>
  </w:footnote>
  <w:footnote w:type="continuationSeparator" w:id="0">
    <w:p w:rsidR="00D647D2" w:rsidRDefault="00D6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8C" w:rsidRDefault="00D647D2">
    <w:pPr>
      <w:pStyle w:val="Standard"/>
      <w:tabs>
        <w:tab w:val="left" w:pos="7938"/>
      </w:tabs>
      <w:jc w:val="center"/>
    </w:pPr>
  </w:p>
  <w:p w:rsidR="0089408C" w:rsidRDefault="00D647D2">
    <w:pPr>
      <w:pStyle w:val="Standard"/>
      <w:tabs>
        <w:tab w:val="left" w:pos="79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E06"/>
    <w:multiLevelType w:val="multilevel"/>
    <w:tmpl w:val="E24288A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915"/>
    <w:rsid w:val="00671915"/>
    <w:rsid w:val="00D647D2"/>
    <w:rsid w:val="00E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Standard"/>
    <w:pPr>
      <w:ind w:firstLine="851"/>
      <w:jc w:val="both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a9">
    <w:name w:val="foot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Папазян</dc:creator>
  <cp:lastModifiedBy>Анна Папазян</cp:lastModifiedBy>
  <cp:revision>2</cp:revision>
  <cp:lastPrinted>2018-02-14T12:58:00Z</cp:lastPrinted>
  <dcterms:created xsi:type="dcterms:W3CDTF">2018-03-15T03:23:00Z</dcterms:created>
  <dcterms:modified xsi:type="dcterms:W3CDTF">2018-03-15T03:23:00Z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