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379"/>
      </w:tblGrid>
      <w:tr w:rsidR="00685B0D" w:rsidRPr="00ED1D22" w:rsidTr="006F661B">
        <w:trPr>
          <w:tblHeader/>
        </w:trPr>
        <w:tc>
          <w:tcPr>
            <w:tcW w:w="567" w:type="dxa"/>
            <w:vAlign w:val="center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Описание, значение</w:t>
            </w:r>
          </w:p>
        </w:tc>
      </w:tr>
      <w:tr w:rsidR="00685B0D" w:rsidRPr="00ED1D22" w:rsidTr="006F661B">
        <w:trPr>
          <w:trHeight w:val="756"/>
        </w:trPr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685B0D" w:rsidRPr="00ED1D22" w:rsidRDefault="00685B0D" w:rsidP="006F661B">
            <w:pPr>
              <w:pStyle w:val="a3"/>
              <w:spacing w:after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685B0D" w:rsidRPr="00ED1D22" w:rsidTr="006F661B"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685B0D" w:rsidRPr="00ED1D22" w:rsidRDefault="00685B0D" w:rsidP="006F661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D1D22">
              <w:rPr>
                <w:rFonts w:ascii="Times New Roman" w:hAnsi="Times New Roman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685B0D" w:rsidRPr="00ED1D22" w:rsidTr="006F661B"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379" w:type="dxa"/>
          </w:tcPr>
          <w:p w:rsidR="00685B0D" w:rsidRPr="00ED1D22" w:rsidRDefault="00685B0D" w:rsidP="006F661B">
            <w:pPr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Краснодарский край, г. Сочи</w:t>
            </w:r>
          </w:p>
        </w:tc>
      </w:tr>
      <w:tr w:rsidR="00685B0D" w:rsidRPr="00ED1D22" w:rsidTr="006F661B"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685B0D" w:rsidRPr="00ED1D22" w:rsidRDefault="00685B0D" w:rsidP="006F661B">
            <w:pPr>
              <w:rPr>
                <w:sz w:val="22"/>
                <w:szCs w:val="22"/>
              </w:rPr>
            </w:pPr>
            <w:r w:rsidRPr="00ED1D22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685B0D" w:rsidRPr="00ED1D22" w:rsidTr="006F661B"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685B0D" w:rsidRPr="00ED1D22" w:rsidRDefault="00685B0D" w:rsidP="006F661B">
            <w:pPr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54 путевок</w:t>
            </w:r>
          </w:p>
        </w:tc>
      </w:tr>
      <w:tr w:rsidR="00685B0D" w:rsidRPr="00ED1D22" w:rsidTr="006F661B"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685B0D" w:rsidRPr="00ED1D22" w:rsidRDefault="00685B0D" w:rsidP="006F661B">
            <w:pPr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В течение мая-октября 2018 года</w:t>
            </w:r>
          </w:p>
        </w:tc>
      </w:tr>
      <w:tr w:rsidR="00685B0D" w:rsidRPr="00ED1D22" w:rsidTr="006F661B"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379" w:type="dxa"/>
          </w:tcPr>
          <w:p w:rsidR="00685B0D" w:rsidRPr="00ED1D22" w:rsidRDefault="00685B0D" w:rsidP="006F661B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Органов пищеварения</w:t>
            </w:r>
          </w:p>
        </w:tc>
      </w:tr>
      <w:tr w:rsidR="00685B0D" w:rsidRPr="00ED1D22" w:rsidTr="006F661B"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685B0D" w:rsidRPr="00ED1D22" w:rsidRDefault="00685B0D" w:rsidP="006F661B">
            <w:pPr>
              <w:ind w:firstLine="708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ED1D22">
              <w:rPr>
                <w:sz w:val="22"/>
                <w:szCs w:val="22"/>
              </w:rPr>
              <w:t>Сколково</w:t>
            </w:r>
            <w:proofErr w:type="spellEnd"/>
            <w:r w:rsidRPr="00ED1D22">
              <w:rPr>
                <w:sz w:val="22"/>
                <w:szCs w:val="22"/>
              </w:rPr>
              <w:t>»), утвержденным постановлением Правительства Российской Федерации 16.04.2012 года № 291 по специальности  «Гастроэнтерология».</w:t>
            </w:r>
          </w:p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685B0D" w:rsidRPr="00ED1D22" w:rsidTr="006F661B"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685B0D" w:rsidRPr="00ED1D22" w:rsidRDefault="00685B0D" w:rsidP="006F6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685B0D" w:rsidRPr="00ED1D22" w:rsidRDefault="00685B0D" w:rsidP="006F6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685B0D" w:rsidRPr="00ED1D22" w:rsidRDefault="00685B0D" w:rsidP="006F661B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 w:rsidRPr="00ED1D22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  <w:r w:rsidRPr="00ED1D22">
              <w:rPr>
                <w:sz w:val="22"/>
                <w:szCs w:val="22"/>
                <w:lang w:eastAsia="ru-RU"/>
              </w:rPr>
              <w:t>№ 277 от 23 ноября 2004 г. "Об утверждении стандарта санаторно-курортной помощи больным с болезнями печени, желчного пузыря, желчевыводящих путей и поджелудочной железы"</w:t>
            </w:r>
          </w:p>
          <w:p w:rsidR="00685B0D" w:rsidRPr="00ED1D22" w:rsidRDefault="00685B0D" w:rsidP="006F661B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 w:rsidRPr="00ED1D22">
              <w:rPr>
                <w:sz w:val="22"/>
                <w:szCs w:val="22"/>
                <w:lang w:eastAsia="ru-RU"/>
              </w:rPr>
              <w:t>№ 278 от 23 ноября 2004 г. "Об утверждении стандарта санаторно-курортной помощи больным с болезнями пищевода, желудка и двенадцатиперстной кишки, кишечника".</w:t>
            </w:r>
          </w:p>
          <w:p w:rsidR="00685B0D" w:rsidRPr="00ED1D22" w:rsidRDefault="00685B0D" w:rsidP="006F6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685B0D" w:rsidRPr="00ED1D22" w:rsidRDefault="00685B0D" w:rsidP="006F6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685B0D" w:rsidRPr="00ED1D22" w:rsidRDefault="00685B0D" w:rsidP="006F6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685B0D" w:rsidRPr="00ED1D22" w:rsidRDefault="00685B0D" w:rsidP="006F66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685B0D" w:rsidRPr="00ED1D22" w:rsidTr="006F661B"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685B0D" w:rsidRPr="00ED1D22" w:rsidRDefault="00685B0D" w:rsidP="006F661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D1D22">
              <w:rPr>
                <w:rFonts w:ascii="Times New Roman" w:hAnsi="Times New Roman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685B0D" w:rsidRPr="00ED1D22" w:rsidRDefault="00685B0D" w:rsidP="006F661B">
            <w:pPr>
              <w:ind w:left="34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685B0D" w:rsidRPr="00ED1D22" w:rsidRDefault="00685B0D" w:rsidP="006F661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685B0D" w:rsidRPr="00ED1D22" w:rsidTr="006F661B"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379" w:type="dxa"/>
          </w:tcPr>
          <w:p w:rsidR="00685B0D" w:rsidRPr="00ED1D22" w:rsidRDefault="00685B0D" w:rsidP="006F661B">
            <w:pPr>
              <w:pStyle w:val="23"/>
              <w:ind w:left="34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ED1D22">
              <w:rPr>
                <w:sz w:val="22"/>
                <w:szCs w:val="22"/>
              </w:rPr>
              <w:t>Минздравсоцразвития</w:t>
            </w:r>
            <w:proofErr w:type="spellEnd"/>
            <w:r w:rsidRPr="00ED1D22">
              <w:rPr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ED1D22">
                <w:rPr>
                  <w:sz w:val="22"/>
                  <w:szCs w:val="22"/>
                </w:rPr>
                <w:t>№ 624,</w:t>
              </w:r>
            </w:hyperlink>
            <w:r w:rsidRPr="00ED1D22">
              <w:rPr>
                <w:sz w:val="22"/>
                <w:szCs w:val="22"/>
              </w:rPr>
              <w:t xml:space="preserve"> от 10.01.2006 года </w:t>
            </w:r>
            <w:hyperlink r:id="rId6" w:history="1">
              <w:r w:rsidRPr="00ED1D22">
                <w:rPr>
                  <w:sz w:val="22"/>
                  <w:szCs w:val="22"/>
                </w:rPr>
                <w:t>№ 2,</w:t>
              </w:r>
            </w:hyperlink>
            <w:r w:rsidRPr="00ED1D22">
              <w:rPr>
                <w:sz w:val="22"/>
                <w:szCs w:val="22"/>
              </w:rPr>
              <w:t xml:space="preserve"> от 26.04.2006 года </w:t>
            </w:r>
            <w:hyperlink r:id="rId7" w:history="1">
              <w:r w:rsidRPr="00ED1D22">
                <w:rPr>
                  <w:sz w:val="22"/>
                  <w:szCs w:val="22"/>
                </w:rPr>
                <w:t>№ 316</w:t>
              </w:r>
            </w:hyperlink>
            <w:r w:rsidRPr="00ED1D22">
              <w:rPr>
                <w:sz w:val="22"/>
                <w:szCs w:val="22"/>
              </w:rPr>
              <w:t xml:space="preserve">, </w:t>
            </w:r>
            <w:hyperlink r:id="rId8" w:history="1">
              <w:r w:rsidRPr="00ED1D22">
                <w:rPr>
                  <w:sz w:val="22"/>
                  <w:szCs w:val="22"/>
                </w:rPr>
                <w:t>Приказа</w:t>
              </w:r>
            </w:hyperlink>
            <w:r w:rsidRPr="00ED1D22">
              <w:rPr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685B0D" w:rsidRPr="00ED1D22" w:rsidTr="006F661B"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685B0D" w:rsidRPr="00ED1D22" w:rsidRDefault="00685B0D" w:rsidP="006F661B">
            <w:pPr>
              <w:ind w:left="72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685B0D" w:rsidRPr="00ED1D22" w:rsidRDefault="00685B0D" w:rsidP="00685B0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685B0D" w:rsidRPr="00ED1D22" w:rsidRDefault="00685B0D" w:rsidP="00685B0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685B0D" w:rsidRPr="00ED1D22" w:rsidRDefault="00685B0D" w:rsidP="006F661B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оказание медицинской помощи и осуществление спасательных операций в случае необходимости.</w:t>
            </w:r>
          </w:p>
        </w:tc>
      </w:tr>
      <w:tr w:rsidR="00685B0D" w:rsidRPr="00ED1D22" w:rsidTr="006F661B">
        <w:trPr>
          <w:trHeight w:val="158"/>
        </w:trPr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685B0D" w:rsidRPr="00ED1D22" w:rsidRDefault="00685B0D" w:rsidP="00685B0D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685B0D" w:rsidRPr="00ED1D22" w:rsidRDefault="00685B0D" w:rsidP="00685B0D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685B0D" w:rsidRPr="00ED1D22" w:rsidRDefault="00685B0D" w:rsidP="00685B0D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685B0D" w:rsidRPr="00ED1D22" w:rsidRDefault="00685B0D" w:rsidP="006F661B">
            <w:pPr>
              <w:ind w:left="72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685B0D" w:rsidRPr="00ED1D22" w:rsidTr="006F661B">
        <w:trPr>
          <w:trHeight w:val="1005"/>
        </w:trPr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685B0D" w:rsidRPr="00ED1D22" w:rsidRDefault="00685B0D" w:rsidP="006F661B">
            <w:pPr>
              <w:pStyle w:val="23"/>
              <w:ind w:left="34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685B0D" w:rsidRPr="00ED1D22" w:rsidRDefault="00685B0D" w:rsidP="006F661B">
            <w:pPr>
              <w:pStyle w:val="23"/>
              <w:ind w:left="34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ED1D22">
              <w:rPr>
                <w:sz w:val="22"/>
                <w:szCs w:val="22"/>
              </w:rPr>
              <w:t>оборотоспособности</w:t>
            </w:r>
            <w:proofErr w:type="spellEnd"/>
            <w:r w:rsidRPr="00ED1D22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685B0D" w:rsidRPr="00ED1D22" w:rsidTr="006F661B">
        <w:tc>
          <w:tcPr>
            <w:tcW w:w="567" w:type="dxa"/>
          </w:tcPr>
          <w:p w:rsidR="00685B0D" w:rsidRPr="00ED1D22" w:rsidRDefault="00685B0D" w:rsidP="006F661B">
            <w:pPr>
              <w:jc w:val="right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379" w:type="dxa"/>
          </w:tcPr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ED1D22">
              <w:rPr>
                <w:sz w:val="22"/>
                <w:szCs w:val="22"/>
              </w:rPr>
              <w:t>безбарьерная</w:t>
            </w:r>
            <w:proofErr w:type="spellEnd"/>
            <w:r w:rsidRPr="00ED1D22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685B0D" w:rsidRPr="00ED1D22" w:rsidRDefault="00685B0D" w:rsidP="006F661B">
            <w:pPr>
              <w:ind w:right="38"/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- </w:t>
            </w:r>
            <w:r w:rsidRPr="00ED1D22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685B0D" w:rsidRPr="00ED1D22" w:rsidRDefault="00685B0D" w:rsidP="006F661B">
            <w:pPr>
              <w:jc w:val="both"/>
              <w:rPr>
                <w:sz w:val="22"/>
                <w:szCs w:val="22"/>
              </w:rPr>
            </w:pPr>
            <w:r w:rsidRPr="00ED1D22">
              <w:rPr>
                <w:sz w:val="22"/>
                <w:szCs w:val="22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D05791" w:rsidRDefault="00D05791">
      <w:bookmarkStart w:id="0" w:name="_GoBack"/>
      <w:bookmarkEnd w:id="0"/>
    </w:p>
    <w:sectPr w:rsidR="00D0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38"/>
    <w:rsid w:val="002E0B38"/>
    <w:rsid w:val="00685B0D"/>
    <w:rsid w:val="00D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9A10-89C6-4D08-BD96-ED274525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85B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3">
    <w:name w:val="Normal (Web)"/>
    <w:aliases w:val="Обычный (Web)"/>
    <w:basedOn w:val="a"/>
    <w:uiPriority w:val="99"/>
    <w:rsid w:val="00685B0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85B0D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685B0D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9853</Characters>
  <Application>Microsoft Office Word</Application>
  <DocSecurity>0</DocSecurity>
  <Lines>82</Lines>
  <Paragraphs>23</Paragraphs>
  <ScaleCrop>false</ScaleCrop>
  <Company>ФСС</Company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М.Х.</dc:creator>
  <cp:keywords/>
  <dc:description/>
  <cp:lastModifiedBy>Шадова М.Х.</cp:lastModifiedBy>
  <cp:revision>2</cp:revision>
  <dcterms:created xsi:type="dcterms:W3CDTF">2018-04-03T13:31:00Z</dcterms:created>
  <dcterms:modified xsi:type="dcterms:W3CDTF">2018-04-03T13:31:00Z</dcterms:modified>
</cp:coreProperties>
</file>