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9C3A03" w:rsidRDefault="009C3A03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нервной системы, в том числе дети с ДЦП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A03" w:rsidRDefault="009C3A03" w:rsidP="009C3A0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446EF6">
              <w:rPr>
                <w:bCs/>
                <w:color w:val="000000"/>
                <w:spacing w:val="-4"/>
              </w:rPr>
              <w:t>с  болезнями нервной системы, в том числе дети с ДЦП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9C3A03" w:rsidRPr="002D310C" w:rsidRDefault="009C3A03" w:rsidP="009C3A0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 w:rsidRPr="002D310C">
              <w:t xml:space="preserve">1.2. </w:t>
            </w:r>
            <w:r w:rsidRPr="002D310C"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лечебные факторы:  минеральную воду или лечебную грязь</w:t>
            </w:r>
            <w:r w:rsidRPr="002D310C">
              <w:t>, имеют возможность проводить водные морские процедуры в акватории Черного моря</w:t>
            </w:r>
            <w:r>
              <w:t>.</w:t>
            </w:r>
          </w:p>
          <w:p w:rsidR="009C3A03" w:rsidRDefault="009C3A03" w:rsidP="009C3A03">
            <w:pPr>
              <w:pStyle w:val="210"/>
              <w:ind w:firstLine="284"/>
              <w:jc w:val="both"/>
              <w:rPr>
                <w:sz w:val="24"/>
              </w:rPr>
            </w:pPr>
            <w:r w:rsidRPr="002D310C">
              <w:rPr>
                <w:sz w:val="24"/>
              </w:rPr>
              <w:t xml:space="preserve">1.3.  </w:t>
            </w:r>
            <w:r w:rsidRPr="002A7384">
              <w:rPr>
                <w:sz w:val="24"/>
              </w:rPr>
              <w:t>Здания и сооружения организации, оказывающей</w:t>
            </w:r>
            <w:r>
              <w:rPr>
                <w:sz w:val="24"/>
              </w:rPr>
              <w:t xml:space="preserve"> санаторно-курортные</w:t>
            </w:r>
            <w:r w:rsidRPr="002A73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  <w:r w:rsidRPr="00DE2CE3">
              <w:rPr>
                <w:bCs/>
                <w:color w:val="000000"/>
                <w:spacing w:val="-4"/>
                <w:sz w:val="24"/>
              </w:rPr>
              <w:t>граждан</w:t>
            </w:r>
            <w:r>
              <w:rPr>
                <w:bCs/>
                <w:color w:val="000000"/>
                <w:spacing w:val="-4"/>
                <w:sz w:val="24"/>
              </w:rPr>
              <w:t>ам</w:t>
            </w:r>
            <w:r w:rsidRPr="00DE2CE3">
              <w:rPr>
                <w:bCs/>
                <w:color w:val="000000"/>
                <w:spacing w:val="-4"/>
                <w:sz w:val="24"/>
              </w:rPr>
              <w:t>-получател</w:t>
            </w:r>
            <w:r>
              <w:rPr>
                <w:bCs/>
                <w:color w:val="000000"/>
                <w:spacing w:val="-4"/>
                <w:sz w:val="24"/>
              </w:rPr>
              <w:t xml:space="preserve">ям </w:t>
            </w:r>
            <w:r w:rsidRPr="00DE2CE3">
              <w:rPr>
                <w:bCs/>
                <w:color w:val="000000"/>
                <w:spacing w:val="-4"/>
                <w:sz w:val="24"/>
              </w:rPr>
              <w:t xml:space="preserve"> государственной социальной помощи в виде набора социальных услуг</w:t>
            </w:r>
            <w:r w:rsidRPr="002A7384">
              <w:rPr>
                <w:sz w:val="24"/>
              </w:rPr>
              <w:t xml:space="preserve"> располагаются </w:t>
            </w:r>
            <w:r>
              <w:rPr>
                <w:sz w:val="24"/>
              </w:rPr>
              <w:t xml:space="preserve">в </w:t>
            </w:r>
            <w:r w:rsidRPr="002A7384">
              <w:rPr>
                <w:sz w:val="24"/>
              </w:rPr>
              <w:t>здани</w:t>
            </w:r>
            <w:r>
              <w:rPr>
                <w:sz w:val="24"/>
              </w:rPr>
              <w:t>ях</w:t>
            </w:r>
            <w:r w:rsidRPr="002A7384">
              <w:rPr>
                <w:sz w:val="24"/>
              </w:rPr>
              <w:t>, соответству</w:t>
            </w:r>
            <w:r>
              <w:rPr>
                <w:sz w:val="24"/>
              </w:rPr>
              <w:t>ющих</w:t>
            </w:r>
            <w:r w:rsidRPr="002A7384">
              <w:rPr>
                <w:sz w:val="24"/>
              </w:rPr>
              <w:t xml:space="preserve"> требованиям СНиП 35-01-2001 «Доступность зданий и сооружений для маломобильных групп населения</w:t>
            </w:r>
            <w:r>
              <w:rPr>
                <w:sz w:val="24"/>
              </w:rPr>
              <w:t>»</w:t>
            </w:r>
            <w:r w:rsidRPr="005A362B">
              <w:rPr>
                <w:sz w:val="24"/>
              </w:rPr>
              <w:t>.</w:t>
            </w:r>
            <w:r>
              <w:rPr>
                <w:sz w:val="24"/>
              </w:rPr>
              <w:t xml:space="preserve">    </w:t>
            </w:r>
          </w:p>
          <w:p w:rsidR="009C3A03" w:rsidRDefault="009C3A03" w:rsidP="009C3A03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9C3A03" w:rsidRDefault="009C3A03" w:rsidP="009C3A03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9C3A03" w:rsidRDefault="009C3A03" w:rsidP="009C3A03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 государственной,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в том числе детей-инвалидов,</w:t>
            </w:r>
            <w:r>
              <w:rPr>
                <w:color w:val="000000"/>
                <w:sz w:val="24"/>
                <w:szCs w:val="24"/>
              </w:rPr>
              <w:t xml:space="preserve">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9C3A03" w:rsidRDefault="009C3A03" w:rsidP="009C3A03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9C3A03" w:rsidRDefault="009C3A03" w:rsidP="009C3A0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 xml:space="preserve">1.8.  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9C3A03" w:rsidRDefault="009C3A03" w:rsidP="009C3A0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9C3A03" w:rsidRDefault="009C3A03" w:rsidP="009C3A0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9C3A03" w:rsidRDefault="009C3A03" w:rsidP="009C3A0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9C3A03" w:rsidRDefault="009C3A03" w:rsidP="009C3A03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9C3A03" w:rsidRDefault="009C3A03" w:rsidP="009C3A0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граждан-получателей, в том числе детей-инвалидов,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9C3A03" w:rsidRDefault="009C3A03" w:rsidP="009C3A03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9C3A03" w:rsidRDefault="009C3A03" w:rsidP="009C3A03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9C3A03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9C3A03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60 шт. с продолжительностью одного заезда 21 день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A03" w:rsidRDefault="009C3A03" w:rsidP="009C3A03">
            <w:pPr>
              <w:snapToGrid w:val="0"/>
              <w:ind w:right="176"/>
              <w:jc w:val="both"/>
              <w:rPr>
                <w:iCs/>
              </w:rPr>
            </w:pPr>
            <w:r w:rsidRPr="00296D02">
              <w:rPr>
                <w:iCs/>
              </w:rPr>
              <w:t xml:space="preserve">Место оказания услуг: </w:t>
            </w:r>
            <w:r>
              <w:rPr>
                <w:iCs/>
              </w:rPr>
              <w:t>Краснодарский край</w:t>
            </w:r>
          </w:p>
          <w:p w:rsidR="00B80612" w:rsidRDefault="009C3A03" w:rsidP="009C3A03">
            <w:pPr>
              <w:spacing w:line="100" w:lineRule="atLeast"/>
              <w:ind w:right="176"/>
              <w:jc w:val="both"/>
              <w:rPr>
                <w:iCs/>
              </w:rPr>
            </w:pPr>
            <w:r w:rsidRPr="005A362B">
              <w:rPr>
                <w:iCs/>
              </w:rPr>
              <w:t xml:space="preserve">Сроки оказания услуг: со дня заключения Государственного контракта </w:t>
            </w:r>
            <w:r>
              <w:rPr>
                <w:iCs/>
              </w:rPr>
              <w:t>п</w:t>
            </w:r>
            <w:r w:rsidRPr="005A362B">
              <w:rPr>
                <w:iCs/>
              </w:rPr>
              <w:t xml:space="preserve">о </w:t>
            </w:r>
            <w:r>
              <w:rPr>
                <w:iCs/>
              </w:rPr>
              <w:t>30</w:t>
            </w:r>
            <w:r w:rsidRPr="005A362B">
              <w:rPr>
                <w:iCs/>
              </w:rPr>
              <w:t xml:space="preserve"> </w:t>
            </w:r>
            <w:r>
              <w:rPr>
                <w:iCs/>
              </w:rPr>
              <w:t>сентября</w:t>
            </w:r>
            <w:r w:rsidRPr="005A362B">
              <w:rPr>
                <w:iCs/>
              </w:rPr>
              <w:t xml:space="preserve"> 201</w:t>
            </w:r>
            <w:r>
              <w:rPr>
                <w:iCs/>
              </w:rPr>
              <w:t>8</w:t>
            </w:r>
            <w:r w:rsidRPr="005A362B">
              <w:rPr>
                <w:iCs/>
              </w:rPr>
              <w:t xml:space="preserve"> года,  по заявкам заказчика, заезды в летний период – не менее </w:t>
            </w:r>
            <w:r>
              <w:rPr>
                <w:iCs/>
              </w:rPr>
              <w:t>4</w:t>
            </w:r>
            <w:r w:rsidRPr="005A362B">
              <w:rPr>
                <w:iCs/>
              </w:rPr>
              <w:t>0 % от общего объема закупаемых путевок</w:t>
            </w:r>
            <w:r w:rsidRPr="008C494B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437153"/>
    <w:rsid w:val="00807EA2"/>
    <w:rsid w:val="008F2650"/>
    <w:rsid w:val="00957016"/>
    <w:rsid w:val="009C3A03"/>
    <w:rsid w:val="00A2548B"/>
    <w:rsid w:val="00A37BE3"/>
    <w:rsid w:val="00AB0A10"/>
    <w:rsid w:val="00B80612"/>
    <w:rsid w:val="00C218AB"/>
    <w:rsid w:val="00C31842"/>
    <w:rsid w:val="00C5626C"/>
    <w:rsid w:val="00CC374E"/>
    <w:rsid w:val="00E318A3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7</cp:revision>
  <cp:lastPrinted>2018-03-15T04:55:00Z</cp:lastPrinted>
  <dcterms:created xsi:type="dcterms:W3CDTF">2018-03-15T04:45:00Z</dcterms:created>
  <dcterms:modified xsi:type="dcterms:W3CDTF">2018-03-15T05:08:00Z</dcterms:modified>
</cp:coreProperties>
</file>