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313" w:rsidRPr="000D0EB3" w:rsidRDefault="00082313" w:rsidP="00905C85">
      <w:pPr>
        <w:pStyle w:val="37"/>
        <w:rPr>
          <w:szCs w:val="24"/>
        </w:rPr>
      </w:pPr>
    </w:p>
    <w:p w:rsidR="00082313" w:rsidRPr="000D0EB3" w:rsidRDefault="00082313" w:rsidP="00905C85">
      <w:pPr>
        <w:pStyle w:val="37"/>
        <w:rPr>
          <w:szCs w:val="24"/>
        </w:rPr>
      </w:pPr>
    </w:p>
    <w:p w:rsidR="00082313" w:rsidRPr="000D0EB3" w:rsidRDefault="00082313" w:rsidP="00905C85">
      <w:pPr>
        <w:pStyle w:val="37"/>
        <w:rPr>
          <w:szCs w:val="24"/>
        </w:rPr>
      </w:pPr>
    </w:p>
    <w:p w:rsidR="00082313" w:rsidRPr="000D0EB3" w:rsidRDefault="00082313" w:rsidP="00905C85">
      <w:pPr>
        <w:pStyle w:val="37"/>
        <w:rPr>
          <w:szCs w:val="24"/>
        </w:rPr>
      </w:pPr>
    </w:p>
    <w:p w:rsidR="00082313" w:rsidRPr="000D0EB3" w:rsidRDefault="00082313" w:rsidP="00905C85">
      <w:pPr>
        <w:pStyle w:val="37"/>
        <w:rPr>
          <w:szCs w:val="24"/>
        </w:rPr>
      </w:pPr>
    </w:p>
    <w:p w:rsidR="00082313" w:rsidRPr="000D0EB3" w:rsidRDefault="00082313" w:rsidP="00905C85">
      <w:pPr>
        <w:pStyle w:val="37"/>
        <w:rPr>
          <w:szCs w:val="24"/>
        </w:rPr>
      </w:pPr>
    </w:p>
    <w:p w:rsidR="00082313" w:rsidRPr="000D0EB3" w:rsidRDefault="00082313" w:rsidP="00905C85">
      <w:pPr>
        <w:pStyle w:val="37"/>
        <w:rPr>
          <w:szCs w:val="24"/>
        </w:rPr>
      </w:pPr>
    </w:p>
    <w:p w:rsidR="00082313" w:rsidRPr="000D0EB3" w:rsidRDefault="00082313" w:rsidP="00905C85">
      <w:pPr>
        <w:pStyle w:val="37"/>
        <w:rPr>
          <w:szCs w:val="24"/>
        </w:rPr>
      </w:pPr>
    </w:p>
    <w:p w:rsidR="00082313" w:rsidRPr="000D0EB3" w:rsidRDefault="00082313" w:rsidP="00905C85">
      <w:pPr>
        <w:pStyle w:val="37"/>
        <w:rPr>
          <w:szCs w:val="24"/>
        </w:rPr>
      </w:pPr>
    </w:p>
    <w:p w:rsidR="00082313" w:rsidRPr="000D0EB3" w:rsidRDefault="00082313" w:rsidP="00905C85">
      <w:pPr>
        <w:pStyle w:val="37"/>
        <w:rPr>
          <w:szCs w:val="24"/>
        </w:rPr>
      </w:pPr>
    </w:p>
    <w:p w:rsidR="00082313" w:rsidRPr="000D0EB3" w:rsidRDefault="00082313" w:rsidP="00905C85">
      <w:pPr>
        <w:pStyle w:val="37"/>
        <w:rPr>
          <w:szCs w:val="24"/>
        </w:rPr>
      </w:pPr>
    </w:p>
    <w:p w:rsidR="00082313" w:rsidRPr="000D0EB3" w:rsidRDefault="00905C85" w:rsidP="00905C85">
      <w:pPr>
        <w:pStyle w:val="26"/>
        <w:ind w:left="0" w:right="0"/>
        <w:rPr>
          <w:sz w:val="40"/>
          <w:szCs w:val="40"/>
        </w:rPr>
      </w:pPr>
      <w:r w:rsidRPr="00905C85">
        <w:rPr>
          <w:sz w:val="40"/>
          <w:szCs w:val="40"/>
        </w:rPr>
        <w:t>ТЕХНИЧЕСКОЕ</w:t>
      </w:r>
      <w:r>
        <w:rPr>
          <w:sz w:val="40"/>
          <w:szCs w:val="40"/>
        </w:rPr>
        <w:t xml:space="preserve"> </w:t>
      </w:r>
      <w:r w:rsidRPr="00905C85">
        <w:rPr>
          <w:sz w:val="40"/>
          <w:szCs w:val="40"/>
        </w:rPr>
        <w:t>ЗАДАНИЕ</w:t>
      </w:r>
      <w:r>
        <w:rPr>
          <w:sz w:val="40"/>
          <w:szCs w:val="40"/>
        </w:rPr>
        <w:t xml:space="preserve"> </w:t>
      </w:r>
      <w:r>
        <w:rPr>
          <w:sz w:val="40"/>
          <w:szCs w:val="40"/>
        </w:rPr>
        <w:br/>
        <w:t>на вып</w:t>
      </w:r>
      <w:r w:rsidRPr="00905C85">
        <w:rPr>
          <w:sz w:val="40"/>
          <w:szCs w:val="40"/>
        </w:rPr>
        <w:t>олнение</w:t>
      </w:r>
      <w:r>
        <w:rPr>
          <w:sz w:val="40"/>
          <w:szCs w:val="40"/>
        </w:rPr>
        <w:t xml:space="preserve"> </w:t>
      </w:r>
      <w:r w:rsidRPr="00905C85">
        <w:rPr>
          <w:sz w:val="40"/>
          <w:szCs w:val="40"/>
        </w:rPr>
        <w:t xml:space="preserve">работ по </w:t>
      </w:r>
      <w:r w:rsidR="00634926" w:rsidRPr="00634926">
        <w:rPr>
          <w:sz w:val="40"/>
          <w:szCs w:val="40"/>
        </w:rPr>
        <w:t>созданию</w:t>
      </w:r>
      <w:r w:rsidRPr="00905C85">
        <w:rPr>
          <w:sz w:val="40"/>
          <w:szCs w:val="40"/>
        </w:rPr>
        <w:t xml:space="preserve"> </w:t>
      </w:r>
      <w:r w:rsidR="00397A81">
        <w:rPr>
          <w:sz w:val="40"/>
          <w:szCs w:val="40"/>
        </w:rPr>
        <w:br/>
      </w:r>
      <w:r w:rsidR="00397A81" w:rsidRPr="004B4851">
        <w:rPr>
          <w:sz w:val="40"/>
          <w:szCs w:val="40"/>
        </w:rPr>
        <w:t>функциональн</w:t>
      </w:r>
      <w:r w:rsidR="00397A81">
        <w:rPr>
          <w:sz w:val="40"/>
          <w:szCs w:val="40"/>
        </w:rPr>
        <w:t xml:space="preserve">ого компонента </w:t>
      </w:r>
      <w:r w:rsidR="00397A81">
        <w:rPr>
          <w:sz w:val="40"/>
          <w:szCs w:val="40"/>
        </w:rPr>
        <w:br/>
      </w:r>
      <w:r>
        <w:rPr>
          <w:sz w:val="40"/>
          <w:szCs w:val="40"/>
        </w:rPr>
        <w:t xml:space="preserve">«Внутренний контроль и аудит» </w:t>
      </w:r>
      <w:r>
        <w:rPr>
          <w:sz w:val="40"/>
          <w:szCs w:val="40"/>
        </w:rPr>
        <w:br/>
      </w:r>
      <w:r w:rsidR="00397A81">
        <w:rPr>
          <w:sz w:val="40"/>
          <w:szCs w:val="40"/>
        </w:rPr>
        <w:t>подсистемы поддержки принятия решений Федеральной государственной информационной системы Единой интегрированной информационной системы «Соцстрах»</w:t>
      </w:r>
    </w:p>
    <w:p w:rsidR="00082313" w:rsidRPr="000D0EB3" w:rsidRDefault="00082313" w:rsidP="00905C85">
      <w:pPr>
        <w:pStyle w:val="26"/>
        <w:spacing w:before="0" w:after="0" w:line="240" w:lineRule="auto"/>
        <w:ind w:left="0" w:right="0"/>
        <w:rPr>
          <w:szCs w:val="24"/>
        </w:rPr>
      </w:pPr>
    </w:p>
    <w:p w:rsidR="00082313" w:rsidRPr="000D0EB3" w:rsidRDefault="00082313" w:rsidP="00905C85">
      <w:pPr>
        <w:pStyle w:val="26"/>
        <w:spacing w:before="0" w:after="0" w:line="240" w:lineRule="auto"/>
        <w:ind w:left="0" w:right="0"/>
        <w:rPr>
          <w:szCs w:val="24"/>
        </w:rPr>
      </w:pPr>
    </w:p>
    <w:p w:rsidR="00082313" w:rsidRPr="000D0EB3" w:rsidRDefault="00082313" w:rsidP="00905C85">
      <w:pPr>
        <w:pStyle w:val="26"/>
        <w:spacing w:before="0" w:after="0" w:line="240" w:lineRule="auto"/>
        <w:ind w:left="0" w:right="0"/>
        <w:rPr>
          <w:szCs w:val="24"/>
        </w:rPr>
      </w:pPr>
    </w:p>
    <w:p w:rsidR="00082313" w:rsidRPr="000D0EB3" w:rsidRDefault="00082313" w:rsidP="00905C85">
      <w:pPr>
        <w:pStyle w:val="26"/>
        <w:spacing w:before="0" w:after="0" w:line="240" w:lineRule="auto"/>
        <w:ind w:left="0" w:right="0"/>
        <w:rPr>
          <w:szCs w:val="24"/>
        </w:rPr>
      </w:pPr>
    </w:p>
    <w:p w:rsidR="00082313" w:rsidRPr="000D0EB3" w:rsidRDefault="00082313" w:rsidP="00905C85">
      <w:pPr>
        <w:pStyle w:val="26"/>
        <w:spacing w:before="0" w:after="0" w:line="240" w:lineRule="auto"/>
        <w:ind w:left="0" w:right="0"/>
        <w:rPr>
          <w:szCs w:val="24"/>
        </w:rPr>
      </w:pPr>
    </w:p>
    <w:p w:rsidR="00082313" w:rsidRPr="000D0EB3" w:rsidRDefault="00082313" w:rsidP="00905C85">
      <w:pPr>
        <w:pStyle w:val="26"/>
        <w:spacing w:before="0" w:after="0" w:line="240" w:lineRule="auto"/>
        <w:ind w:left="0" w:right="0"/>
        <w:rPr>
          <w:szCs w:val="24"/>
        </w:rPr>
      </w:pPr>
    </w:p>
    <w:p w:rsidR="00082313" w:rsidRPr="000D0EB3" w:rsidRDefault="00082313" w:rsidP="00905C85">
      <w:pPr>
        <w:pStyle w:val="26"/>
        <w:spacing w:before="0" w:after="0" w:line="240" w:lineRule="auto"/>
        <w:ind w:left="0" w:right="0"/>
        <w:rPr>
          <w:szCs w:val="24"/>
        </w:rPr>
      </w:pPr>
    </w:p>
    <w:p w:rsidR="00082313" w:rsidRPr="000D0EB3" w:rsidRDefault="00082313" w:rsidP="00905C85">
      <w:pPr>
        <w:pStyle w:val="26"/>
        <w:spacing w:before="0" w:after="0" w:line="240" w:lineRule="auto"/>
        <w:ind w:left="0" w:right="0"/>
        <w:rPr>
          <w:szCs w:val="24"/>
        </w:rPr>
      </w:pPr>
    </w:p>
    <w:p w:rsidR="00082313" w:rsidRPr="000D0EB3" w:rsidRDefault="00082313" w:rsidP="00905C85">
      <w:pPr>
        <w:pStyle w:val="26"/>
        <w:spacing w:before="0" w:after="0" w:line="240" w:lineRule="auto"/>
        <w:ind w:left="0" w:right="0"/>
        <w:rPr>
          <w:szCs w:val="24"/>
        </w:rPr>
      </w:pPr>
    </w:p>
    <w:p w:rsidR="00082313" w:rsidRPr="000D0EB3" w:rsidRDefault="00082313" w:rsidP="00905C85">
      <w:pPr>
        <w:pStyle w:val="26"/>
        <w:spacing w:before="0" w:after="0" w:line="240" w:lineRule="auto"/>
        <w:ind w:left="0" w:right="0"/>
        <w:rPr>
          <w:szCs w:val="24"/>
        </w:rPr>
      </w:pPr>
    </w:p>
    <w:p w:rsidR="00082313" w:rsidRPr="000D0EB3" w:rsidRDefault="00082313" w:rsidP="00905C85">
      <w:pPr>
        <w:pStyle w:val="26"/>
        <w:spacing w:before="0" w:after="0" w:line="240" w:lineRule="auto"/>
        <w:ind w:left="0" w:right="0"/>
        <w:rPr>
          <w:szCs w:val="24"/>
        </w:rPr>
      </w:pPr>
    </w:p>
    <w:p w:rsidR="00082313" w:rsidRPr="000D0EB3" w:rsidRDefault="00082313" w:rsidP="00905C85">
      <w:pPr>
        <w:pStyle w:val="26"/>
        <w:spacing w:before="0" w:after="0" w:line="240" w:lineRule="auto"/>
        <w:ind w:left="0" w:right="0"/>
        <w:rPr>
          <w:szCs w:val="24"/>
        </w:rPr>
      </w:pPr>
    </w:p>
    <w:p w:rsidR="00082313" w:rsidRPr="000D0EB3" w:rsidRDefault="00082313" w:rsidP="00905C85">
      <w:pPr>
        <w:pStyle w:val="26"/>
        <w:spacing w:before="0" w:after="0" w:line="240" w:lineRule="auto"/>
        <w:ind w:left="0" w:right="0"/>
        <w:rPr>
          <w:szCs w:val="24"/>
        </w:rPr>
      </w:pPr>
    </w:p>
    <w:p w:rsidR="00082313" w:rsidRPr="000D0EB3" w:rsidRDefault="00082313" w:rsidP="00905C85">
      <w:pPr>
        <w:pStyle w:val="26"/>
        <w:spacing w:before="0" w:after="0" w:line="240" w:lineRule="auto"/>
        <w:ind w:left="0" w:right="0"/>
        <w:rPr>
          <w:szCs w:val="24"/>
        </w:rPr>
      </w:pPr>
    </w:p>
    <w:p w:rsidR="00082313" w:rsidRPr="000D0EB3" w:rsidRDefault="00082313" w:rsidP="00905C85">
      <w:pPr>
        <w:pStyle w:val="26"/>
        <w:spacing w:before="0" w:after="0" w:line="240" w:lineRule="auto"/>
        <w:ind w:left="0" w:right="0"/>
        <w:rPr>
          <w:szCs w:val="24"/>
        </w:rPr>
      </w:pPr>
    </w:p>
    <w:p w:rsidR="00082313" w:rsidRPr="000D0EB3" w:rsidRDefault="00082313" w:rsidP="00905C85">
      <w:pPr>
        <w:pStyle w:val="26"/>
        <w:spacing w:before="0" w:after="0" w:line="240" w:lineRule="auto"/>
        <w:ind w:left="0" w:right="0"/>
        <w:rPr>
          <w:szCs w:val="24"/>
        </w:rPr>
      </w:pPr>
    </w:p>
    <w:p w:rsidR="00082313" w:rsidRPr="000D0EB3" w:rsidRDefault="00082313" w:rsidP="00905C85">
      <w:pPr>
        <w:pStyle w:val="26"/>
        <w:spacing w:before="0" w:after="0" w:line="240" w:lineRule="auto"/>
        <w:ind w:left="0" w:right="0"/>
        <w:rPr>
          <w:szCs w:val="24"/>
        </w:rPr>
      </w:pPr>
    </w:p>
    <w:p w:rsidR="00082313" w:rsidRPr="000D0EB3" w:rsidRDefault="00082313" w:rsidP="005029DB">
      <w:pPr>
        <w:pStyle w:val="26"/>
        <w:spacing w:before="0" w:after="0" w:line="240" w:lineRule="auto"/>
        <w:ind w:left="0" w:right="0"/>
        <w:rPr>
          <w:szCs w:val="24"/>
        </w:rPr>
      </w:pPr>
    </w:p>
    <w:p w:rsidR="00082313" w:rsidRPr="000D0EB3" w:rsidRDefault="00082313" w:rsidP="005029DB">
      <w:pPr>
        <w:pStyle w:val="26"/>
        <w:spacing w:before="0" w:after="0" w:line="240" w:lineRule="auto"/>
        <w:ind w:left="0" w:right="0"/>
        <w:rPr>
          <w:szCs w:val="24"/>
        </w:rPr>
      </w:pPr>
    </w:p>
    <w:p w:rsidR="00082313" w:rsidRPr="000D0EB3" w:rsidRDefault="00082313" w:rsidP="005029DB">
      <w:pPr>
        <w:pStyle w:val="26"/>
        <w:spacing w:before="0" w:after="0" w:line="240" w:lineRule="auto"/>
        <w:ind w:left="0" w:right="0"/>
        <w:rPr>
          <w:szCs w:val="24"/>
        </w:rPr>
      </w:pPr>
    </w:p>
    <w:p w:rsidR="00082313" w:rsidRPr="000D0EB3" w:rsidRDefault="00082313" w:rsidP="005029DB">
      <w:pPr>
        <w:pStyle w:val="26"/>
        <w:spacing w:before="0" w:after="0" w:line="240" w:lineRule="auto"/>
        <w:ind w:left="0" w:right="0"/>
        <w:rPr>
          <w:szCs w:val="24"/>
        </w:rPr>
      </w:pPr>
    </w:p>
    <w:p w:rsidR="00082313" w:rsidRPr="000D0EB3" w:rsidRDefault="00082313" w:rsidP="005029DB">
      <w:pPr>
        <w:pStyle w:val="26"/>
        <w:spacing w:before="0" w:after="0" w:line="240" w:lineRule="auto"/>
        <w:ind w:left="0" w:right="0"/>
        <w:rPr>
          <w:szCs w:val="24"/>
        </w:rPr>
      </w:pPr>
    </w:p>
    <w:p w:rsidR="00082313" w:rsidRPr="000D0EB3" w:rsidRDefault="00082313" w:rsidP="005029DB">
      <w:pPr>
        <w:pStyle w:val="26"/>
        <w:spacing w:before="0" w:after="0" w:line="240" w:lineRule="auto"/>
        <w:ind w:left="0" w:right="0"/>
        <w:rPr>
          <w:szCs w:val="24"/>
        </w:rPr>
      </w:pPr>
    </w:p>
    <w:p w:rsidR="00082313" w:rsidRPr="000D0EB3" w:rsidRDefault="00082313" w:rsidP="005029DB">
      <w:pPr>
        <w:pStyle w:val="26"/>
        <w:spacing w:before="0" w:after="0" w:line="240" w:lineRule="auto"/>
        <w:ind w:left="0" w:right="0"/>
        <w:rPr>
          <w:szCs w:val="24"/>
        </w:rPr>
      </w:pPr>
    </w:p>
    <w:p w:rsidR="00082313" w:rsidRPr="000D0EB3" w:rsidRDefault="00082313" w:rsidP="005029DB">
      <w:pPr>
        <w:pStyle w:val="26"/>
        <w:spacing w:before="0" w:after="0" w:line="240" w:lineRule="auto"/>
        <w:ind w:left="0" w:right="0"/>
        <w:rPr>
          <w:szCs w:val="24"/>
        </w:rPr>
      </w:pPr>
    </w:p>
    <w:p w:rsidR="00905C85" w:rsidRDefault="00082313" w:rsidP="00082313">
      <w:pPr>
        <w:pStyle w:val="37"/>
        <w:rPr>
          <w:szCs w:val="24"/>
        </w:rPr>
      </w:pPr>
      <w:r w:rsidRPr="000D0EB3">
        <w:rPr>
          <w:szCs w:val="24"/>
        </w:rPr>
        <w:t>201</w:t>
      </w:r>
      <w:r w:rsidR="005D6878">
        <w:rPr>
          <w:szCs w:val="24"/>
        </w:rPr>
        <w:t>7</w:t>
      </w:r>
    </w:p>
    <w:p w:rsidR="009E71D0" w:rsidRDefault="00905C85" w:rsidP="009E71D0">
      <w:pPr>
        <w:pStyle w:val="afffff5"/>
        <w:jc w:val="center"/>
      </w:pPr>
      <w:r>
        <w:br w:type="column"/>
      </w:r>
    </w:p>
    <w:sdt>
      <w:sdtPr>
        <w:rPr>
          <w:b/>
          <w:bCs/>
          <w:noProof/>
          <w:szCs w:val="20"/>
        </w:rPr>
        <w:id w:val="8389953"/>
        <w:docPartObj>
          <w:docPartGallery w:val="Table of Contents"/>
          <w:docPartUnique/>
        </w:docPartObj>
      </w:sdtPr>
      <w:sdtEndPr>
        <w:rPr>
          <w:bCs w:val="0"/>
        </w:rPr>
      </w:sdtEndPr>
      <w:sdtContent>
        <w:p w:rsidR="009E71D0" w:rsidRPr="00A065BF" w:rsidRDefault="009E71D0" w:rsidP="009E71D0">
          <w:pPr>
            <w:pStyle w:val="afffff5"/>
            <w:jc w:val="center"/>
          </w:pPr>
          <w:r w:rsidRPr="00A065BF">
            <w:t>Оглавление</w:t>
          </w:r>
        </w:p>
        <w:p w:rsidR="0038580E" w:rsidRPr="004B4851" w:rsidRDefault="00904067">
          <w:pPr>
            <w:pStyle w:val="16"/>
            <w:rPr>
              <w:rFonts w:eastAsiaTheme="minorEastAsia"/>
              <w:b w:val="0"/>
              <w:szCs w:val="24"/>
            </w:rPr>
          </w:pPr>
          <w:r w:rsidRPr="004B4851">
            <w:rPr>
              <w:b w:val="0"/>
              <w:szCs w:val="24"/>
            </w:rPr>
            <w:fldChar w:fldCharType="begin"/>
          </w:r>
          <w:r w:rsidR="009E71D0" w:rsidRPr="00A065BF">
            <w:rPr>
              <w:b w:val="0"/>
              <w:szCs w:val="24"/>
            </w:rPr>
            <w:instrText xml:space="preserve"> TOC \o "1-3" \h \z \u </w:instrText>
          </w:r>
          <w:r w:rsidRPr="004B4851">
            <w:rPr>
              <w:b w:val="0"/>
              <w:szCs w:val="24"/>
            </w:rPr>
            <w:fldChar w:fldCharType="separate"/>
          </w:r>
          <w:hyperlink w:anchor="_Toc500256745" w:history="1">
            <w:r w:rsidR="0038580E" w:rsidRPr="004B4851">
              <w:rPr>
                <w:rStyle w:val="af0"/>
                <w:b w:val="0"/>
                <w:szCs w:val="24"/>
              </w:rPr>
              <w:t>1.</w:t>
            </w:r>
            <w:r w:rsidR="0038580E" w:rsidRPr="004B4851">
              <w:rPr>
                <w:rFonts w:eastAsiaTheme="minorEastAsia"/>
                <w:b w:val="0"/>
                <w:szCs w:val="24"/>
              </w:rPr>
              <w:tab/>
            </w:r>
            <w:r w:rsidR="0038580E" w:rsidRPr="004B4851">
              <w:rPr>
                <w:rStyle w:val="af0"/>
                <w:b w:val="0"/>
                <w:szCs w:val="24"/>
              </w:rPr>
              <w:t>Общие положения</w:t>
            </w:r>
            <w:r w:rsidR="0038580E" w:rsidRPr="004B4851">
              <w:rPr>
                <w:b w:val="0"/>
                <w:webHidden/>
                <w:szCs w:val="24"/>
              </w:rPr>
              <w:tab/>
            </w:r>
            <w:r w:rsidR="0038580E" w:rsidRPr="004B4851">
              <w:rPr>
                <w:b w:val="0"/>
                <w:webHidden/>
                <w:szCs w:val="24"/>
              </w:rPr>
              <w:fldChar w:fldCharType="begin"/>
            </w:r>
            <w:r w:rsidR="0038580E" w:rsidRPr="004B4851">
              <w:rPr>
                <w:b w:val="0"/>
                <w:webHidden/>
                <w:szCs w:val="24"/>
              </w:rPr>
              <w:instrText xml:space="preserve"> PAGEREF _Toc500256745 \h </w:instrText>
            </w:r>
            <w:r w:rsidR="0038580E" w:rsidRPr="004B4851">
              <w:rPr>
                <w:b w:val="0"/>
                <w:webHidden/>
                <w:szCs w:val="24"/>
              </w:rPr>
            </w:r>
            <w:r w:rsidR="0038580E" w:rsidRPr="004B4851">
              <w:rPr>
                <w:b w:val="0"/>
                <w:webHidden/>
                <w:szCs w:val="24"/>
              </w:rPr>
              <w:fldChar w:fldCharType="separate"/>
            </w:r>
            <w:r w:rsidR="006A6833">
              <w:rPr>
                <w:b w:val="0"/>
                <w:webHidden/>
                <w:szCs w:val="24"/>
              </w:rPr>
              <w:t>5</w:t>
            </w:r>
            <w:r w:rsidR="0038580E" w:rsidRPr="004B4851">
              <w:rPr>
                <w:b w:val="0"/>
                <w:webHidden/>
                <w:szCs w:val="24"/>
              </w:rPr>
              <w:fldChar w:fldCharType="end"/>
            </w:r>
          </w:hyperlink>
        </w:p>
        <w:p w:rsidR="0038580E" w:rsidRPr="004B4851" w:rsidRDefault="00500538">
          <w:pPr>
            <w:pStyle w:val="23"/>
            <w:tabs>
              <w:tab w:val="left" w:pos="960"/>
            </w:tabs>
            <w:rPr>
              <w:rFonts w:eastAsiaTheme="minorEastAsia"/>
              <w:noProof/>
              <w:sz w:val="24"/>
              <w:szCs w:val="24"/>
            </w:rPr>
          </w:pPr>
          <w:hyperlink w:anchor="_Toc500256746" w:history="1">
            <w:r w:rsidR="0038580E" w:rsidRPr="004B4851">
              <w:rPr>
                <w:rStyle w:val="af0"/>
                <w:noProof/>
                <w:sz w:val="24"/>
                <w:szCs w:val="24"/>
              </w:rPr>
              <w:t>1.1.</w:t>
            </w:r>
            <w:r w:rsidR="0038580E" w:rsidRPr="004B4851">
              <w:rPr>
                <w:rFonts w:eastAsiaTheme="minorEastAsia"/>
                <w:noProof/>
                <w:sz w:val="24"/>
                <w:szCs w:val="24"/>
              </w:rPr>
              <w:tab/>
            </w:r>
            <w:r w:rsidR="0038580E" w:rsidRPr="004B4851">
              <w:rPr>
                <w:rStyle w:val="af0"/>
                <w:noProof/>
                <w:sz w:val="24"/>
                <w:szCs w:val="24"/>
              </w:rPr>
              <w:t>Определения, обозначения и сокращения</w:t>
            </w:r>
            <w:r w:rsidR="0038580E" w:rsidRPr="004B4851">
              <w:rPr>
                <w:noProof/>
                <w:webHidden/>
                <w:sz w:val="24"/>
                <w:szCs w:val="24"/>
              </w:rPr>
              <w:tab/>
            </w:r>
            <w:r w:rsidR="0038580E" w:rsidRPr="004B4851">
              <w:rPr>
                <w:noProof/>
                <w:webHidden/>
                <w:sz w:val="24"/>
                <w:szCs w:val="24"/>
              </w:rPr>
              <w:fldChar w:fldCharType="begin"/>
            </w:r>
            <w:r w:rsidR="0038580E" w:rsidRPr="004B4851">
              <w:rPr>
                <w:noProof/>
                <w:webHidden/>
                <w:sz w:val="24"/>
                <w:szCs w:val="24"/>
              </w:rPr>
              <w:instrText xml:space="preserve"> PAGEREF _Toc500256746 \h </w:instrText>
            </w:r>
            <w:r w:rsidR="0038580E" w:rsidRPr="004B4851">
              <w:rPr>
                <w:noProof/>
                <w:webHidden/>
                <w:sz w:val="24"/>
                <w:szCs w:val="24"/>
              </w:rPr>
            </w:r>
            <w:r w:rsidR="0038580E" w:rsidRPr="004B4851">
              <w:rPr>
                <w:noProof/>
                <w:webHidden/>
                <w:sz w:val="24"/>
                <w:szCs w:val="24"/>
              </w:rPr>
              <w:fldChar w:fldCharType="separate"/>
            </w:r>
            <w:r w:rsidR="006A6833">
              <w:rPr>
                <w:noProof/>
                <w:webHidden/>
                <w:sz w:val="24"/>
                <w:szCs w:val="24"/>
              </w:rPr>
              <w:t>5</w:t>
            </w:r>
            <w:r w:rsidR="0038580E" w:rsidRPr="004B4851">
              <w:rPr>
                <w:noProof/>
                <w:webHidden/>
                <w:sz w:val="24"/>
                <w:szCs w:val="24"/>
              </w:rPr>
              <w:fldChar w:fldCharType="end"/>
            </w:r>
          </w:hyperlink>
        </w:p>
        <w:p w:rsidR="0038580E" w:rsidRPr="004B4851" w:rsidRDefault="00500538">
          <w:pPr>
            <w:pStyle w:val="23"/>
            <w:tabs>
              <w:tab w:val="left" w:pos="960"/>
            </w:tabs>
            <w:rPr>
              <w:rFonts w:eastAsiaTheme="minorEastAsia"/>
              <w:noProof/>
              <w:sz w:val="24"/>
              <w:szCs w:val="24"/>
            </w:rPr>
          </w:pPr>
          <w:hyperlink w:anchor="_Toc500256747" w:history="1">
            <w:r w:rsidR="0038580E" w:rsidRPr="004B4851">
              <w:rPr>
                <w:rStyle w:val="af0"/>
                <w:noProof/>
                <w:sz w:val="24"/>
                <w:szCs w:val="24"/>
              </w:rPr>
              <w:t>1.2.</w:t>
            </w:r>
            <w:r w:rsidR="0038580E" w:rsidRPr="004B4851">
              <w:rPr>
                <w:rFonts w:eastAsiaTheme="minorEastAsia"/>
                <w:noProof/>
                <w:sz w:val="24"/>
                <w:szCs w:val="24"/>
              </w:rPr>
              <w:tab/>
            </w:r>
            <w:r w:rsidR="0038580E" w:rsidRPr="004B4851">
              <w:rPr>
                <w:rStyle w:val="af0"/>
                <w:noProof/>
                <w:sz w:val="24"/>
                <w:szCs w:val="24"/>
              </w:rPr>
              <w:t>Полное наименование системы</w:t>
            </w:r>
            <w:r w:rsidR="0038580E" w:rsidRPr="004B4851">
              <w:rPr>
                <w:noProof/>
                <w:webHidden/>
                <w:sz w:val="24"/>
                <w:szCs w:val="24"/>
              </w:rPr>
              <w:tab/>
            </w:r>
            <w:r w:rsidR="0038580E" w:rsidRPr="004B4851">
              <w:rPr>
                <w:noProof/>
                <w:webHidden/>
                <w:sz w:val="24"/>
                <w:szCs w:val="24"/>
              </w:rPr>
              <w:fldChar w:fldCharType="begin"/>
            </w:r>
            <w:r w:rsidR="0038580E" w:rsidRPr="004B4851">
              <w:rPr>
                <w:noProof/>
                <w:webHidden/>
                <w:sz w:val="24"/>
                <w:szCs w:val="24"/>
              </w:rPr>
              <w:instrText xml:space="preserve"> PAGEREF _Toc500256747 \h </w:instrText>
            </w:r>
            <w:r w:rsidR="0038580E" w:rsidRPr="004B4851">
              <w:rPr>
                <w:noProof/>
                <w:webHidden/>
                <w:sz w:val="24"/>
                <w:szCs w:val="24"/>
              </w:rPr>
            </w:r>
            <w:r w:rsidR="0038580E" w:rsidRPr="004B4851">
              <w:rPr>
                <w:noProof/>
                <w:webHidden/>
                <w:sz w:val="24"/>
                <w:szCs w:val="24"/>
              </w:rPr>
              <w:fldChar w:fldCharType="separate"/>
            </w:r>
            <w:r w:rsidR="006A6833">
              <w:rPr>
                <w:noProof/>
                <w:webHidden/>
                <w:sz w:val="24"/>
                <w:szCs w:val="24"/>
              </w:rPr>
              <w:t>9</w:t>
            </w:r>
            <w:r w:rsidR="0038580E" w:rsidRPr="004B4851">
              <w:rPr>
                <w:noProof/>
                <w:webHidden/>
                <w:sz w:val="24"/>
                <w:szCs w:val="24"/>
              </w:rPr>
              <w:fldChar w:fldCharType="end"/>
            </w:r>
          </w:hyperlink>
        </w:p>
        <w:p w:rsidR="0038580E" w:rsidRPr="004B4851" w:rsidRDefault="00500538">
          <w:pPr>
            <w:pStyle w:val="23"/>
            <w:tabs>
              <w:tab w:val="left" w:pos="960"/>
            </w:tabs>
            <w:rPr>
              <w:rFonts w:eastAsiaTheme="minorEastAsia"/>
              <w:noProof/>
              <w:sz w:val="24"/>
              <w:szCs w:val="24"/>
            </w:rPr>
          </w:pPr>
          <w:hyperlink w:anchor="_Toc500256748" w:history="1">
            <w:r w:rsidR="0038580E" w:rsidRPr="004B4851">
              <w:rPr>
                <w:rStyle w:val="af0"/>
                <w:noProof/>
                <w:sz w:val="24"/>
                <w:szCs w:val="24"/>
              </w:rPr>
              <w:t>1.3.</w:t>
            </w:r>
            <w:r w:rsidR="0038580E" w:rsidRPr="004B4851">
              <w:rPr>
                <w:rFonts w:eastAsiaTheme="minorEastAsia"/>
                <w:noProof/>
                <w:sz w:val="24"/>
                <w:szCs w:val="24"/>
              </w:rPr>
              <w:tab/>
            </w:r>
            <w:r w:rsidR="0038580E" w:rsidRPr="004B4851">
              <w:rPr>
                <w:rStyle w:val="af0"/>
                <w:noProof/>
                <w:sz w:val="24"/>
                <w:szCs w:val="24"/>
              </w:rPr>
              <w:t>Наименование работ</w:t>
            </w:r>
            <w:r w:rsidR="0038580E" w:rsidRPr="004B4851">
              <w:rPr>
                <w:noProof/>
                <w:webHidden/>
                <w:sz w:val="24"/>
                <w:szCs w:val="24"/>
              </w:rPr>
              <w:tab/>
            </w:r>
            <w:r w:rsidR="0038580E" w:rsidRPr="004B4851">
              <w:rPr>
                <w:noProof/>
                <w:webHidden/>
                <w:sz w:val="24"/>
                <w:szCs w:val="24"/>
              </w:rPr>
              <w:fldChar w:fldCharType="begin"/>
            </w:r>
            <w:r w:rsidR="0038580E" w:rsidRPr="004B4851">
              <w:rPr>
                <w:noProof/>
                <w:webHidden/>
                <w:sz w:val="24"/>
                <w:szCs w:val="24"/>
              </w:rPr>
              <w:instrText xml:space="preserve"> PAGEREF _Toc500256748 \h </w:instrText>
            </w:r>
            <w:r w:rsidR="0038580E" w:rsidRPr="004B4851">
              <w:rPr>
                <w:noProof/>
                <w:webHidden/>
                <w:sz w:val="24"/>
                <w:szCs w:val="24"/>
              </w:rPr>
            </w:r>
            <w:r w:rsidR="0038580E" w:rsidRPr="004B4851">
              <w:rPr>
                <w:noProof/>
                <w:webHidden/>
                <w:sz w:val="24"/>
                <w:szCs w:val="24"/>
              </w:rPr>
              <w:fldChar w:fldCharType="separate"/>
            </w:r>
            <w:r w:rsidR="006A6833">
              <w:rPr>
                <w:noProof/>
                <w:webHidden/>
                <w:sz w:val="24"/>
                <w:szCs w:val="24"/>
              </w:rPr>
              <w:t>10</w:t>
            </w:r>
            <w:r w:rsidR="0038580E" w:rsidRPr="004B4851">
              <w:rPr>
                <w:noProof/>
                <w:webHidden/>
                <w:sz w:val="24"/>
                <w:szCs w:val="24"/>
              </w:rPr>
              <w:fldChar w:fldCharType="end"/>
            </w:r>
          </w:hyperlink>
        </w:p>
        <w:p w:rsidR="0038580E" w:rsidRPr="004B4851" w:rsidRDefault="00500538">
          <w:pPr>
            <w:pStyle w:val="23"/>
            <w:tabs>
              <w:tab w:val="left" w:pos="960"/>
            </w:tabs>
            <w:rPr>
              <w:rFonts w:eastAsiaTheme="minorEastAsia"/>
              <w:noProof/>
              <w:sz w:val="24"/>
              <w:szCs w:val="24"/>
            </w:rPr>
          </w:pPr>
          <w:hyperlink w:anchor="_Toc500256749" w:history="1">
            <w:r w:rsidR="0038580E" w:rsidRPr="004B4851">
              <w:rPr>
                <w:rStyle w:val="af0"/>
                <w:noProof/>
                <w:sz w:val="24"/>
                <w:szCs w:val="24"/>
              </w:rPr>
              <w:t>1.4.</w:t>
            </w:r>
            <w:r w:rsidR="0038580E" w:rsidRPr="004B4851">
              <w:rPr>
                <w:rFonts w:eastAsiaTheme="minorEastAsia"/>
                <w:noProof/>
                <w:sz w:val="24"/>
                <w:szCs w:val="24"/>
              </w:rPr>
              <w:tab/>
            </w:r>
            <w:r w:rsidR="0038580E" w:rsidRPr="004B4851">
              <w:rPr>
                <w:rStyle w:val="af0"/>
                <w:noProof/>
                <w:sz w:val="24"/>
                <w:szCs w:val="24"/>
              </w:rPr>
              <w:t>Перечень нормативных правовых актов, на основании которых выполняются работы по созданию Подсистемы</w:t>
            </w:r>
            <w:r w:rsidR="0038580E" w:rsidRPr="004B4851">
              <w:rPr>
                <w:noProof/>
                <w:webHidden/>
                <w:sz w:val="24"/>
                <w:szCs w:val="24"/>
              </w:rPr>
              <w:tab/>
            </w:r>
            <w:r w:rsidR="0038580E" w:rsidRPr="004B4851">
              <w:rPr>
                <w:noProof/>
                <w:webHidden/>
                <w:sz w:val="24"/>
                <w:szCs w:val="24"/>
              </w:rPr>
              <w:fldChar w:fldCharType="begin"/>
            </w:r>
            <w:r w:rsidR="0038580E" w:rsidRPr="004B4851">
              <w:rPr>
                <w:noProof/>
                <w:webHidden/>
                <w:sz w:val="24"/>
                <w:szCs w:val="24"/>
              </w:rPr>
              <w:instrText xml:space="preserve"> PAGEREF _Toc500256749 \h </w:instrText>
            </w:r>
            <w:r w:rsidR="0038580E" w:rsidRPr="004B4851">
              <w:rPr>
                <w:noProof/>
                <w:webHidden/>
                <w:sz w:val="24"/>
                <w:szCs w:val="24"/>
              </w:rPr>
            </w:r>
            <w:r w:rsidR="0038580E" w:rsidRPr="004B4851">
              <w:rPr>
                <w:noProof/>
                <w:webHidden/>
                <w:sz w:val="24"/>
                <w:szCs w:val="24"/>
              </w:rPr>
              <w:fldChar w:fldCharType="separate"/>
            </w:r>
            <w:r w:rsidR="006A6833">
              <w:rPr>
                <w:noProof/>
                <w:webHidden/>
                <w:sz w:val="24"/>
                <w:szCs w:val="24"/>
              </w:rPr>
              <w:t>10</w:t>
            </w:r>
            <w:r w:rsidR="0038580E" w:rsidRPr="004B4851">
              <w:rPr>
                <w:noProof/>
                <w:webHidden/>
                <w:sz w:val="24"/>
                <w:szCs w:val="24"/>
              </w:rPr>
              <w:fldChar w:fldCharType="end"/>
            </w:r>
          </w:hyperlink>
        </w:p>
        <w:p w:rsidR="0038580E" w:rsidRPr="004B4851" w:rsidRDefault="00500538">
          <w:pPr>
            <w:pStyle w:val="23"/>
            <w:tabs>
              <w:tab w:val="left" w:pos="960"/>
            </w:tabs>
            <w:rPr>
              <w:rFonts w:eastAsiaTheme="minorEastAsia"/>
              <w:noProof/>
              <w:sz w:val="24"/>
              <w:szCs w:val="24"/>
            </w:rPr>
          </w:pPr>
          <w:hyperlink w:anchor="_Toc500256750" w:history="1">
            <w:r w:rsidR="0038580E" w:rsidRPr="004B4851">
              <w:rPr>
                <w:rStyle w:val="af0"/>
                <w:noProof/>
                <w:sz w:val="24"/>
                <w:szCs w:val="24"/>
              </w:rPr>
              <w:t>1.5.</w:t>
            </w:r>
            <w:r w:rsidR="0038580E" w:rsidRPr="004B4851">
              <w:rPr>
                <w:rFonts w:eastAsiaTheme="minorEastAsia"/>
                <w:noProof/>
                <w:sz w:val="24"/>
                <w:szCs w:val="24"/>
              </w:rPr>
              <w:tab/>
            </w:r>
            <w:r w:rsidR="0038580E" w:rsidRPr="004B4851">
              <w:rPr>
                <w:rStyle w:val="af0"/>
                <w:noProof/>
                <w:sz w:val="24"/>
                <w:szCs w:val="24"/>
              </w:rPr>
              <w:t>Наименование организации-заказчика</w:t>
            </w:r>
            <w:r w:rsidR="0038580E" w:rsidRPr="004B4851">
              <w:rPr>
                <w:noProof/>
                <w:webHidden/>
                <w:sz w:val="24"/>
                <w:szCs w:val="24"/>
              </w:rPr>
              <w:tab/>
            </w:r>
            <w:r w:rsidR="0038580E" w:rsidRPr="004B4851">
              <w:rPr>
                <w:noProof/>
                <w:webHidden/>
                <w:sz w:val="24"/>
                <w:szCs w:val="24"/>
              </w:rPr>
              <w:fldChar w:fldCharType="begin"/>
            </w:r>
            <w:r w:rsidR="0038580E" w:rsidRPr="004B4851">
              <w:rPr>
                <w:noProof/>
                <w:webHidden/>
                <w:sz w:val="24"/>
                <w:szCs w:val="24"/>
              </w:rPr>
              <w:instrText xml:space="preserve"> PAGEREF _Toc500256750 \h </w:instrText>
            </w:r>
            <w:r w:rsidR="0038580E" w:rsidRPr="004B4851">
              <w:rPr>
                <w:noProof/>
                <w:webHidden/>
                <w:sz w:val="24"/>
                <w:szCs w:val="24"/>
              </w:rPr>
            </w:r>
            <w:r w:rsidR="0038580E" w:rsidRPr="004B4851">
              <w:rPr>
                <w:noProof/>
                <w:webHidden/>
                <w:sz w:val="24"/>
                <w:szCs w:val="24"/>
              </w:rPr>
              <w:fldChar w:fldCharType="separate"/>
            </w:r>
            <w:r w:rsidR="006A6833">
              <w:rPr>
                <w:noProof/>
                <w:webHidden/>
                <w:sz w:val="24"/>
                <w:szCs w:val="24"/>
              </w:rPr>
              <w:t>12</w:t>
            </w:r>
            <w:r w:rsidR="0038580E" w:rsidRPr="004B4851">
              <w:rPr>
                <w:noProof/>
                <w:webHidden/>
                <w:sz w:val="24"/>
                <w:szCs w:val="24"/>
              </w:rPr>
              <w:fldChar w:fldCharType="end"/>
            </w:r>
          </w:hyperlink>
        </w:p>
        <w:p w:rsidR="0038580E" w:rsidRPr="004B4851" w:rsidRDefault="00500538">
          <w:pPr>
            <w:pStyle w:val="23"/>
            <w:tabs>
              <w:tab w:val="left" w:pos="960"/>
            </w:tabs>
            <w:rPr>
              <w:rFonts w:eastAsiaTheme="minorEastAsia"/>
              <w:noProof/>
              <w:sz w:val="24"/>
              <w:szCs w:val="24"/>
            </w:rPr>
          </w:pPr>
          <w:hyperlink w:anchor="_Toc500256751" w:history="1">
            <w:r w:rsidR="0038580E" w:rsidRPr="004B4851">
              <w:rPr>
                <w:rStyle w:val="af0"/>
                <w:noProof/>
                <w:sz w:val="24"/>
                <w:szCs w:val="24"/>
              </w:rPr>
              <w:t>1.6.</w:t>
            </w:r>
            <w:r w:rsidR="0038580E" w:rsidRPr="004B4851">
              <w:rPr>
                <w:rFonts w:eastAsiaTheme="minorEastAsia"/>
                <w:noProof/>
                <w:sz w:val="24"/>
                <w:szCs w:val="24"/>
              </w:rPr>
              <w:tab/>
            </w:r>
            <w:r w:rsidR="0038580E" w:rsidRPr="004B4851">
              <w:rPr>
                <w:rStyle w:val="af0"/>
                <w:noProof/>
                <w:sz w:val="24"/>
                <w:szCs w:val="24"/>
              </w:rPr>
              <w:t>Плановые сроки выполнения работ</w:t>
            </w:r>
            <w:r w:rsidR="0038580E" w:rsidRPr="004B4851">
              <w:rPr>
                <w:noProof/>
                <w:webHidden/>
                <w:sz w:val="24"/>
                <w:szCs w:val="24"/>
              </w:rPr>
              <w:tab/>
            </w:r>
            <w:r w:rsidR="0038580E" w:rsidRPr="004B4851">
              <w:rPr>
                <w:noProof/>
                <w:webHidden/>
                <w:sz w:val="24"/>
                <w:szCs w:val="24"/>
              </w:rPr>
              <w:fldChar w:fldCharType="begin"/>
            </w:r>
            <w:r w:rsidR="0038580E" w:rsidRPr="004B4851">
              <w:rPr>
                <w:noProof/>
                <w:webHidden/>
                <w:sz w:val="24"/>
                <w:szCs w:val="24"/>
              </w:rPr>
              <w:instrText xml:space="preserve"> PAGEREF _Toc500256751 \h </w:instrText>
            </w:r>
            <w:r w:rsidR="0038580E" w:rsidRPr="004B4851">
              <w:rPr>
                <w:noProof/>
                <w:webHidden/>
                <w:sz w:val="24"/>
                <w:szCs w:val="24"/>
              </w:rPr>
            </w:r>
            <w:r w:rsidR="0038580E" w:rsidRPr="004B4851">
              <w:rPr>
                <w:noProof/>
                <w:webHidden/>
                <w:sz w:val="24"/>
                <w:szCs w:val="24"/>
              </w:rPr>
              <w:fldChar w:fldCharType="separate"/>
            </w:r>
            <w:r w:rsidR="006A6833">
              <w:rPr>
                <w:noProof/>
                <w:webHidden/>
                <w:sz w:val="24"/>
                <w:szCs w:val="24"/>
              </w:rPr>
              <w:t>12</w:t>
            </w:r>
            <w:r w:rsidR="0038580E" w:rsidRPr="004B4851">
              <w:rPr>
                <w:noProof/>
                <w:webHidden/>
                <w:sz w:val="24"/>
                <w:szCs w:val="24"/>
              </w:rPr>
              <w:fldChar w:fldCharType="end"/>
            </w:r>
          </w:hyperlink>
        </w:p>
        <w:p w:rsidR="0038580E" w:rsidRPr="004B4851" w:rsidRDefault="00500538">
          <w:pPr>
            <w:pStyle w:val="23"/>
            <w:tabs>
              <w:tab w:val="left" w:pos="960"/>
            </w:tabs>
            <w:rPr>
              <w:rFonts w:eastAsiaTheme="minorEastAsia"/>
              <w:noProof/>
              <w:sz w:val="24"/>
              <w:szCs w:val="24"/>
            </w:rPr>
          </w:pPr>
          <w:hyperlink w:anchor="_Toc500256752" w:history="1">
            <w:r w:rsidR="0038580E" w:rsidRPr="004B4851">
              <w:rPr>
                <w:rStyle w:val="af0"/>
                <w:noProof/>
                <w:sz w:val="24"/>
                <w:szCs w:val="24"/>
              </w:rPr>
              <w:t>1.7.</w:t>
            </w:r>
            <w:r w:rsidR="0038580E" w:rsidRPr="004B4851">
              <w:rPr>
                <w:rFonts w:eastAsiaTheme="minorEastAsia"/>
                <w:noProof/>
                <w:sz w:val="24"/>
                <w:szCs w:val="24"/>
              </w:rPr>
              <w:tab/>
            </w:r>
            <w:r w:rsidR="0038580E" w:rsidRPr="004B4851">
              <w:rPr>
                <w:rStyle w:val="af0"/>
                <w:noProof/>
                <w:sz w:val="24"/>
                <w:szCs w:val="24"/>
              </w:rPr>
              <w:t>Порядок оформления и предоставления Фонду результатов работ по созданию ФК</w:t>
            </w:r>
            <w:r w:rsidR="0038580E" w:rsidRPr="004B4851">
              <w:rPr>
                <w:noProof/>
                <w:webHidden/>
                <w:sz w:val="24"/>
                <w:szCs w:val="24"/>
              </w:rPr>
              <w:tab/>
            </w:r>
            <w:r w:rsidR="0038580E" w:rsidRPr="004B4851">
              <w:rPr>
                <w:noProof/>
                <w:webHidden/>
                <w:sz w:val="24"/>
                <w:szCs w:val="24"/>
              </w:rPr>
              <w:fldChar w:fldCharType="begin"/>
            </w:r>
            <w:r w:rsidR="0038580E" w:rsidRPr="004B4851">
              <w:rPr>
                <w:noProof/>
                <w:webHidden/>
                <w:sz w:val="24"/>
                <w:szCs w:val="24"/>
              </w:rPr>
              <w:instrText xml:space="preserve"> PAGEREF _Toc500256752 \h </w:instrText>
            </w:r>
            <w:r w:rsidR="0038580E" w:rsidRPr="004B4851">
              <w:rPr>
                <w:noProof/>
                <w:webHidden/>
                <w:sz w:val="24"/>
                <w:szCs w:val="24"/>
              </w:rPr>
            </w:r>
            <w:r w:rsidR="0038580E" w:rsidRPr="004B4851">
              <w:rPr>
                <w:noProof/>
                <w:webHidden/>
                <w:sz w:val="24"/>
                <w:szCs w:val="24"/>
              </w:rPr>
              <w:fldChar w:fldCharType="separate"/>
            </w:r>
            <w:r w:rsidR="006A6833">
              <w:rPr>
                <w:noProof/>
                <w:webHidden/>
                <w:sz w:val="24"/>
                <w:szCs w:val="24"/>
              </w:rPr>
              <w:t>12</w:t>
            </w:r>
            <w:r w:rsidR="0038580E" w:rsidRPr="004B4851">
              <w:rPr>
                <w:noProof/>
                <w:webHidden/>
                <w:sz w:val="24"/>
                <w:szCs w:val="24"/>
              </w:rPr>
              <w:fldChar w:fldCharType="end"/>
            </w:r>
          </w:hyperlink>
        </w:p>
        <w:p w:rsidR="0038580E" w:rsidRPr="004B4851" w:rsidRDefault="00500538">
          <w:pPr>
            <w:pStyle w:val="16"/>
            <w:rPr>
              <w:rFonts w:eastAsiaTheme="minorEastAsia"/>
              <w:b w:val="0"/>
              <w:szCs w:val="24"/>
            </w:rPr>
          </w:pPr>
          <w:hyperlink w:anchor="_Toc500256753" w:history="1">
            <w:r w:rsidR="0038580E" w:rsidRPr="004B4851">
              <w:rPr>
                <w:rStyle w:val="af0"/>
                <w:b w:val="0"/>
                <w:szCs w:val="24"/>
              </w:rPr>
              <w:t>2.</w:t>
            </w:r>
            <w:r w:rsidR="0038580E" w:rsidRPr="004B4851">
              <w:rPr>
                <w:rFonts w:eastAsiaTheme="minorEastAsia"/>
                <w:b w:val="0"/>
                <w:szCs w:val="24"/>
              </w:rPr>
              <w:tab/>
            </w:r>
            <w:r w:rsidR="0038580E" w:rsidRPr="004B4851">
              <w:rPr>
                <w:rStyle w:val="af0"/>
                <w:b w:val="0"/>
                <w:szCs w:val="24"/>
              </w:rPr>
              <w:t>Назначение и цели</w:t>
            </w:r>
            <w:r w:rsidR="0038580E" w:rsidRPr="004B4851">
              <w:rPr>
                <w:b w:val="0"/>
                <w:webHidden/>
                <w:szCs w:val="24"/>
              </w:rPr>
              <w:tab/>
            </w:r>
            <w:r w:rsidR="0038580E" w:rsidRPr="004B4851">
              <w:rPr>
                <w:b w:val="0"/>
                <w:webHidden/>
                <w:szCs w:val="24"/>
              </w:rPr>
              <w:fldChar w:fldCharType="begin"/>
            </w:r>
            <w:r w:rsidR="0038580E" w:rsidRPr="004B4851">
              <w:rPr>
                <w:b w:val="0"/>
                <w:webHidden/>
                <w:szCs w:val="24"/>
              </w:rPr>
              <w:instrText xml:space="preserve"> PAGEREF _Toc500256753 \h </w:instrText>
            </w:r>
            <w:r w:rsidR="0038580E" w:rsidRPr="004B4851">
              <w:rPr>
                <w:b w:val="0"/>
                <w:webHidden/>
                <w:szCs w:val="24"/>
              </w:rPr>
            </w:r>
            <w:r w:rsidR="0038580E" w:rsidRPr="004B4851">
              <w:rPr>
                <w:b w:val="0"/>
                <w:webHidden/>
                <w:szCs w:val="24"/>
              </w:rPr>
              <w:fldChar w:fldCharType="separate"/>
            </w:r>
            <w:r w:rsidR="006A6833">
              <w:rPr>
                <w:b w:val="0"/>
                <w:webHidden/>
                <w:szCs w:val="24"/>
              </w:rPr>
              <w:t>12</w:t>
            </w:r>
            <w:r w:rsidR="0038580E" w:rsidRPr="004B4851">
              <w:rPr>
                <w:b w:val="0"/>
                <w:webHidden/>
                <w:szCs w:val="24"/>
              </w:rPr>
              <w:fldChar w:fldCharType="end"/>
            </w:r>
          </w:hyperlink>
        </w:p>
        <w:p w:rsidR="0038580E" w:rsidRPr="004B4851" w:rsidRDefault="00500538">
          <w:pPr>
            <w:pStyle w:val="16"/>
            <w:rPr>
              <w:rFonts w:eastAsiaTheme="minorEastAsia"/>
              <w:b w:val="0"/>
              <w:szCs w:val="24"/>
            </w:rPr>
          </w:pPr>
          <w:hyperlink w:anchor="_Toc500256754" w:history="1">
            <w:r w:rsidR="0038580E" w:rsidRPr="004B4851">
              <w:rPr>
                <w:rStyle w:val="af0"/>
                <w:b w:val="0"/>
                <w:szCs w:val="24"/>
              </w:rPr>
              <w:t>3.</w:t>
            </w:r>
            <w:r w:rsidR="0038580E" w:rsidRPr="004B4851">
              <w:rPr>
                <w:rFonts w:eastAsiaTheme="minorEastAsia"/>
                <w:b w:val="0"/>
                <w:szCs w:val="24"/>
              </w:rPr>
              <w:tab/>
            </w:r>
            <w:r w:rsidR="0038580E" w:rsidRPr="004B4851">
              <w:rPr>
                <w:rStyle w:val="af0"/>
                <w:b w:val="0"/>
                <w:szCs w:val="24"/>
              </w:rPr>
              <w:t>Характеристика объекта автоматизации</w:t>
            </w:r>
            <w:r w:rsidR="0038580E" w:rsidRPr="004B4851">
              <w:rPr>
                <w:b w:val="0"/>
                <w:webHidden/>
                <w:szCs w:val="24"/>
              </w:rPr>
              <w:tab/>
            </w:r>
            <w:r w:rsidR="0038580E" w:rsidRPr="004B4851">
              <w:rPr>
                <w:b w:val="0"/>
                <w:webHidden/>
                <w:szCs w:val="24"/>
              </w:rPr>
              <w:fldChar w:fldCharType="begin"/>
            </w:r>
            <w:r w:rsidR="0038580E" w:rsidRPr="004B4851">
              <w:rPr>
                <w:b w:val="0"/>
                <w:webHidden/>
                <w:szCs w:val="24"/>
              </w:rPr>
              <w:instrText xml:space="preserve"> PAGEREF _Toc500256754 \h </w:instrText>
            </w:r>
            <w:r w:rsidR="0038580E" w:rsidRPr="004B4851">
              <w:rPr>
                <w:b w:val="0"/>
                <w:webHidden/>
                <w:szCs w:val="24"/>
              </w:rPr>
            </w:r>
            <w:r w:rsidR="0038580E" w:rsidRPr="004B4851">
              <w:rPr>
                <w:b w:val="0"/>
                <w:webHidden/>
                <w:szCs w:val="24"/>
              </w:rPr>
              <w:fldChar w:fldCharType="separate"/>
            </w:r>
            <w:r w:rsidR="006A6833">
              <w:rPr>
                <w:b w:val="0"/>
                <w:webHidden/>
                <w:szCs w:val="24"/>
              </w:rPr>
              <w:t>12</w:t>
            </w:r>
            <w:r w:rsidR="0038580E" w:rsidRPr="004B4851">
              <w:rPr>
                <w:b w:val="0"/>
                <w:webHidden/>
                <w:szCs w:val="24"/>
              </w:rPr>
              <w:fldChar w:fldCharType="end"/>
            </w:r>
          </w:hyperlink>
        </w:p>
        <w:p w:rsidR="0038580E" w:rsidRPr="004B4851" w:rsidRDefault="00500538">
          <w:pPr>
            <w:pStyle w:val="23"/>
            <w:tabs>
              <w:tab w:val="left" w:pos="960"/>
            </w:tabs>
            <w:rPr>
              <w:rFonts w:eastAsiaTheme="minorEastAsia"/>
              <w:noProof/>
              <w:sz w:val="24"/>
              <w:szCs w:val="24"/>
            </w:rPr>
          </w:pPr>
          <w:hyperlink w:anchor="_Toc500256755" w:history="1">
            <w:r w:rsidR="0038580E" w:rsidRPr="004B4851">
              <w:rPr>
                <w:rStyle w:val="af0"/>
                <w:noProof/>
                <w:sz w:val="24"/>
                <w:szCs w:val="24"/>
              </w:rPr>
              <w:t>3.1.</w:t>
            </w:r>
            <w:r w:rsidR="0038580E" w:rsidRPr="004B4851">
              <w:rPr>
                <w:rFonts w:eastAsiaTheme="minorEastAsia"/>
                <w:noProof/>
                <w:sz w:val="24"/>
                <w:szCs w:val="24"/>
              </w:rPr>
              <w:tab/>
            </w:r>
            <w:r w:rsidR="0038580E" w:rsidRPr="004B4851">
              <w:rPr>
                <w:rStyle w:val="af0"/>
                <w:noProof/>
                <w:sz w:val="24"/>
                <w:szCs w:val="24"/>
              </w:rPr>
              <w:t>Общая информация об объектах автоматизации</w:t>
            </w:r>
            <w:r w:rsidR="0038580E" w:rsidRPr="004B4851">
              <w:rPr>
                <w:noProof/>
                <w:webHidden/>
                <w:sz w:val="24"/>
                <w:szCs w:val="24"/>
              </w:rPr>
              <w:tab/>
            </w:r>
            <w:r w:rsidR="0038580E" w:rsidRPr="004B4851">
              <w:rPr>
                <w:noProof/>
                <w:webHidden/>
                <w:sz w:val="24"/>
                <w:szCs w:val="24"/>
              </w:rPr>
              <w:fldChar w:fldCharType="begin"/>
            </w:r>
            <w:r w:rsidR="0038580E" w:rsidRPr="004B4851">
              <w:rPr>
                <w:noProof/>
                <w:webHidden/>
                <w:sz w:val="24"/>
                <w:szCs w:val="24"/>
              </w:rPr>
              <w:instrText xml:space="preserve"> PAGEREF _Toc500256755 \h </w:instrText>
            </w:r>
            <w:r w:rsidR="0038580E" w:rsidRPr="004B4851">
              <w:rPr>
                <w:noProof/>
                <w:webHidden/>
                <w:sz w:val="24"/>
                <w:szCs w:val="24"/>
              </w:rPr>
            </w:r>
            <w:r w:rsidR="0038580E" w:rsidRPr="004B4851">
              <w:rPr>
                <w:noProof/>
                <w:webHidden/>
                <w:sz w:val="24"/>
                <w:szCs w:val="24"/>
              </w:rPr>
              <w:fldChar w:fldCharType="separate"/>
            </w:r>
            <w:r w:rsidR="006A6833">
              <w:rPr>
                <w:noProof/>
                <w:webHidden/>
                <w:sz w:val="24"/>
                <w:szCs w:val="24"/>
              </w:rPr>
              <w:t>12</w:t>
            </w:r>
            <w:r w:rsidR="0038580E" w:rsidRPr="004B4851">
              <w:rPr>
                <w:noProof/>
                <w:webHidden/>
                <w:sz w:val="24"/>
                <w:szCs w:val="24"/>
              </w:rPr>
              <w:fldChar w:fldCharType="end"/>
            </w:r>
          </w:hyperlink>
        </w:p>
        <w:p w:rsidR="0038580E" w:rsidRPr="004B4851" w:rsidRDefault="00500538">
          <w:pPr>
            <w:pStyle w:val="23"/>
            <w:tabs>
              <w:tab w:val="left" w:pos="960"/>
            </w:tabs>
            <w:rPr>
              <w:rFonts w:eastAsiaTheme="minorEastAsia"/>
              <w:noProof/>
              <w:sz w:val="24"/>
              <w:szCs w:val="24"/>
            </w:rPr>
          </w:pPr>
          <w:hyperlink w:anchor="_Toc500256756" w:history="1">
            <w:r w:rsidR="0038580E" w:rsidRPr="004B4851">
              <w:rPr>
                <w:rStyle w:val="af0"/>
                <w:noProof/>
                <w:sz w:val="24"/>
                <w:szCs w:val="24"/>
              </w:rPr>
              <w:t>3.2.</w:t>
            </w:r>
            <w:r w:rsidR="0038580E" w:rsidRPr="004B4851">
              <w:rPr>
                <w:rFonts w:eastAsiaTheme="minorEastAsia"/>
                <w:noProof/>
                <w:sz w:val="24"/>
                <w:szCs w:val="24"/>
              </w:rPr>
              <w:tab/>
            </w:r>
            <w:r w:rsidR="0038580E" w:rsidRPr="004B4851">
              <w:rPr>
                <w:rStyle w:val="af0"/>
                <w:noProof/>
                <w:sz w:val="24"/>
                <w:szCs w:val="24"/>
              </w:rPr>
              <w:t>Организационные рамки</w:t>
            </w:r>
            <w:r w:rsidR="0038580E" w:rsidRPr="004B4851">
              <w:rPr>
                <w:noProof/>
                <w:webHidden/>
                <w:sz w:val="24"/>
                <w:szCs w:val="24"/>
              </w:rPr>
              <w:tab/>
            </w:r>
            <w:r w:rsidR="0038580E" w:rsidRPr="004B4851">
              <w:rPr>
                <w:noProof/>
                <w:webHidden/>
                <w:sz w:val="24"/>
                <w:szCs w:val="24"/>
              </w:rPr>
              <w:fldChar w:fldCharType="begin"/>
            </w:r>
            <w:r w:rsidR="0038580E" w:rsidRPr="004B4851">
              <w:rPr>
                <w:noProof/>
                <w:webHidden/>
                <w:sz w:val="24"/>
                <w:szCs w:val="24"/>
              </w:rPr>
              <w:instrText xml:space="preserve"> PAGEREF _Toc500256756 \h </w:instrText>
            </w:r>
            <w:r w:rsidR="0038580E" w:rsidRPr="004B4851">
              <w:rPr>
                <w:noProof/>
                <w:webHidden/>
                <w:sz w:val="24"/>
                <w:szCs w:val="24"/>
              </w:rPr>
            </w:r>
            <w:r w:rsidR="0038580E" w:rsidRPr="004B4851">
              <w:rPr>
                <w:noProof/>
                <w:webHidden/>
                <w:sz w:val="24"/>
                <w:szCs w:val="24"/>
              </w:rPr>
              <w:fldChar w:fldCharType="separate"/>
            </w:r>
            <w:r w:rsidR="006A6833">
              <w:rPr>
                <w:noProof/>
                <w:webHidden/>
                <w:sz w:val="24"/>
                <w:szCs w:val="24"/>
              </w:rPr>
              <w:t>13</w:t>
            </w:r>
            <w:r w:rsidR="0038580E" w:rsidRPr="004B4851">
              <w:rPr>
                <w:noProof/>
                <w:webHidden/>
                <w:sz w:val="24"/>
                <w:szCs w:val="24"/>
              </w:rPr>
              <w:fldChar w:fldCharType="end"/>
            </w:r>
          </w:hyperlink>
        </w:p>
        <w:p w:rsidR="0038580E" w:rsidRPr="004B4851" w:rsidRDefault="00500538">
          <w:pPr>
            <w:pStyle w:val="23"/>
            <w:tabs>
              <w:tab w:val="left" w:pos="960"/>
            </w:tabs>
            <w:rPr>
              <w:rFonts w:eastAsiaTheme="minorEastAsia"/>
              <w:noProof/>
              <w:sz w:val="24"/>
              <w:szCs w:val="24"/>
            </w:rPr>
          </w:pPr>
          <w:hyperlink w:anchor="_Toc500256757" w:history="1">
            <w:r w:rsidR="0038580E" w:rsidRPr="004B4851">
              <w:rPr>
                <w:rStyle w:val="af0"/>
                <w:noProof/>
                <w:sz w:val="24"/>
                <w:szCs w:val="24"/>
              </w:rPr>
              <w:t>3.3.</w:t>
            </w:r>
            <w:r w:rsidR="0038580E" w:rsidRPr="004B4851">
              <w:rPr>
                <w:rFonts w:eastAsiaTheme="minorEastAsia"/>
                <w:noProof/>
                <w:sz w:val="24"/>
                <w:szCs w:val="24"/>
              </w:rPr>
              <w:tab/>
            </w:r>
            <w:r w:rsidR="0038580E" w:rsidRPr="004B4851">
              <w:rPr>
                <w:rStyle w:val="af0"/>
                <w:noProof/>
                <w:sz w:val="24"/>
                <w:szCs w:val="24"/>
              </w:rPr>
              <w:t>Процессы, подлежащие автоматизации</w:t>
            </w:r>
            <w:r w:rsidR="0038580E" w:rsidRPr="004B4851">
              <w:rPr>
                <w:noProof/>
                <w:webHidden/>
                <w:sz w:val="24"/>
                <w:szCs w:val="24"/>
              </w:rPr>
              <w:tab/>
            </w:r>
            <w:r w:rsidR="0038580E" w:rsidRPr="004B4851">
              <w:rPr>
                <w:noProof/>
                <w:webHidden/>
                <w:sz w:val="24"/>
                <w:szCs w:val="24"/>
              </w:rPr>
              <w:fldChar w:fldCharType="begin"/>
            </w:r>
            <w:r w:rsidR="0038580E" w:rsidRPr="004B4851">
              <w:rPr>
                <w:noProof/>
                <w:webHidden/>
                <w:sz w:val="24"/>
                <w:szCs w:val="24"/>
              </w:rPr>
              <w:instrText xml:space="preserve"> PAGEREF _Toc500256757 \h </w:instrText>
            </w:r>
            <w:r w:rsidR="0038580E" w:rsidRPr="004B4851">
              <w:rPr>
                <w:noProof/>
                <w:webHidden/>
                <w:sz w:val="24"/>
                <w:szCs w:val="24"/>
              </w:rPr>
            </w:r>
            <w:r w:rsidR="0038580E" w:rsidRPr="004B4851">
              <w:rPr>
                <w:noProof/>
                <w:webHidden/>
                <w:sz w:val="24"/>
                <w:szCs w:val="24"/>
              </w:rPr>
              <w:fldChar w:fldCharType="separate"/>
            </w:r>
            <w:r w:rsidR="006A6833">
              <w:rPr>
                <w:noProof/>
                <w:webHidden/>
                <w:sz w:val="24"/>
                <w:szCs w:val="24"/>
              </w:rPr>
              <w:t>13</w:t>
            </w:r>
            <w:r w:rsidR="0038580E" w:rsidRPr="004B4851">
              <w:rPr>
                <w:noProof/>
                <w:webHidden/>
                <w:sz w:val="24"/>
                <w:szCs w:val="24"/>
              </w:rPr>
              <w:fldChar w:fldCharType="end"/>
            </w:r>
          </w:hyperlink>
        </w:p>
        <w:p w:rsidR="0038580E" w:rsidRPr="004B4851" w:rsidRDefault="00500538">
          <w:pPr>
            <w:pStyle w:val="23"/>
            <w:tabs>
              <w:tab w:val="left" w:pos="960"/>
            </w:tabs>
            <w:rPr>
              <w:rFonts w:eastAsiaTheme="minorEastAsia"/>
              <w:noProof/>
              <w:sz w:val="24"/>
              <w:szCs w:val="24"/>
            </w:rPr>
          </w:pPr>
          <w:hyperlink w:anchor="_Toc500256758" w:history="1">
            <w:r w:rsidR="0038580E" w:rsidRPr="004B4851">
              <w:rPr>
                <w:rStyle w:val="af0"/>
                <w:noProof/>
                <w:sz w:val="24"/>
                <w:szCs w:val="24"/>
              </w:rPr>
              <w:t>3.3.1.</w:t>
            </w:r>
            <w:r w:rsidR="0038580E" w:rsidRPr="004B4851">
              <w:rPr>
                <w:rFonts w:eastAsiaTheme="minorEastAsia"/>
                <w:noProof/>
                <w:sz w:val="24"/>
                <w:szCs w:val="24"/>
              </w:rPr>
              <w:tab/>
            </w:r>
            <w:r w:rsidR="0038580E" w:rsidRPr="004B4851">
              <w:rPr>
                <w:rStyle w:val="af0"/>
                <w:noProof/>
                <w:sz w:val="24"/>
                <w:szCs w:val="24"/>
              </w:rPr>
              <w:t>Порядок организации и осуществления внутреннего контроля и внутреннего аудита региональных отделений Фонда</w:t>
            </w:r>
            <w:r w:rsidR="0038580E" w:rsidRPr="004B4851">
              <w:rPr>
                <w:noProof/>
                <w:webHidden/>
                <w:sz w:val="24"/>
                <w:szCs w:val="24"/>
              </w:rPr>
              <w:tab/>
            </w:r>
            <w:r w:rsidR="0038580E" w:rsidRPr="004B4851">
              <w:rPr>
                <w:noProof/>
                <w:webHidden/>
                <w:sz w:val="24"/>
                <w:szCs w:val="24"/>
              </w:rPr>
              <w:fldChar w:fldCharType="begin"/>
            </w:r>
            <w:r w:rsidR="0038580E" w:rsidRPr="004B4851">
              <w:rPr>
                <w:noProof/>
                <w:webHidden/>
                <w:sz w:val="24"/>
                <w:szCs w:val="24"/>
              </w:rPr>
              <w:instrText xml:space="preserve"> PAGEREF _Toc500256758 \h </w:instrText>
            </w:r>
            <w:r w:rsidR="0038580E" w:rsidRPr="004B4851">
              <w:rPr>
                <w:noProof/>
                <w:webHidden/>
                <w:sz w:val="24"/>
                <w:szCs w:val="24"/>
              </w:rPr>
            </w:r>
            <w:r w:rsidR="0038580E" w:rsidRPr="004B4851">
              <w:rPr>
                <w:noProof/>
                <w:webHidden/>
                <w:sz w:val="24"/>
                <w:szCs w:val="24"/>
              </w:rPr>
              <w:fldChar w:fldCharType="separate"/>
            </w:r>
            <w:r w:rsidR="006A6833">
              <w:rPr>
                <w:noProof/>
                <w:webHidden/>
                <w:sz w:val="24"/>
                <w:szCs w:val="24"/>
              </w:rPr>
              <w:t>13</w:t>
            </w:r>
            <w:r w:rsidR="0038580E" w:rsidRPr="004B4851">
              <w:rPr>
                <w:noProof/>
                <w:webHidden/>
                <w:sz w:val="24"/>
                <w:szCs w:val="24"/>
              </w:rPr>
              <w:fldChar w:fldCharType="end"/>
            </w:r>
          </w:hyperlink>
        </w:p>
        <w:p w:rsidR="0038580E" w:rsidRPr="004B4851" w:rsidRDefault="00500538">
          <w:pPr>
            <w:pStyle w:val="23"/>
            <w:tabs>
              <w:tab w:val="left" w:pos="960"/>
            </w:tabs>
            <w:rPr>
              <w:rFonts w:eastAsiaTheme="minorEastAsia"/>
              <w:noProof/>
              <w:sz w:val="24"/>
              <w:szCs w:val="24"/>
            </w:rPr>
          </w:pPr>
          <w:hyperlink w:anchor="_Toc500256759" w:history="1">
            <w:r w:rsidR="0038580E" w:rsidRPr="004B4851">
              <w:rPr>
                <w:rStyle w:val="af0"/>
                <w:noProof/>
                <w:sz w:val="24"/>
                <w:szCs w:val="24"/>
              </w:rPr>
              <w:t>3.3.2.</w:t>
            </w:r>
            <w:r w:rsidR="0038580E" w:rsidRPr="004B4851">
              <w:rPr>
                <w:rFonts w:eastAsiaTheme="minorEastAsia"/>
                <w:noProof/>
                <w:sz w:val="24"/>
                <w:szCs w:val="24"/>
              </w:rPr>
              <w:tab/>
            </w:r>
            <w:r w:rsidR="0038580E" w:rsidRPr="004B4851">
              <w:rPr>
                <w:rStyle w:val="af0"/>
                <w:noProof/>
                <w:sz w:val="24"/>
                <w:szCs w:val="24"/>
              </w:rPr>
              <w:t>Осуществление внутреннего контроля и внутреннего аудита Центров реабилитации Фонда</w:t>
            </w:r>
            <w:r w:rsidR="0038580E" w:rsidRPr="004B4851">
              <w:rPr>
                <w:noProof/>
                <w:webHidden/>
                <w:sz w:val="24"/>
                <w:szCs w:val="24"/>
              </w:rPr>
              <w:tab/>
            </w:r>
            <w:r w:rsidR="0038580E" w:rsidRPr="004B4851">
              <w:rPr>
                <w:noProof/>
                <w:webHidden/>
                <w:sz w:val="24"/>
                <w:szCs w:val="24"/>
              </w:rPr>
              <w:fldChar w:fldCharType="begin"/>
            </w:r>
            <w:r w:rsidR="0038580E" w:rsidRPr="004B4851">
              <w:rPr>
                <w:noProof/>
                <w:webHidden/>
                <w:sz w:val="24"/>
                <w:szCs w:val="24"/>
              </w:rPr>
              <w:instrText xml:space="preserve"> PAGEREF _Toc500256759 \h </w:instrText>
            </w:r>
            <w:r w:rsidR="0038580E" w:rsidRPr="004B4851">
              <w:rPr>
                <w:noProof/>
                <w:webHidden/>
                <w:sz w:val="24"/>
                <w:szCs w:val="24"/>
              </w:rPr>
            </w:r>
            <w:r w:rsidR="0038580E" w:rsidRPr="004B4851">
              <w:rPr>
                <w:noProof/>
                <w:webHidden/>
                <w:sz w:val="24"/>
                <w:szCs w:val="24"/>
              </w:rPr>
              <w:fldChar w:fldCharType="separate"/>
            </w:r>
            <w:r w:rsidR="006A6833">
              <w:rPr>
                <w:noProof/>
                <w:webHidden/>
                <w:sz w:val="24"/>
                <w:szCs w:val="24"/>
              </w:rPr>
              <w:t>19</w:t>
            </w:r>
            <w:r w:rsidR="0038580E" w:rsidRPr="004B4851">
              <w:rPr>
                <w:noProof/>
                <w:webHidden/>
                <w:sz w:val="24"/>
                <w:szCs w:val="24"/>
              </w:rPr>
              <w:fldChar w:fldCharType="end"/>
            </w:r>
          </w:hyperlink>
        </w:p>
        <w:p w:rsidR="0038580E" w:rsidRPr="004B4851" w:rsidRDefault="00500538">
          <w:pPr>
            <w:pStyle w:val="23"/>
            <w:tabs>
              <w:tab w:val="left" w:pos="960"/>
            </w:tabs>
            <w:rPr>
              <w:rFonts w:eastAsiaTheme="minorEastAsia"/>
              <w:noProof/>
              <w:sz w:val="24"/>
              <w:szCs w:val="24"/>
            </w:rPr>
          </w:pPr>
          <w:hyperlink w:anchor="_Toc500256760" w:history="1">
            <w:r w:rsidR="0038580E" w:rsidRPr="004B4851">
              <w:rPr>
                <w:rStyle w:val="af0"/>
                <w:noProof/>
                <w:sz w:val="24"/>
                <w:szCs w:val="24"/>
              </w:rPr>
              <w:t>3.3.3.</w:t>
            </w:r>
            <w:r w:rsidR="0038580E" w:rsidRPr="004B4851">
              <w:rPr>
                <w:rFonts w:eastAsiaTheme="minorEastAsia"/>
                <w:noProof/>
                <w:sz w:val="24"/>
                <w:szCs w:val="24"/>
              </w:rPr>
              <w:tab/>
            </w:r>
            <w:r w:rsidR="0038580E" w:rsidRPr="004B4851">
              <w:rPr>
                <w:rStyle w:val="af0"/>
                <w:noProof/>
                <w:sz w:val="24"/>
                <w:szCs w:val="24"/>
              </w:rPr>
              <w:t>Порядок организации и осуществления внутреннего контроля и внутреннего аудита в центральном аппарате Фонда</w:t>
            </w:r>
            <w:r w:rsidR="0038580E" w:rsidRPr="004B4851">
              <w:rPr>
                <w:noProof/>
                <w:webHidden/>
                <w:sz w:val="24"/>
                <w:szCs w:val="24"/>
              </w:rPr>
              <w:tab/>
            </w:r>
            <w:r w:rsidR="0038580E" w:rsidRPr="004B4851">
              <w:rPr>
                <w:noProof/>
                <w:webHidden/>
                <w:sz w:val="24"/>
                <w:szCs w:val="24"/>
              </w:rPr>
              <w:fldChar w:fldCharType="begin"/>
            </w:r>
            <w:r w:rsidR="0038580E" w:rsidRPr="004B4851">
              <w:rPr>
                <w:noProof/>
                <w:webHidden/>
                <w:sz w:val="24"/>
                <w:szCs w:val="24"/>
              </w:rPr>
              <w:instrText xml:space="preserve"> PAGEREF _Toc500256760 \h </w:instrText>
            </w:r>
            <w:r w:rsidR="0038580E" w:rsidRPr="004B4851">
              <w:rPr>
                <w:noProof/>
                <w:webHidden/>
                <w:sz w:val="24"/>
                <w:szCs w:val="24"/>
              </w:rPr>
            </w:r>
            <w:r w:rsidR="0038580E" w:rsidRPr="004B4851">
              <w:rPr>
                <w:noProof/>
                <w:webHidden/>
                <w:sz w:val="24"/>
                <w:szCs w:val="24"/>
              </w:rPr>
              <w:fldChar w:fldCharType="separate"/>
            </w:r>
            <w:r w:rsidR="006A6833">
              <w:rPr>
                <w:noProof/>
                <w:webHidden/>
                <w:sz w:val="24"/>
                <w:szCs w:val="24"/>
              </w:rPr>
              <w:t>26</w:t>
            </w:r>
            <w:r w:rsidR="0038580E" w:rsidRPr="004B4851">
              <w:rPr>
                <w:noProof/>
                <w:webHidden/>
                <w:sz w:val="24"/>
                <w:szCs w:val="24"/>
              </w:rPr>
              <w:fldChar w:fldCharType="end"/>
            </w:r>
          </w:hyperlink>
        </w:p>
        <w:p w:rsidR="0038580E" w:rsidRPr="004B4851" w:rsidRDefault="00500538">
          <w:pPr>
            <w:pStyle w:val="23"/>
            <w:tabs>
              <w:tab w:val="left" w:pos="960"/>
            </w:tabs>
            <w:rPr>
              <w:rFonts w:eastAsiaTheme="minorEastAsia"/>
              <w:noProof/>
              <w:sz w:val="24"/>
              <w:szCs w:val="24"/>
            </w:rPr>
          </w:pPr>
          <w:hyperlink w:anchor="_Toc500256761" w:history="1">
            <w:r w:rsidR="0038580E" w:rsidRPr="004B4851">
              <w:rPr>
                <w:rStyle w:val="af0"/>
                <w:noProof/>
                <w:sz w:val="24"/>
                <w:szCs w:val="24"/>
              </w:rPr>
              <w:t>3.3.4.</w:t>
            </w:r>
            <w:r w:rsidR="0038580E" w:rsidRPr="004B4851">
              <w:rPr>
                <w:rFonts w:eastAsiaTheme="minorEastAsia"/>
                <w:noProof/>
                <w:sz w:val="24"/>
                <w:szCs w:val="24"/>
              </w:rPr>
              <w:tab/>
            </w:r>
            <w:r w:rsidR="0038580E" w:rsidRPr="004B4851">
              <w:rPr>
                <w:rStyle w:val="af0"/>
                <w:noProof/>
                <w:sz w:val="24"/>
                <w:szCs w:val="24"/>
              </w:rPr>
              <w:t>Осуществление ведомственного контроля в сфере закупок</w:t>
            </w:r>
            <w:r w:rsidR="0038580E" w:rsidRPr="004B4851">
              <w:rPr>
                <w:noProof/>
                <w:webHidden/>
                <w:sz w:val="24"/>
                <w:szCs w:val="24"/>
              </w:rPr>
              <w:tab/>
            </w:r>
            <w:r w:rsidR="0038580E" w:rsidRPr="004B4851">
              <w:rPr>
                <w:noProof/>
                <w:webHidden/>
                <w:sz w:val="24"/>
                <w:szCs w:val="24"/>
              </w:rPr>
              <w:fldChar w:fldCharType="begin"/>
            </w:r>
            <w:r w:rsidR="0038580E" w:rsidRPr="004B4851">
              <w:rPr>
                <w:noProof/>
                <w:webHidden/>
                <w:sz w:val="24"/>
                <w:szCs w:val="24"/>
              </w:rPr>
              <w:instrText xml:space="preserve"> PAGEREF _Toc500256761 \h </w:instrText>
            </w:r>
            <w:r w:rsidR="0038580E" w:rsidRPr="004B4851">
              <w:rPr>
                <w:noProof/>
                <w:webHidden/>
                <w:sz w:val="24"/>
                <w:szCs w:val="24"/>
              </w:rPr>
            </w:r>
            <w:r w:rsidR="0038580E" w:rsidRPr="004B4851">
              <w:rPr>
                <w:noProof/>
                <w:webHidden/>
                <w:sz w:val="24"/>
                <w:szCs w:val="24"/>
              </w:rPr>
              <w:fldChar w:fldCharType="separate"/>
            </w:r>
            <w:r w:rsidR="006A6833">
              <w:rPr>
                <w:noProof/>
                <w:webHidden/>
                <w:sz w:val="24"/>
                <w:szCs w:val="24"/>
              </w:rPr>
              <w:t>29</w:t>
            </w:r>
            <w:r w:rsidR="0038580E" w:rsidRPr="004B4851">
              <w:rPr>
                <w:noProof/>
                <w:webHidden/>
                <w:sz w:val="24"/>
                <w:szCs w:val="24"/>
              </w:rPr>
              <w:fldChar w:fldCharType="end"/>
            </w:r>
          </w:hyperlink>
        </w:p>
        <w:p w:rsidR="0038580E" w:rsidRPr="004B4851" w:rsidRDefault="00500538">
          <w:pPr>
            <w:pStyle w:val="23"/>
            <w:tabs>
              <w:tab w:val="left" w:pos="960"/>
            </w:tabs>
            <w:rPr>
              <w:rFonts w:eastAsiaTheme="minorEastAsia"/>
              <w:noProof/>
              <w:sz w:val="24"/>
              <w:szCs w:val="24"/>
            </w:rPr>
          </w:pPr>
          <w:hyperlink w:anchor="_Toc500256809" w:history="1">
            <w:r w:rsidR="0038580E" w:rsidRPr="004B4851">
              <w:rPr>
                <w:rStyle w:val="af0"/>
                <w:noProof/>
                <w:sz w:val="24"/>
                <w:szCs w:val="24"/>
              </w:rPr>
              <w:t>3.3.5.</w:t>
            </w:r>
            <w:r w:rsidR="0038580E" w:rsidRPr="004B4851">
              <w:rPr>
                <w:rFonts w:eastAsiaTheme="minorEastAsia"/>
                <w:noProof/>
                <w:sz w:val="24"/>
                <w:szCs w:val="24"/>
              </w:rPr>
              <w:tab/>
            </w:r>
            <w:r w:rsidR="0038580E" w:rsidRPr="004B4851">
              <w:rPr>
                <w:rStyle w:val="af0"/>
                <w:noProof/>
                <w:sz w:val="24"/>
                <w:szCs w:val="24"/>
              </w:rPr>
              <w:t>Порядок организации и осуществления внутреннего контроля и внутреннего аудита региональными отделениями Фонда</w:t>
            </w:r>
            <w:r w:rsidR="0038580E" w:rsidRPr="004B4851">
              <w:rPr>
                <w:noProof/>
                <w:webHidden/>
                <w:sz w:val="24"/>
                <w:szCs w:val="24"/>
              </w:rPr>
              <w:tab/>
            </w:r>
            <w:r w:rsidR="0038580E" w:rsidRPr="004B4851">
              <w:rPr>
                <w:noProof/>
                <w:webHidden/>
                <w:sz w:val="24"/>
                <w:szCs w:val="24"/>
              </w:rPr>
              <w:fldChar w:fldCharType="begin"/>
            </w:r>
            <w:r w:rsidR="0038580E" w:rsidRPr="004B4851">
              <w:rPr>
                <w:noProof/>
                <w:webHidden/>
                <w:sz w:val="24"/>
                <w:szCs w:val="24"/>
              </w:rPr>
              <w:instrText xml:space="preserve"> PAGEREF _Toc500256809 \h </w:instrText>
            </w:r>
            <w:r w:rsidR="0038580E" w:rsidRPr="004B4851">
              <w:rPr>
                <w:noProof/>
                <w:webHidden/>
                <w:sz w:val="24"/>
                <w:szCs w:val="24"/>
              </w:rPr>
            </w:r>
            <w:r w:rsidR="0038580E" w:rsidRPr="004B4851">
              <w:rPr>
                <w:noProof/>
                <w:webHidden/>
                <w:sz w:val="24"/>
                <w:szCs w:val="24"/>
              </w:rPr>
              <w:fldChar w:fldCharType="separate"/>
            </w:r>
            <w:r w:rsidR="006A6833">
              <w:rPr>
                <w:noProof/>
                <w:webHidden/>
                <w:sz w:val="24"/>
                <w:szCs w:val="24"/>
              </w:rPr>
              <w:t>37</w:t>
            </w:r>
            <w:r w:rsidR="0038580E" w:rsidRPr="004B4851">
              <w:rPr>
                <w:noProof/>
                <w:webHidden/>
                <w:sz w:val="24"/>
                <w:szCs w:val="24"/>
              </w:rPr>
              <w:fldChar w:fldCharType="end"/>
            </w:r>
          </w:hyperlink>
        </w:p>
        <w:p w:rsidR="0038580E" w:rsidRPr="004B4851" w:rsidRDefault="00500538">
          <w:pPr>
            <w:pStyle w:val="16"/>
            <w:rPr>
              <w:rFonts w:eastAsiaTheme="minorEastAsia"/>
              <w:b w:val="0"/>
              <w:szCs w:val="24"/>
            </w:rPr>
          </w:pPr>
          <w:hyperlink w:anchor="_Toc500256810" w:history="1">
            <w:r w:rsidR="0038580E" w:rsidRPr="004B4851">
              <w:rPr>
                <w:rStyle w:val="af0"/>
                <w:b w:val="0"/>
                <w:szCs w:val="24"/>
              </w:rPr>
              <w:t>4.</w:t>
            </w:r>
            <w:r w:rsidR="0038580E" w:rsidRPr="004B4851">
              <w:rPr>
                <w:rFonts w:eastAsiaTheme="minorEastAsia"/>
                <w:b w:val="0"/>
                <w:szCs w:val="24"/>
              </w:rPr>
              <w:tab/>
            </w:r>
            <w:r w:rsidR="0038580E" w:rsidRPr="004B4851">
              <w:rPr>
                <w:rStyle w:val="af0"/>
                <w:b w:val="0"/>
                <w:szCs w:val="24"/>
              </w:rPr>
              <w:t>Требования к ФК</w:t>
            </w:r>
            <w:r w:rsidR="0038580E" w:rsidRPr="004B4851">
              <w:rPr>
                <w:b w:val="0"/>
                <w:webHidden/>
                <w:szCs w:val="24"/>
              </w:rPr>
              <w:tab/>
            </w:r>
            <w:r w:rsidR="0038580E" w:rsidRPr="004B4851">
              <w:rPr>
                <w:b w:val="0"/>
                <w:webHidden/>
                <w:szCs w:val="24"/>
              </w:rPr>
              <w:fldChar w:fldCharType="begin"/>
            </w:r>
            <w:r w:rsidR="0038580E" w:rsidRPr="004B4851">
              <w:rPr>
                <w:b w:val="0"/>
                <w:webHidden/>
                <w:szCs w:val="24"/>
              </w:rPr>
              <w:instrText xml:space="preserve"> PAGEREF _Toc500256810 \h </w:instrText>
            </w:r>
            <w:r w:rsidR="0038580E" w:rsidRPr="004B4851">
              <w:rPr>
                <w:b w:val="0"/>
                <w:webHidden/>
                <w:szCs w:val="24"/>
              </w:rPr>
            </w:r>
            <w:r w:rsidR="0038580E" w:rsidRPr="004B4851">
              <w:rPr>
                <w:b w:val="0"/>
                <w:webHidden/>
                <w:szCs w:val="24"/>
              </w:rPr>
              <w:fldChar w:fldCharType="separate"/>
            </w:r>
            <w:r w:rsidR="006A6833">
              <w:rPr>
                <w:b w:val="0"/>
                <w:webHidden/>
                <w:szCs w:val="24"/>
              </w:rPr>
              <w:t>42</w:t>
            </w:r>
            <w:r w:rsidR="0038580E" w:rsidRPr="004B4851">
              <w:rPr>
                <w:b w:val="0"/>
                <w:webHidden/>
                <w:szCs w:val="24"/>
              </w:rPr>
              <w:fldChar w:fldCharType="end"/>
            </w:r>
          </w:hyperlink>
        </w:p>
        <w:p w:rsidR="0038580E" w:rsidRPr="004B4851" w:rsidRDefault="00500538">
          <w:pPr>
            <w:pStyle w:val="23"/>
            <w:tabs>
              <w:tab w:val="left" w:pos="960"/>
            </w:tabs>
            <w:rPr>
              <w:rFonts w:eastAsiaTheme="minorEastAsia"/>
              <w:noProof/>
              <w:sz w:val="24"/>
              <w:szCs w:val="24"/>
            </w:rPr>
          </w:pPr>
          <w:hyperlink w:anchor="_Toc500256811" w:history="1">
            <w:r w:rsidR="0038580E" w:rsidRPr="004B4851">
              <w:rPr>
                <w:rStyle w:val="af0"/>
                <w:rFonts w:eastAsia="Calibri"/>
                <w:noProof/>
                <w:sz w:val="24"/>
                <w:szCs w:val="24"/>
              </w:rPr>
              <w:t>4.1.</w:t>
            </w:r>
            <w:r w:rsidR="0038580E" w:rsidRPr="004B4851">
              <w:rPr>
                <w:rFonts w:eastAsiaTheme="minorEastAsia"/>
                <w:noProof/>
                <w:sz w:val="24"/>
                <w:szCs w:val="24"/>
              </w:rPr>
              <w:tab/>
            </w:r>
            <w:r w:rsidR="0038580E" w:rsidRPr="004B4851">
              <w:rPr>
                <w:rStyle w:val="af0"/>
                <w:noProof/>
                <w:sz w:val="24"/>
                <w:szCs w:val="24"/>
              </w:rPr>
              <w:t>Требования к характеристикам связей ФК со смежными и внешними информационными системами</w:t>
            </w:r>
            <w:r w:rsidR="0038580E" w:rsidRPr="004B4851">
              <w:rPr>
                <w:noProof/>
                <w:webHidden/>
                <w:sz w:val="24"/>
                <w:szCs w:val="24"/>
              </w:rPr>
              <w:tab/>
            </w:r>
            <w:r w:rsidR="0038580E" w:rsidRPr="004B4851">
              <w:rPr>
                <w:noProof/>
                <w:webHidden/>
                <w:sz w:val="24"/>
                <w:szCs w:val="24"/>
              </w:rPr>
              <w:fldChar w:fldCharType="begin"/>
            </w:r>
            <w:r w:rsidR="0038580E" w:rsidRPr="004B4851">
              <w:rPr>
                <w:noProof/>
                <w:webHidden/>
                <w:sz w:val="24"/>
                <w:szCs w:val="24"/>
              </w:rPr>
              <w:instrText xml:space="preserve"> PAGEREF _Toc500256811 \h </w:instrText>
            </w:r>
            <w:r w:rsidR="0038580E" w:rsidRPr="004B4851">
              <w:rPr>
                <w:noProof/>
                <w:webHidden/>
                <w:sz w:val="24"/>
                <w:szCs w:val="24"/>
              </w:rPr>
            </w:r>
            <w:r w:rsidR="0038580E" w:rsidRPr="004B4851">
              <w:rPr>
                <w:noProof/>
                <w:webHidden/>
                <w:sz w:val="24"/>
                <w:szCs w:val="24"/>
              </w:rPr>
              <w:fldChar w:fldCharType="separate"/>
            </w:r>
            <w:r w:rsidR="006A6833">
              <w:rPr>
                <w:noProof/>
                <w:webHidden/>
                <w:sz w:val="24"/>
                <w:szCs w:val="24"/>
              </w:rPr>
              <w:t>42</w:t>
            </w:r>
            <w:r w:rsidR="0038580E" w:rsidRPr="004B4851">
              <w:rPr>
                <w:noProof/>
                <w:webHidden/>
                <w:sz w:val="24"/>
                <w:szCs w:val="24"/>
              </w:rPr>
              <w:fldChar w:fldCharType="end"/>
            </w:r>
          </w:hyperlink>
        </w:p>
        <w:p w:rsidR="0038580E" w:rsidRPr="004B4851" w:rsidRDefault="00500538">
          <w:pPr>
            <w:pStyle w:val="23"/>
            <w:tabs>
              <w:tab w:val="left" w:pos="960"/>
            </w:tabs>
            <w:rPr>
              <w:rFonts w:eastAsiaTheme="minorEastAsia"/>
              <w:noProof/>
              <w:sz w:val="24"/>
              <w:szCs w:val="24"/>
            </w:rPr>
          </w:pPr>
          <w:hyperlink w:anchor="_Toc500256812" w:history="1">
            <w:r w:rsidR="0038580E" w:rsidRPr="004B4851">
              <w:rPr>
                <w:rStyle w:val="af0"/>
                <w:noProof/>
                <w:sz w:val="24"/>
                <w:szCs w:val="24"/>
              </w:rPr>
              <w:t>4.2.</w:t>
            </w:r>
            <w:r w:rsidR="0038580E" w:rsidRPr="004B4851">
              <w:rPr>
                <w:rFonts w:eastAsiaTheme="minorEastAsia"/>
                <w:noProof/>
                <w:sz w:val="24"/>
                <w:szCs w:val="24"/>
              </w:rPr>
              <w:tab/>
            </w:r>
            <w:r w:rsidR="0038580E" w:rsidRPr="004B4851">
              <w:rPr>
                <w:rStyle w:val="af0"/>
                <w:noProof/>
                <w:sz w:val="24"/>
                <w:szCs w:val="24"/>
              </w:rPr>
              <w:t>Требования к режимам функционирования ФК</w:t>
            </w:r>
            <w:r w:rsidR="0038580E" w:rsidRPr="004B4851">
              <w:rPr>
                <w:noProof/>
                <w:webHidden/>
                <w:sz w:val="24"/>
                <w:szCs w:val="24"/>
              </w:rPr>
              <w:tab/>
            </w:r>
            <w:r w:rsidR="0038580E" w:rsidRPr="004B4851">
              <w:rPr>
                <w:noProof/>
                <w:webHidden/>
                <w:sz w:val="24"/>
                <w:szCs w:val="24"/>
              </w:rPr>
              <w:fldChar w:fldCharType="begin"/>
            </w:r>
            <w:r w:rsidR="0038580E" w:rsidRPr="004B4851">
              <w:rPr>
                <w:noProof/>
                <w:webHidden/>
                <w:sz w:val="24"/>
                <w:szCs w:val="24"/>
              </w:rPr>
              <w:instrText xml:space="preserve"> PAGEREF _Toc500256812 \h </w:instrText>
            </w:r>
            <w:r w:rsidR="0038580E" w:rsidRPr="004B4851">
              <w:rPr>
                <w:noProof/>
                <w:webHidden/>
                <w:sz w:val="24"/>
                <w:szCs w:val="24"/>
              </w:rPr>
            </w:r>
            <w:r w:rsidR="0038580E" w:rsidRPr="004B4851">
              <w:rPr>
                <w:noProof/>
                <w:webHidden/>
                <w:sz w:val="24"/>
                <w:szCs w:val="24"/>
              </w:rPr>
              <w:fldChar w:fldCharType="separate"/>
            </w:r>
            <w:r w:rsidR="006A6833">
              <w:rPr>
                <w:noProof/>
                <w:webHidden/>
                <w:sz w:val="24"/>
                <w:szCs w:val="24"/>
              </w:rPr>
              <w:t>43</w:t>
            </w:r>
            <w:r w:rsidR="0038580E" w:rsidRPr="004B4851">
              <w:rPr>
                <w:noProof/>
                <w:webHidden/>
                <w:sz w:val="24"/>
                <w:szCs w:val="24"/>
              </w:rPr>
              <w:fldChar w:fldCharType="end"/>
            </w:r>
          </w:hyperlink>
        </w:p>
        <w:p w:rsidR="0038580E" w:rsidRPr="004B4851" w:rsidRDefault="00500538">
          <w:pPr>
            <w:pStyle w:val="23"/>
            <w:tabs>
              <w:tab w:val="left" w:pos="960"/>
            </w:tabs>
            <w:rPr>
              <w:rFonts w:eastAsiaTheme="minorEastAsia"/>
              <w:noProof/>
              <w:sz w:val="24"/>
              <w:szCs w:val="24"/>
            </w:rPr>
          </w:pPr>
          <w:hyperlink w:anchor="_Toc500256813" w:history="1">
            <w:r w:rsidR="0038580E" w:rsidRPr="004B4851">
              <w:rPr>
                <w:rStyle w:val="af0"/>
                <w:noProof/>
                <w:sz w:val="24"/>
                <w:szCs w:val="24"/>
              </w:rPr>
              <w:t>4.3.</w:t>
            </w:r>
            <w:r w:rsidR="0038580E" w:rsidRPr="004B4851">
              <w:rPr>
                <w:rFonts w:eastAsiaTheme="minorEastAsia"/>
                <w:noProof/>
                <w:sz w:val="24"/>
                <w:szCs w:val="24"/>
              </w:rPr>
              <w:tab/>
            </w:r>
            <w:r w:rsidR="0038580E" w:rsidRPr="004B4851">
              <w:rPr>
                <w:rStyle w:val="af0"/>
                <w:noProof/>
                <w:sz w:val="24"/>
                <w:szCs w:val="24"/>
              </w:rPr>
              <w:t>Перспективы развития, модернизации ФК</w:t>
            </w:r>
            <w:r w:rsidR="0038580E" w:rsidRPr="004B4851">
              <w:rPr>
                <w:noProof/>
                <w:webHidden/>
                <w:sz w:val="24"/>
                <w:szCs w:val="24"/>
              </w:rPr>
              <w:tab/>
            </w:r>
            <w:r w:rsidR="0038580E" w:rsidRPr="004B4851">
              <w:rPr>
                <w:noProof/>
                <w:webHidden/>
                <w:sz w:val="24"/>
                <w:szCs w:val="24"/>
              </w:rPr>
              <w:fldChar w:fldCharType="begin"/>
            </w:r>
            <w:r w:rsidR="0038580E" w:rsidRPr="004B4851">
              <w:rPr>
                <w:noProof/>
                <w:webHidden/>
                <w:sz w:val="24"/>
                <w:szCs w:val="24"/>
              </w:rPr>
              <w:instrText xml:space="preserve"> PAGEREF _Toc500256813 \h </w:instrText>
            </w:r>
            <w:r w:rsidR="0038580E" w:rsidRPr="004B4851">
              <w:rPr>
                <w:noProof/>
                <w:webHidden/>
                <w:sz w:val="24"/>
                <w:szCs w:val="24"/>
              </w:rPr>
            </w:r>
            <w:r w:rsidR="0038580E" w:rsidRPr="004B4851">
              <w:rPr>
                <w:noProof/>
                <w:webHidden/>
                <w:sz w:val="24"/>
                <w:szCs w:val="24"/>
              </w:rPr>
              <w:fldChar w:fldCharType="separate"/>
            </w:r>
            <w:r w:rsidR="006A6833">
              <w:rPr>
                <w:noProof/>
                <w:webHidden/>
                <w:sz w:val="24"/>
                <w:szCs w:val="24"/>
              </w:rPr>
              <w:t>43</w:t>
            </w:r>
            <w:r w:rsidR="0038580E" w:rsidRPr="004B4851">
              <w:rPr>
                <w:noProof/>
                <w:webHidden/>
                <w:sz w:val="24"/>
                <w:szCs w:val="24"/>
              </w:rPr>
              <w:fldChar w:fldCharType="end"/>
            </w:r>
          </w:hyperlink>
        </w:p>
        <w:p w:rsidR="0038580E" w:rsidRPr="004B4851" w:rsidRDefault="00500538">
          <w:pPr>
            <w:pStyle w:val="23"/>
            <w:tabs>
              <w:tab w:val="left" w:pos="960"/>
            </w:tabs>
            <w:rPr>
              <w:rFonts w:eastAsiaTheme="minorEastAsia"/>
              <w:noProof/>
              <w:sz w:val="24"/>
              <w:szCs w:val="24"/>
            </w:rPr>
          </w:pPr>
          <w:hyperlink w:anchor="_Toc500256814" w:history="1">
            <w:r w:rsidR="0038580E" w:rsidRPr="004B4851">
              <w:rPr>
                <w:rStyle w:val="af0"/>
                <w:noProof/>
                <w:sz w:val="24"/>
                <w:szCs w:val="24"/>
              </w:rPr>
              <w:t>4.4.</w:t>
            </w:r>
            <w:r w:rsidR="0038580E" w:rsidRPr="004B4851">
              <w:rPr>
                <w:rFonts w:eastAsiaTheme="minorEastAsia"/>
                <w:noProof/>
                <w:sz w:val="24"/>
                <w:szCs w:val="24"/>
              </w:rPr>
              <w:tab/>
            </w:r>
            <w:r w:rsidR="0038580E" w:rsidRPr="004B4851">
              <w:rPr>
                <w:rStyle w:val="af0"/>
                <w:noProof/>
                <w:sz w:val="24"/>
                <w:szCs w:val="24"/>
              </w:rPr>
              <w:t>Показатели назначения</w:t>
            </w:r>
            <w:r w:rsidR="0038580E" w:rsidRPr="004B4851">
              <w:rPr>
                <w:noProof/>
                <w:webHidden/>
                <w:sz w:val="24"/>
                <w:szCs w:val="24"/>
              </w:rPr>
              <w:tab/>
            </w:r>
            <w:r w:rsidR="0038580E" w:rsidRPr="004B4851">
              <w:rPr>
                <w:noProof/>
                <w:webHidden/>
                <w:sz w:val="24"/>
                <w:szCs w:val="24"/>
              </w:rPr>
              <w:fldChar w:fldCharType="begin"/>
            </w:r>
            <w:r w:rsidR="0038580E" w:rsidRPr="004B4851">
              <w:rPr>
                <w:noProof/>
                <w:webHidden/>
                <w:sz w:val="24"/>
                <w:szCs w:val="24"/>
              </w:rPr>
              <w:instrText xml:space="preserve"> PAGEREF _Toc500256814 \h </w:instrText>
            </w:r>
            <w:r w:rsidR="0038580E" w:rsidRPr="004B4851">
              <w:rPr>
                <w:noProof/>
                <w:webHidden/>
                <w:sz w:val="24"/>
                <w:szCs w:val="24"/>
              </w:rPr>
            </w:r>
            <w:r w:rsidR="0038580E" w:rsidRPr="004B4851">
              <w:rPr>
                <w:noProof/>
                <w:webHidden/>
                <w:sz w:val="24"/>
                <w:szCs w:val="24"/>
              </w:rPr>
              <w:fldChar w:fldCharType="separate"/>
            </w:r>
            <w:r w:rsidR="006A6833">
              <w:rPr>
                <w:noProof/>
                <w:webHidden/>
                <w:sz w:val="24"/>
                <w:szCs w:val="24"/>
              </w:rPr>
              <w:t>43</w:t>
            </w:r>
            <w:r w:rsidR="0038580E" w:rsidRPr="004B4851">
              <w:rPr>
                <w:noProof/>
                <w:webHidden/>
                <w:sz w:val="24"/>
                <w:szCs w:val="24"/>
              </w:rPr>
              <w:fldChar w:fldCharType="end"/>
            </w:r>
          </w:hyperlink>
        </w:p>
        <w:p w:rsidR="0038580E" w:rsidRPr="004B4851" w:rsidRDefault="00500538">
          <w:pPr>
            <w:pStyle w:val="23"/>
            <w:tabs>
              <w:tab w:val="left" w:pos="960"/>
            </w:tabs>
            <w:rPr>
              <w:rFonts w:eastAsiaTheme="minorEastAsia"/>
              <w:noProof/>
              <w:sz w:val="24"/>
              <w:szCs w:val="24"/>
            </w:rPr>
          </w:pPr>
          <w:hyperlink w:anchor="_Toc500256815" w:history="1">
            <w:r w:rsidR="0038580E" w:rsidRPr="004B4851">
              <w:rPr>
                <w:rStyle w:val="af0"/>
                <w:noProof/>
                <w:sz w:val="24"/>
                <w:szCs w:val="24"/>
              </w:rPr>
              <w:t>4.5.</w:t>
            </w:r>
            <w:r w:rsidR="0038580E" w:rsidRPr="004B4851">
              <w:rPr>
                <w:rFonts w:eastAsiaTheme="minorEastAsia"/>
                <w:noProof/>
                <w:sz w:val="24"/>
                <w:szCs w:val="24"/>
              </w:rPr>
              <w:tab/>
            </w:r>
            <w:r w:rsidR="0038580E" w:rsidRPr="004B4851">
              <w:rPr>
                <w:rStyle w:val="af0"/>
                <w:noProof/>
                <w:sz w:val="24"/>
                <w:szCs w:val="24"/>
              </w:rPr>
              <w:t>Требования к надёжности</w:t>
            </w:r>
            <w:r w:rsidR="0038580E" w:rsidRPr="004B4851">
              <w:rPr>
                <w:noProof/>
                <w:webHidden/>
                <w:sz w:val="24"/>
                <w:szCs w:val="24"/>
              </w:rPr>
              <w:tab/>
            </w:r>
            <w:r w:rsidR="0038580E" w:rsidRPr="004B4851">
              <w:rPr>
                <w:noProof/>
                <w:webHidden/>
                <w:sz w:val="24"/>
                <w:szCs w:val="24"/>
              </w:rPr>
              <w:fldChar w:fldCharType="begin"/>
            </w:r>
            <w:r w:rsidR="0038580E" w:rsidRPr="004B4851">
              <w:rPr>
                <w:noProof/>
                <w:webHidden/>
                <w:sz w:val="24"/>
                <w:szCs w:val="24"/>
              </w:rPr>
              <w:instrText xml:space="preserve"> PAGEREF _Toc500256815 \h </w:instrText>
            </w:r>
            <w:r w:rsidR="0038580E" w:rsidRPr="004B4851">
              <w:rPr>
                <w:noProof/>
                <w:webHidden/>
                <w:sz w:val="24"/>
                <w:szCs w:val="24"/>
              </w:rPr>
            </w:r>
            <w:r w:rsidR="0038580E" w:rsidRPr="004B4851">
              <w:rPr>
                <w:noProof/>
                <w:webHidden/>
                <w:sz w:val="24"/>
                <w:szCs w:val="24"/>
              </w:rPr>
              <w:fldChar w:fldCharType="separate"/>
            </w:r>
            <w:r w:rsidR="006A6833">
              <w:rPr>
                <w:noProof/>
                <w:webHidden/>
                <w:sz w:val="24"/>
                <w:szCs w:val="24"/>
              </w:rPr>
              <w:t>43</w:t>
            </w:r>
            <w:r w:rsidR="0038580E" w:rsidRPr="004B4851">
              <w:rPr>
                <w:noProof/>
                <w:webHidden/>
                <w:sz w:val="24"/>
                <w:szCs w:val="24"/>
              </w:rPr>
              <w:fldChar w:fldCharType="end"/>
            </w:r>
          </w:hyperlink>
        </w:p>
        <w:p w:rsidR="0038580E" w:rsidRPr="004B4851" w:rsidRDefault="00500538">
          <w:pPr>
            <w:pStyle w:val="23"/>
            <w:tabs>
              <w:tab w:val="left" w:pos="960"/>
            </w:tabs>
            <w:rPr>
              <w:rFonts w:eastAsiaTheme="minorEastAsia"/>
              <w:noProof/>
              <w:sz w:val="24"/>
              <w:szCs w:val="24"/>
            </w:rPr>
          </w:pPr>
          <w:hyperlink w:anchor="_Toc500256816" w:history="1">
            <w:r w:rsidR="0038580E" w:rsidRPr="004B4851">
              <w:rPr>
                <w:rStyle w:val="af0"/>
                <w:noProof/>
                <w:sz w:val="24"/>
                <w:szCs w:val="24"/>
              </w:rPr>
              <w:t>4.6.</w:t>
            </w:r>
            <w:r w:rsidR="0038580E" w:rsidRPr="004B4851">
              <w:rPr>
                <w:rFonts w:eastAsiaTheme="minorEastAsia"/>
                <w:noProof/>
                <w:sz w:val="24"/>
                <w:szCs w:val="24"/>
              </w:rPr>
              <w:tab/>
            </w:r>
            <w:r w:rsidR="0038580E" w:rsidRPr="004B4851">
              <w:rPr>
                <w:rStyle w:val="af0"/>
                <w:noProof/>
                <w:sz w:val="24"/>
                <w:szCs w:val="24"/>
              </w:rPr>
              <w:t>Требования к эргономике и технической эстетике</w:t>
            </w:r>
            <w:r w:rsidR="0038580E" w:rsidRPr="004B4851">
              <w:rPr>
                <w:noProof/>
                <w:webHidden/>
                <w:sz w:val="24"/>
                <w:szCs w:val="24"/>
              </w:rPr>
              <w:tab/>
            </w:r>
            <w:r w:rsidR="0038580E" w:rsidRPr="004B4851">
              <w:rPr>
                <w:noProof/>
                <w:webHidden/>
                <w:sz w:val="24"/>
                <w:szCs w:val="24"/>
              </w:rPr>
              <w:fldChar w:fldCharType="begin"/>
            </w:r>
            <w:r w:rsidR="0038580E" w:rsidRPr="004B4851">
              <w:rPr>
                <w:noProof/>
                <w:webHidden/>
                <w:sz w:val="24"/>
                <w:szCs w:val="24"/>
              </w:rPr>
              <w:instrText xml:space="preserve"> PAGEREF _Toc500256816 \h </w:instrText>
            </w:r>
            <w:r w:rsidR="0038580E" w:rsidRPr="004B4851">
              <w:rPr>
                <w:noProof/>
                <w:webHidden/>
                <w:sz w:val="24"/>
                <w:szCs w:val="24"/>
              </w:rPr>
            </w:r>
            <w:r w:rsidR="0038580E" w:rsidRPr="004B4851">
              <w:rPr>
                <w:noProof/>
                <w:webHidden/>
                <w:sz w:val="24"/>
                <w:szCs w:val="24"/>
              </w:rPr>
              <w:fldChar w:fldCharType="separate"/>
            </w:r>
            <w:r w:rsidR="006A6833">
              <w:rPr>
                <w:noProof/>
                <w:webHidden/>
                <w:sz w:val="24"/>
                <w:szCs w:val="24"/>
              </w:rPr>
              <w:t>43</w:t>
            </w:r>
            <w:r w:rsidR="0038580E" w:rsidRPr="004B4851">
              <w:rPr>
                <w:noProof/>
                <w:webHidden/>
                <w:sz w:val="24"/>
                <w:szCs w:val="24"/>
              </w:rPr>
              <w:fldChar w:fldCharType="end"/>
            </w:r>
          </w:hyperlink>
        </w:p>
        <w:p w:rsidR="0038580E" w:rsidRPr="004B4851" w:rsidRDefault="00500538">
          <w:pPr>
            <w:pStyle w:val="23"/>
            <w:tabs>
              <w:tab w:val="left" w:pos="960"/>
            </w:tabs>
            <w:rPr>
              <w:rFonts w:eastAsiaTheme="minorEastAsia"/>
              <w:noProof/>
              <w:sz w:val="24"/>
              <w:szCs w:val="24"/>
            </w:rPr>
          </w:pPr>
          <w:hyperlink w:anchor="_Toc500256817" w:history="1">
            <w:r w:rsidR="0038580E" w:rsidRPr="004B4851">
              <w:rPr>
                <w:rStyle w:val="af0"/>
                <w:noProof/>
                <w:sz w:val="24"/>
                <w:szCs w:val="24"/>
              </w:rPr>
              <w:t>4.7.</w:t>
            </w:r>
            <w:r w:rsidR="0038580E" w:rsidRPr="004B4851">
              <w:rPr>
                <w:rFonts w:eastAsiaTheme="minorEastAsia"/>
                <w:noProof/>
                <w:sz w:val="24"/>
                <w:szCs w:val="24"/>
              </w:rPr>
              <w:tab/>
            </w:r>
            <w:r w:rsidR="0038580E" w:rsidRPr="004B4851">
              <w:rPr>
                <w:rStyle w:val="af0"/>
                <w:noProof/>
                <w:sz w:val="24"/>
                <w:szCs w:val="24"/>
              </w:rPr>
              <w:t>Требования к защите информации от несанкционированного доступа</w:t>
            </w:r>
            <w:r w:rsidR="0038580E" w:rsidRPr="004B4851">
              <w:rPr>
                <w:noProof/>
                <w:webHidden/>
                <w:sz w:val="24"/>
                <w:szCs w:val="24"/>
              </w:rPr>
              <w:tab/>
            </w:r>
            <w:r w:rsidR="0038580E" w:rsidRPr="004B4851">
              <w:rPr>
                <w:noProof/>
                <w:webHidden/>
                <w:sz w:val="24"/>
                <w:szCs w:val="24"/>
              </w:rPr>
              <w:fldChar w:fldCharType="begin"/>
            </w:r>
            <w:r w:rsidR="0038580E" w:rsidRPr="004B4851">
              <w:rPr>
                <w:noProof/>
                <w:webHidden/>
                <w:sz w:val="24"/>
                <w:szCs w:val="24"/>
              </w:rPr>
              <w:instrText xml:space="preserve"> PAGEREF _Toc500256817 \h </w:instrText>
            </w:r>
            <w:r w:rsidR="0038580E" w:rsidRPr="004B4851">
              <w:rPr>
                <w:noProof/>
                <w:webHidden/>
                <w:sz w:val="24"/>
                <w:szCs w:val="24"/>
              </w:rPr>
            </w:r>
            <w:r w:rsidR="0038580E" w:rsidRPr="004B4851">
              <w:rPr>
                <w:noProof/>
                <w:webHidden/>
                <w:sz w:val="24"/>
                <w:szCs w:val="24"/>
              </w:rPr>
              <w:fldChar w:fldCharType="separate"/>
            </w:r>
            <w:r w:rsidR="006A6833">
              <w:rPr>
                <w:noProof/>
                <w:webHidden/>
                <w:sz w:val="24"/>
                <w:szCs w:val="24"/>
              </w:rPr>
              <w:t>45</w:t>
            </w:r>
            <w:r w:rsidR="0038580E" w:rsidRPr="004B4851">
              <w:rPr>
                <w:noProof/>
                <w:webHidden/>
                <w:sz w:val="24"/>
                <w:szCs w:val="24"/>
              </w:rPr>
              <w:fldChar w:fldCharType="end"/>
            </w:r>
          </w:hyperlink>
        </w:p>
        <w:p w:rsidR="0038580E" w:rsidRPr="004B4851" w:rsidRDefault="00500538">
          <w:pPr>
            <w:pStyle w:val="23"/>
            <w:tabs>
              <w:tab w:val="left" w:pos="960"/>
            </w:tabs>
            <w:rPr>
              <w:rFonts w:eastAsiaTheme="minorEastAsia"/>
              <w:noProof/>
              <w:sz w:val="24"/>
              <w:szCs w:val="24"/>
            </w:rPr>
          </w:pPr>
          <w:hyperlink w:anchor="_Toc500256818" w:history="1">
            <w:r w:rsidR="0038580E" w:rsidRPr="004B4851">
              <w:rPr>
                <w:rStyle w:val="af0"/>
                <w:noProof/>
                <w:sz w:val="24"/>
                <w:szCs w:val="24"/>
              </w:rPr>
              <w:t>4.8.</w:t>
            </w:r>
            <w:r w:rsidR="0038580E" w:rsidRPr="004B4851">
              <w:rPr>
                <w:rFonts w:eastAsiaTheme="minorEastAsia"/>
                <w:noProof/>
                <w:sz w:val="24"/>
                <w:szCs w:val="24"/>
              </w:rPr>
              <w:tab/>
            </w:r>
            <w:r w:rsidR="0038580E" w:rsidRPr="004B4851">
              <w:rPr>
                <w:rStyle w:val="af0"/>
                <w:noProof/>
                <w:sz w:val="24"/>
                <w:szCs w:val="24"/>
              </w:rPr>
              <w:t>Требования к патентной чистоте и защите авторских прав</w:t>
            </w:r>
            <w:r w:rsidR="0038580E" w:rsidRPr="004B4851">
              <w:rPr>
                <w:noProof/>
                <w:webHidden/>
                <w:sz w:val="24"/>
                <w:szCs w:val="24"/>
              </w:rPr>
              <w:tab/>
            </w:r>
            <w:r w:rsidR="0038580E" w:rsidRPr="004B4851">
              <w:rPr>
                <w:noProof/>
                <w:webHidden/>
                <w:sz w:val="24"/>
                <w:szCs w:val="24"/>
              </w:rPr>
              <w:fldChar w:fldCharType="begin"/>
            </w:r>
            <w:r w:rsidR="0038580E" w:rsidRPr="004B4851">
              <w:rPr>
                <w:noProof/>
                <w:webHidden/>
                <w:sz w:val="24"/>
                <w:szCs w:val="24"/>
              </w:rPr>
              <w:instrText xml:space="preserve"> PAGEREF _Toc500256818 \h </w:instrText>
            </w:r>
            <w:r w:rsidR="0038580E" w:rsidRPr="004B4851">
              <w:rPr>
                <w:noProof/>
                <w:webHidden/>
                <w:sz w:val="24"/>
                <w:szCs w:val="24"/>
              </w:rPr>
            </w:r>
            <w:r w:rsidR="0038580E" w:rsidRPr="004B4851">
              <w:rPr>
                <w:noProof/>
                <w:webHidden/>
                <w:sz w:val="24"/>
                <w:szCs w:val="24"/>
              </w:rPr>
              <w:fldChar w:fldCharType="separate"/>
            </w:r>
            <w:r w:rsidR="006A6833">
              <w:rPr>
                <w:noProof/>
                <w:webHidden/>
                <w:sz w:val="24"/>
                <w:szCs w:val="24"/>
              </w:rPr>
              <w:t>46</w:t>
            </w:r>
            <w:r w:rsidR="0038580E" w:rsidRPr="004B4851">
              <w:rPr>
                <w:noProof/>
                <w:webHidden/>
                <w:sz w:val="24"/>
                <w:szCs w:val="24"/>
              </w:rPr>
              <w:fldChar w:fldCharType="end"/>
            </w:r>
          </w:hyperlink>
        </w:p>
        <w:p w:rsidR="0038580E" w:rsidRPr="004B4851" w:rsidRDefault="00500538">
          <w:pPr>
            <w:pStyle w:val="23"/>
            <w:tabs>
              <w:tab w:val="left" w:pos="960"/>
            </w:tabs>
            <w:rPr>
              <w:rFonts w:eastAsiaTheme="minorEastAsia"/>
              <w:noProof/>
              <w:sz w:val="24"/>
              <w:szCs w:val="24"/>
            </w:rPr>
          </w:pPr>
          <w:hyperlink w:anchor="_Toc500256819" w:history="1">
            <w:r w:rsidR="0038580E" w:rsidRPr="004B4851">
              <w:rPr>
                <w:rStyle w:val="af0"/>
                <w:noProof/>
                <w:sz w:val="24"/>
                <w:szCs w:val="24"/>
              </w:rPr>
              <w:t>4.9.</w:t>
            </w:r>
            <w:r w:rsidR="0038580E" w:rsidRPr="004B4851">
              <w:rPr>
                <w:rFonts w:eastAsiaTheme="minorEastAsia"/>
                <w:noProof/>
                <w:sz w:val="24"/>
                <w:szCs w:val="24"/>
              </w:rPr>
              <w:tab/>
            </w:r>
            <w:r w:rsidR="0038580E" w:rsidRPr="004B4851">
              <w:rPr>
                <w:rStyle w:val="af0"/>
                <w:noProof/>
                <w:sz w:val="24"/>
                <w:szCs w:val="24"/>
              </w:rPr>
              <w:t>Требования к доступу пользователей к ФК</w:t>
            </w:r>
            <w:r w:rsidR="0038580E" w:rsidRPr="004B4851">
              <w:rPr>
                <w:noProof/>
                <w:webHidden/>
                <w:sz w:val="24"/>
                <w:szCs w:val="24"/>
              </w:rPr>
              <w:tab/>
            </w:r>
            <w:r w:rsidR="0038580E" w:rsidRPr="004B4851">
              <w:rPr>
                <w:noProof/>
                <w:webHidden/>
                <w:sz w:val="24"/>
                <w:szCs w:val="24"/>
              </w:rPr>
              <w:fldChar w:fldCharType="begin"/>
            </w:r>
            <w:r w:rsidR="0038580E" w:rsidRPr="004B4851">
              <w:rPr>
                <w:noProof/>
                <w:webHidden/>
                <w:sz w:val="24"/>
                <w:szCs w:val="24"/>
              </w:rPr>
              <w:instrText xml:space="preserve"> PAGEREF _Toc500256819 \h </w:instrText>
            </w:r>
            <w:r w:rsidR="0038580E" w:rsidRPr="004B4851">
              <w:rPr>
                <w:noProof/>
                <w:webHidden/>
                <w:sz w:val="24"/>
                <w:szCs w:val="24"/>
              </w:rPr>
            </w:r>
            <w:r w:rsidR="0038580E" w:rsidRPr="004B4851">
              <w:rPr>
                <w:noProof/>
                <w:webHidden/>
                <w:sz w:val="24"/>
                <w:szCs w:val="24"/>
              </w:rPr>
              <w:fldChar w:fldCharType="separate"/>
            </w:r>
            <w:r w:rsidR="006A6833">
              <w:rPr>
                <w:noProof/>
                <w:webHidden/>
                <w:sz w:val="24"/>
                <w:szCs w:val="24"/>
              </w:rPr>
              <w:t>46</w:t>
            </w:r>
            <w:r w:rsidR="0038580E" w:rsidRPr="004B4851">
              <w:rPr>
                <w:noProof/>
                <w:webHidden/>
                <w:sz w:val="24"/>
                <w:szCs w:val="24"/>
              </w:rPr>
              <w:fldChar w:fldCharType="end"/>
            </w:r>
          </w:hyperlink>
        </w:p>
        <w:p w:rsidR="0038580E" w:rsidRPr="004B4851" w:rsidRDefault="00500538">
          <w:pPr>
            <w:pStyle w:val="23"/>
            <w:tabs>
              <w:tab w:val="left" w:pos="960"/>
            </w:tabs>
            <w:rPr>
              <w:rFonts w:eastAsiaTheme="minorEastAsia"/>
              <w:noProof/>
              <w:sz w:val="24"/>
              <w:szCs w:val="24"/>
            </w:rPr>
          </w:pPr>
          <w:hyperlink w:anchor="_Toc500256820" w:history="1">
            <w:r w:rsidR="0038580E" w:rsidRPr="004B4851">
              <w:rPr>
                <w:rStyle w:val="af0"/>
                <w:noProof/>
                <w:sz w:val="24"/>
                <w:szCs w:val="24"/>
              </w:rPr>
              <w:t>4.10.</w:t>
            </w:r>
            <w:r w:rsidR="0038580E" w:rsidRPr="004B4851">
              <w:rPr>
                <w:rFonts w:eastAsiaTheme="minorEastAsia"/>
                <w:noProof/>
                <w:sz w:val="24"/>
                <w:szCs w:val="24"/>
              </w:rPr>
              <w:tab/>
            </w:r>
            <w:r w:rsidR="0038580E" w:rsidRPr="004B4851">
              <w:rPr>
                <w:rStyle w:val="af0"/>
                <w:noProof/>
                <w:sz w:val="24"/>
                <w:szCs w:val="24"/>
              </w:rPr>
              <w:t>Требования к функциям (задачам), выполняемым ФК</w:t>
            </w:r>
            <w:r w:rsidR="0038580E" w:rsidRPr="004B4851">
              <w:rPr>
                <w:noProof/>
                <w:webHidden/>
                <w:sz w:val="24"/>
                <w:szCs w:val="24"/>
              </w:rPr>
              <w:tab/>
            </w:r>
            <w:r w:rsidR="0038580E" w:rsidRPr="004B4851">
              <w:rPr>
                <w:noProof/>
                <w:webHidden/>
                <w:sz w:val="24"/>
                <w:szCs w:val="24"/>
              </w:rPr>
              <w:fldChar w:fldCharType="begin"/>
            </w:r>
            <w:r w:rsidR="0038580E" w:rsidRPr="004B4851">
              <w:rPr>
                <w:noProof/>
                <w:webHidden/>
                <w:sz w:val="24"/>
                <w:szCs w:val="24"/>
              </w:rPr>
              <w:instrText xml:space="preserve"> PAGEREF _Toc500256820 \h </w:instrText>
            </w:r>
            <w:r w:rsidR="0038580E" w:rsidRPr="004B4851">
              <w:rPr>
                <w:noProof/>
                <w:webHidden/>
                <w:sz w:val="24"/>
                <w:szCs w:val="24"/>
              </w:rPr>
            </w:r>
            <w:r w:rsidR="0038580E" w:rsidRPr="004B4851">
              <w:rPr>
                <w:noProof/>
                <w:webHidden/>
                <w:sz w:val="24"/>
                <w:szCs w:val="24"/>
              </w:rPr>
              <w:fldChar w:fldCharType="separate"/>
            </w:r>
            <w:r w:rsidR="006A6833">
              <w:rPr>
                <w:noProof/>
                <w:webHidden/>
                <w:sz w:val="24"/>
                <w:szCs w:val="24"/>
              </w:rPr>
              <w:t>47</w:t>
            </w:r>
            <w:r w:rsidR="0038580E" w:rsidRPr="004B4851">
              <w:rPr>
                <w:noProof/>
                <w:webHidden/>
                <w:sz w:val="24"/>
                <w:szCs w:val="24"/>
              </w:rPr>
              <w:fldChar w:fldCharType="end"/>
            </w:r>
          </w:hyperlink>
        </w:p>
        <w:p w:rsidR="0038580E" w:rsidRPr="004B4851" w:rsidRDefault="00500538">
          <w:pPr>
            <w:pStyle w:val="35"/>
            <w:rPr>
              <w:rFonts w:ascii="Times New Roman" w:eastAsiaTheme="minorEastAsia" w:hAnsi="Times New Roman" w:cs="Times New Roman"/>
              <w:i w:val="0"/>
              <w:noProof/>
              <w:sz w:val="24"/>
              <w:szCs w:val="24"/>
              <w:lang w:val="ru-RU" w:eastAsia="ru-RU"/>
            </w:rPr>
          </w:pPr>
          <w:hyperlink w:anchor="_Toc500256821" w:history="1">
            <w:r w:rsidR="0038580E" w:rsidRPr="004B4851">
              <w:rPr>
                <w:rStyle w:val="af0"/>
                <w:rFonts w:ascii="Times New Roman" w:hAnsi="Times New Roman"/>
                <w:i w:val="0"/>
                <w:noProof/>
                <w:sz w:val="24"/>
                <w:szCs w:val="24"/>
              </w:rPr>
              <w:t>4.10.1.</w:t>
            </w:r>
            <w:r w:rsidR="0038580E" w:rsidRPr="004B4851">
              <w:rPr>
                <w:rFonts w:ascii="Times New Roman" w:eastAsiaTheme="minorEastAsia" w:hAnsi="Times New Roman" w:cs="Times New Roman"/>
                <w:i w:val="0"/>
                <w:noProof/>
                <w:sz w:val="24"/>
                <w:szCs w:val="24"/>
                <w:lang w:val="ru-RU" w:eastAsia="ru-RU"/>
              </w:rPr>
              <w:tab/>
            </w:r>
            <w:r w:rsidR="0038580E" w:rsidRPr="004B4851">
              <w:rPr>
                <w:rStyle w:val="af0"/>
                <w:rFonts w:ascii="Times New Roman" w:hAnsi="Times New Roman"/>
                <w:i w:val="0"/>
                <w:noProof/>
                <w:sz w:val="24"/>
                <w:szCs w:val="24"/>
              </w:rPr>
              <w:t>Требования к администрированию ФК</w:t>
            </w:r>
            <w:r w:rsidR="0038580E" w:rsidRPr="004B4851">
              <w:rPr>
                <w:rFonts w:ascii="Times New Roman" w:hAnsi="Times New Roman" w:cs="Times New Roman"/>
                <w:i w:val="0"/>
                <w:noProof/>
                <w:webHidden/>
                <w:sz w:val="24"/>
                <w:szCs w:val="24"/>
              </w:rPr>
              <w:tab/>
            </w:r>
            <w:r w:rsidR="0038580E" w:rsidRPr="004B4851">
              <w:rPr>
                <w:rFonts w:ascii="Times New Roman" w:hAnsi="Times New Roman" w:cs="Times New Roman"/>
                <w:i w:val="0"/>
                <w:noProof/>
                <w:webHidden/>
                <w:sz w:val="24"/>
                <w:szCs w:val="24"/>
              </w:rPr>
              <w:fldChar w:fldCharType="begin"/>
            </w:r>
            <w:r w:rsidR="0038580E" w:rsidRPr="004B4851">
              <w:rPr>
                <w:rFonts w:ascii="Times New Roman" w:hAnsi="Times New Roman" w:cs="Times New Roman"/>
                <w:i w:val="0"/>
                <w:noProof/>
                <w:webHidden/>
                <w:sz w:val="24"/>
                <w:szCs w:val="24"/>
              </w:rPr>
              <w:instrText xml:space="preserve"> PAGEREF _Toc500256821 \h </w:instrText>
            </w:r>
            <w:r w:rsidR="0038580E" w:rsidRPr="004B4851">
              <w:rPr>
                <w:rFonts w:ascii="Times New Roman" w:hAnsi="Times New Roman" w:cs="Times New Roman"/>
                <w:i w:val="0"/>
                <w:noProof/>
                <w:webHidden/>
                <w:sz w:val="24"/>
                <w:szCs w:val="24"/>
              </w:rPr>
            </w:r>
            <w:r w:rsidR="0038580E" w:rsidRPr="004B4851">
              <w:rPr>
                <w:rFonts w:ascii="Times New Roman" w:hAnsi="Times New Roman" w:cs="Times New Roman"/>
                <w:i w:val="0"/>
                <w:noProof/>
                <w:webHidden/>
                <w:sz w:val="24"/>
                <w:szCs w:val="24"/>
              </w:rPr>
              <w:fldChar w:fldCharType="separate"/>
            </w:r>
            <w:r w:rsidR="006A6833">
              <w:rPr>
                <w:rFonts w:ascii="Times New Roman" w:hAnsi="Times New Roman" w:cs="Times New Roman"/>
                <w:i w:val="0"/>
                <w:noProof/>
                <w:webHidden/>
                <w:sz w:val="24"/>
                <w:szCs w:val="24"/>
              </w:rPr>
              <w:t>47</w:t>
            </w:r>
            <w:r w:rsidR="0038580E" w:rsidRPr="004B4851">
              <w:rPr>
                <w:rFonts w:ascii="Times New Roman" w:hAnsi="Times New Roman" w:cs="Times New Roman"/>
                <w:i w:val="0"/>
                <w:noProof/>
                <w:webHidden/>
                <w:sz w:val="24"/>
                <w:szCs w:val="24"/>
              </w:rPr>
              <w:fldChar w:fldCharType="end"/>
            </w:r>
          </w:hyperlink>
        </w:p>
        <w:p w:rsidR="0038580E" w:rsidRPr="004B4851" w:rsidRDefault="00500538">
          <w:pPr>
            <w:pStyle w:val="35"/>
            <w:rPr>
              <w:rFonts w:ascii="Times New Roman" w:eastAsiaTheme="minorEastAsia" w:hAnsi="Times New Roman" w:cs="Times New Roman"/>
              <w:i w:val="0"/>
              <w:noProof/>
              <w:sz w:val="24"/>
              <w:szCs w:val="24"/>
              <w:lang w:val="ru-RU" w:eastAsia="ru-RU"/>
            </w:rPr>
          </w:pPr>
          <w:hyperlink w:anchor="_Toc500256822" w:history="1">
            <w:r w:rsidR="0038580E" w:rsidRPr="004B4851">
              <w:rPr>
                <w:rStyle w:val="af0"/>
                <w:rFonts w:ascii="Times New Roman" w:hAnsi="Times New Roman"/>
                <w:i w:val="0"/>
                <w:noProof/>
                <w:sz w:val="24"/>
                <w:szCs w:val="24"/>
              </w:rPr>
              <w:t>4.10.2.</w:t>
            </w:r>
            <w:r w:rsidR="0038580E" w:rsidRPr="004B4851">
              <w:rPr>
                <w:rFonts w:ascii="Times New Roman" w:eastAsiaTheme="minorEastAsia" w:hAnsi="Times New Roman" w:cs="Times New Roman"/>
                <w:i w:val="0"/>
                <w:noProof/>
                <w:sz w:val="24"/>
                <w:szCs w:val="24"/>
                <w:lang w:val="ru-RU" w:eastAsia="ru-RU"/>
              </w:rPr>
              <w:tab/>
            </w:r>
            <w:r w:rsidR="0038580E" w:rsidRPr="004B4851">
              <w:rPr>
                <w:rStyle w:val="af0"/>
                <w:rFonts w:ascii="Times New Roman" w:hAnsi="Times New Roman"/>
                <w:i w:val="0"/>
                <w:noProof/>
                <w:sz w:val="24"/>
                <w:szCs w:val="24"/>
              </w:rPr>
              <w:t>Требования к загрузке/выгрузке данных в/из смежных и внешних информационных систем</w:t>
            </w:r>
            <w:r w:rsidR="0038580E" w:rsidRPr="004B4851">
              <w:rPr>
                <w:rFonts w:ascii="Times New Roman" w:hAnsi="Times New Roman" w:cs="Times New Roman"/>
                <w:i w:val="0"/>
                <w:noProof/>
                <w:webHidden/>
                <w:sz w:val="24"/>
                <w:szCs w:val="24"/>
              </w:rPr>
              <w:tab/>
            </w:r>
            <w:r w:rsidR="0038580E" w:rsidRPr="004B4851">
              <w:rPr>
                <w:rFonts w:ascii="Times New Roman" w:hAnsi="Times New Roman" w:cs="Times New Roman"/>
                <w:i w:val="0"/>
                <w:noProof/>
                <w:webHidden/>
                <w:sz w:val="24"/>
                <w:szCs w:val="24"/>
              </w:rPr>
              <w:fldChar w:fldCharType="begin"/>
            </w:r>
            <w:r w:rsidR="0038580E" w:rsidRPr="004B4851">
              <w:rPr>
                <w:rFonts w:ascii="Times New Roman" w:hAnsi="Times New Roman" w:cs="Times New Roman"/>
                <w:i w:val="0"/>
                <w:noProof/>
                <w:webHidden/>
                <w:sz w:val="24"/>
                <w:szCs w:val="24"/>
              </w:rPr>
              <w:instrText xml:space="preserve"> PAGEREF _Toc500256822 \h </w:instrText>
            </w:r>
            <w:r w:rsidR="0038580E" w:rsidRPr="004B4851">
              <w:rPr>
                <w:rFonts w:ascii="Times New Roman" w:hAnsi="Times New Roman" w:cs="Times New Roman"/>
                <w:i w:val="0"/>
                <w:noProof/>
                <w:webHidden/>
                <w:sz w:val="24"/>
                <w:szCs w:val="24"/>
              </w:rPr>
            </w:r>
            <w:r w:rsidR="0038580E" w:rsidRPr="004B4851">
              <w:rPr>
                <w:rFonts w:ascii="Times New Roman" w:hAnsi="Times New Roman" w:cs="Times New Roman"/>
                <w:i w:val="0"/>
                <w:noProof/>
                <w:webHidden/>
                <w:sz w:val="24"/>
                <w:szCs w:val="24"/>
              </w:rPr>
              <w:fldChar w:fldCharType="separate"/>
            </w:r>
            <w:r w:rsidR="006A6833">
              <w:rPr>
                <w:rFonts w:ascii="Times New Roman" w:hAnsi="Times New Roman" w:cs="Times New Roman"/>
                <w:i w:val="0"/>
                <w:noProof/>
                <w:webHidden/>
                <w:sz w:val="24"/>
                <w:szCs w:val="24"/>
              </w:rPr>
              <w:t>53</w:t>
            </w:r>
            <w:r w:rsidR="0038580E" w:rsidRPr="004B4851">
              <w:rPr>
                <w:rFonts w:ascii="Times New Roman" w:hAnsi="Times New Roman" w:cs="Times New Roman"/>
                <w:i w:val="0"/>
                <w:noProof/>
                <w:webHidden/>
                <w:sz w:val="24"/>
                <w:szCs w:val="24"/>
              </w:rPr>
              <w:fldChar w:fldCharType="end"/>
            </w:r>
          </w:hyperlink>
        </w:p>
        <w:p w:rsidR="0038580E" w:rsidRPr="004B4851" w:rsidRDefault="00500538">
          <w:pPr>
            <w:pStyle w:val="35"/>
            <w:rPr>
              <w:rFonts w:ascii="Times New Roman" w:eastAsiaTheme="minorEastAsia" w:hAnsi="Times New Roman" w:cs="Times New Roman"/>
              <w:i w:val="0"/>
              <w:noProof/>
              <w:sz w:val="24"/>
              <w:szCs w:val="24"/>
              <w:lang w:val="ru-RU" w:eastAsia="ru-RU"/>
            </w:rPr>
          </w:pPr>
          <w:hyperlink w:anchor="_Toc500256823" w:history="1">
            <w:r w:rsidR="0038580E" w:rsidRPr="004B4851">
              <w:rPr>
                <w:rStyle w:val="af0"/>
                <w:rFonts w:ascii="Times New Roman" w:hAnsi="Times New Roman"/>
                <w:i w:val="0"/>
                <w:noProof/>
                <w:sz w:val="24"/>
                <w:szCs w:val="24"/>
              </w:rPr>
              <w:t>4.10.3.</w:t>
            </w:r>
            <w:r w:rsidR="0038580E" w:rsidRPr="004B4851">
              <w:rPr>
                <w:rFonts w:ascii="Times New Roman" w:eastAsiaTheme="minorEastAsia" w:hAnsi="Times New Roman" w:cs="Times New Roman"/>
                <w:i w:val="0"/>
                <w:noProof/>
                <w:sz w:val="24"/>
                <w:szCs w:val="24"/>
                <w:lang w:val="ru-RU" w:eastAsia="ru-RU"/>
              </w:rPr>
              <w:tab/>
            </w:r>
            <w:r w:rsidR="0038580E" w:rsidRPr="004B4851">
              <w:rPr>
                <w:rStyle w:val="af0"/>
                <w:rFonts w:ascii="Times New Roman" w:hAnsi="Times New Roman"/>
                <w:i w:val="0"/>
                <w:noProof/>
                <w:sz w:val="24"/>
                <w:szCs w:val="24"/>
              </w:rPr>
              <w:t>Требования к справочникам и классификаторам</w:t>
            </w:r>
            <w:r w:rsidR="0038580E" w:rsidRPr="004B4851">
              <w:rPr>
                <w:rFonts w:ascii="Times New Roman" w:hAnsi="Times New Roman" w:cs="Times New Roman"/>
                <w:i w:val="0"/>
                <w:noProof/>
                <w:webHidden/>
                <w:sz w:val="24"/>
                <w:szCs w:val="24"/>
              </w:rPr>
              <w:tab/>
            </w:r>
            <w:r w:rsidR="0038580E" w:rsidRPr="004B4851">
              <w:rPr>
                <w:rFonts w:ascii="Times New Roman" w:hAnsi="Times New Roman" w:cs="Times New Roman"/>
                <w:i w:val="0"/>
                <w:noProof/>
                <w:webHidden/>
                <w:sz w:val="24"/>
                <w:szCs w:val="24"/>
              </w:rPr>
              <w:fldChar w:fldCharType="begin"/>
            </w:r>
            <w:r w:rsidR="0038580E" w:rsidRPr="004B4851">
              <w:rPr>
                <w:rFonts w:ascii="Times New Roman" w:hAnsi="Times New Roman" w:cs="Times New Roman"/>
                <w:i w:val="0"/>
                <w:noProof/>
                <w:webHidden/>
                <w:sz w:val="24"/>
                <w:szCs w:val="24"/>
              </w:rPr>
              <w:instrText xml:space="preserve"> PAGEREF _Toc500256823 \h </w:instrText>
            </w:r>
            <w:r w:rsidR="0038580E" w:rsidRPr="004B4851">
              <w:rPr>
                <w:rFonts w:ascii="Times New Roman" w:hAnsi="Times New Roman" w:cs="Times New Roman"/>
                <w:i w:val="0"/>
                <w:noProof/>
                <w:webHidden/>
                <w:sz w:val="24"/>
                <w:szCs w:val="24"/>
              </w:rPr>
            </w:r>
            <w:r w:rsidR="0038580E" w:rsidRPr="004B4851">
              <w:rPr>
                <w:rFonts w:ascii="Times New Roman" w:hAnsi="Times New Roman" w:cs="Times New Roman"/>
                <w:i w:val="0"/>
                <w:noProof/>
                <w:webHidden/>
                <w:sz w:val="24"/>
                <w:szCs w:val="24"/>
              </w:rPr>
              <w:fldChar w:fldCharType="separate"/>
            </w:r>
            <w:r w:rsidR="006A6833">
              <w:rPr>
                <w:rFonts w:ascii="Times New Roman" w:hAnsi="Times New Roman" w:cs="Times New Roman"/>
                <w:i w:val="0"/>
                <w:noProof/>
                <w:webHidden/>
                <w:sz w:val="24"/>
                <w:szCs w:val="24"/>
              </w:rPr>
              <w:t>53</w:t>
            </w:r>
            <w:r w:rsidR="0038580E" w:rsidRPr="004B4851">
              <w:rPr>
                <w:rFonts w:ascii="Times New Roman" w:hAnsi="Times New Roman" w:cs="Times New Roman"/>
                <w:i w:val="0"/>
                <w:noProof/>
                <w:webHidden/>
                <w:sz w:val="24"/>
                <w:szCs w:val="24"/>
              </w:rPr>
              <w:fldChar w:fldCharType="end"/>
            </w:r>
          </w:hyperlink>
        </w:p>
        <w:p w:rsidR="0038580E" w:rsidRPr="004B4851" w:rsidRDefault="00500538">
          <w:pPr>
            <w:pStyle w:val="35"/>
            <w:rPr>
              <w:rFonts w:ascii="Times New Roman" w:eastAsiaTheme="minorEastAsia" w:hAnsi="Times New Roman" w:cs="Times New Roman"/>
              <w:i w:val="0"/>
              <w:noProof/>
              <w:sz w:val="24"/>
              <w:szCs w:val="24"/>
              <w:lang w:val="ru-RU" w:eastAsia="ru-RU"/>
            </w:rPr>
          </w:pPr>
          <w:hyperlink w:anchor="_Toc500256824" w:history="1">
            <w:r w:rsidR="0038580E" w:rsidRPr="004B4851">
              <w:rPr>
                <w:rStyle w:val="af0"/>
                <w:rFonts w:ascii="Times New Roman" w:hAnsi="Times New Roman"/>
                <w:i w:val="0"/>
                <w:noProof/>
                <w:sz w:val="24"/>
                <w:szCs w:val="24"/>
              </w:rPr>
              <w:t>4.10.4.</w:t>
            </w:r>
            <w:r w:rsidR="0038580E" w:rsidRPr="004B4851">
              <w:rPr>
                <w:rFonts w:ascii="Times New Roman" w:eastAsiaTheme="minorEastAsia" w:hAnsi="Times New Roman" w:cs="Times New Roman"/>
                <w:i w:val="0"/>
                <w:noProof/>
                <w:sz w:val="24"/>
                <w:szCs w:val="24"/>
                <w:lang w:val="ru-RU" w:eastAsia="ru-RU"/>
              </w:rPr>
              <w:tab/>
            </w:r>
            <w:r w:rsidR="0038580E" w:rsidRPr="004B4851">
              <w:rPr>
                <w:rStyle w:val="af0"/>
                <w:rFonts w:ascii="Times New Roman" w:hAnsi="Times New Roman"/>
                <w:i w:val="0"/>
                <w:noProof/>
                <w:sz w:val="24"/>
                <w:szCs w:val="24"/>
              </w:rPr>
              <w:t>Требования к формированию отчётности и печатных форм</w:t>
            </w:r>
            <w:r w:rsidR="0038580E" w:rsidRPr="004B4851">
              <w:rPr>
                <w:rFonts w:ascii="Times New Roman" w:hAnsi="Times New Roman" w:cs="Times New Roman"/>
                <w:i w:val="0"/>
                <w:noProof/>
                <w:webHidden/>
                <w:sz w:val="24"/>
                <w:szCs w:val="24"/>
              </w:rPr>
              <w:tab/>
            </w:r>
            <w:r w:rsidR="0038580E" w:rsidRPr="004B4851">
              <w:rPr>
                <w:rFonts w:ascii="Times New Roman" w:hAnsi="Times New Roman" w:cs="Times New Roman"/>
                <w:i w:val="0"/>
                <w:noProof/>
                <w:webHidden/>
                <w:sz w:val="24"/>
                <w:szCs w:val="24"/>
              </w:rPr>
              <w:fldChar w:fldCharType="begin"/>
            </w:r>
            <w:r w:rsidR="0038580E" w:rsidRPr="004B4851">
              <w:rPr>
                <w:rFonts w:ascii="Times New Roman" w:hAnsi="Times New Roman" w:cs="Times New Roman"/>
                <w:i w:val="0"/>
                <w:noProof/>
                <w:webHidden/>
                <w:sz w:val="24"/>
                <w:szCs w:val="24"/>
              </w:rPr>
              <w:instrText xml:space="preserve"> PAGEREF _Toc500256824 \h </w:instrText>
            </w:r>
            <w:r w:rsidR="0038580E" w:rsidRPr="004B4851">
              <w:rPr>
                <w:rFonts w:ascii="Times New Roman" w:hAnsi="Times New Roman" w:cs="Times New Roman"/>
                <w:i w:val="0"/>
                <w:noProof/>
                <w:webHidden/>
                <w:sz w:val="24"/>
                <w:szCs w:val="24"/>
              </w:rPr>
            </w:r>
            <w:r w:rsidR="0038580E" w:rsidRPr="004B4851">
              <w:rPr>
                <w:rFonts w:ascii="Times New Roman" w:hAnsi="Times New Roman" w:cs="Times New Roman"/>
                <w:i w:val="0"/>
                <w:noProof/>
                <w:webHidden/>
                <w:sz w:val="24"/>
                <w:szCs w:val="24"/>
              </w:rPr>
              <w:fldChar w:fldCharType="separate"/>
            </w:r>
            <w:r w:rsidR="006A6833">
              <w:rPr>
                <w:rFonts w:ascii="Times New Roman" w:hAnsi="Times New Roman" w:cs="Times New Roman"/>
                <w:i w:val="0"/>
                <w:noProof/>
                <w:webHidden/>
                <w:sz w:val="24"/>
                <w:szCs w:val="24"/>
              </w:rPr>
              <w:t>54</w:t>
            </w:r>
            <w:r w:rsidR="0038580E" w:rsidRPr="004B4851">
              <w:rPr>
                <w:rFonts w:ascii="Times New Roman" w:hAnsi="Times New Roman" w:cs="Times New Roman"/>
                <w:i w:val="0"/>
                <w:noProof/>
                <w:webHidden/>
                <w:sz w:val="24"/>
                <w:szCs w:val="24"/>
              </w:rPr>
              <w:fldChar w:fldCharType="end"/>
            </w:r>
          </w:hyperlink>
        </w:p>
        <w:p w:rsidR="0038580E" w:rsidRPr="004B4851" w:rsidRDefault="00500538">
          <w:pPr>
            <w:pStyle w:val="35"/>
            <w:rPr>
              <w:rFonts w:ascii="Times New Roman" w:eastAsiaTheme="minorEastAsia" w:hAnsi="Times New Roman" w:cs="Times New Roman"/>
              <w:i w:val="0"/>
              <w:noProof/>
              <w:sz w:val="24"/>
              <w:szCs w:val="24"/>
              <w:lang w:val="ru-RU" w:eastAsia="ru-RU"/>
            </w:rPr>
          </w:pPr>
          <w:hyperlink w:anchor="_Toc500256825" w:history="1">
            <w:r w:rsidR="0038580E" w:rsidRPr="004B4851">
              <w:rPr>
                <w:rStyle w:val="af0"/>
                <w:rFonts w:ascii="Times New Roman" w:hAnsi="Times New Roman"/>
                <w:i w:val="0"/>
                <w:noProof/>
                <w:sz w:val="24"/>
                <w:szCs w:val="24"/>
              </w:rPr>
              <w:t>4.10.5.</w:t>
            </w:r>
            <w:r w:rsidR="0038580E" w:rsidRPr="004B4851">
              <w:rPr>
                <w:rFonts w:ascii="Times New Roman" w:eastAsiaTheme="minorEastAsia" w:hAnsi="Times New Roman" w:cs="Times New Roman"/>
                <w:i w:val="0"/>
                <w:noProof/>
                <w:sz w:val="24"/>
                <w:szCs w:val="24"/>
                <w:lang w:val="ru-RU" w:eastAsia="ru-RU"/>
              </w:rPr>
              <w:tab/>
            </w:r>
            <w:r w:rsidR="0038580E" w:rsidRPr="004B4851">
              <w:rPr>
                <w:rStyle w:val="af0"/>
                <w:rFonts w:ascii="Times New Roman" w:hAnsi="Times New Roman"/>
                <w:i w:val="0"/>
                <w:noProof/>
                <w:sz w:val="24"/>
                <w:szCs w:val="24"/>
              </w:rPr>
              <w:t>Требования к модулю «Планирование контрольной и аудиторской деятельности»</w:t>
            </w:r>
            <w:r w:rsidR="0038580E" w:rsidRPr="004B4851">
              <w:rPr>
                <w:rFonts w:ascii="Times New Roman" w:hAnsi="Times New Roman" w:cs="Times New Roman"/>
                <w:i w:val="0"/>
                <w:noProof/>
                <w:webHidden/>
                <w:sz w:val="24"/>
                <w:szCs w:val="24"/>
              </w:rPr>
              <w:tab/>
            </w:r>
            <w:r w:rsidR="0038580E" w:rsidRPr="004B4851">
              <w:rPr>
                <w:rFonts w:ascii="Times New Roman" w:hAnsi="Times New Roman" w:cs="Times New Roman"/>
                <w:i w:val="0"/>
                <w:noProof/>
                <w:webHidden/>
                <w:sz w:val="24"/>
                <w:szCs w:val="24"/>
              </w:rPr>
              <w:fldChar w:fldCharType="begin"/>
            </w:r>
            <w:r w:rsidR="0038580E" w:rsidRPr="004B4851">
              <w:rPr>
                <w:rFonts w:ascii="Times New Roman" w:hAnsi="Times New Roman" w:cs="Times New Roman"/>
                <w:i w:val="0"/>
                <w:noProof/>
                <w:webHidden/>
                <w:sz w:val="24"/>
                <w:szCs w:val="24"/>
              </w:rPr>
              <w:instrText xml:space="preserve"> PAGEREF _Toc500256825 \h </w:instrText>
            </w:r>
            <w:r w:rsidR="0038580E" w:rsidRPr="004B4851">
              <w:rPr>
                <w:rFonts w:ascii="Times New Roman" w:hAnsi="Times New Roman" w:cs="Times New Roman"/>
                <w:i w:val="0"/>
                <w:noProof/>
                <w:webHidden/>
                <w:sz w:val="24"/>
                <w:szCs w:val="24"/>
              </w:rPr>
            </w:r>
            <w:r w:rsidR="0038580E" w:rsidRPr="004B4851">
              <w:rPr>
                <w:rFonts w:ascii="Times New Roman" w:hAnsi="Times New Roman" w:cs="Times New Roman"/>
                <w:i w:val="0"/>
                <w:noProof/>
                <w:webHidden/>
                <w:sz w:val="24"/>
                <w:szCs w:val="24"/>
              </w:rPr>
              <w:fldChar w:fldCharType="separate"/>
            </w:r>
            <w:r w:rsidR="006A6833">
              <w:rPr>
                <w:rFonts w:ascii="Times New Roman" w:hAnsi="Times New Roman" w:cs="Times New Roman"/>
                <w:i w:val="0"/>
                <w:noProof/>
                <w:webHidden/>
                <w:sz w:val="24"/>
                <w:szCs w:val="24"/>
              </w:rPr>
              <w:t>54</w:t>
            </w:r>
            <w:r w:rsidR="0038580E" w:rsidRPr="004B4851">
              <w:rPr>
                <w:rFonts w:ascii="Times New Roman" w:hAnsi="Times New Roman" w:cs="Times New Roman"/>
                <w:i w:val="0"/>
                <w:noProof/>
                <w:webHidden/>
                <w:sz w:val="24"/>
                <w:szCs w:val="24"/>
              </w:rPr>
              <w:fldChar w:fldCharType="end"/>
            </w:r>
          </w:hyperlink>
        </w:p>
        <w:p w:rsidR="0038580E" w:rsidRPr="004B4851" w:rsidRDefault="00500538">
          <w:pPr>
            <w:pStyle w:val="35"/>
            <w:rPr>
              <w:rFonts w:ascii="Times New Roman" w:eastAsiaTheme="minorEastAsia" w:hAnsi="Times New Roman" w:cs="Times New Roman"/>
              <w:i w:val="0"/>
              <w:noProof/>
              <w:sz w:val="24"/>
              <w:szCs w:val="24"/>
              <w:lang w:val="ru-RU" w:eastAsia="ru-RU"/>
            </w:rPr>
          </w:pPr>
          <w:hyperlink w:anchor="_Toc500256826" w:history="1">
            <w:r w:rsidR="0038580E" w:rsidRPr="004B4851">
              <w:rPr>
                <w:rStyle w:val="af0"/>
                <w:rFonts w:ascii="Times New Roman" w:hAnsi="Times New Roman"/>
                <w:i w:val="0"/>
                <w:noProof/>
                <w:sz w:val="24"/>
                <w:szCs w:val="24"/>
              </w:rPr>
              <w:t>4.10.6.</w:t>
            </w:r>
            <w:r w:rsidR="0038580E" w:rsidRPr="004B4851">
              <w:rPr>
                <w:rFonts w:ascii="Times New Roman" w:eastAsiaTheme="minorEastAsia" w:hAnsi="Times New Roman" w:cs="Times New Roman"/>
                <w:i w:val="0"/>
                <w:noProof/>
                <w:sz w:val="24"/>
                <w:szCs w:val="24"/>
                <w:lang w:val="ru-RU" w:eastAsia="ru-RU"/>
              </w:rPr>
              <w:tab/>
            </w:r>
            <w:r w:rsidR="0038580E" w:rsidRPr="004B4851">
              <w:rPr>
                <w:rStyle w:val="af0"/>
                <w:rFonts w:ascii="Times New Roman" w:hAnsi="Times New Roman"/>
                <w:i w:val="0"/>
                <w:noProof/>
                <w:sz w:val="24"/>
                <w:szCs w:val="24"/>
              </w:rPr>
              <w:t>Требования к модулю «Подготовка и проведение проверок»</w:t>
            </w:r>
            <w:r w:rsidR="0038580E" w:rsidRPr="004B4851">
              <w:rPr>
                <w:rFonts w:ascii="Times New Roman" w:hAnsi="Times New Roman" w:cs="Times New Roman"/>
                <w:i w:val="0"/>
                <w:noProof/>
                <w:webHidden/>
                <w:sz w:val="24"/>
                <w:szCs w:val="24"/>
              </w:rPr>
              <w:tab/>
            </w:r>
            <w:r w:rsidR="0038580E" w:rsidRPr="004B4851">
              <w:rPr>
                <w:rFonts w:ascii="Times New Roman" w:hAnsi="Times New Roman" w:cs="Times New Roman"/>
                <w:i w:val="0"/>
                <w:noProof/>
                <w:webHidden/>
                <w:sz w:val="24"/>
                <w:szCs w:val="24"/>
              </w:rPr>
              <w:fldChar w:fldCharType="begin"/>
            </w:r>
            <w:r w:rsidR="0038580E" w:rsidRPr="004B4851">
              <w:rPr>
                <w:rFonts w:ascii="Times New Roman" w:hAnsi="Times New Roman" w:cs="Times New Roman"/>
                <w:i w:val="0"/>
                <w:noProof/>
                <w:webHidden/>
                <w:sz w:val="24"/>
                <w:szCs w:val="24"/>
              </w:rPr>
              <w:instrText xml:space="preserve"> PAGEREF _Toc500256826 \h </w:instrText>
            </w:r>
            <w:r w:rsidR="0038580E" w:rsidRPr="004B4851">
              <w:rPr>
                <w:rFonts w:ascii="Times New Roman" w:hAnsi="Times New Roman" w:cs="Times New Roman"/>
                <w:i w:val="0"/>
                <w:noProof/>
                <w:webHidden/>
                <w:sz w:val="24"/>
                <w:szCs w:val="24"/>
              </w:rPr>
            </w:r>
            <w:r w:rsidR="0038580E" w:rsidRPr="004B4851">
              <w:rPr>
                <w:rFonts w:ascii="Times New Roman" w:hAnsi="Times New Roman" w:cs="Times New Roman"/>
                <w:i w:val="0"/>
                <w:noProof/>
                <w:webHidden/>
                <w:sz w:val="24"/>
                <w:szCs w:val="24"/>
              </w:rPr>
              <w:fldChar w:fldCharType="separate"/>
            </w:r>
            <w:r w:rsidR="006A6833">
              <w:rPr>
                <w:rFonts w:ascii="Times New Roman" w:hAnsi="Times New Roman" w:cs="Times New Roman"/>
                <w:i w:val="0"/>
                <w:noProof/>
                <w:webHidden/>
                <w:sz w:val="24"/>
                <w:szCs w:val="24"/>
              </w:rPr>
              <w:t>56</w:t>
            </w:r>
            <w:r w:rsidR="0038580E" w:rsidRPr="004B4851">
              <w:rPr>
                <w:rFonts w:ascii="Times New Roman" w:hAnsi="Times New Roman" w:cs="Times New Roman"/>
                <w:i w:val="0"/>
                <w:noProof/>
                <w:webHidden/>
                <w:sz w:val="24"/>
                <w:szCs w:val="24"/>
              </w:rPr>
              <w:fldChar w:fldCharType="end"/>
            </w:r>
          </w:hyperlink>
        </w:p>
        <w:p w:rsidR="0038580E" w:rsidRPr="004B4851" w:rsidRDefault="00500538">
          <w:pPr>
            <w:pStyle w:val="35"/>
            <w:rPr>
              <w:rFonts w:ascii="Times New Roman" w:eastAsiaTheme="minorEastAsia" w:hAnsi="Times New Roman" w:cs="Times New Roman"/>
              <w:i w:val="0"/>
              <w:noProof/>
              <w:sz w:val="24"/>
              <w:szCs w:val="24"/>
              <w:lang w:val="ru-RU" w:eastAsia="ru-RU"/>
            </w:rPr>
          </w:pPr>
          <w:hyperlink w:anchor="_Toc500256827" w:history="1">
            <w:r w:rsidR="0038580E" w:rsidRPr="004B4851">
              <w:rPr>
                <w:rStyle w:val="af0"/>
                <w:rFonts w:ascii="Times New Roman" w:hAnsi="Times New Roman"/>
                <w:i w:val="0"/>
                <w:noProof/>
                <w:sz w:val="24"/>
                <w:szCs w:val="24"/>
              </w:rPr>
              <w:t>4.10.7.</w:t>
            </w:r>
            <w:r w:rsidR="0038580E" w:rsidRPr="004B4851">
              <w:rPr>
                <w:rFonts w:ascii="Times New Roman" w:eastAsiaTheme="minorEastAsia" w:hAnsi="Times New Roman" w:cs="Times New Roman"/>
                <w:i w:val="0"/>
                <w:noProof/>
                <w:sz w:val="24"/>
                <w:szCs w:val="24"/>
                <w:lang w:val="ru-RU" w:eastAsia="ru-RU"/>
              </w:rPr>
              <w:tab/>
            </w:r>
            <w:r w:rsidR="0038580E" w:rsidRPr="004B4851">
              <w:rPr>
                <w:rStyle w:val="af0"/>
                <w:rFonts w:ascii="Times New Roman" w:hAnsi="Times New Roman"/>
                <w:i w:val="0"/>
                <w:noProof/>
                <w:sz w:val="24"/>
                <w:szCs w:val="24"/>
              </w:rPr>
              <w:t>Требования к модулю «Рассмотрение результатов проверок»</w:t>
            </w:r>
            <w:r w:rsidR="0038580E" w:rsidRPr="004B4851">
              <w:rPr>
                <w:rFonts w:ascii="Times New Roman" w:hAnsi="Times New Roman" w:cs="Times New Roman"/>
                <w:i w:val="0"/>
                <w:noProof/>
                <w:webHidden/>
                <w:sz w:val="24"/>
                <w:szCs w:val="24"/>
              </w:rPr>
              <w:tab/>
            </w:r>
            <w:r w:rsidR="0038580E" w:rsidRPr="004B4851">
              <w:rPr>
                <w:rFonts w:ascii="Times New Roman" w:hAnsi="Times New Roman" w:cs="Times New Roman"/>
                <w:i w:val="0"/>
                <w:noProof/>
                <w:webHidden/>
                <w:sz w:val="24"/>
                <w:szCs w:val="24"/>
              </w:rPr>
              <w:fldChar w:fldCharType="begin"/>
            </w:r>
            <w:r w:rsidR="0038580E" w:rsidRPr="004B4851">
              <w:rPr>
                <w:rFonts w:ascii="Times New Roman" w:hAnsi="Times New Roman" w:cs="Times New Roman"/>
                <w:i w:val="0"/>
                <w:noProof/>
                <w:webHidden/>
                <w:sz w:val="24"/>
                <w:szCs w:val="24"/>
              </w:rPr>
              <w:instrText xml:space="preserve"> PAGEREF _Toc500256827 \h </w:instrText>
            </w:r>
            <w:r w:rsidR="0038580E" w:rsidRPr="004B4851">
              <w:rPr>
                <w:rFonts w:ascii="Times New Roman" w:hAnsi="Times New Roman" w:cs="Times New Roman"/>
                <w:i w:val="0"/>
                <w:noProof/>
                <w:webHidden/>
                <w:sz w:val="24"/>
                <w:szCs w:val="24"/>
              </w:rPr>
            </w:r>
            <w:r w:rsidR="0038580E" w:rsidRPr="004B4851">
              <w:rPr>
                <w:rFonts w:ascii="Times New Roman" w:hAnsi="Times New Roman" w:cs="Times New Roman"/>
                <w:i w:val="0"/>
                <w:noProof/>
                <w:webHidden/>
                <w:sz w:val="24"/>
                <w:szCs w:val="24"/>
              </w:rPr>
              <w:fldChar w:fldCharType="separate"/>
            </w:r>
            <w:r w:rsidR="006A6833">
              <w:rPr>
                <w:rFonts w:ascii="Times New Roman" w:hAnsi="Times New Roman" w:cs="Times New Roman"/>
                <w:i w:val="0"/>
                <w:noProof/>
                <w:webHidden/>
                <w:sz w:val="24"/>
                <w:szCs w:val="24"/>
              </w:rPr>
              <w:t>58</w:t>
            </w:r>
            <w:r w:rsidR="0038580E" w:rsidRPr="004B4851">
              <w:rPr>
                <w:rFonts w:ascii="Times New Roman" w:hAnsi="Times New Roman" w:cs="Times New Roman"/>
                <w:i w:val="0"/>
                <w:noProof/>
                <w:webHidden/>
                <w:sz w:val="24"/>
                <w:szCs w:val="24"/>
              </w:rPr>
              <w:fldChar w:fldCharType="end"/>
            </w:r>
          </w:hyperlink>
        </w:p>
        <w:p w:rsidR="0038580E" w:rsidRPr="004B4851" w:rsidRDefault="00500538">
          <w:pPr>
            <w:pStyle w:val="35"/>
            <w:rPr>
              <w:rFonts w:ascii="Times New Roman" w:eastAsiaTheme="minorEastAsia" w:hAnsi="Times New Roman" w:cs="Times New Roman"/>
              <w:i w:val="0"/>
              <w:noProof/>
              <w:sz w:val="24"/>
              <w:szCs w:val="24"/>
              <w:lang w:val="ru-RU" w:eastAsia="ru-RU"/>
            </w:rPr>
          </w:pPr>
          <w:hyperlink w:anchor="_Toc500256828" w:history="1">
            <w:r w:rsidR="0038580E" w:rsidRPr="004B4851">
              <w:rPr>
                <w:rStyle w:val="af0"/>
                <w:rFonts w:ascii="Times New Roman" w:hAnsi="Times New Roman"/>
                <w:i w:val="0"/>
                <w:noProof/>
                <w:sz w:val="24"/>
                <w:szCs w:val="24"/>
              </w:rPr>
              <w:t>4.10.8.</w:t>
            </w:r>
            <w:r w:rsidR="0038580E" w:rsidRPr="004B4851">
              <w:rPr>
                <w:rFonts w:ascii="Times New Roman" w:eastAsiaTheme="minorEastAsia" w:hAnsi="Times New Roman" w:cs="Times New Roman"/>
                <w:i w:val="0"/>
                <w:noProof/>
                <w:sz w:val="24"/>
                <w:szCs w:val="24"/>
                <w:lang w:val="ru-RU" w:eastAsia="ru-RU"/>
              </w:rPr>
              <w:tab/>
            </w:r>
            <w:r w:rsidR="0038580E" w:rsidRPr="004B4851">
              <w:rPr>
                <w:rStyle w:val="af0"/>
                <w:rFonts w:ascii="Times New Roman" w:hAnsi="Times New Roman"/>
                <w:i w:val="0"/>
                <w:noProof/>
                <w:sz w:val="24"/>
                <w:szCs w:val="24"/>
              </w:rPr>
              <w:t>Требования к модулю «Контроль за устранением выявленных недостатков (несоответствий)»</w:t>
            </w:r>
            <w:r w:rsidR="0038580E" w:rsidRPr="004B4851">
              <w:rPr>
                <w:rFonts w:ascii="Times New Roman" w:hAnsi="Times New Roman" w:cs="Times New Roman"/>
                <w:i w:val="0"/>
                <w:noProof/>
                <w:webHidden/>
                <w:sz w:val="24"/>
                <w:szCs w:val="24"/>
              </w:rPr>
              <w:tab/>
            </w:r>
            <w:r w:rsidR="0038580E" w:rsidRPr="004B4851">
              <w:rPr>
                <w:rFonts w:ascii="Times New Roman" w:hAnsi="Times New Roman" w:cs="Times New Roman"/>
                <w:i w:val="0"/>
                <w:noProof/>
                <w:webHidden/>
                <w:sz w:val="24"/>
                <w:szCs w:val="24"/>
              </w:rPr>
              <w:fldChar w:fldCharType="begin"/>
            </w:r>
            <w:r w:rsidR="0038580E" w:rsidRPr="004B4851">
              <w:rPr>
                <w:rFonts w:ascii="Times New Roman" w:hAnsi="Times New Roman" w:cs="Times New Roman"/>
                <w:i w:val="0"/>
                <w:noProof/>
                <w:webHidden/>
                <w:sz w:val="24"/>
                <w:szCs w:val="24"/>
              </w:rPr>
              <w:instrText xml:space="preserve"> PAGEREF _Toc500256828 \h </w:instrText>
            </w:r>
            <w:r w:rsidR="0038580E" w:rsidRPr="004B4851">
              <w:rPr>
                <w:rFonts w:ascii="Times New Roman" w:hAnsi="Times New Roman" w:cs="Times New Roman"/>
                <w:i w:val="0"/>
                <w:noProof/>
                <w:webHidden/>
                <w:sz w:val="24"/>
                <w:szCs w:val="24"/>
              </w:rPr>
            </w:r>
            <w:r w:rsidR="0038580E" w:rsidRPr="004B4851">
              <w:rPr>
                <w:rFonts w:ascii="Times New Roman" w:hAnsi="Times New Roman" w:cs="Times New Roman"/>
                <w:i w:val="0"/>
                <w:noProof/>
                <w:webHidden/>
                <w:sz w:val="24"/>
                <w:szCs w:val="24"/>
              </w:rPr>
              <w:fldChar w:fldCharType="separate"/>
            </w:r>
            <w:r w:rsidR="006A6833">
              <w:rPr>
                <w:rFonts w:ascii="Times New Roman" w:hAnsi="Times New Roman" w:cs="Times New Roman"/>
                <w:i w:val="0"/>
                <w:noProof/>
                <w:webHidden/>
                <w:sz w:val="24"/>
                <w:szCs w:val="24"/>
              </w:rPr>
              <w:t>59</w:t>
            </w:r>
            <w:r w:rsidR="0038580E" w:rsidRPr="004B4851">
              <w:rPr>
                <w:rFonts w:ascii="Times New Roman" w:hAnsi="Times New Roman" w:cs="Times New Roman"/>
                <w:i w:val="0"/>
                <w:noProof/>
                <w:webHidden/>
                <w:sz w:val="24"/>
                <w:szCs w:val="24"/>
              </w:rPr>
              <w:fldChar w:fldCharType="end"/>
            </w:r>
          </w:hyperlink>
        </w:p>
        <w:p w:rsidR="0038580E" w:rsidRPr="004B4851" w:rsidRDefault="00500538">
          <w:pPr>
            <w:pStyle w:val="35"/>
            <w:rPr>
              <w:rFonts w:ascii="Times New Roman" w:eastAsiaTheme="minorEastAsia" w:hAnsi="Times New Roman" w:cs="Times New Roman"/>
              <w:i w:val="0"/>
              <w:noProof/>
              <w:sz w:val="24"/>
              <w:szCs w:val="24"/>
              <w:lang w:val="ru-RU" w:eastAsia="ru-RU"/>
            </w:rPr>
          </w:pPr>
          <w:hyperlink w:anchor="_Toc500256829" w:history="1">
            <w:r w:rsidR="0038580E" w:rsidRPr="004B4851">
              <w:rPr>
                <w:rStyle w:val="af0"/>
                <w:rFonts w:ascii="Times New Roman" w:hAnsi="Times New Roman"/>
                <w:i w:val="0"/>
                <w:noProof/>
                <w:sz w:val="24"/>
                <w:szCs w:val="24"/>
              </w:rPr>
              <w:t>4.10.9.</w:t>
            </w:r>
            <w:r w:rsidR="0038580E" w:rsidRPr="004B4851">
              <w:rPr>
                <w:rFonts w:ascii="Times New Roman" w:eastAsiaTheme="minorEastAsia" w:hAnsi="Times New Roman" w:cs="Times New Roman"/>
                <w:i w:val="0"/>
                <w:noProof/>
                <w:sz w:val="24"/>
                <w:szCs w:val="24"/>
                <w:lang w:val="ru-RU" w:eastAsia="ru-RU"/>
              </w:rPr>
              <w:tab/>
            </w:r>
            <w:r w:rsidR="0038580E" w:rsidRPr="004B4851">
              <w:rPr>
                <w:rStyle w:val="af0"/>
                <w:rFonts w:ascii="Times New Roman" w:hAnsi="Times New Roman"/>
                <w:i w:val="0"/>
                <w:noProof/>
                <w:sz w:val="24"/>
                <w:szCs w:val="24"/>
              </w:rPr>
              <w:t>Требования к модулю «Журнал проверок»</w:t>
            </w:r>
            <w:r w:rsidR="0038580E" w:rsidRPr="004B4851">
              <w:rPr>
                <w:rFonts w:ascii="Times New Roman" w:hAnsi="Times New Roman" w:cs="Times New Roman"/>
                <w:i w:val="0"/>
                <w:noProof/>
                <w:webHidden/>
                <w:sz w:val="24"/>
                <w:szCs w:val="24"/>
              </w:rPr>
              <w:tab/>
            </w:r>
            <w:r w:rsidR="0038580E" w:rsidRPr="004B4851">
              <w:rPr>
                <w:rFonts w:ascii="Times New Roman" w:hAnsi="Times New Roman" w:cs="Times New Roman"/>
                <w:i w:val="0"/>
                <w:noProof/>
                <w:webHidden/>
                <w:sz w:val="24"/>
                <w:szCs w:val="24"/>
              </w:rPr>
              <w:fldChar w:fldCharType="begin"/>
            </w:r>
            <w:r w:rsidR="0038580E" w:rsidRPr="004B4851">
              <w:rPr>
                <w:rFonts w:ascii="Times New Roman" w:hAnsi="Times New Roman" w:cs="Times New Roman"/>
                <w:i w:val="0"/>
                <w:noProof/>
                <w:webHidden/>
                <w:sz w:val="24"/>
                <w:szCs w:val="24"/>
              </w:rPr>
              <w:instrText xml:space="preserve"> PAGEREF _Toc500256829 \h </w:instrText>
            </w:r>
            <w:r w:rsidR="0038580E" w:rsidRPr="004B4851">
              <w:rPr>
                <w:rFonts w:ascii="Times New Roman" w:hAnsi="Times New Roman" w:cs="Times New Roman"/>
                <w:i w:val="0"/>
                <w:noProof/>
                <w:webHidden/>
                <w:sz w:val="24"/>
                <w:szCs w:val="24"/>
              </w:rPr>
            </w:r>
            <w:r w:rsidR="0038580E" w:rsidRPr="004B4851">
              <w:rPr>
                <w:rFonts w:ascii="Times New Roman" w:hAnsi="Times New Roman" w:cs="Times New Roman"/>
                <w:i w:val="0"/>
                <w:noProof/>
                <w:webHidden/>
                <w:sz w:val="24"/>
                <w:szCs w:val="24"/>
              </w:rPr>
              <w:fldChar w:fldCharType="separate"/>
            </w:r>
            <w:r w:rsidR="006A6833">
              <w:rPr>
                <w:rFonts w:ascii="Times New Roman" w:hAnsi="Times New Roman" w:cs="Times New Roman"/>
                <w:i w:val="0"/>
                <w:noProof/>
                <w:webHidden/>
                <w:sz w:val="24"/>
                <w:szCs w:val="24"/>
              </w:rPr>
              <w:t>60</w:t>
            </w:r>
            <w:r w:rsidR="0038580E" w:rsidRPr="004B4851">
              <w:rPr>
                <w:rFonts w:ascii="Times New Roman" w:hAnsi="Times New Roman" w:cs="Times New Roman"/>
                <w:i w:val="0"/>
                <w:noProof/>
                <w:webHidden/>
                <w:sz w:val="24"/>
                <w:szCs w:val="24"/>
              </w:rPr>
              <w:fldChar w:fldCharType="end"/>
            </w:r>
          </w:hyperlink>
        </w:p>
        <w:p w:rsidR="0038580E" w:rsidRPr="004B4851" w:rsidRDefault="00500538">
          <w:pPr>
            <w:pStyle w:val="35"/>
            <w:rPr>
              <w:rFonts w:ascii="Times New Roman" w:eastAsiaTheme="minorEastAsia" w:hAnsi="Times New Roman" w:cs="Times New Roman"/>
              <w:i w:val="0"/>
              <w:noProof/>
              <w:sz w:val="24"/>
              <w:szCs w:val="24"/>
              <w:lang w:val="ru-RU" w:eastAsia="ru-RU"/>
            </w:rPr>
          </w:pPr>
          <w:hyperlink w:anchor="_Toc500256830" w:history="1">
            <w:r w:rsidR="0038580E" w:rsidRPr="004B4851">
              <w:rPr>
                <w:rStyle w:val="af0"/>
                <w:rFonts w:ascii="Times New Roman" w:hAnsi="Times New Roman"/>
                <w:i w:val="0"/>
                <w:noProof/>
                <w:sz w:val="24"/>
                <w:szCs w:val="24"/>
              </w:rPr>
              <w:t>4.10.10.</w:t>
            </w:r>
            <w:r w:rsidR="0038580E" w:rsidRPr="004B4851">
              <w:rPr>
                <w:rFonts w:ascii="Times New Roman" w:eastAsiaTheme="minorEastAsia" w:hAnsi="Times New Roman" w:cs="Times New Roman"/>
                <w:i w:val="0"/>
                <w:noProof/>
                <w:sz w:val="24"/>
                <w:szCs w:val="24"/>
                <w:lang w:val="ru-RU" w:eastAsia="ru-RU"/>
              </w:rPr>
              <w:tab/>
            </w:r>
            <w:r w:rsidR="0038580E" w:rsidRPr="004B4851">
              <w:rPr>
                <w:rStyle w:val="af0"/>
                <w:rFonts w:ascii="Times New Roman" w:hAnsi="Times New Roman"/>
                <w:i w:val="0"/>
                <w:noProof/>
                <w:sz w:val="24"/>
                <w:szCs w:val="24"/>
              </w:rPr>
              <w:t>Требования к модулю «Реестр объектов проверки»</w:t>
            </w:r>
            <w:r w:rsidR="0038580E" w:rsidRPr="004B4851">
              <w:rPr>
                <w:rFonts w:ascii="Times New Roman" w:hAnsi="Times New Roman" w:cs="Times New Roman"/>
                <w:i w:val="0"/>
                <w:noProof/>
                <w:webHidden/>
                <w:sz w:val="24"/>
                <w:szCs w:val="24"/>
              </w:rPr>
              <w:tab/>
            </w:r>
            <w:r w:rsidR="0038580E" w:rsidRPr="004B4851">
              <w:rPr>
                <w:rFonts w:ascii="Times New Roman" w:hAnsi="Times New Roman" w:cs="Times New Roman"/>
                <w:i w:val="0"/>
                <w:noProof/>
                <w:webHidden/>
                <w:sz w:val="24"/>
                <w:szCs w:val="24"/>
              </w:rPr>
              <w:fldChar w:fldCharType="begin"/>
            </w:r>
            <w:r w:rsidR="0038580E" w:rsidRPr="004B4851">
              <w:rPr>
                <w:rFonts w:ascii="Times New Roman" w:hAnsi="Times New Roman" w:cs="Times New Roman"/>
                <w:i w:val="0"/>
                <w:noProof/>
                <w:webHidden/>
                <w:sz w:val="24"/>
                <w:szCs w:val="24"/>
              </w:rPr>
              <w:instrText xml:space="preserve"> PAGEREF _Toc500256830 \h </w:instrText>
            </w:r>
            <w:r w:rsidR="0038580E" w:rsidRPr="004B4851">
              <w:rPr>
                <w:rFonts w:ascii="Times New Roman" w:hAnsi="Times New Roman" w:cs="Times New Roman"/>
                <w:i w:val="0"/>
                <w:noProof/>
                <w:webHidden/>
                <w:sz w:val="24"/>
                <w:szCs w:val="24"/>
              </w:rPr>
            </w:r>
            <w:r w:rsidR="0038580E" w:rsidRPr="004B4851">
              <w:rPr>
                <w:rFonts w:ascii="Times New Roman" w:hAnsi="Times New Roman" w:cs="Times New Roman"/>
                <w:i w:val="0"/>
                <w:noProof/>
                <w:webHidden/>
                <w:sz w:val="24"/>
                <w:szCs w:val="24"/>
              </w:rPr>
              <w:fldChar w:fldCharType="separate"/>
            </w:r>
            <w:r w:rsidR="006A6833">
              <w:rPr>
                <w:rFonts w:ascii="Times New Roman" w:hAnsi="Times New Roman" w:cs="Times New Roman"/>
                <w:i w:val="0"/>
                <w:noProof/>
                <w:webHidden/>
                <w:sz w:val="24"/>
                <w:szCs w:val="24"/>
              </w:rPr>
              <w:t>61</w:t>
            </w:r>
            <w:r w:rsidR="0038580E" w:rsidRPr="004B4851">
              <w:rPr>
                <w:rFonts w:ascii="Times New Roman" w:hAnsi="Times New Roman" w:cs="Times New Roman"/>
                <w:i w:val="0"/>
                <w:noProof/>
                <w:webHidden/>
                <w:sz w:val="24"/>
                <w:szCs w:val="24"/>
              </w:rPr>
              <w:fldChar w:fldCharType="end"/>
            </w:r>
          </w:hyperlink>
        </w:p>
        <w:p w:rsidR="0038580E" w:rsidRPr="004B4851" w:rsidRDefault="00500538">
          <w:pPr>
            <w:pStyle w:val="35"/>
            <w:rPr>
              <w:rFonts w:ascii="Times New Roman" w:eastAsiaTheme="minorEastAsia" w:hAnsi="Times New Roman" w:cs="Times New Roman"/>
              <w:i w:val="0"/>
              <w:noProof/>
              <w:sz w:val="24"/>
              <w:szCs w:val="24"/>
              <w:lang w:val="ru-RU" w:eastAsia="ru-RU"/>
            </w:rPr>
          </w:pPr>
          <w:hyperlink w:anchor="_Toc500256831" w:history="1">
            <w:r w:rsidR="0038580E" w:rsidRPr="004B4851">
              <w:rPr>
                <w:rStyle w:val="af0"/>
                <w:rFonts w:ascii="Times New Roman" w:hAnsi="Times New Roman"/>
                <w:i w:val="0"/>
                <w:noProof/>
                <w:sz w:val="24"/>
                <w:szCs w:val="24"/>
              </w:rPr>
              <w:t>4.10.11.</w:t>
            </w:r>
            <w:r w:rsidR="0038580E" w:rsidRPr="004B4851">
              <w:rPr>
                <w:rFonts w:ascii="Times New Roman" w:eastAsiaTheme="minorEastAsia" w:hAnsi="Times New Roman" w:cs="Times New Roman"/>
                <w:i w:val="0"/>
                <w:noProof/>
                <w:sz w:val="24"/>
                <w:szCs w:val="24"/>
                <w:lang w:val="ru-RU" w:eastAsia="ru-RU"/>
              </w:rPr>
              <w:tab/>
            </w:r>
            <w:r w:rsidR="0038580E" w:rsidRPr="004B4851">
              <w:rPr>
                <w:rStyle w:val="af0"/>
                <w:rFonts w:ascii="Times New Roman" w:hAnsi="Times New Roman"/>
                <w:i w:val="0"/>
                <w:noProof/>
                <w:sz w:val="24"/>
                <w:szCs w:val="24"/>
              </w:rPr>
              <w:t>Требования к модулю «Аналитическая отчётность»</w:t>
            </w:r>
            <w:r w:rsidR="0038580E" w:rsidRPr="004B4851">
              <w:rPr>
                <w:rFonts w:ascii="Times New Roman" w:hAnsi="Times New Roman" w:cs="Times New Roman"/>
                <w:i w:val="0"/>
                <w:noProof/>
                <w:webHidden/>
                <w:sz w:val="24"/>
                <w:szCs w:val="24"/>
              </w:rPr>
              <w:tab/>
            </w:r>
            <w:r w:rsidR="0038580E" w:rsidRPr="004B4851">
              <w:rPr>
                <w:rFonts w:ascii="Times New Roman" w:hAnsi="Times New Roman" w:cs="Times New Roman"/>
                <w:i w:val="0"/>
                <w:noProof/>
                <w:webHidden/>
                <w:sz w:val="24"/>
                <w:szCs w:val="24"/>
              </w:rPr>
              <w:fldChar w:fldCharType="begin"/>
            </w:r>
            <w:r w:rsidR="0038580E" w:rsidRPr="004B4851">
              <w:rPr>
                <w:rFonts w:ascii="Times New Roman" w:hAnsi="Times New Roman" w:cs="Times New Roman"/>
                <w:i w:val="0"/>
                <w:noProof/>
                <w:webHidden/>
                <w:sz w:val="24"/>
                <w:szCs w:val="24"/>
              </w:rPr>
              <w:instrText xml:space="preserve"> PAGEREF _Toc500256831 \h </w:instrText>
            </w:r>
            <w:r w:rsidR="0038580E" w:rsidRPr="004B4851">
              <w:rPr>
                <w:rFonts w:ascii="Times New Roman" w:hAnsi="Times New Roman" w:cs="Times New Roman"/>
                <w:i w:val="0"/>
                <w:noProof/>
                <w:webHidden/>
                <w:sz w:val="24"/>
                <w:szCs w:val="24"/>
              </w:rPr>
            </w:r>
            <w:r w:rsidR="0038580E" w:rsidRPr="004B4851">
              <w:rPr>
                <w:rFonts w:ascii="Times New Roman" w:hAnsi="Times New Roman" w:cs="Times New Roman"/>
                <w:i w:val="0"/>
                <w:noProof/>
                <w:webHidden/>
                <w:sz w:val="24"/>
                <w:szCs w:val="24"/>
              </w:rPr>
              <w:fldChar w:fldCharType="separate"/>
            </w:r>
            <w:r w:rsidR="006A6833">
              <w:rPr>
                <w:rFonts w:ascii="Times New Roman" w:hAnsi="Times New Roman" w:cs="Times New Roman"/>
                <w:i w:val="0"/>
                <w:noProof/>
                <w:webHidden/>
                <w:sz w:val="24"/>
                <w:szCs w:val="24"/>
              </w:rPr>
              <w:t>61</w:t>
            </w:r>
            <w:r w:rsidR="0038580E" w:rsidRPr="004B4851">
              <w:rPr>
                <w:rFonts w:ascii="Times New Roman" w:hAnsi="Times New Roman" w:cs="Times New Roman"/>
                <w:i w:val="0"/>
                <w:noProof/>
                <w:webHidden/>
                <w:sz w:val="24"/>
                <w:szCs w:val="24"/>
              </w:rPr>
              <w:fldChar w:fldCharType="end"/>
            </w:r>
          </w:hyperlink>
        </w:p>
        <w:p w:rsidR="0038580E" w:rsidRPr="004B4851" w:rsidRDefault="00500538">
          <w:pPr>
            <w:pStyle w:val="35"/>
            <w:rPr>
              <w:rFonts w:ascii="Times New Roman" w:eastAsiaTheme="minorEastAsia" w:hAnsi="Times New Roman" w:cs="Times New Roman"/>
              <w:i w:val="0"/>
              <w:noProof/>
              <w:sz w:val="24"/>
              <w:szCs w:val="24"/>
              <w:lang w:val="ru-RU" w:eastAsia="ru-RU"/>
            </w:rPr>
          </w:pPr>
          <w:hyperlink w:anchor="_Toc500256832" w:history="1">
            <w:r w:rsidR="0038580E" w:rsidRPr="004B4851">
              <w:rPr>
                <w:rStyle w:val="af0"/>
                <w:rFonts w:ascii="Times New Roman" w:hAnsi="Times New Roman"/>
                <w:i w:val="0"/>
                <w:noProof/>
                <w:sz w:val="24"/>
                <w:szCs w:val="24"/>
              </w:rPr>
              <w:t>4.10.12.</w:t>
            </w:r>
            <w:r w:rsidR="0038580E" w:rsidRPr="004B4851">
              <w:rPr>
                <w:rFonts w:ascii="Times New Roman" w:eastAsiaTheme="minorEastAsia" w:hAnsi="Times New Roman" w:cs="Times New Roman"/>
                <w:i w:val="0"/>
                <w:noProof/>
                <w:sz w:val="24"/>
                <w:szCs w:val="24"/>
                <w:lang w:val="ru-RU" w:eastAsia="ru-RU"/>
              </w:rPr>
              <w:tab/>
            </w:r>
            <w:r w:rsidR="0038580E" w:rsidRPr="004B4851">
              <w:rPr>
                <w:rStyle w:val="af0"/>
                <w:rFonts w:ascii="Times New Roman" w:hAnsi="Times New Roman"/>
                <w:i w:val="0"/>
                <w:noProof/>
                <w:sz w:val="24"/>
                <w:szCs w:val="24"/>
              </w:rPr>
              <w:t>Требования к модулю «База знаний»</w:t>
            </w:r>
            <w:r w:rsidR="0038580E" w:rsidRPr="004B4851">
              <w:rPr>
                <w:rFonts w:ascii="Times New Roman" w:hAnsi="Times New Roman" w:cs="Times New Roman"/>
                <w:i w:val="0"/>
                <w:noProof/>
                <w:webHidden/>
                <w:sz w:val="24"/>
                <w:szCs w:val="24"/>
              </w:rPr>
              <w:tab/>
            </w:r>
            <w:r w:rsidR="0038580E" w:rsidRPr="004B4851">
              <w:rPr>
                <w:rFonts w:ascii="Times New Roman" w:hAnsi="Times New Roman" w:cs="Times New Roman"/>
                <w:i w:val="0"/>
                <w:noProof/>
                <w:webHidden/>
                <w:sz w:val="24"/>
                <w:szCs w:val="24"/>
              </w:rPr>
              <w:fldChar w:fldCharType="begin"/>
            </w:r>
            <w:r w:rsidR="0038580E" w:rsidRPr="004B4851">
              <w:rPr>
                <w:rFonts w:ascii="Times New Roman" w:hAnsi="Times New Roman" w:cs="Times New Roman"/>
                <w:i w:val="0"/>
                <w:noProof/>
                <w:webHidden/>
                <w:sz w:val="24"/>
                <w:szCs w:val="24"/>
              </w:rPr>
              <w:instrText xml:space="preserve"> PAGEREF _Toc500256832 \h </w:instrText>
            </w:r>
            <w:r w:rsidR="0038580E" w:rsidRPr="004B4851">
              <w:rPr>
                <w:rFonts w:ascii="Times New Roman" w:hAnsi="Times New Roman" w:cs="Times New Roman"/>
                <w:i w:val="0"/>
                <w:noProof/>
                <w:webHidden/>
                <w:sz w:val="24"/>
                <w:szCs w:val="24"/>
              </w:rPr>
            </w:r>
            <w:r w:rsidR="0038580E" w:rsidRPr="004B4851">
              <w:rPr>
                <w:rFonts w:ascii="Times New Roman" w:hAnsi="Times New Roman" w:cs="Times New Roman"/>
                <w:i w:val="0"/>
                <w:noProof/>
                <w:webHidden/>
                <w:sz w:val="24"/>
                <w:szCs w:val="24"/>
              </w:rPr>
              <w:fldChar w:fldCharType="separate"/>
            </w:r>
            <w:r w:rsidR="006A6833">
              <w:rPr>
                <w:rFonts w:ascii="Times New Roman" w:hAnsi="Times New Roman" w:cs="Times New Roman"/>
                <w:i w:val="0"/>
                <w:noProof/>
                <w:webHidden/>
                <w:sz w:val="24"/>
                <w:szCs w:val="24"/>
              </w:rPr>
              <w:t>62</w:t>
            </w:r>
            <w:r w:rsidR="0038580E" w:rsidRPr="004B4851">
              <w:rPr>
                <w:rFonts w:ascii="Times New Roman" w:hAnsi="Times New Roman" w:cs="Times New Roman"/>
                <w:i w:val="0"/>
                <w:noProof/>
                <w:webHidden/>
                <w:sz w:val="24"/>
                <w:szCs w:val="24"/>
              </w:rPr>
              <w:fldChar w:fldCharType="end"/>
            </w:r>
          </w:hyperlink>
        </w:p>
        <w:p w:rsidR="0038580E" w:rsidRPr="004B4851" w:rsidRDefault="00500538">
          <w:pPr>
            <w:pStyle w:val="35"/>
            <w:rPr>
              <w:rFonts w:ascii="Times New Roman" w:eastAsiaTheme="minorEastAsia" w:hAnsi="Times New Roman" w:cs="Times New Roman"/>
              <w:i w:val="0"/>
              <w:noProof/>
              <w:sz w:val="24"/>
              <w:szCs w:val="24"/>
              <w:lang w:val="ru-RU" w:eastAsia="ru-RU"/>
            </w:rPr>
          </w:pPr>
          <w:hyperlink w:anchor="_Toc500256833" w:history="1">
            <w:r w:rsidR="0038580E" w:rsidRPr="004B4851">
              <w:rPr>
                <w:rStyle w:val="af0"/>
                <w:rFonts w:ascii="Times New Roman" w:hAnsi="Times New Roman"/>
                <w:i w:val="0"/>
                <w:noProof/>
                <w:sz w:val="24"/>
                <w:szCs w:val="24"/>
              </w:rPr>
              <w:t>4.10.13.</w:t>
            </w:r>
            <w:r w:rsidR="0038580E" w:rsidRPr="004B4851">
              <w:rPr>
                <w:rFonts w:ascii="Times New Roman" w:eastAsiaTheme="minorEastAsia" w:hAnsi="Times New Roman" w:cs="Times New Roman"/>
                <w:i w:val="0"/>
                <w:noProof/>
                <w:sz w:val="24"/>
                <w:szCs w:val="24"/>
                <w:lang w:val="ru-RU" w:eastAsia="ru-RU"/>
              </w:rPr>
              <w:tab/>
            </w:r>
            <w:r w:rsidR="0038580E" w:rsidRPr="004B4851">
              <w:rPr>
                <w:rStyle w:val="af0"/>
                <w:rFonts w:ascii="Times New Roman" w:hAnsi="Times New Roman"/>
                <w:i w:val="0"/>
                <w:noProof/>
                <w:sz w:val="24"/>
                <w:szCs w:val="24"/>
              </w:rPr>
              <w:t>Требования к модулю «Документы»</w:t>
            </w:r>
            <w:r w:rsidR="0038580E" w:rsidRPr="004B4851">
              <w:rPr>
                <w:rFonts w:ascii="Times New Roman" w:hAnsi="Times New Roman" w:cs="Times New Roman"/>
                <w:i w:val="0"/>
                <w:noProof/>
                <w:webHidden/>
                <w:sz w:val="24"/>
                <w:szCs w:val="24"/>
              </w:rPr>
              <w:tab/>
            </w:r>
            <w:r w:rsidR="0038580E" w:rsidRPr="004B4851">
              <w:rPr>
                <w:rFonts w:ascii="Times New Roman" w:hAnsi="Times New Roman" w:cs="Times New Roman"/>
                <w:i w:val="0"/>
                <w:noProof/>
                <w:webHidden/>
                <w:sz w:val="24"/>
                <w:szCs w:val="24"/>
              </w:rPr>
              <w:fldChar w:fldCharType="begin"/>
            </w:r>
            <w:r w:rsidR="0038580E" w:rsidRPr="004B4851">
              <w:rPr>
                <w:rFonts w:ascii="Times New Roman" w:hAnsi="Times New Roman" w:cs="Times New Roman"/>
                <w:i w:val="0"/>
                <w:noProof/>
                <w:webHidden/>
                <w:sz w:val="24"/>
                <w:szCs w:val="24"/>
              </w:rPr>
              <w:instrText xml:space="preserve"> PAGEREF _Toc500256833 \h </w:instrText>
            </w:r>
            <w:r w:rsidR="0038580E" w:rsidRPr="004B4851">
              <w:rPr>
                <w:rFonts w:ascii="Times New Roman" w:hAnsi="Times New Roman" w:cs="Times New Roman"/>
                <w:i w:val="0"/>
                <w:noProof/>
                <w:webHidden/>
                <w:sz w:val="24"/>
                <w:szCs w:val="24"/>
              </w:rPr>
            </w:r>
            <w:r w:rsidR="0038580E" w:rsidRPr="004B4851">
              <w:rPr>
                <w:rFonts w:ascii="Times New Roman" w:hAnsi="Times New Roman" w:cs="Times New Roman"/>
                <w:i w:val="0"/>
                <w:noProof/>
                <w:webHidden/>
                <w:sz w:val="24"/>
                <w:szCs w:val="24"/>
              </w:rPr>
              <w:fldChar w:fldCharType="separate"/>
            </w:r>
            <w:r w:rsidR="006A6833">
              <w:rPr>
                <w:rFonts w:ascii="Times New Roman" w:hAnsi="Times New Roman" w:cs="Times New Roman"/>
                <w:i w:val="0"/>
                <w:noProof/>
                <w:webHidden/>
                <w:sz w:val="24"/>
                <w:szCs w:val="24"/>
              </w:rPr>
              <w:t>63</w:t>
            </w:r>
            <w:r w:rsidR="0038580E" w:rsidRPr="004B4851">
              <w:rPr>
                <w:rFonts w:ascii="Times New Roman" w:hAnsi="Times New Roman" w:cs="Times New Roman"/>
                <w:i w:val="0"/>
                <w:noProof/>
                <w:webHidden/>
                <w:sz w:val="24"/>
                <w:szCs w:val="24"/>
              </w:rPr>
              <w:fldChar w:fldCharType="end"/>
            </w:r>
          </w:hyperlink>
        </w:p>
        <w:p w:rsidR="0038580E" w:rsidRPr="004B4851" w:rsidRDefault="00500538">
          <w:pPr>
            <w:pStyle w:val="35"/>
            <w:rPr>
              <w:rFonts w:ascii="Times New Roman" w:eastAsiaTheme="minorEastAsia" w:hAnsi="Times New Roman" w:cs="Times New Roman"/>
              <w:i w:val="0"/>
              <w:noProof/>
              <w:sz w:val="24"/>
              <w:szCs w:val="24"/>
              <w:lang w:val="ru-RU" w:eastAsia="ru-RU"/>
            </w:rPr>
          </w:pPr>
          <w:hyperlink w:anchor="_Toc500256834" w:history="1">
            <w:r w:rsidR="0038580E" w:rsidRPr="004B4851">
              <w:rPr>
                <w:rStyle w:val="af0"/>
                <w:rFonts w:ascii="Times New Roman" w:hAnsi="Times New Roman"/>
                <w:i w:val="0"/>
                <w:noProof/>
                <w:sz w:val="24"/>
                <w:szCs w:val="24"/>
              </w:rPr>
              <w:t>4.10.14.</w:t>
            </w:r>
            <w:r w:rsidR="0038580E" w:rsidRPr="004B4851">
              <w:rPr>
                <w:rFonts w:ascii="Times New Roman" w:eastAsiaTheme="minorEastAsia" w:hAnsi="Times New Roman" w:cs="Times New Roman"/>
                <w:i w:val="0"/>
                <w:noProof/>
                <w:sz w:val="24"/>
                <w:szCs w:val="24"/>
                <w:lang w:val="ru-RU" w:eastAsia="ru-RU"/>
              </w:rPr>
              <w:tab/>
            </w:r>
            <w:r w:rsidR="0038580E" w:rsidRPr="004B4851">
              <w:rPr>
                <w:rStyle w:val="af0"/>
                <w:rFonts w:ascii="Times New Roman" w:hAnsi="Times New Roman"/>
                <w:i w:val="0"/>
                <w:noProof/>
                <w:sz w:val="24"/>
                <w:szCs w:val="24"/>
              </w:rPr>
              <w:t>Требования к модулю «Корпоративные коммуникации»</w:t>
            </w:r>
            <w:r w:rsidR="0038580E" w:rsidRPr="004B4851">
              <w:rPr>
                <w:rFonts w:ascii="Times New Roman" w:hAnsi="Times New Roman" w:cs="Times New Roman"/>
                <w:i w:val="0"/>
                <w:noProof/>
                <w:webHidden/>
                <w:sz w:val="24"/>
                <w:szCs w:val="24"/>
              </w:rPr>
              <w:tab/>
            </w:r>
            <w:r w:rsidR="0038580E" w:rsidRPr="004B4851">
              <w:rPr>
                <w:rFonts w:ascii="Times New Roman" w:hAnsi="Times New Roman" w:cs="Times New Roman"/>
                <w:i w:val="0"/>
                <w:noProof/>
                <w:webHidden/>
                <w:sz w:val="24"/>
                <w:szCs w:val="24"/>
              </w:rPr>
              <w:fldChar w:fldCharType="begin"/>
            </w:r>
            <w:r w:rsidR="0038580E" w:rsidRPr="004B4851">
              <w:rPr>
                <w:rFonts w:ascii="Times New Roman" w:hAnsi="Times New Roman" w:cs="Times New Roman"/>
                <w:i w:val="0"/>
                <w:noProof/>
                <w:webHidden/>
                <w:sz w:val="24"/>
                <w:szCs w:val="24"/>
              </w:rPr>
              <w:instrText xml:space="preserve"> PAGEREF _Toc500256834 \h </w:instrText>
            </w:r>
            <w:r w:rsidR="0038580E" w:rsidRPr="004B4851">
              <w:rPr>
                <w:rFonts w:ascii="Times New Roman" w:hAnsi="Times New Roman" w:cs="Times New Roman"/>
                <w:i w:val="0"/>
                <w:noProof/>
                <w:webHidden/>
                <w:sz w:val="24"/>
                <w:szCs w:val="24"/>
              </w:rPr>
            </w:r>
            <w:r w:rsidR="0038580E" w:rsidRPr="004B4851">
              <w:rPr>
                <w:rFonts w:ascii="Times New Roman" w:hAnsi="Times New Roman" w:cs="Times New Roman"/>
                <w:i w:val="0"/>
                <w:noProof/>
                <w:webHidden/>
                <w:sz w:val="24"/>
                <w:szCs w:val="24"/>
              </w:rPr>
              <w:fldChar w:fldCharType="separate"/>
            </w:r>
            <w:r w:rsidR="006A6833">
              <w:rPr>
                <w:rFonts w:ascii="Times New Roman" w:hAnsi="Times New Roman" w:cs="Times New Roman"/>
                <w:i w:val="0"/>
                <w:noProof/>
                <w:webHidden/>
                <w:sz w:val="24"/>
                <w:szCs w:val="24"/>
              </w:rPr>
              <w:t>63</w:t>
            </w:r>
            <w:r w:rsidR="0038580E" w:rsidRPr="004B4851">
              <w:rPr>
                <w:rFonts w:ascii="Times New Roman" w:hAnsi="Times New Roman" w:cs="Times New Roman"/>
                <w:i w:val="0"/>
                <w:noProof/>
                <w:webHidden/>
                <w:sz w:val="24"/>
                <w:szCs w:val="24"/>
              </w:rPr>
              <w:fldChar w:fldCharType="end"/>
            </w:r>
          </w:hyperlink>
        </w:p>
        <w:p w:rsidR="0038580E" w:rsidRPr="004B4851" w:rsidRDefault="00500538">
          <w:pPr>
            <w:pStyle w:val="23"/>
            <w:tabs>
              <w:tab w:val="left" w:pos="960"/>
            </w:tabs>
            <w:rPr>
              <w:rFonts w:eastAsiaTheme="minorEastAsia"/>
              <w:noProof/>
              <w:sz w:val="24"/>
              <w:szCs w:val="24"/>
            </w:rPr>
          </w:pPr>
          <w:hyperlink w:anchor="_Toc500256835" w:history="1">
            <w:r w:rsidR="0038580E" w:rsidRPr="004B4851">
              <w:rPr>
                <w:rStyle w:val="af0"/>
                <w:noProof/>
                <w:sz w:val="24"/>
                <w:szCs w:val="24"/>
              </w:rPr>
              <w:t>4.11.</w:t>
            </w:r>
            <w:r w:rsidR="0038580E" w:rsidRPr="004B4851">
              <w:rPr>
                <w:rFonts w:eastAsiaTheme="minorEastAsia"/>
                <w:noProof/>
                <w:sz w:val="24"/>
                <w:szCs w:val="24"/>
              </w:rPr>
              <w:tab/>
            </w:r>
            <w:r w:rsidR="0038580E" w:rsidRPr="004B4851">
              <w:rPr>
                <w:rStyle w:val="af0"/>
                <w:noProof/>
                <w:sz w:val="24"/>
                <w:szCs w:val="24"/>
              </w:rPr>
              <w:t>Требования к видам обеспечения</w:t>
            </w:r>
            <w:r w:rsidR="0038580E" w:rsidRPr="004B4851">
              <w:rPr>
                <w:noProof/>
                <w:webHidden/>
                <w:sz w:val="24"/>
                <w:szCs w:val="24"/>
              </w:rPr>
              <w:tab/>
            </w:r>
            <w:r w:rsidR="0038580E" w:rsidRPr="004B4851">
              <w:rPr>
                <w:noProof/>
                <w:webHidden/>
                <w:sz w:val="24"/>
                <w:szCs w:val="24"/>
              </w:rPr>
              <w:fldChar w:fldCharType="begin"/>
            </w:r>
            <w:r w:rsidR="0038580E" w:rsidRPr="004B4851">
              <w:rPr>
                <w:noProof/>
                <w:webHidden/>
                <w:sz w:val="24"/>
                <w:szCs w:val="24"/>
              </w:rPr>
              <w:instrText xml:space="preserve"> PAGEREF _Toc500256835 \h </w:instrText>
            </w:r>
            <w:r w:rsidR="0038580E" w:rsidRPr="004B4851">
              <w:rPr>
                <w:noProof/>
                <w:webHidden/>
                <w:sz w:val="24"/>
                <w:szCs w:val="24"/>
              </w:rPr>
            </w:r>
            <w:r w:rsidR="0038580E" w:rsidRPr="004B4851">
              <w:rPr>
                <w:noProof/>
                <w:webHidden/>
                <w:sz w:val="24"/>
                <w:szCs w:val="24"/>
              </w:rPr>
              <w:fldChar w:fldCharType="separate"/>
            </w:r>
            <w:r w:rsidR="006A6833">
              <w:rPr>
                <w:noProof/>
                <w:webHidden/>
                <w:sz w:val="24"/>
                <w:szCs w:val="24"/>
              </w:rPr>
              <w:t>63</w:t>
            </w:r>
            <w:r w:rsidR="0038580E" w:rsidRPr="004B4851">
              <w:rPr>
                <w:noProof/>
                <w:webHidden/>
                <w:sz w:val="24"/>
                <w:szCs w:val="24"/>
              </w:rPr>
              <w:fldChar w:fldCharType="end"/>
            </w:r>
          </w:hyperlink>
        </w:p>
        <w:p w:rsidR="0038580E" w:rsidRPr="004B4851" w:rsidRDefault="00500538">
          <w:pPr>
            <w:pStyle w:val="35"/>
            <w:rPr>
              <w:rFonts w:ascii="Times New Roman" w:eastAsiaTheme="minorEastAsia" w:hAnsi="Times New Roman" w:cs="Times New Roman"/>
              <w:i w:val="0"/>
              <w:noProof/>
              <w:sz w:val="24"/>
              <w:szCs w:val="24"/>
              <w:lang w:val="ru-RU" w:eastAsia="ru-RU"/>
            </w:rPr>
          </w:pPr>
          <w:hyperlink w:anchor="_Toc500256836" w:history="1">
            <w:r w:rsidR="0038580E" w:rsidRPr="004B4851">
              <w:rPr>
                <w:rStyle w:val="af0"/>
                <w:rFonts w:ascii="Times New Roman" w:hAnsi="Times New Roman"/>
                <w:i w:val="0"/>
                <w:noProof/>
                <w:sz w:val="24"/>
                <w:szCs w:val="24"/>
              </w:rPr>
              <w:t>4.11.1.</w:t>
            </w:r>
            <w:r w:rsidR="0038580E" w:rsidRPr="004B4851">
              <w:rPr>
                <w:rFonts w:ascii="Times New Roman" w:eastAsiaTheme="minorEastAsia" w:hAnsi="Times New Roman" w:cs="Times New Roman"/>
                <w:i w:val="0"/>
                <w:noProof/>
                <w:sz w:val="24"/>
                <w:szCs w:val="24"/>
                <w:lang w:val="ru-RU" w:eastAsia="ru-RU"/>
              </w:rPr>
              <w:tab/>
            </w:r>
            <w:r w:rsidR="0038580E" w:rsidRPr="004B4851">
              <w:rPr>
                <w:rStyle w:val="af0"/>
                <w:rFonts w:ascii="Times New Roman" w:hAnsi="Times New Roman"/>
                <w:i w:val="0"/>
                <w:noProof/>
                <w:sz w:val="24"/>
                <w:szCs w:val="24"/>
              </w:rPr>
              <w:t>Требования к лингвистическому обеспечению системы</w:t>
            </w:r>
            <w:r w:rsidR="0038580E" w:rsidRPr="004B4851">
              <w:rPr>
                <w:rFonts w:ascii="Times New Roman" w:hAnsi="Times New Roman" w:cs="Times New Roman"/>
                <w:i w:val="0"/>
                <w:noProof/>
                <w:webHidden/>
                <w:sz w:val="24"/>
                <w:szCs w:val="24"/>
              </w:rPr>
              <w:tab/>
            </w:r>
            <w:r w:rsidR="0038580E" w:rsidRPr="004B4851">
              <w:rPr>
                <w:rFonts w:ascii="Times New Roman" w:hAnsi="Times New Roman" w:cs="Times New Roman"/>
                <w:i w:val="0"/>
                <w:noProof/>
                <w:webHidden/>
                <w:sz w:val="24"/>
                <w:szCs w:val="24"/>
              </w:rPr>
              <w:fldChar w:fldCharType="begin"/>
            </w:r>
            <w:r w:rsidR="0038580E" w:rsidRPr="004B4851">
              <w:rPr>
                <w:rFonts w:ascii="Times New Roman" w:hAnsi="Times New Roman" w:cs="Times New Roman"/>
                <w:i w:val="0"/>
                <w:noProof/>
                <w:webHidden/>
                <w:sz w:val="24"/>
                <w:szCs w:val="24"/>
              </w:rPr>
              <w:instrText xml:space="preserve"> PAGEREF _Toc500256836 \h </w:instrText>
            </w:r>
            <w:r w:rsidR="0038580E" w:rsidRPr="004B4851">
              <w:rPr>
                <w:rFonts w:ascii="Times New Roman" w:hAnsi="Times New Roman" w:cs="Times New Roman"/>
                <w:i w:val="0"/>
                <w:noProof/>
                <w:webHidden/>
                <w:sz w:val="24"/>
                <w:szCs w:val="24"/>
              </w:rPr>
            </w:r>
            <w:r w:rsidR="0038580E" w:rsidRPr="004B4851">
              <w:rPr>
                <w:rFonts w:ascii="Times New Roman" w:hAnsi="Times New Roman" w:cs="Times New Roman"/>
                <w:i w:val="0"/>
                <w:noProof/>
                <w:webHidden/>
                <w:sz w:val="24"/>
                <w:szCs w:val="24"/>
              </w:rPr>
              <w:fldChar w:fldCharType="separate"/>
            </w:r>
            <w:r w:rsidR="006A6833">
              <w:rPr>
                <w:rFonts w:ascii="Times New Roman" w:hAnsi="Times New Roman" w:cs="Times New Roman"/>
                <w:i w:val="0"/>
                <w:noProof/>
                <w:webHidden/>
                <w:sz w:val="24"/>
                <w:szCs w:val="24"/>
              </w:rPr>
              <w:t>63</w:t>
            </w:r>
            <w:r w:rsidR="0038580E" w:rsidRPr="004B4851">
              <w:rPr>
                <w:rFonts w:ascii="Times New Roman" w:hAnsi="Times New Roman" w:cs="Times New Roman"/>
                <w:i w:val="0"/>
                <w:noProof/>
                <w:webHidden/>
                <w:sz w:val="24"/>
                <w:szCs w:val="24"/>
              </w:rPr>
              <w:fldChar w:fldCharType="end"/>
            </w:r>
          </w:hyperlink>
        </w:p>
        <w:p w:rsidR="0038580E" w:rsidRPr="004B4851" w:rsidRDefault="00500538">
          <w:pPr>
            <w:pStyle w:val="35"/>
            <w:rPr>
              <w:rFonts w:ascii="Times New Roman" w:eastAsiaTheme="minorEastAsia" w:hAnsi="Times New Roman" w:cs="Times New Roman"/>
              <w:i w:val="0"/>
              <w:noProof/>
              <w:sz w:val="24"/>
              <w:szCs w:val="24"/>
              <w:lang w:val="ru-RU" w:eastAsia="ru-RU"/>
            </w:rPr>
          </w:pPr>
          <w:hyperlink w:anchor="_Toc500256837" w:history="1">
            <w:r w:rsidR="0038580E" w:rsidRPr="004B4851">
              <w:rPr>
                <w:rStyle w:val="af0"/>
                <w:rFonts w:ascii="Times New Roman" w:hAnsi="Times New Roman"/>
                <w:i w:val="0"/>
                <w:noProof/>
                <w:sz w:val="24"/>
                <w:szCs w:val="24"/>
              </w:rPr>
              <w:t>4.11.2.</w:t>
            </w:r>
            <w:r w:rsidR="0038580E" w:rsidRPr="004B4851">
              <w:rPr>
                <w:rFonts w:ascii="Times New Roman" w:eastAsiaTheme="minorEastAsia" w:hAnsi="Times New Roman" w:cs="Times New Roman"/>
                <w:i w:val="0"/>
                <w:noProof/>
                <w:sz w:val="24"/>
                <w:szCs w:val="24"/>
                <w:lang w:val="ru-RU" w:eastAsia="ru-RU"/>
              </w:rPr>
              <w:tab/>
            </w:r>
            <w:r w:rsidR="0038580E" w:rsidRPr="004B4851">
              <w:rPr>
                <w:rStyle w:val="af0"/>
                <w:rFonts w:ascii="Times New Roman" w:hAnsi="Times New Roman"/>
                <w:i w:val="0"/>
                <w:noProof/>
                <w:sz w:val="24"/>
                <w:szCs w:val="24"/>
              </w:rPr>
              <w:t>Требования к программному обеспечению ФК</w:t>
            </w:r>
            <w:r w:rsidR="0038580E" w:rsidRPr="004B4851">
              <w:rPr>
                <w:rFonts w:ascii="Times New Roman" w:hAnsi="Times New Roman" w:cs="Times New Roman"/>
                <w:i w:val="0"/>
                <w:noProof/>
                <w:webHidden/>
                <w:sz w:val="24"/>
                <w:szCs w:val="24"/>
              </w:rPr>
              <w:tab/>
            </w:r>
            <w:r w:rsidR="0038580E" w:rsidRPr="004B4851">
              <w:rPr>
                <w:rFonts w:ascii="Times New Roman" w:hAnsi="Times New Roman" w:cs="Times New Roman"/>
                <w:i w:val="0"/>
                <w:noProof/>
                <w:webHidden/>
                <w:sz w:val="24"/>
                <w:szCs w:val="24"/>
              </w:rPr>
              <w:fldChar w:fldCharType="begin"/>
            </w:r>
            <w:r w:rsidR="0038580E" w:rsidRPr="004B4851">
              <w:rPr>
                <w:rFonts w:ascii="Times New Roman" w:hAnsi="Times New Roman" w:cs="Times New Roman"/>
                <w:i w:val="0"/>
                <w:noProof/>
                <w:webHidden/>
                <w:sz w:val="24"/>
                <w:szCs w:val="24"/>
              </w:rPr>
              <w:instrText xml:space="preserve"> PAGEREF _Toc500256837 \h </w:instrText>
            </w:r>
            <w:r w:rsidR="0038580E" w:rsidRPr="004B4851">
              <w:rPr>
                <w:rFonts w:ascii="Times New Roman" w:hAnsi="Times New Roman" w:cs="Times New Roman"/>
                <w:i w:val="0"/>
                <w:noProof/>
                <w:webHidden/>
                <w:sz w:val="24"/>
                <w:szCs w:val="24"/>
              </w:rPr>
            </w:r>
            <w:r w:rsidR="0038580E" w:rsidRPr="004B4851">
              <w:rPr>
                <w:rFonts w:ascii="Times New Roman" w:hAnsi="Times New Roman" w:cs="Times New Roman"/>
                <w:i w:val="0"/>
                <w:noProof/>
                <w:webHidden/>
                <w:sz w:val="24"/>
                <w:szCs w:val="24"/>
              </w:rPr>
              <w:fldChar w:fldCharType="separate"/>
            </w:r>
            <w:r w:rsidR="006A6833">
              <w:rPr>
                <w:rFonts w:ascii="Times New Roman" w:hAnsi="Times New Roman" w:cs="Times New Roman"/>
                <w:i w:val="0"/>
                <w:noProof/>
                <w:webHidden/>
                <w:sz w:val="24"/>
                <w:szCs w:val="24"/>
              </w:rPr>
              <w:t>64</w:t>
            </w:r>
            <w:r w:rsidR="0038580E" w:rsidRPr="004B4851">
              <w:rPr>
                <w:rFonts w:ascii="Times New Roman" w:hAnsi="Times New Roman" w:cs="Times New Roman"/>
                <w:i w:val="0"/>
                <w:noProof/>
                <w:webHidden/>
                <w:sz w:val="24"/>
                <w:szCs w:val="24"/>
              </w:rPr>
              <w:fldChar w:fldCharType="end"/>
            </w:r>
          </w:hyperlink>
        </w:p>
        <w:p w:rsidR="0038580E" w:rsidRPr="004B4851" w:rsidRDefault="00500538">
          <w:pPr>
            <w:pStyle w:val="35"/>
            <w:rPr>
              <w:rFonts w:ascii="Times New Roman" w:eastAsiaTheme="minorEastAsia" w:hAnsi="Times New Roman" w:cs="Times New Roman"/>
              <w:i w:val="0"/>
              <w:noProof/>
              <w:sz w:val="24"/>
              <w:szCs w:val="24"/>
              <w:lang w:val="ru-RU" w:eastAsia="ru-RU"/>
            </w:rPr>
          </w:pPr>
          <w:hyperlink w:anchor="_Toc500256838" w:history="1">
            <w:r w:rsidR="0038580E" w:rsidRPr="004B4851">
              <w:rPr>
                <w:rStyle w:val="af0"/>
                <w:rFonts w:ascii="Times New Roman" w:hAnsi="Times New Roman"/>
                <w:i w:val="0"/>
                <w:noProof/>
                <w:sz w:val="24"/>
                <w:szCs w:val="24"/>
              </w:rPr>
              <w:t>4.11.3.</w:t>
            </w:r>
            <w:r w:rsidR="0038580E" w:rsidRPr="004B4851">
              <w:rPr>
                <w:rFonts w:ascii="Times New Roman" w:eastAsiaTheme="minorEastAsia" w:hAnsi="Times New Roman" w:cs="Times New Roman"/>
                <w:i w:val="0"/>
                <w:noProof/>
                <w:sz w:val="24"/>
                <w:szCs w:val="24"/>
                <w:lang w:val="ru-RU" w:eastAsia="ru-RU"/>
              </w:rPr>
              <w:tab/>
            </w:r>
            <w:r w:rsidR="0038580E" w:rsidRPr="004B4851">
              <w:rPr>
                <w:rStyle w:val="af0"/>
                <w:rFonts w:ascii="Times New Roman" w:hAnsi="Times New Roman"/>
                <w:i w:val="0"/>
                <w:noProof/>
                <w:sz w:val="24"/>
                <w:szCs w:val="24"/>
              </w:rPr>
              <w:t>Требования к техническому (инфраструктурному) обеспечению</w:t>
            </w:r>
            <w:r w:rsidR="0038580E" w:rsidRPr="004B4851">
              <w:rPr>
                <w:rFonts w:ascii="Times New Roman" w:hAnsi="Times New Roman" w:cs="Times New Roman"/>
                <w:i w:val="0"/>
                <w:noProof/>
                <w:webHidden/>
                <w:sz w:val="24"/>
                <w:szCs w:val="24"/>
              </w:rPr>
              <w:tab/>
            </w:r>
            <w:r w:rsidR="0038580E" w:rsidRPr="004B4851">
              <w:rPr>
                <w:rFonts w:ascii="Times New Roman" w:hAnsi="Times New Roman" w:cs="Times New Roman"/>
                <w:i w:val="0"/>
                <w:noProof/>
                <w:webHidden/>
                <w:sz w:val="24"/>
                <w:szCs w:val="24"/>
              </w:rPr>
              <w:fldChar w:fldCharType="begin"/>
            </w:r>
            <w:r w:rsidR="0038580E" w:rsidRPr="004B4851">
              <w:rPr>
                <w:rFonts w:ascii="Times New Roman" w:hAnsi="Times New Roman" w:cs="Times New Roman"/>
                <w:i w:val="0"/>
                <w:noProof/>
                <w:webHidden/>
                <w:sz w:val="24"/>
                <w:szCs w:val="24"/>
              </w:rPr>
              <w:instrText xml:space="preserve"> PAGEREF _Toc500256838 \h </w:instrText>
            </w:r>
            <w:r w:rsidR="0038580E" w:rsidRPr="004B4851">
              <w:rPr>
                <w:rFonts w:ascii="Times New Roman" w:hAnsi="Times New Roman" w:cs="Times New Roman"/>
                <w:i w:val="0"/>
                <w:noProof/>
                <w:webHidden/>
                <w:sz w:val="24"/>
                <w:szCs w:val="24"/>
              </w:rPr>
            </w:r>
            <w:r w:rsidR="0038580E" w:rsidRPr="004B4851">
              <w:rPr>
                <w:rFonts w:ascii="Times New Roman" w:hAnsi="Times New Roman" w:cs="Times New Roman"/>
                <w:i w:val="0"/>
                <w:noProof/>
                <w:webHidden/>
                <w:sz w:val="24"/>
                <w:szCs w:val="24"/>
              </w:rPr>
              <w:fldChar w:fldCharType="separate"/>
            </w:r>
            <w:r w:rsidR="006A6833">
              <w:rPr>
                <w:rFonts w:ascii="Times New Roman" w:hAnsi="Times New Roman" w:cs="Times New Roman"/>
                <w:i w:val="0"/>
                <w:noProof/>
                <w:webHidden/>
                <w:sz w:val="24"/>
                <w:szCs w:val="24"/>
              </w:rPr>
              <w:t>64</w:t>
            </w:r>
            <w:r w:rsidR="0038580E" w:rsidRPr="004B4851">
              <w:rPr>
                <w:rFonts w:ascii="Times New Roman" w:hAnsi="Times New Roman" w:cs="Times New Roman"/>
                <w:i w:val="0"/>
                <w:noProof/>
                <w:webHidden/>
                <w:sz w:val="24"/>
                <w:szCs w:val="24"/>
              </w:rPr>
              <w:fldChar w:fldCharType="end"/>
            </w:r>
          </w:hyperlink>
        </w:p>
        <w:p w:rsidR="0038580E" w:rsidRPr="004B4851" w:rsidRDefault="00500538">
          <w:pPr>
            <w:pStyle w:val="35"/>
            <w:rPr>
              <w:rFonts w:ascii="Times New Roman" w:eastAsiaTheme="minorEastAsia" w:hAnsi="Times New Roman" w:cs="Times New Roman"/>
              <w:i w:val="0"/>
              <w:noProof/>
              <w:sz w:val="24"/>
              <w:szCs w:val="24"/>
              <w:lang w:val="ru-RU" w:eastAsia="ru-RU"/>
            </w:rPr>
          </w:pPr>
          <w:hyperlink w:anchor="_Toc500256839" w:history="1">
            <w:r w:rsidR="0038580E" w:rsidRPr="004B4851">
              <w:rPr>
                <w:rStyle w:val="af0"/>
                <w:rFonts w:ascii="Times New Roman" w:hAnsi="Times New Roman"/>
                <w:i w:val="0"/>
                <w:noProof/>
                <w:sz w:val="24"/>
                <w:szCs w:val="24"/>
              </w:rPr>
              <w:t>4.11.4.</w:t>
            </w:r>
            <w:r w:rsidR="0038580E" w:rsidRPr="004B4851">
              <w:rPr>
                <w:rFonts w:ascii="Times New Roman" w:eastAsiaTheme="minorEastAsia" w:hAnsi="Times New Roman" w:cs="Times New Roman"/>
                <w:i w:val="0"/>
                <w:noProof/>
                <w:sz w:val="24"/>
                <w:szCs w:val="24"/>
                <w:lang w:val="ru-RU" w:eastAsia="ru-RU"/>
              </w:rPr>
              <w:tab/>
            </w:r>
            <w:r w:rsidR="0038580E" w:rsidRPr="004B4851">
              <w:rPr>
                <w:rStyle w:val="af0"/>
                <w:rFonts w:ascii="Times New Roman" w:hAnsi="Times New Roman"/>
                <w:i w:val="0"/>
                <w:noProof/>
                <w:sz w:val="24"/>
                <w:szCs w:val="24"/>
              </w:rPr>
              <w:t>Требования к метрологическому обеспечению</w:t>
            </w:r>
            <w:r w:rsidR="0038580E" w:rsidRPr="004B4851">
              <w:rPr>
                <w:rFonts w:ascii="Times New Roman" w:hAnsi="Times New Roman" w:cs="Times New Roman"/>
                <w:i w:val="0"/>
                <w:noProof/>
                <w:webHidden/>
                <w:sz w:val="24"/>
                <w:szCs w:val="24"/>
              </w:rPr>
              <w:tab/>
            </w:r>
            <w:r w:rsidR="0038580E" w:rsidRPr="004B4851">
              <w:rPr>
                <w:rFonts w:ascii="Times New Roman" w:hAnsi="Times New Roman" w:cs="Times New Roman"/>
                <w:i w:val="0"/>
                <w:noProof/>
                <w:webHidden/>
                <w:sz w:val="24"/>
                <w:szCs w:val="24"/>
              </w:rPr>
              <w:fldChar w:fldCharType="begin"/>
            </w:r>
            <w:r w:rsidR="0038580E" w:rsidRPr="004B4851">
              <w:rPr>
                <w:rFonts w:ascii="Times New Roman" w:hAnsi="Times New Roman" w:cs="Times New Roman"/>
                <w:i w:val="0"/>
                <w:noProof/>
                <w:webHidden/>
                <w:sz w:val="24"/>
                <w:szCs w:val="24"/>
              </w:rPr>
              <w:instrText xml:space="preserve"> PAGEREF _Toc500256839 \h </w:instrText>
            </w:r>
            <w:r w:rsidR="0038580E" w:rsidRPr="004B4851">
              <w:rPr>
                <w:rFonts w:ascii="Times New Roman" w:hAnsi="Times New Roman" w:cs="Times New Roman"/>
                <w:i w:val="0"/>
                <w:noProof/>
                <w:webHidden/>
                <w:sz w:val="24"/>
                <w:szCs w:val="24"/>
              </w:rPr>
            </w:r>
            <w:r w:rsidR="0038580E" w:rsidRPr="004B4851">
              <w:rPr>
                <w:rFonts w:ascii="Times New Roman" w:hAnsi="Times New Roman" w:cs="Times New Roman"/>
                <w:i w:val="0"/>
                <w:noProof/>
                <w:webHidden/>
                <w:sz w:val="24"/>
                <w:szCs w:val="24"/>
              </w:rPr>
              <w:fldChar w:fldCharType="separate"/>
            </w:r>
            <w:r w:rsidR="006A6833">
              <w:rPr>
                <w:rFonts w:ascii="Times New Roman" w:hAnsi="Times New Roman" w:cs="Times New Roman"/>
                <w:i w:val="0"/>
                <w:noProof/>
                <w:webHidden/>
                <w:sz w:val="24"/>
                <w:szCs w:val="24"/>
              </w:rPr>
              <w:t>64</w:t>
            </w:r>
            <w:r w:rsidR="0038580E" w:rsidRPr="004B4851">
              <w:rPr>
                <w:rFonts w:ascii="Times New Roman" w:hAnsi="Times New Roman" w:cs="Times New Roman"/>
                <w:i w:val="0"/>
                <w:noProof/>
                <w:webHidden/>
                <w:sz w:val="24"/>
                <w:szCs w:val="24"/>
              </w:rPr>
              <w:fldChar w:fldCharType="end"/>
            </w:r>
          </w:hyperlink>
        </w:p>
        <w:p w:rsidR="0038580E" w:rsidRPr="004B4851" w:rsidRDefault="00500538">
          <w:pPr>
            <w:pStyle w:val="35"/>
            <w:rPr>
              <w:rFonts w:ascii="Times New Roman" w:eastAsiaTheme="minorEastAsia" w:hAnsi="Times New Roman" w:cs="Times New Roman"/>
              <w:i w:val="0"/>
              <w:noProof/>
              <w:sz w:val="24"/>
              <w:szCs w:val="24"/>
              <w:lang w:val="ru-RU" w:eastAsia="ru-RU"/>
            </w:rPr>
          </w:pPr>
          <w:hyperlink w:anchor="_Toc500256840" w:history="1">
            <w:r w:rsidR="0038580E" w:rsidRPr="004B4851">
              <w:rPr>
                <w:rStyle w:val="af0"/>
                <w:rFonts w:ascii="Times New Roman" w:hAnsi="Times New Roman"/>
                <w:i w:val="0"/>
                <w:noProof/>
                <w:sz w:val="24"/>
                <w:szCs w:val="24"/>
              </w:rPr>
              <w:t>4.11.5.</w:t>
            </w:r>
            <w:r w:rsidR="0038580E" w:rsidRPr="004B4851">
              <w:rPr>
                <w:rFonts w:ascii="Times New Roman" w:eastAsiaTheme="minorEastAsia" w:hAnsi="Times New Roman" w:cs="Times New Roman"/>
                <w:i w:val="0"/>
                <w:noProof/>
                <w:sz w:val="24"/>
                <w:szCs w:val="24"/>
                <w:lang w:val="ru-RU" w:eastAsia="ru-RU"/>
              </w:rPr>
              <w:tab/>
            </w:r>
            <w:r w:rsidR="0038580E" w:rsidRPr="004B4851">
              <w:rPr>
                <w:rStyle w:val="af0"/>
                <w:rFonts w:ascii="Times New Roman" w:hAnsi="Times New Roman"/>
                <w:i w:val="0"/>
                <w:noProof/>
                <w:sz w:val="24"/>
                <w:szCs w:val="24"/>
              </w:rPr>
              <w:t>Требования к методическому обеспечению</w:t>
            </w:r>
            <w:r w:rsidR="0038580E" w:rsidRPr="004B4851">
              <w:rPr>
                <w:rFonts w:ascii="Times New Roman" w:hAnsi="Times New Roman" w:cs="Times New Roman"/>
                <w:i w:val="0"/>
                <w:noProof/>
                <w:webHidden/>
                <w:sz w:val="24"/>
                <w:szCs w:val="24"/>
              </w:rPr>
              <w:tab/>
            </w:r>
            <w:r w:rsidR="0038580E" w:rsidRPr="004B4851">
              <w:rPr>
                <w:rFonts w:ascii="Times New Roman" w:hAnsi="Times New Roman" w:cs="Times New Roman"/>
                <w:i w:val="0"/>
                <w:noProof/>
                <w:webHidden/>
                <w:sz w:val="24"/>
                <w:szCs w:val="24"/>
              </w:rPr>
              <w:fldChar w:fldCharType="begin"/>
            </w:r>
            <w:r w:rsidR="0038580E" w:rsidRPr="004B4851">
              <w:rPr>
                <w:rFonts w:ascii="Times New Roman" w:hAnsi="Times New Roman" w:cs="Times New Roman"/>
                <w:i w:val="0"/>
                <w:noProof/>
                <w:webHidden/>
                <w:sz w:val="24"/>
                <w:szCs w:val="24"/>
              </w:rPr>
              <w:instrText xml:space="preserve"> PAGEREF _Toc500256840 \h </w:instrText>
            </w:r>
            <w:r w:rsidR="0038580E" w:rsidRPr="004B4851">
              <w:rPr>
                <w:rFonts w:ascii="Times New Roman" w:hAnsi="Times New Roman" w:cs="Times New Roman"/>
                <w:i w:val="0"/>
                <w:noProof/>
                <w:webHidden/>
                <w:sz w:val="24"/>
                <w:szCs w:val="24"/>
              </w:rPr>
            </w:r>
            <w:r w:rsidR="0038580E" w:rsidRPr="004B4851">
              <w:rPr>
                <w:rFonts w:ascii="Times New Roman" w:hAnsi="Times New Roman" w:cs="Times New Roman"/>
                <w:i w:val="0"/>
                <w:noProof/>
                <w:webHidden/>
                <w:sz w:val="24"/>
                <w:szCs w:val="24"/>
              </w:rPr>
              <w:fldChar w:fldCharType="separate"/>
            </w:r>
            <w:r w:rsidR="006A6833">
              <w:rPr>
                <w:rFonts w:ascii="Times New Roman" w:hAnsi="Times New Roman" w:cs="Times New Roman"/>
                <w:i w:val="0"/>
                <w:noProof/>
                <w:webHidden/>
                <w:sz w:val="24"/>
                <w:szCs w:val="24"/>
              </w:rPr>
              <w:t>65</w:t>
            </w:r>
            <w:r w:rsidR="0038580E" w:rsidRPr="004B4851">
              <w:rPr>
                <w:rFonts w:ascii="Times New Roman" w:hAnsi="Times New Roman" w:cs="Times New Roman"/>
                <w:i w:val="0"/>
                <w:noProof/>
                <w:webHidden/>
                <w:sz w:val="24"/>
                <w:szCs w:val="24"/>
              </w:rPr>
              <w:fldChar w:fldCharType="end"/>
            </w:r>
          </w:hyperlink>
        </w:p>
        <w:p w:rsidR="0038580E" w:rsidRPr="004B4851" w:rsidRDefault="00500538">
          <w:pPr>
            <w:pStyle w:val="16"/>
            <w:rPr>
              <w:rFonts w:eastAsiaTheme="minorEastAsia"/>
              <w:b w:val="0"/>
              <w:szCs w:val="24"/>
            </w:rPr>
          </w:pPr>
          <w:hyperlink w:anchor="_Toc500256841" w:history="1">
            <w:r w:rsidR="0038580E" w:rsidRPr="004B4851">
              <w:rPr>
                <w:rStyle w:val="af0"/>
                <w:b w:val="0"/>
                <w:szCs w:val="24"/>
              </w:rPr>
              <w:t>5.</w:t>
            </w:r>
            <w:r w:rsidR="0038580E" w:rsidRPr="004B4851">
              <w:rPr>
                <w:rFonts w:eastAsiaTheme="minorEastAsia"/>
                <w:b w:val="0"/>
                <w:szCs w:val="24"/>
              </w:rPr>
              <w:tab/>
            </w:r>
            <w:r w:rsidR="0038580E" w:rsidRPr="004B4851">
              <w:rPr>
                <w:rStyle w:val="af0"/>
                <w:b w:val="0"/>
                <w:szCs w:val="24"/>
              </w:rPr>
              <w:t>Состав и содержание работ по созданию ФК</w:t>
            </w:r>
            <w:r w:rsidR="0038580E" w:rsidRPr="004B4851">
              <w:rPr>
                <w:b w:val="0"/>
                <w:webHidden/>
                <w:szCs w:val="24"/>
              </w:rPr>
              <w:tab/>
            </w:r>
            <w:r w:rsidR="0038580E" w:rsidRPr="004B4851">
              <w:rPr>
                <w:b w:val="0"/>
                <w:webHidden/>
                <w:szCs w:val="24"/>
              </w:rPr>
              <w:fldChar w:fldCharType="begin"/>
            </w:r>
            <w:r w:rsidR="0038580E" w:rsidRPr="004B4851">
              <w:rPr>
                <w:b w:val="0"/>
                <w:webHidden/>
                <w:szCs w:val="24"/>
              </w:rPr>
              <w:instrText xml:space="preserve"> PAGEREF _Toc500256841 \h </w:instrText>
            </w:r>
            <w:r w:rsidR="0038580E" w:rsidRPr="004B4851">
              <w:rPr>
                <w:b w:val="0"/>
                <w:webHidden/>
                <w:szCs w:val="24"/>
              </w:rPr>
            </w:r>
            <w:r w:rsidR="0038580E" w:rsidRPr="004B4851">
              <w:rPr>
                <w:b w:val="0"/>
                <w:webHidden/>
                <w:szCs w:val="24"/>
              </w:rPr>
              <w:fldChar w:fldCharType="separate"/>
            </w:r>
            <w:r w:rsidR="006A6833">
              <w:rPr>
                <w:b w:val="0"/>
                <w:webHidden/>
                <w:szCs w:val="24"/>
              </w:rPr>
              <w:t>65</w:t>
            </w:r>
            <w:r w:rsidR="0038580E" w:rsidRPr="004B4851">
              <w:rPr>
                <w:b w:val="0"/>
                <w:webHidden/>
                <w:szCs w:val="24"/>
              </w:rPr>
              <w:fldChar w:fldCharType="end"/>
            </w:r>
          </w:hyperlink>
        </w:p>
        <w:p w:rsidR="0038580E" w:rsidRPr="004B4851" w:rsidRDefault="00500538">
          <w:pPr>
            <w:pStyle w:val="16"/>
            <w:rPr>
              <w:rFonts w:eastAsiaTheme="minorEastAsia"/>
              <w:b w:val="0"/>
              <w:szCs w:val="24"/>
            </w:rPr>
          </w:pPr>
          <w:hyperlink w:anchor="_Toc500256842" w:history="1">
            <w:r w:rsidR="0038580E" w:rsidRPr="004B4851">
              <w:rPr>
                <w:rStyle w:val="af0"/>
                <w:b w:val="0"/>
                <w:szCs w:val="24"/>
              </w:rPr>
              <w:t>6.</w:t>
            </w:r>
            <w:r w:rsidR="0038580E" w:rsidRPr="004B4851">
              <w:rPr>
                <w:rFonts w:eastAsiaTheme="minorEastAsia"/>
                <w:b w:val="0"/>
                <w:szCs w:val="24"/>
              </w:rPr>
              <w:tab/>
            </w:r>
            <w:r w:rsidR="0038580E" w:rsidRPr="004B4851">
              <w:rPr>
                <w:rStyle w:val="af0"/>
                <w:b w:val="0"/>
                <w:szCs w:val="24"/>
              </w:rPr>
              <w:t>Порядок контроля и приёмки ФК</w:t>
            </w:r>
            <w:r w:rsidR="0038580E" w:rsidRPr="004B4851">
              <w:rPr>
                <w:b w:val="0"/>
                <w:webHidden/>
                <w:szCs w:val="24"/>
              </w:rPr>
              <w:tab/>
            </w:r>
            <w:r w:rsidR="0038580E" w:rsidRPr="004B4851">
              <w:rPr>
                <w:b w:val="0"/>
                <w:webHidden/>
                <w:szCs w:val="24"/>
              </w:rPr>
              <w:fldChar w:fldCharType="begin"/>
            </w:r>
            <w:r w:rsidR="0038580E" w:rsidRPr="004B4851">
              <w:rPr>
                <w:b w:val="0"/>
                <w:webHidden/>
                <w:szCs w:val="24"/>
              </w:rPr>
              <w:instrText xml:space="preserve"> PAGEREF _Toc500256842 \h </w:instrText>
            </w:r>
            <w:r w:rsidR="0038580E" w:rsidRPr="004B4851">
              <w:rPr>
                <w:b w:val="0"/>
                <w:webHidden/>
                <w:szCs w:val="24"/>
              </w:rPr>
            </w:r>
            <w:r w:rsidR="0038580E" w:rsidRPr="004B4851">
              <w:rPr>
                <w:b w:val="0"/>
                <w:webHidden/>
                <w:szCs w:val="24"/>
              </w:rPr>
              <w:fldChar w:fldCharType="separate"/>
            </w:r>
            <w:r w:rsidR="006A6833">
              <w:rPr>
                <w:b w:val="0"/>
                <w:webHidden/>
                <w:szCs w:val="24"/>
              </w:rPr>
              <w:t>66</w:t>
            </w:r>
            <w:r w:rsidR="0038580E" w:rsidRPr="004B4851">
              <w:rPr>
                <w:b w:val="0"/>
                <w:webHidden/>
                <w:szCs w:val="24"/>
              </w:rPr>
              <w:fldChar w:fldCharType="end"/>
            </w:r>
          </w:hyperlink>
        </w:p>
        <w:p w:rsidR="0038580E" w:rsidRPr="004B4851" w:rsidRDefault="00500538">
          <w:pPr>
            <w:pStyle w:val="23"/>
            <w:tabs>
              <w:tab w:val="left" w:pos="960"/>
            </w:tabs>
            <w:rPr>
              <w:rFonts w:eastAsiaTheme="minorEastAsia"/>
              <w:noProof/>
              <w:sz w:val="24"/>
              <w:szCs w:val="24"/>
            </w:rPr>
          </w:pPr>
          <w:hyperlink w:anchor="_Toc500256843" w:history="1">
            <w:r w:rsidR="0038580E" w:rsidRPr="004B4851">
              <w:rPr>
                <w:rStyle w:val="af0"/>
                <w:noProof/>
                <w:sz w:val="24"/>
                <w:szCs w:val="24"/>
              </w:rPr>
              <w:t>6.1.</w:t>
            </w:r>
            <w:r w:rsidR="0038580E" w:rsidRPr="004B4851">
              <w:rPr>
                <w:rFonts w:eastAsiaTheme="minorEastAsia"/>
                <w:noProof/>
                <w:sz w:val="24"/>
                <w:szCs w:val="24"/>
              </w:rPr>
              <w:tab/>
            </w:r>
            <w:r w:rsidR="0038580E" w:rsidRPr="004B4851">
              <w:rPr>
                <w:rStyle w:val="af0"/>
                <w:noProof/>
                <w:sz w:val="24"/>
                <w:szCs w:val="24"/>
              </w:rPr>
              <w:t>Виды, состав, объем и методы испытаний ФК</w:t>
            </w:r>
            <w:r w:rsidR="0038580E" w:rsidRPr="004B4851">
              <w:rPr>
                <w:noProof/>
                <w:webHidden/>
                <w:sz w:val="24"/>
                <w:szCs w:val="24"/>
              </w:rPr>
              <w:tab/>
            </w:r>
            <w:r w:rsidR="0038580E" w:rsidRPr="004B4851">
              <w:rPr>
                <w:noProof/>
                <w:webHidden/>
                <w:sz w:val="24"/>
                <w:szCs w:val="24"/>
              </w:rPr>
              <w:fldChar w:fldCharType="begin"/>
            </w:r>
            <w:r w:rsidR="0038580E" w:rsidRPr="004B4851">
              <w:rPr>
                <w:noProof/>
                <w:webHidden/>
                <w:sz w:val="24"/>
                <w:szCs w:val="24"/>
              </w:rPr>
              <w:instrText xml:space="preserve"> PAGEREF _Toc500256843 \h </w:instrText>
            </w:r>
            <w:r w:rsidR="0038580E" w:rsidRPr="004B4851">
              <w:rPr>
                <w:noProof/>
                <w:webHidden/>
                <w:sz w:val="24"/>
                <w:szCs w:val="24"/>
              </w:rPr>
            </w:r>
            <w:r w:rsidR="0038580E" w:rsidRPr="004B4851">
              <w:rPr>
                <w:noProof/>
                <w:webHidden/>
                <w:sz w:val="24"/>
                <w:szCs w:val="24"/>
              </w:rPr>
              <w:fldChar w:fldCharType="separate"/>
            </w:r>
            <w:r w:rsidR="006A6833">
              <w:rPr>
                <w:noProof/>
                <w:webHidden/>
                <w:sz w:val="24"/>
                <w:szCs w:val="24"/>
              </w:rPr>
              <w:t>66</w:t>
            </w:r>
            <w:r w:rsidR="0038580E" w:rsidRPr="004B4851">
              <w:rPr>
                <w:noProof/>
                <w:webHidden/>
                <w:sz w:val="24"/>
                <w:szCs w:val="24"/>
              </w:rPr>
              <w:fldChar w:fldCharType="end"/>
            </w:r>
          </w:hyperlink>
        </w:p>
        <w:p w:rsidR="0038580E" w:rsidRPr="004B4851" w:rsidRDefault="00500538">
          <w:pPr>
            <w:pStyle w:val="16"/>
            <w:rPr>
              <w:rFonts w:eastAsiaTheme="minorEastAsia"/>
              <w:b w:val="0"/>
              <w:szCs w:val="24"/>
            </w:rPr>
          </w:pPr>
          <w:hyperlink w:anchor="_Toc500256844" w:history="1">
            <w:r w:rsidR="0038580E" w:rsidRPr="004B4851">
              <w:rPr>
                <w:rStyle w:val="af0"/>
                <w:b w:val="0"/>
                <w:szCs w:val="24"/>
              </w:rPr>
              <w:t>7.</w:t>
            </w:r>
            <w:r w:rsidR="0038580E" w:rsidRPr="004B4851">
              <w:rPr>
                <w:rFonts w:eastAsiaTheme="minorEastAsia"/>
                <w:b w:val="0"/>
                <w:szCs w:val="24"/>
              </w:rPr>
              <w:tab/>
            </w:r>
            <w:r w:rsidR="0038580E" w:rsidRPr="004B4851">
              <w:rPr>
                <w:rStyle w:val="af0"/>
                <w:b w:val="0"/>
                <w:szCs w:val="24"/>
              </w:rPr>
              <w:t>Требования к составу и содержанию работ по подготовке к вводу ФК Подсистемы в опытную эксплуатацию</w:t>
            </w:r>
            <w:r w:rsidR="0038580E" w:rsidRPr="004B4851">
              <w:rPr>
                <w:b w:val="0"/>
                <w:webHidden/>
                <w:szCs w:val="24"/>
              </w:rPr>
              <w:tab/>
            </w:r>
            <w:r w:rsidR="0038580E" w:rsidRPr="004B4851">
              <w:rPr>
                <w:b w:val="0"/>
                <w:webHidden/>
                <w:szCs w:val="24"/>
              </w:rPr>
              <w:fldChar w:fldCharType="begin"/>
            </w:r>
            <w:r w:rsidR="0038580E" w:rsidRPr="004B4851">
              <w:rPr>
                <w:b w:val="0"/>
                <w:webHidden/>
                <w:szCs w:val="24"/>
              </w:rPr>
              <w:instrText xml:space="preserve"> PAGEREF _Toc500256844 \h </w:instrText>
            </w:r>
            <w:r w:rsidR="0038580E" w:rsidRPr="004B4851">
              <w:rPr>
                <w:b w:val="0"/>
                <w:webHidden/>
                <w:szCs w:val="24"/>
              </w:rPr>
            </w:r>
            <w:r w:rsidR="0038580E" w:rsidRPr="004B4851">
              <w:rPr>
                <w:b w:val="0"/>
                <w:webHidden/>
                <w:szCs w:val="24"/>
              </w:rPr>
              <w:fldChar w:fldCharType="separate"/>
            </w:r>
            <w:r w:rsidR="006A6833">
              <w:rPr>
                <w:b w:val="0"/>
                <w:webHidden/>
                <w:szCs w:val="24"/>
              </w:rPr>
              <w:t>66</w:t>
            </w:r>
            <w:r w:rsidR="0038580E" w:rsidRPr="004B4851">
              <w:rPr>
                <w:b w:val="0"/>
                <w:webHidden/>
                <w:szCs w:val="24"/>
              </w:rPr>
              <w:fldChar w:fldCharType="end"/>
            </w:r>
          </w:hyperlink>
        </w:p>
        <w:p w:rsidR="0038580E" w:rsidRPr="004B4851" w:rsidRDefault="00500538">
          <w:pPr>
            <w:pStyle w:val="23"/>
            <w:tabs>
              <w:tab w:val="left" w:pos="960"/>
            </w:tabs>
            <w:rPr>
              <w:rFonts w:eastAsiaTheme="minorEastAsia"/>
              <w:noProof/>
              <w:sz w:val="24"/>
              <w:szCs w:val="24"/>
            </w:rPr>
          </w:pPr>
          <w:hyperlink w:anchor="_Toc500256845" w:history="1">
            <w:r w:rsidR="0038580E" w:rsidRPr="004B4851">
              <w:rPr>
                <w:rStyle w:val="af0"/>
                <w:noProof/>
                <w:sz w:val="24"/>
                <w:szCs w:val="24"/>
              </w:rPr>
              <w:t>7.1.</w:t>
            </w:r>
            <w:r w:rsidR="0038580E" w:rsidRPr="004B4851">
              <w:rPr>
                <w:rFonts w:eastAsiaTheme="minorEastAsia"/>
                <w:noProof/>
                <w:sz w:val="24"/>
                <w:szCs w:val="24"/>
              </w:rPr>
              <w:tab/>
            </w:r>
            <w:r w:rsidR="0038580E" w:rsidRPr="004B4851">
              <w:rPr>
                <w:rStyle w:val="af0"/>
                <w:noProof/>
                <w:sz w:val="24"/>
                <w:szCs w:val="24"/>
              </w:rPr>
              <w:t>Работы по подготовке справочников и классификаторов</w:t>
            </w:r>
            <w:r w:rsidR="0038580E" w:rsidRPr="004B4851">
              <w:rPr>
                <w:noProof/>
                <w:webHidden/>
                <w:sz w:val="24"/>
                <w:szCs w:val="24"/>
              </w:rPr>
              <w:tab/>
            </w:r>
            <w:r w:rsidR="0038580E" w:rsidRPr="004B4851">
              <w:rPr>
                <w:noProof/>
                <w:webHidden/>
                <w:sz w:val="24"/>
                <w:szCs w:val="24"/>
              </w:rPr>
              <w:fldChar w:fldCharType="begin"/>
            </w:r>
            <w:r w:rsidR="0038580E" w:rsidRPr="004B4851">
              <w:rPr>
                <w:noProof/>
                <w:webHidden/>
                <w:sz w:val="24"/>
                <w:szCs w:val="24"/>
              </w:rPr>
              <w:instrText xml:space="preserve"> PAGEREF _Toc500256845 \h </w:instrText>
            </w:r>
            <w:r w:rsidR="0038580E" w:rsidRPr="004B4851">
              <w:rPr>
                <w:noProof/>
                <w:webHidden/>
                <w:sz w:val="24"/>
                <w:szCs w:val="24"/>
              </w:rPr>
            </w:r>
            <w:r w:rsidR="0038580E" w:rsidRPr="004B4851">
              <w:rPr>
                <w:noProof/>
                <w:webHidden/>
                <w:sz w:val="24"/>
                <w:szCs w:val="24"/>
              </w:rPr>
              <w:fldChar w:fldCharType="separate"/>
            </w:r>
            <w:r w:rsidR="006A6833">
              <w:rPr>
                <w:noProof/>
                <w:webHidden/>
                <w:sz w:val="24"/>
                <w:szCs w:val="24"/>
              </w:rPr>
              <w:t>66</w:t>
            </w:r>
            <w:r w:rsidR="0038580E" w:rsidRPr="004B4851">
              <w:rPr>
                <w:noProof/>
                <w:webHidden/>
                <w:sz w:val="24"/>
                <w:szCs w:val="24"/>
              </w:rPr>
              <w:fldChar w:fldCharType="end"/>
            </w:r>
          </w:hyperlink>
        </w:p>
        <w:p w:rsidR="0038580E" w:rsidRPr="004B4851" w:rsidRDefault="00500538">
          <w:pPr>
            <w:pStyle w:val="23"/>
            <w:tabs>
              <w:tab w:val="left" w:pos="960"/>
            </w:tabs>
            <w:rPr>
              <w:rFonts w:eastAsiaTheme="minorEastAsia"/>
              <w:noProof/>
              <w:sz w:val="24"/>
              <w:szCs w:val="24"/>
            </w:rPr>
          </w:pPr>
          <w:hyperlink w:anchor="_Toc500256846" w:history="1">
            <w:r w:rsidR="0038580E" w:rsidRPr="004B4851">
              <w:rPr>
                <w:rStyle w:val="af0"/>
                <w:noProof/>
                <w:sz w:val="24"/>
                <w:szCs w:val="24"/>
              </w:rPr>
              <w:t>7.2.</w:t>
            </w:r>
            <w:r w:rsidR="0038580E" w:rsidRPr="004B4851">
              <w:rPr>
                <w:rFonts w:eastAsiaTheme="minorEastAsia"/>
                <w:noProof/>
                <w:sz w:val="24"/>
                <w:szCs w:val="24"/>
              </w:rPr>
              <w:tab/>
            </w:r>
            <w:r w:rsidR="0038580E" w:rsidRPr="004B4851">
              <w:rPr>
                <w:rStyle w:val="af0"/>
                <w:noProof/>
                <w:sz w:val="24"/>
                <w:szCs w:val="24"/>
              </w:rPr>
              <w:t>Мероприятия по обучению персонала</w:t>
            </w:r>
            <w:r w:rsidR="0038580E" w:rsidRPr="004B4851">
              <w:rPr>
                <w:noProof/>
                <w:webHidden/>
                <w:sz w:val="24"/>
                <w:szCs w:val="24"/>
              </w:rPr>
              <w:tab/>
            </w:r>
            <w:r w:rsidR="0038580E" w:rsidRPr="004B4851">
              <w:rPr>
                <w:noProof/>
                <w:webHidden/>
                <w:sz w:val="24"/>
                <w:szCs w:val="24"/>
              </w:rPr>
              <w:fldChar w:fldCharType="begin"/>
            </w:r>
            <w:r w:rsidR="0038580E" w:rsidRPr="004B4851">
              <w:rPr>
                <w:noProof/>
                <w:webHidden/>
                <w:sz w:val="24"/>
                <w:szCs w:val="24"/>
              </w:rPr>
              <w:instrText xml:space="preserve"> PAGEREF _Toc500256846 \h </w:instrText>
            </w:r>
            <w:r w:rsidR="0038580E" w:rsidRPr="004B4851">
              <w:rPr>
                <w:noProof/>
                <w:webHidden/>
                <w:sz w:val="24"/>
                <w:szCs w:val="24"/>
              </w:rPr>
            </w:r>
            <w:r w:rsidR="0038580E" w:rsidRPr="004B4851">
              <w:rPr>
                <w:noProof/>
                <w:webHidden/>
                <w:sz w:val="24"/>
                <w:szCs w:val="24"/>
              </w:rPr>
              <w:fldChar w:fldCharType="separate"/>
            </w:r>
            <w:r w:rsidR="006A6833">
              <w:rPr>
                <w:noProof/>
                <w:webHidden/>
                <w:sz w:val="24"/>
                <w:szCs w:val="24"/>
              </w:rPr>
              <w:t>67</w:t>
            </w:r>
            <w:r w:rsidR="0038580E" w:rsidRPr="004B4851">
              <w:rPr>
                <w:noProof/>
                <w:webHidden/>
                <w:sz w:val="24"/>
                <w:szCs w:val="24"/>
              </w:rPr>
              <w:fldChar w:fldCharType="end"/>
            </w:r>
          </w:hyperlink>
        </w:p>
        <w:p w:rsidR="0038580E" w:rsidRPr="004B4851" w:rsidRDefault="00500538">
          <w:pPr>
            <w:pStyle w:val="16"/>
            <w:rPr>
              <w:rFonts w:eastAsiaTheme="minorEastAsia"/>
              <w:b w:val="0"/>
              <w:szCs w:val="24"/>
            </w:rPr>
          </w:pPr>
          <w:hyperlink w:anchor="_Toc500256847" w:history="1">
            <w:r w:rsidR="0038580E" w:rsidRPr="004B4851">
              <w:rPr>
                <w:rStyle w:val="af0"/>
                <w:b w:val="0"/>
                <w:szCs w:val="24"/>
              </w:rPr>
              <w:t>8.</w:t>
            </w:r>
            <w:r w:rsidR="0038580E" w:rsidRPr="004B4851">
              <w:rPr>
                <w:rFonts w:eastAsiaTheme="minorEastAsia"/>
                <w:b w:val="0"/>
                <w:szCs w:val="24"/>
              </w:rPr>
              <w:tab/>
            </w:r>
            <w:r w:rsidR="0038580E" w:rsidRPr="004B4851">
              <w:rPr>
                <w:rStyle w:val="af0"/>
                <w:b w:val="0"/>
                <w:szCs w:val="24"/>
              </w:rPr>
              <w:t>Требования к документированию</w:t>
            </w:r>
            <w:r w:rsidR="0038580E" w:rsidRPr="004B4851">
              <w:rPr>
                <w:b w:val="0"/>
                <w:webHidden/>
                <w:szCs w:val="24"/>
              </w:rPr>
              <w:tab/>
            </w:r>
            <w:r w:rsidR="0038580E" w:rsidRPr="004B4851">
              <w:rPr>
                <w:b w:val="0"/>
                <w:webHidden/>
                <w:szCs w:val="24"/>
              </w:rPr>
              <w:fldChar w:fldCharType="begin"/>
            </w:r>
            <w:r w:rsidR="0038580E" w:rsidRPr="004B4851">
              <w:rPr>
                <w:b w:val="0"/>
                <w:webHidden/>
                <w:szCs w:val="24"/>
              </w:rPr>
              <w:instrText xml:space="preserve"> PAGEREF _Toc500256847 \h </w:instrText>
            </w:r>
            <w:r w:rsidR="0038580E" w:rsidRPr="004B4851">
              <w:rPr>
                <w:b w:val="0"/>
                <w:webHidden/>
                <w:szCs w:val="24"/>
              </w:rPr>
            </w:r>
            <w:r w:rsidR="0038580E" w:rsidRPr="004B4851">
              <w:rPr>
                <w:b w:val="0"/>
                <w:webHidden/>
                <w:szCs w:val="24"/>
              </w:rPr>
              <w:fldChar w:fldCharType="separate"/>
            </w:r>
            <w:r w:rsidR="006A6833">
              <w:rPr>
                <w:b w:val="0"/>
                <w:webHidden/>
                <w:szCs w:val="24"/>
              </w:rPr>
              <w:t>67</w:t>
            </w:r>
            <w:r w:rsidR="0038580E" w:rsidRPr="004B4851">
              <w:rPr>
                <w:b w:val="0"/>
                <w:webHidden/>
                <w:szCs w:val="24"/>
              </w:rPr>
              <w:fldChar w:fldCharType="end"/>
            </w:r>
          </w:hyperlink>
        </w:p>
        <w:p w:rsidR="0038580E" w:rsidRPr="004B4851" w:rsidRDefault="00500538">
          <w:pPr>
            <w:pStyle w:val="16"/>
            <w:rPr>
              <w:rFonts w:eastAsiaTheme="minorEastAsia"/>
              <w:b w:val="0"/>
              <w:szCs w:val="24"/>
            </w:rPr>
          </w:pPr>
          <w:hyperlink w:anchor="_Toc500256848" w:history="1">
            <w:r w:rsidR="0038580E" w:rsidRPr="004B4851">
              <w:rPr>
                <w:rStyle w:val="af0"/>
                <w:b w:val="0"/>
                <w:szCs w:val="24"/>
              </w:rPr>
              <w:t>9.</w:t>
            </w:r>
            <w:r w:rsidR="0038580E" w:rsidRPr="004B4851">
              <w:rPr>
                <w:rFonts w:eastAsiaTheme="minorEastAsia"/>
                <w:b w:val="0"/>
                <w:szCs w:val="24"/>
              </w:rPr>
              <w:tab/>
            </w:r>
            <w:r w:rsidR="0038580E" w:rsidRPr="004B4851">
              <w:rPr>
                <w:rStyle w:val="af0"/>
                <w:b w:val="0"/>
                <w:szCs w:val="24"/>
              </w:rPr>
              <w:t>Сведения о гарантийном обслуживании</w:t>
            </w:r>
            <w:r w:rsidR="0038580E" w:rsidRPr="004B4851">
              <w:rPr>
                <w:b w:val="0"/>
                <w:webHidden/>
                <w:szCs w:val="24"/>
              </w:rPr>
              <w:tab/>
            </w:r>
            <w:r w:rsidR="0038580E" w:rsidRPr="004B4851">
              <w:rPr>
                <w:b w:val="0"/>
                <w:webHidden/>
                <w:szCs w:val="24"/>
              </w:rPr>
              <w:fldChar w:fldCharType="begin"/>
            </w:r>
            <w:r w:rsidR="0038580E" w:rsidRPr="004B4851">
              <w:rPr>
                <w:b w:val="0"/>
                <w:webHidden/>
                <w:szCs w:val="24"/>
              </w:rPr>
              <w:instrText xml:space="preserve"> PAGEREF _Toc500256848 \h </w:instrText>
            </w:r>
            <w:r w:rsidR="0038580E" w:rsidRPr="004B4851">
              <w:rPr>
                <w:b w:val="0"/>
                <w:webHidden/>
                <w:szCs w:val="24"/>
              </w:rPr>
            </w:r>
            <w:r w:rsidR="0038580E" w:rsidRPr="004B4851">
              <w:rPr>
                <w:b w:val="0"/>
                <w:webHidden/>
                <w:szCs w:val="24"/>
              </w:rPr>
              <w:fldChar w:fldCharType="separate"/>
            </w:r>
            <w:r w:rsidR="006A6833">
              <w:rPr>
                <w:b w:val="0"/>
                <w:webHidden/>
                <w:szCs w:val="24"/>
              </w:rPr>
              <w:t>67</w:t>
            </w:r>
            <w:r w:rsidR="0038580E" w:rsidRPr="004B4851">
              <w:rPr>
                <w:b w:val="0"/>
                <w:webHidden/>
                <w:szCs w:val="24"/>
              </w:rPr>
              <w:fldChar w:fldCharType="end"/>
            </w:r>
          </w:hyperlink>
        </w:p>
        <w:p w:rsidR="0038580E" w:rsidRPr="004B4851" w:rsidRDefault="00500538">
          <w:pPr>
            <w:pStyle w:val="16"/>
            <w:rPr>
              <w:rFonts w:eastAsiaTheme="minorEastAsia"/>
              <w:b w:val="0"/>
              <w:szCs w:val="24"/>
            </w:rPr>
          </w:pPr>
          <w:hyperlink w:anchor="_Toc500256849" w:history="1">
            <w:r w:rsidR="0038580E" w:rsidRPr="004B4851">
              <w:rPr>
                <w:rStyle w:val="af0"/>
                <w:b w:val="0"/>
                <w:szCs w:val="24"/>
              </w:rPr>
              <w:t>10.</w:t>
            </w:r>
            <w:r w:rsidR="0038580E" w:rsidRPr="004B4851">
              <w:rPr>
                <w:rFonts w:eastAsiaTheme="minorEastAsia"/>
                <w:b w:val="0"/>
                <w:szCs w:val="24"/>
              </w:rPr>
              <w:tab/>
            </w:r>
            <w:r w:rsidR="0038580E" w:rsidRPr="004B4851">
              <w:rPr>
                <w:rStyle w:val="af0"/>
                <w:b w:val="0"/>
                <w:szCs w:val="24"/>
              </w:rPr>
              <w:t>Источники разработки</w:t>
            </w:r>
            <w:r w:rsidR="0038580E" w:rsidRPr="004B4851">
              <w:rPr>
                <w:b w:val="0"/>
                <w:webHidden/>
                <w:szCs w:val="24"/>
              </w:rPr>
              <w:tab/>
            </w:r>
            <w:r w:rsidR="0038580E" w:rsidRPr="004B4851">
              <w:rPr>
                <w:b w:val="0"/>
                <w:webHidden/>
                <w:szCs w:val="24"/>
              </w:rPr>
              <w:fldChar w:fldCharType="begin"/>
            </w:r>
            <w:r w:rsidR="0038580E" w:rsidRPr="004B4851">
              <w:rPr>
                <w:b w:val="0"/>
                <w:webHidden/>
                <w:szCs w:val="24"/>
              </w:rPr>
              <w:instrText xml:space="preserve"> PAGEREF _Toc500256849 \h </w:instrText>
            </w:r>
            <w:r w:rsidR="0038580E" w:rsidRPr="004B4851">
              <w:rPr>
                <w:b w:val="0"/>
                <w:webHidden/>
                <w:szCs w:val="24"/>
              </w:rPr>
            </w:r>
            <w:r w:rsidR="0038580E" w:rsidRPr="004B4851">
              <w:rPr>
                <w:b w:val="0"/>
                <w:webHidden/>
                <w:szCs w:val="24"/>
              </w:rPr>
              <w:fldChar w:fldCharType="separate"/>
            </w:r>
            <w:r w:rsidR="006A6833">
              <w:rPr>
                <w:b w:val="0"/>
                <w:webHidden/>
                <w:szCs w:val="24"/>
              </w:rPr>
              <w:t>67</w:t>
            </w:r>
            <w:r w:rsidR="0038580E" w:rsidRPr="004B4851">
              <w:rPr>
                <w:b w:val="0"/>
                <w:webHidden/>
                <w:szCs w:val="24"/>
              </w:rPr>
              <w:fldChar w:fldCharType="end"/>
            </w:r>
          </w:hyperlink>
        </w:p>
        <w:p w:rsidR="009E71D0" w:rsidRPr="009E71D0" w:rsidRDefault="00904067" w:rsidP="009E71D0">
          <w:pPr>
            <w:pStyle w:val="16"/>
            <w:rPr>
              <w:b w:val="0"/>
              <w:szCs w:val="24"/>
            </w:rPr>
          </w:pPr>
          <w:r w:rsidRPr="004B4851">
            <w:rPr>
              <w:b w:val="0"/>
              <w:szCs w:val="24"/>
            </w:rPr>
            <w:fldChar w:fldCharType="end"/>
          </w:r>
        </w:p>
      </w:sdtContent>
    </w:sdt>
    <w:p w:rsidR="00082313" w:rsidRPr="000D0EB3" w:rsidRDefault="00082313" w:rsidP="00082313">
      <w:pPr>
        <w:pStyle w:val="37"/>
        <w:rPr>
          <w:szCs w:val="24"/>
        </w:rPr>
      </w:pPr>
    </w:p>
    <w:p w:rsidR="00082313" w:rsidRPr="000D0EB3" w:rsidRDefault="00082313" w:rsidP="00082313">
      <w:pPr>
        <w:pStyle w:val="37"/>
        <w:rPr>
          <w:szCs w:val="24"/>
        </w:rPr>
      </w:pPr>
    </w:p>
    <w:p w:rsidR="00082313" w:rsidRPr="000D0EB3" w:rsidRDefault="00082313" w:rsidP="00082313">
      <w:pPr>
        <w:rPr>
          <w:sz w:val="24"/>
          <w:szCs w:val="24"/>
        </w:rPr>
        <w:sectPr w:rsidR="00082313" w:rsidRPr="000D0EB3" w:rsidSect="009A61E8">
          <w:footerReference w:type="default" r:id="rId8"/>
          <w:pgSz w:w="11907" w:h="16840" w:code="9"/>
          <w:pgMar w:top="-964" w:right="708" w:bottom="-964" w:left="1418" w:header="0" w:footer="624" w:gutter="0"/>
          <w:pgNumType w:start="1"/>
          <w:cols w:space="720"/>
          <w:titlePg/>
          <w:docGrid w:linePitch="381"/>
        </w:sectPr>
      </w:pPr>
    </w:p>
    <w:p w:rsidR="00082313" w:rsidRPr="00651EDE" w:rsidRDefault="00082313" w:rsidP="002364AE">
      <w:pPr>
        <w:pStyle w:val="11"/>
        <w:numPr>
          <w:ilvl w:val="0"/>
          <w:numId w:val="16"/>
        </w:numPr>
        <w:rPr>
          <w:sz w:val="28"/>
          <w:szCs w:val="28"/>
        </w:rPr>
      </w:pPr>
      <w:bookmarkStart w:id="0" w:name="_Toc428520224"/>
      <w:bookmarkStart w:id="1" w:name="_Toc500256745"/>
      <w:r w:rsidRPr="00651EDE">
        <w:rPr>
          <w:sz w:val="28"/>
          <w:szCs w:val="28"/>
        </w:rPr>
        <w:lastRenderedPageBreak/>
        <w:t>Общие положения</w:t>
      </w:r>
      <w:bookmarkEnd w:id="0"/>
      <w:bookmarkEnd w:id="1"/>
    </w:p>
    <w:p w:rsidR="00DE49ED" w:rsidRPr="000D0EB3" w:rsidRDefault="00DE49ED" w:rsidP="00DE49ED">
      <w:pPr>
        <w:pStyle w:val="20"/>
        <w:rPr>
          <w:sz w:val="24"/>
          <w:szCs w:val="24"/>
        </w:rPr>
      </w:pPr>
      <w:bookmarkStart w:id="2" w:name="_Toc500256746"/>
      <w:bookmarkStart w:id="3" w:name="_Toc424740382"/>
      <w:bookmarkStart w:id="4" w:name="_Toc459069664"/>
      <w:bookmarkStart w:id="5" w:name="_Toc460263004"/>
      <w:bookmarkStart w:id="6" w:name="_Toc428520225"/>
      <w:r w:rsidRPr="000D0EB3">
        <w:rPr>
          <w:sz w:val="24"/>
          <w:szCs w:val="24"/>
        </w:rPr>
        <w:t>Определения, обозначения и сокращения</w:t>
      </w:r>
      <w:bookmarkEnd w:id="2"/>
    </w:p>
    <w:tbl>
      <w:tblPr>
        <w:tblStyle w:val="affffff2"/>
        <w:tblW w:w="9067" w:type="dxa"/>
        <w:tblInd w:w="279" w:type="dxa"/>
        <w:tblLook w:val="04A0" w:firstRow="1" w:lastRow="0" w:firstColumn="1" w:lastColumn="0" w:noHBand="0" w:noVBand="1"/>
      </w:tblPr>
      <w:tblGrid>
        <w:gridCol w:w="2434"/>
        <w:gridCol w:w="6633"/>
      </w:tblGrid>
      <w:tr w:rsidR="00F146A5" w:rsidRPr="00A94357" w:rsidTr="00BA0273">
        <w:trPr>
          <w:cantSplit/>
          <w:tblHeader/>
        </w:trPr>
        <w:tc>
          <w:tcPr>
            <w:tcW w:w="2434" w:type="dxa"/>
          </w:tcPr>
          <w:p w:rsidR="00F146A5" w:rsidRPr="00A94357" w:rsidRDefault="00BA0273" w:rsidP="00BA0273">
            <w:pPr>
              <w:pStyle w:val="aff0"/>
              <w:spacing w:after="0" w:line="240" w:lineRule="auto"/>
              <w:ind w:left="0" w:firstLine="0"/>
              <w:jc w:val="center"/>
              <w:rPr>
                <w:b/>
                <w:szCs w:val="24"/>
              </w:rPr>
            </w:pPr>
            <w:r w:rsidRPr="00A94357">
              <w:rPr>
                <w:b/>
              </w:rPr>
              <w:t>Термин/сокращение</w:t>
            </w:r>
          </w:p>
        </w:tc>
        <w:tc>
          <w:tcPr>
            <w:tcW w:w="6633" w:type="dxa"/>
          </w:tcPr>
          <w:p w:rsidR="00F146A5" w:rsidRPr="00A94357" w:rsidRDefault="00BA0273" w:rsidP="00BA0273">
            <w:pPr>
              <w:pStyle w:val="aff0"/>
              <w:spacing w:after="0" w:line="240" w:lineRule="auto"/>
              <w:ind w:left="0" w:firstLine="0"/>
              <w:jc w:val="center"/>
              <w:rPr>
                <w:b/>
                <w:szCs w:val="24"/>
              </w:rPr>
            </w:pPr>
            <w:r w:rsidRPr="00A94357">
              <w:rPr>
                <w:b/>
              </w:rPr>
              <w:t>Расшифровка</w:t>
            </w:r>
          </w:p>
        </w:tc>
      </w:tr>
      <w:tr w:rsidR="009702F5" w:rsidRPr="00A94357" w:rsidTr="00A35C80">
        <w:trPr>
          <w:cantSplit/>
        </w:trPr>
        <w:tc>
          <w:tcPr>
            <w:tcW w:w="2434" w:type="dxa"/>
          </w:tcPr>
          <w:p w:rsidR="009702F5" w:rsidRPr="00A94357" w:rsidRDefault="009702F5" w:rsidP="00A35C80">
            <w:pPr>
              <w:pStyle w:val="aff0"/>
              <w:spacing w:after="0" w:line="240" w:lineRule="auto"/>
              <w:ind w:left="0" w:firstLine="0"/>
              <w:rPr>
                <w:szCs w:val="24"/>
              </w:rPr>
            </w:pPr>
            <w:r w:rsidRPr="00A94357">
              <w:t>Акт</w:t>
            </w:r>
          </w:p>
        </w:tc>
        <w:tc>
          <w:tcPr>
            <w:tcW w:w="6633" w:type="dxa"/>
          </w:tcPr>
          <w:p w:rsidR="009702F5" w:rsidRPr="00A94357" w:rsidRDefault="009702F5" w:rsidP="00B70727">
            <w:pPr>
              <w:pStyle w:val="aff0"/>
              <w:spacing w:after="0" w:line="240" w:lineRule="auto"/>
              <w:ind w:left="0" w:firstLine="0"/>
              <w:rPr>
                <w:szCs w:val="24"/>
              </w:rPr>
            </w:pPr>
            <w:r w:rsidRPr="00A94357">
              <w:t>Акт проверки</w:t>
            </w:r>
            <w:r w:rsidR="00BA7200">
              <w:t>, акт мероприятия ведомственного контроля</w:t>
            </w:r>
          </w:p>
        </w:tc>
      </w:tr>
      <w:tr w:rsidR="00F83AD2" w:rsidRPr="00A94357" w:rsidTr="00E80AC0">
        <w:trPr>
          <w:cantSplit/>
        </w:trPr>
        <w:tc>
          <w:tcPr>
            <w:tcW w:w="2434" w:type="dxa"/>
          </w:tcPr>
          <w:p w:rsidR="00F83AD2" w:rsidRPr="00A94357" w:rsidRDefault="00F83AD2" w:rsidP="00E80AC0">
            <w:pPr>
              <w:pStyle w:val="aff0"/>
              <w:spacing w:after="0" w:line="240" w:lineRule="auto"/>
              <w:ind w:left="0" w:firstLine="0"/>
              <w:rPr>
                <w:szCs w:val="24"/>
              </w:rPr>
            </w:pPr>
            <w:r w:rsidRPr="00A94357">
              <w:t>Базисное ПО</w:t>
            </w:r>
          </w:p>
        </w:tc>
        <w:tc>
          <w:tcPr>
            <w:tcW w:w="6633" w:type="dxa"/>
          </w:tcPr>
          <w:p w:rsidR="00F83AD2" w:rsidRPr="00A94357" w:rsidRDefault="00F83AD2" w:rsidP="00F83AD2">
            <w:pPr>
              <w:pStyle w:val="aff0"/>
              <w:spacing w:line="240" w:lineRule="auto"/>
              <w:ind w:left="9" w:firstLine="0"/>
              <w:rPr>
                <w:szCs w:val="24"/>
              </w:rPr>
            </w:pPr>
            <w:r w:rsidRPr="00A94357">
              <w:t>Используемые в целях исполнения обязательств по настоящему ТЗ результаты интеллектуальной деятельности или средства индивидуализации, защищенные авторскими свидетельствами или патентами, «ноу-хау», в том числе приобретаемое общесистемное и платформенное программное обеспечение, компоненты систем, полезные модели и иные продукты, не являющееся предметом разработки по данному ТЗ, исключительные права на которые принадлежат сторонним производителям или иным правообладателям</w:t>
            </w:r>
          </w:p>
        </w:tc>
      </w:tr>
      <w:tr w:rsidR="00905C85" w:rsidRPr="00A94357" w:rsidTr="00BA0273">
        <w:trPr>
          <w:cantSplit/>
        </w:trPr>
        <w:tc>
          <w:tcPr>
            <w:tcW w:w="2434" w:type="dxa"/>
          </w:tcPr>
          <w:p w:rsidR="00905C85" w:rsidRPr="00A94357" w:rsidRDefault="00905C85" w:rsidP="00905C85">
            <w:pPr>
              <w:pStyle w:val="aff0"/>
              <w:spacing w:after="0" w:line="240" w:lineRule="auto"/>
              <w:ind w:left="0" w:firstLine="0"/>
              <w:rPr>
                <w:szCs w:val="24"/>
              </w:rPr>
            </w:pPr>
            <w:r w:rsidRPr="00A94357">
              <w:rPr>
                <w:szCs w:val="24"/>
              </w:rPr>
              <w:t>БД</w:t>
            </w:r>
          </w:p>
        </w:tc>
        <w:tc>
          <w:tcPr>
            <w:tcW w:w="6633" w:type="dxa"/>
          </w:tcPr>
          <w:p w:rsidR="00905C85" w:rsidRPr="00A94357" w:rsidRDefault="00905C85" w:rsidP="00905C85">
            <w:pPr>
              <w:pStyle w:val="aff0"/>
              <w:spacing w:after="0" w:line="240" w:lineRule="auto"/>
              <w:ind w:left="0" w:firstLine="0"/>
              <w:rPr>
                <w:szCs w:val="24"/>
              </w:rPr>
            </w:pPr>
            <w:r w:rsidRPr="00A94357">
              <w:rPr>
                <w:szCs w:val="24"/>
              </w:rPr>
              <w:t>База данных</w:t>
            </w:r>
          </w:p>
        </w:tc>
      </w:tr>
      <w:tr w:rsidR="00704D94" w:rsidRPr="00A94357" w:rsidTr="0057751D">
        <w:trPr>
          <w:cantSplit/>
        </w:trPr>
        <w:tc>
          <w:tcPr>
            <w:tcW w:w="2434" w:type="dxa"/>
          </w:tcPr>
          <w:p w:rsidR="00704D94" w:rsidRPr="00A94357" w:rsidRDefault="00704D94" w:rsidP="0057751D">
            <w:pPr>
              <w:pStyle w:val="aff0"/>
              <w:spacing w:after="0" w:line="240" w:lineRule="auto"/>
              <w:ind w:left="0" w:firstLine="0"/>
              <w:rPr>
                <w:szCs w:val="24"/>
              </w:rPr>
            </w:pPr>
            <w:r w:rsidRPr="00A94357">
              <w:rPr>
                <w:szCs w:val="24"/>
              </w:rPr>
              <w:t>Ведомственный контроль</w:t>
            </w:r>
          </w:p>
        </w:tc>
        <w:tc>
          <w:tcPr>
            <w:tcW w:w="6633" w:type="dxa"/>
          </w:tcPr>
          <w:p w:rsidR="00704D94" w:rsidRPr="00A94357" w:rsidRDefault="00704D94" w:rsidP="0057751D">
            <w:pPr>
              <w:pStyle w:val="aff0"/>
              <w:spacing w:after="0" w:line="240" w:lineRule="auto"/>
              <w:ind w:left="0" w:firstLine="0"/>
              <w:rPr>
                <w:szCs w:val="24"/>
              </w:rPr>
            </w:pPr>
            <w:r w:rsidRPr="00A94357">
              <w:rPr>
                <w:szCs w:val="24"/>
              </w:rPr>
              <w:t>Контроль за соблюдением законодательных и иных нормативных правовых актов о контрактной системе в сфере закупок</w:t>
            </w:r>
          </w:p>
        </w:tc>
      </w:tr>
      <w:tr w:rsidR="00F146A5" w:rsidRPr="00944B08" w:rsidTr="00BA0273">
        <w:trPr>
          <w:cantSplit/>
        </w:trPr>
        <w:tc>
          <w:tcPr>
            <w:tcW w:w="2434" w:type="dxa"/>
            <w:vAlign w:val="center"/>
          </w:tcPr>
          <w:p w:rsidR="00F146A5" w:rsidRPr="00A94357" w:rsidRDefault="00F146A5" w:rsidP="00A35C80">
            <w:pPr>
              <w:spacing w:line="240" w:lineRule="auto"/>
              <w:ind w:left="0" w:firstLine="0"/>
              <w:rPr>
                <w:sz w:val="24"/>
                <w:szCs w:val="24"/>
              </w:rPr>
            </w:pPr>
            <w:r w:rsidRPr="00A94357">
              <w:rPr>
                <w:sz w:val="24"/>
                <w:szCs w:val="24"/>
              </w:rPr>
              <w:t>Внеплановая проверка</w:t>
            </w:r>
          </w:p>
        </w:tc>
        <w:tc>
          <w:tcPr>
            <w:tcW w:w="6633" w:type="dxa"/>
            <w:vAlign w:val="center"/>
          </w:tcPr>
          <w:p w:rsidR="00F146A5" w:rsidRPr="00944B08" w:rsidRDefault="00704D94" w:rsidP="00F06689">
            <w:pPr>
              <w:tabs>
                <w:tab w:val="left" w:pos="1320"/>
              </w:tabs>
              <w:spacing w:line="240" w:lineRule="auto"/>
              <w:ind w:left="0" w:firstLine="0"/>
              <w:rPr>
                <w:sz w:val="24"/>
                <w:szCs w:val="24"/>
              </w:rPr>
            </w:pPr>
            <w:r w:rsidRPr="00944B08">
              <w:rPr>
                <w:sz w:val="24"/>
                <w:szCs w:val="24"/>
              </w:rPr>
              <w:t>Проверка, осуществляемая в соответствии с поручением руководства Фонда (председателя Фонда, заместителя председателя Фонда, курирующего контрольно-аудиторское подразделение Фонда)</w:t>
            </w:r>
            <w:r w:rsidR="007137D3" w:rsidRPr="00944B08">
              <w:rPr>
                <w:sz w:val="24"/>
                <w:szCs w:val="24"/>
              </w:rPr>
              <w:t xml:space="preserve"> (руководства регионального отделения Фонда)</w:t>
            </w:r>
            <w:r w:rsidRPr="00944B08">
              <w:rPr>
                <w:sz w:val="24"/>
                <w:szCs w:val="24"/>
              </w:rPr>
              <w:t xml:space="preserve">, а также на иных основаниях, не </w:t>
            </w:r>
            <w:r w:rsidR="00222E2D" w:rsidRPr="00944B08">
              <w:rPr>
                <w:sz w:val="24"/>
                <w:szCs w:val="24"/>
              </w:rPr>
              <w:t>включённая</w:t>
            </w:r>
            <w:r w:rsidRPr="00944B08">
              <w:rPr>
                <w:sz w:val="24"/>
                <w:szCs w:val="24"/>
              </w:rPr>
              <w:t xml:space="preserve"> в план внутреннего контроля и внутреннего аудита региональных отделений Фонда</w:t>
            </w:r>
            <w:r w:rsidR="007137D3" w:rsidRPr="00944B08">
              <w:rPr>
                <w:sz w:val="24"/>
                <w:szCs w:val="24"/>
              </w:rPr>
              <w:t xml:space="preserve"> (план внутреннего контроля и внутреннего аудита регионального отделения Фонда)</w:t>
            </w:r>
            <w:r w:rsidRPr="00944B08">
              <w:rPr>
                <w:sz w:val="24"/>
                <w:szCs w:val="24"/>
              </w:rPr>
              <w:t xml:space="preserve">, центров реабилитации Фонда и центрального аппарата Фонда на очередной календарный год, план </w:t>
            </w:r>
            <w:r w:rsidR="004F3956">
              <w:rPr>
                <w:sz w:val="24"/>
                <w:szCs w:val="24"/>
              </w:rPr>
              <w:t>мероприятий ведомственного контроля в сфере закупок</w:t>
            </w:r>
            <w:r w:rsidRPr="00944B08">
              <w:rPr>
                <w:sz w:val="24"/>
                <w:szCs w:val="24"/>
              </w:rPr>
              <w:t xml:space="preserve"> на очередной календарный год</w:t>
            </w:r>
          </w:p>
        </w:tc>
      </w:tr>
      <w:tr w:rsidR="00F146A5" w:rsidRPr="00A94357" w:rsidTr="00BA0273">
        <w:trPr>
          <w:cantSplit/>
        </w:trPr>
        <w:tc>
          <w:tcPr>
            <w:tcW w:w="2434" w:type="dxa"/>
            <w:vAlign w:val="center"/>
          </w:tcPr>
          <w:p w:rsidR="00F146A5" w:rsidRPr="00A94357" w:rsidRDefault="00F146A5" w:rsidP="00A35C80">
            <w:pPr>
              <w:spacing w:line="240" w:lineRule="auto"/>
              <w:ind w:left="0" w:firstLine="0"/>
              <w:rPr>
                <w:sz w:val="24"/>
                <w:szCs w:val="24"/>
              </w:rPr>
            </w:pPr>
            <w:r w:rsidRPr="00A94357">
              <w:rPr>
                <w:sz w:val="24"/>
                <w:szCs w:val="24"/>
              </w:rPr>
              <w:t>Внутренний аудит</w:t>
            </w:r>
          </w:p>
        </w:tc>
        <w:tc>
          <w:tcPr>
            <w:tcW w:w="6633" w:type="dxa"/>
            <w:vAlign w:val="center"/>
          </w:tcPr>
          <w:p w:rsidR="00F146A5" w:rsidRPr="00A94357" w:rsidRDefault="00704D94" w:rsidP="00100AAA">
            <w:pPr>
              <w:spacing w:line="240" w:lineRule="auto"/>
              <w:ind w:left="0" w:firstLine="0"/>
              <w:rPr>
                <w:sz w:val="24"/>
                <w:szCs w:val="24"/>
              </w:rPr>
            </w:pPr>
            <w:r w:rsidRPr="00A94357">
              <w:rPr>
                <w:sz w:val="24"/>
                <w:szCs w:val="24"/>
              </w:rPr>
              <w:t>Деятельность контрольно-аудиторского подразделения центрального аппарата Фонда</w:t>
            </w:r>
            <w:r w:rsidR="00D2570F" w:rsidRPr="00A94357">
              <w:rPr>
                <w:sz w:val="24"/>
                <w:szCs w:val="24"/>
              </w:rPr>
              <w:t xml:space="preserve"> (контрольно-аудиторск</w:t>
            </w:r>
            <w:r w:rsidR="00100AAA" w:rsidRPr="00A94357">
              <w:rPr>
                <w:sz w:val="24"/>
                <w:szCs w:val="24"/>
              </w:rPr>
              <w:t>их</w:t>
            </w:r>
            <w:r w:rsidR="00D2570F" w:rsidRPr="00A94357">
              <w:rPr>
                <w:sz w:val="24"/>
                <w:szCs w:val="24"/>
              </w:rPr>
              <w:t xml:space="preserve"> подразделени</w:t>
            </w:r>
            <w:r w:rsidR="00100AAA" w:rsidRPr="00A94357">
              <w:rPr>
                <w:sz w:val="24"/>
                <w:szCs w:val="24"/>
              </w:rPr>
              <w:t>й</w:t>
            </w:r>
            <w:r w:rsidR="00D2570F" w:rsidRPr="00A94357">
              <w:rPr>
                <w:sz w:val="24"/>
                <w:szCs w:val="24"/>
              </w:rPr>
              <w:t xml:space="preserve"> региональн</w:t>
            </w:r>
            <w:r w:rsidR="00100AAA" w:rsidRPr="00A94357">
              <w:rPr>
                <w:sz w:val="24"/>
                <w:szCs w:val="24"/>
              </w:rPr>
              <w:t>ых</w:t>
            </w:r>
            <w:r w:rsidR="00D2570F" w:rsidRPr="00A94357">
              <w:rPr>
                <w:sz w:val="24"/>
                <w:szCs w:val="24"/>
              </w:rPr>
              <w:t xml:space="preserve"> отделени</w:t>
            </w:r>
            <w:r w:rsidR="00100AAA" w:rsidRPr="00A94357">
              <w:rPr>
                <w:sz w:val="24"/>
                <w:szCs w:val="24"/>
              </w:rPr>
              <w:t>й</w:t>
            </w:r>
            <w:r w:rsidR="00D2570F" w:rsidRPr="00A94357">
              <w:rPr>
                <w:sz w:val="24"/>
                <w:szCs w:val="24"/>
              </w:rPr>
              <w:t xml:space="preserve"> Фонда)</w:t>
            </w:r>
            <w:r w:rsidRPr="00A94357">
              <w:rPr>
                <w:sz w:val="24"/>
                <w:szCs w:val="24"/>
              </w:rPr>
              <w:t xml:space="preserve"> по представлению руководству Фонда</w:t>
            </w:r>
            <w:r w:rsidR="00D2570F" w:rsidRPr="00A94357">
              <w:rPr>
                <w:sz w:val="24"/>
                <w:szCs w:val="24"/>
              </w:rPr>
              <w:t xml:space="preserve"> (руководству региональн</w:t>
            </w:r>
            <w:r w:rsidR="00100AAA" w:rsidRPr="00A94357">
              <w:rPr>
                <w:sz w:val="24"/>
                <w:szCs w:val="24"/>
              </w:rPr>
              <w:t>ых</w:t>
            </w:r>
            <w:r w:rsidR="00D2570F" w:rsidRPr="00A94357">
              <w:rPr>
                <w:sz w:val="24"/>
                <w:szCs w:val="24"/>
              </w:rPr>
              <w:t xml:space="preserve"> отделени</w:t>
            </w:r>
            <w:r w:rsidR="00100AAA" w:rsidRPr="00A94357">
              <w:rPr>
                <w:sz w:val="24"/>
                <w:szCs w:val="24"/>
              </w:rPr>
              <w:t>й</w:t>
            </w:r>
            <w:r w:rsidR="00D2570F" w:rsidRPr="00A94357">
              <w:rPr>
                <w:sz w:val="24"/>
                <w:szCs w:val="24"/>
              </w:rPr>
              <w:t xml:space="preserve"> Фонда)</w:t>
            </w:r>
            <w:r w:rsidRPr="00A94357">
              <w:rPr>
                <w:sz w:val="24"/>
                <w:szCs w:val="24"/>
              </w:rPr>
              <w:t xml:space="preserve"> независимой и объективной информации о состоянии деятельности региональных отделений Фонда</w:t>
            </w:r>
            <w:r w:rsidR="00D2570F" w:rsidRPr="00A94357">
              <w:rPr>
                <w:sz w:val="24"/>
                <w:szCs w:val="24"/>
              </w:rPr>
              <w:t xml:space="preserve"> (структурных подразделений региональн</w:t>
            </w:r>
            <w:r w:rsidR="00100AAA" w:rsidRPr="00A94357">
              <w:rPr>
                <w:sz w:val="24"/>
                <w:szCs w:val="24"/>
              </w:rPr>
              <w:t>ых</w:t>
            </w:r>
            <w:r w:rsidR="00D2570F" w:rsidRPr="00A94357">
              <w:rPr>
                <w:sz w:val="24"/>
                <w:szCs w:val="24"/>
              </w:rPr>
              <w:t xml:space="preserve"> отделени</w:t>
            </w:r>
            <w:r w:rsidR="00100AAA" w:rsidRPr="00A94357">
              <w:rPr>
                <w:sz w:val="24"/>
                <w:szCs w:val="24"/>
              </w:rPr>
              <w:t>й</w:t>
            </w:r>
            <w:r w:rsidR="00D2570F" w:rsidRPr="00A94357">
              <w:rPr>
                <w:sz w:val="24"/>
                <w:szCs w:val="24"/>
              </w:rPr>
              <w:t xml:space="preserve"> Фонда и филиалов при их наличии)</w:t>
            </w:r>
            <w:r w:rsidRPr="00A94357">
              <w:rPr>
                <w:sz w:val="24"/>
                <w:szCs w:val="24"/>
              </w:rPr>
              <w:t xml:space="preserve">, центров реабилитации Фонда и структурных подразделений центрального аппарата Фонда по осуществлению возложенных на них функций и полномочий, в том числе о </w:t>
            </w:r>
            <w:r w:rsidR="00222E2D" w:rsidRPr="00A94357">
              <w:rPr>
                <w:sz w:val="24"/>
                <w:szCs w:val="24"/>
              </w:rPr>
              <w:t>надёжности</w:t>
            </w:r>
            <w:r w:rsidRPr="00A94357">
              <w:rPr>
                <w:sz w:val="24"/>
                <w:szCs w:val="24"/>
              </w:rPr>
              <w:t xml:space="preserve"> функционирования системы внутреннего (в </w:t>
            </w:r>
            <w:r w:rsidR="0040441D">
              <w:rPr>
                <w:sz w:val="24"/>
                <w:szCs w:val="24"/>
              </w:rPr>
              <w:t>том числе финансового) контроля</w:t>
            </w:r>
          </w:p>
        </w:tc>
      </w:tr>
      <w:tr w:rsidR="00F146A5" w:rsidRPr="00A94357" w:rsidTr="00BA0273">
        <w:trPr>
          <w:cantSplit/>
        </w:trPr>
        <w:tc>
          <w:tcPr>
            <w:tcW w:w="2434" w:type="dxa"/>
            <w:vAlign w:val="center"/>
          </w:tcPr>
          <w:p w:rsidR="00F146A5" w:rsidRPr="00A94357" w:rsidRDefault="00F146A5" w:rsidP="00A35C80">
            <w:pPr>
              <w:pStyle w:val="ConsPlusNormal"/>
              <w:ind w:left="0" w:firstLine="0"/>
              <w:rPr>
                <w:sz w:val="24"/>
                <w:szCs w:val="24"/>
              </w:rPr>
            </w:pPr>
            <w:r w:rsidRPr="00A94357">
              <w:rPr>
                <w:rFonts w:ascii="Times New Roman" w:hAnsi="Times New Roman" w:cs="Times New Roman"/>
                <w:sz w:val="24"/>
                <w:szCs w:val="24"/>
              </w:rPr>
              <w:lastRenderedPageBreak/>
              <w:t>Внутренний контроль</w:t>
            </w:r>
          </w:p>
        </w:tc>
        <w:tc>
          <w:tcPr>
            <w:tcW w:w="6633" w:type="dxa"/>
            <w:vAlign w:val="center"/>
          </w:tcPr>
          <w:p w:rsidR="00F146A5" w:rsidRPr="00A94357" w:rsidRDefault="00704D94" w:rsidP="00100AAA">
            <w:pPr>
              <w:spacing w:line="240" w:lineRule="auto"/>
              <w:ind w:left="0" w:firstLine="0"/>
              <w:rPr>
                <w:sz w:val="24"/>
                <w:szCs w:val="24"/>
              </w:rPr>
            </w:pPr>
            <w:r w:rsidRPr="00A94357">
              <w:rPr>
                <w:sz w:val="24"/>
                <w:szCs w:val="24"/>
              </w:rPr>
              <w:t>Процесс, осуществляемый в рамках управления внутренними рисками контрольно-аудиторским подразделением центрального аппарата Фонда</w:t>
            </w:r>
            <w:r w:rsidR="00100AAA" w:rsidRPr="00A94357">
              <w:rPr>
                <w:sz w:val="24"/>
                <w:szCs w:val="24"/>
              </w:rPr>
              <w:t xml:space="preserve"> (региональных отделений Фонда)</w:t>
            </w:r>
            <w:r w:rsidRPr="00A94357">
              <w:rPr>
                <w:sz w:val="24"/>
                <w:szCs w:val="24"/>
              </w:rPr>
              <w:t>, работниками Фонда и работниками центров реабилитации Фонда, направленный на соблюдение нормативных правовых актов Российской Федерации, нормативных актов Фонда и иных документов, регламентирующих деятельность региональных отделений Фонда, центров реабилитации Фонда и структурных подразделений центрального аппарата Фонда, повышение эффективности (экономности и результативности) деятельности региональных отделений, центров реабилитации Фонда и структурных подразделений центрального аппарата Фонда, в разрезе финансового, административного и технологич</w:t>
            </w:r>
            <w:r w:rsidR="0040441D">
              <w:rPr>
                <w:sz w:val="24"/>
                <w:szCs w:val="24"/>
              </w:rPr>
              <w:t>еского направлений деятельности</w:t>
            </w:r>
          </w:p>
        </w:tc>
      </w:tr>
      <w:tr w:rsidR="00F146A5" w:rsidRPr="00A94357" w:rsidTr="00BA0273">
        <w:trPr>
          <w:cantSplit/>
        </w:trPr>
        <w:tc>
          <w:tcPr>
            <w:tcW w:w="2434" w:type="dxa"/>
            <w:vAlign w:val="center"/>
          </w:tcPr>
          <w:p w:rsidR="00F146A5" w:rsidRPr="00A94357" w:rsidRDefault="00F146A5" w:rsidP="00A35C80">
            <w:pPr>
              <w:spacing w:line="240" w:lineRule="auto"/>
              <w:ind w:left="0" w:firstLine="0"/>
              <w:rPr>
                <w:sz w:val="24"/>
                <w:szCs w:val="24"/>
              </w:rPr>
            </w:pPr>
            <w:r w:rsidRPr="00A94357">
              <w:rPr>
                <w:sz w:val="24"/>
                <w:szCs w:val="24"/>
              </w:rPr>
              <w:t>Выборочный способ проверки</w:t>
            </w:r>
          </w:p>
        </w:tc>
        <w:tc>
          <w:tcPr>
            <w:tcW w:w="6633" w:type="dxa"/>
            <w:vAlign w:val="center"/>
          </w:tcPr>
          <w:p w:rsidR="00F146A5" w:rsidRPr="00A94357" w:rsidRDefault="00F146A5" w:rsidP="00A35C80">
            <w:pPr>
              <w:tabs>
                <w:tab w:val="left" w:pos="1320"/>
              </w:tabs>
              <w:spacing w:line="240" w:lineRule="auto"/>
              <w:ind w:left="0" w:firstLine="0"/>
              <w:rPr>
                <w:sz w:val="24"/>
                <w:szCs w:val="24"/>
              </w:rPr>
            </w:pPr>
            <w:r w:rsidRPr="00A94357">
              <w:rPr>
                <w:rFonts w:eastAsia="Calibri"/>
                <w:sz w:val="24"/>
                <w:szCs w:val="24"/>
                <w:lang w:eastAsia="en-US"/>
              </w:rPr>
              <w:t>Проверка части процессов и операций деятельности объекта проверки в выбранном интервале проверяемого периода</w:t>
            </w:r>
          </w:p>
        </w:tc>
      </w:tr>
      <w:tr w:rsidR="00F146A5" w:rsidRPr="00A94357" w:rsidTr="00BA0273">
        <w:trPr>
          <w:cantSplit/>
        </w:trPr>
        <w:tc>
          <w:tcPr>
            <w:tcW w:w="2434" w:type="dxa"/>
            <w:vAlign w:val="center"/>
          </w:tcPr>
          <w:p w:rsidR="00F146A5" w:rsidRPr="00A94357" w:rsidRDefault="00F146A5" w:rsidP="00A35C80">
            <w:pPr>
              <w:spacing w:line="240" w:lineRule="auto"/>
              <w:ind w:left="0" w:firstLine="0"/>
              <w:rPr>
                <w:sz w:val="24"/>
                <w:szCs w:val="24"/>
              </w:rPr>
            </w:pPr>
            <w:r w:rsidRPr="00A94357">
              <w:rPr>
                <w:sz w:val="24"/>
                <w:szCs w:val="24"/>
              </w:rPr>
              <w:t>Выездная проверка</w:t>
            </w:r>
          </w:p>
        </w:tc>
        <w:tc>
          <w:tcPr>
            <w:tcW w:w="6633" w:type="dxa"/>
            <w:vAlign w:val="center"/>
          </w:tcPr>
          <w:p w:rsidR="00F146A5" w:rsidRPr="00A94357" w:rsidRDefault="00F146A5" w:rsidP="00184A3C">
            <w:pPr>
              <w:tabs>
                <w:tab w:val="left" w:pos="1320"/>
              </w:tabs>
              <w:spacing w:line="240" w:lineRule="auto"/>
              <w:ind w:left="0" w:firstLine="0"/>
              <w:rPr>
                <w:sz w:val="24"/>
                <w:szCs w:val="24"/>
              </w:rPr>
            </w:pPr>
            <w:r w:rsidRPr="00A94357">
              <w:rPr>
                <w:sz w:val="24"/>
                <w:szCs w:val="24"/>
              </w:rPr>
              <w:t>Проверка, проводимая по ме</w:t>
            </w:r>
            <w:r w:rsidR="0040441D">
              <w:rPr>
                <w:sz w:val="24"/>
                <w:szCs w:val="24"/>
              </w:rPr>
              <w:t>сту нахождения объекта проверки</w:t>
            </w:r>
          </w:p>
        </w:tc>
      </w:tr>
      <w:tr w:rsidR="00BA0273" w:rsidRPr="00A94357" w:rsidTr="00A35C80">
        <w:trPr>
          <w:cantSplit/>
        </w:trPr>
        <w:tc>
          <w:tcPr>
            <w:tcW w:w="2434" w:type="dxa"/>
          </w:tcPr>
          <w:p w:rsidR="00BA0273" w:rsidRPr="00A94357" w:rsidRDefault="00BA0273" w:rsidP="00A35C80">
            <w:pPr>
              <w:pStyle w:val="aff0"/>
              <w:spacing w:after="0" w:line="240" w:lineRule="auto"/>
              <w:ind w:left="0" w:firstLine="0"/>
              <w:rPr>
                <w:szCs w:val="24"/>
              </w:rPr>
            </w:pPr>
            <w:r w:rsidRPr="00A94357">
              <w:rPr>
                <w:szCs w:val="24"/>
              </w:rPr>
              <w:t>ГУ</w:t>
            </w:r>
          </w:p>
        </w:tc>
        <w:tc>
          <w:tcPr>
            <w:tcW w:w="6633" w:type="dxa"/>
          </w:tcPr>
          <w:p w:rsidR="00BA0273" w:rsidRPr="00A94357" w:rsidRDefault="00BA0273" w:rsidP="00A35C80">
            <w:pPr>
              <w:pStyle w:val="aff0"/>
              <w:spacing w:after="0" w:line="240" w:lineRule="auto"/>
              <w:ind w:left="0" w:firstLine="0"/>
              <w:rPr>
                <w:szCs w:val="24"/>
              </w:rPr>
            </w:pPr>
            <w:r w:rsidRPr="00A94357">
              <w:rPr>
                <w:szCs w:val="24"/>
              </w:rPr>
              <w:t>Государственное учреждение</w:t>
            </w:r>
          </w:p>
        </w:tc>
      </w:tr>
      <w:tr w:rsidR="008B558A" w:rsidRPr="00A94357" w:rsidTr="00A35C80">
        <w:trPr>
          <w:cantSplit/>
        </w:trPr>
        <w:tc>
          <w:tcPr>
            <w:tcW w:w="2434" w:type="dxa"/>
          </w:tcPr>
          <w:p w:rsidR="008B558A" w:rsidRPr="00A94357" w:rsidRDefault="008B558A" w:rsidP="008B558A">
            <w:pPr>
              <w:pStyle w:val="aff0"/>
              <w:spacing w:after="0" w:line="240" w:lineRule="auto"/>
              <w:ind w:left="0" w:firstLine="0"/>
              <w:rPr>
                <w:szCs w:val="24"/>
              </w:rPr>
            </w:pPr>
            <w:r w:rsidRPr="00A94357">
              <w:rPr>
                <w:szCs w:val="24"/>
              </w:rPr>
              <w:t>Дашборд</w:t>
            </w:r>
          </w:p>
        </w:tc>
        <w:tc>
          <w:tcPr>
            <w:tcW w:w="6633" w:type="dxa"/>
          </w:tcPr>
          <w:p w:rsidR="008B558A" w:rsidRPr="00A94357" w:rsidRDefault="008B558A" w:rsidP="008B558A">
            <w:pPr>
              <w:pStyle w:val="aff0"/>
              <w:spacing w:after="0" w:line="240" w:lineRule="auto"/>
              <w:ind w:left="0" w:firstLine="0"/>
              <w:rPr>
                <w:szCs w:val="24"/>
              </w:rPr>
            </w:pPr>
            <w:r w:rsidRPr="00A94357">
              <w:rPr>
                <w:szCs w:val="24"/>
              </w:rPr>
              <w:t>Операционная панель информации</w:t>
            </w:r>
          </w:p>
        </w:tc>
      </w:tr>
      <w:tr w:rsidR="00914832" w:rsidRPr="00A94357" w:rsidTr="00A35C80">
        <w:trPr>
          <w:cantSplit/>
        </w:trPr>
        <w:tc>
          <w:tcPr>
            <w:tcW w:w="2434" w:type="dxa"/>
          </w:tcPr>
          <w:p w:rsidR="00914832" w:rsidRPr="00A94357" w:rsidRDefault="00914832" w:rsidP="004B4851">
            <w:pPr>
              <w:pStyle w:val="aff0"/>
              <w:spacing w:after="0" w:line="240" w:lineRule="auto"/>
              <w:ind w:left="0" w:firstLine="0"/>
              <w:jc w:val="left"/>
              <w:rPr>
                <w:szCs w:val="24"/>
              </w:rPr>
            </w:pPr>
            <w:r>
              <w:rPr>
                <w:szCs w:val="24"/>
              </w:rPr>
              <w:t xml:space="preserve">Департамент </w:t>
            </w:r>
          </w:p>
        </w:tc>
        <w:tc>
          <w:tcPr>
            <w:tcW w:w="6633" w:type="dxa"/>
          </w:tcPr>
          <w:p w:rsidR="00914832" w:rsidRPr="00A94357" w:rsidRDefault="00914832" w:rsidP="00914832">
            <w:pPr>
              <w:pStyle w:val="aff0"/>
              <w:spacing w:after="0" w:line="240" w:lineRule="auto"/>
              <w:ind w:left="9" w:firstLine="0"/>
              <w:rPr>
                <w:szCs w:val="24"/>
              </w:rPr>
            </w:pPr>
            <w:r>
              <w:rPr>
                <w:szCs w:val="24"/>
              </w:rPr>
              <w:t>Департамент контрольно-ревизионной работы</w:t>
            </w:r>
          </w:p>
        </w:tc>
      </w:tr>
      <w:tr w:rsidR="00D66AC8" w:rsidRPr="00A94357" w:rsidTr="00627489">
        <w:trPr>
          <w:cantSplit/>
        </w:trPr>
        <w:tc>
          <w:tcPr>
            <w:tcW w:w="2434" w:type="dxa"/>
            <w:vAlign w:val="center"/>
          </w:tcPr>
          <w:p w:rsidR="00D66AC8" w:rsidRPr="004B4851" w:rsidRDefault="00D66AC8" w:rsidP="00627489">
            <w:pPr>
              <w:pStyle w:val="aff0"/>
              <w:spacing w:after="0" w:line="240" w:lineRule="auto"/>
              <w:ind w:left="5" w:firstLine="0"/>
              <w:jc w:val="left"/>
              <w:rPr>
                <w:szCs w:val="24"/>
              </w:rPr>
            </w:pPr>
            <w:r w:rsidRPr="004B4851">
              <w:rPr>
                <w:szCs w:val="24"/>
              </w:rPr>
              <w:t>Документарная проверка</w:t>
            </w:r>
          </w:p>
        </w:tc>
        <w:tc>
          <w:tcPr>
            <w:tcW w:w="6633" w:type="dxa"/>
          </w:tcPr>
          <w:p w:rsidR="00D66AC8" w:rsidRPr="004B4851" w:rsidRDefault="00DC06D8" w:rsidP="00F06689">
            <w:pPr>
              <w:widowControl w:val="0"/>
              <w:tabs>
                <w:tab w:val="left" w:pos="851"/>
              </w:tabs>
              <w:spacing w:line="240" w:lineRule="auto"/>
              <w:ind w:left="0" w:firstLine="0"/>
              <w:rPr>
                <w:szCs w:val="24"/>
              </w:rPr>
            </w:pPr>
            <w:r>
              <w:rPr>
                <w:sz w:val="24"/>
                <w:szCs w:val="24"/>
              </w:rPr>
              <w:t>М</w:t>
            </w:r>
            <w:r w:rsidRPr="00DC06D8">
              <w:rPr>
                <w:sz w:val="24"/>
                <w:szCs w:val="24"/>
              </w:rPr>
              <w:t>ероприяти</w:t>
            </w:r>
            <w:r w:rsidR="00A66D6F">
              <w:rPr>
                <w:sz w:val="24"/>
                <w:szCs w:val="24"/>
              </w:rPr>
              <w:t>е</w:t>
            </w:r>
            <w:r w:rsidRPr="00DC06D8">
              <w:rPr>
                <w:sz w:val="24"/>
                <w:szCs w:val="24"/>
              </w:rPr>
              <w:t xml:space="preserve"> ведомственного контроля в сфере закупок</w:t>
            </w:r>
            <w:r w:rsidR="00A66D6F">
              <w:rPr>
                <w:sz w:val="24"/>
                <w:szCs w:val="24"/>
              </w:rPr>
              <w:t>,</w:t>
            </w:r>
            <w:r w:rsidRPr="00DC06D8">
              <w:rPr>
                <w:sz w:val="24"/>
                <w:szCs w:val="24"/>
              </w:rPr>
              <w:t xml:space="preserve"> </w:t>
            </w:r>
            <w:r w:rsidR="00A66D6F">
              <w:rPr>
                <w:sz w:val="24"/>
                <w:szCs w:val="24"/>
              </w:rPr>
              <w:t>осуществляемое</w:t>
            </w:r>
            <w:r w:rsidRPr="00DC06D8">
              <w:rPr>
                <w:sz w:val="24"/>
                <w:szCs w:val="24"/>
              </w:rPr>
              <w:t xml:space="preserve"> по месту нахождения Фонда на основании представленных Заказчиком, информации, материалов и путем анализа сведений, содержащихся в единой информационной системе в сфере закупок на предмет соблюдения законодательства Российской Федерации о контрактной системе в сфере закупок.</w:t>
            </w:r>
          </w:p>
        </w:tc>
      </w:tr>
      <w:tr w:rsidR="00DC06D8" w:rsidRPr="00A94357" w:rsidTr="004B4851">
        <w:trPr>
          <w:cantSplit/>
        </w:trPr>
        <w:tc>
          <w:tcPr>
            <w:tcW w:w="2434" w:type="dxa"/>
            <w:vAlign w:val="center"/>
          </w:tcPr>
          <w:p w:rsidR="00DC06D8" w:rsidRPr="00A94357" w:rsidRDefault="00DC06D8" w:rsidP="004B4851">
            <w:pPr>
              <w:pStyle w:val="aff0"/>
              <w:spacing w:after="0" w:line="240" w:lineRule="auto"/>
              <w:ind w:left="0" w:firstLine="0"/>
            </w:pPr>
            <w:r>
              <w:rPr>
                <w:szCs w:val="24"/>
              </w:rPr>
              <w:t>Заказчики</w:t>
            </w:r>
          </w:p>
        </w:tc>
        <w:tc>
          <w:tcPr>
            <w:tcW w:w="6633" w:type="dxa"/>
            <w:vAlign w:val="center"/>
          </w:tcPr>
          <w:p w:rsidR="00DC06D8" w:rsidRPr="00A94357" w:rsidRDefault="00DC06D8" w:rsidP="004B4851">
            <w:pPr>
              <w:pStyle w:val="aff0"/>
              <w:spacing w:after="0" w:line="240" w:lineRule="auto"/>
              <w:ind w:left="0" w:firstLine="0"/>
            </w:pPr>
            <w:r w:rsidRPr="00A94357">
              <w:rPr>
                <w:szCs w:val="24"/>
              </w:rPr>
              <w:t>Региональные отделения Фонда и центры реабилитации Фонда</w:t>
            </w:r>
          </w:p>
        </w:tc>
      </w:tr>
      <w:tr w:rsidR="00DC06D8" w:rsidRPr="00A94357" w:rsidTr="00A35C80">
        <w:trPr>
          <w:cantSplit/>
        </w:trPr>
        <w:tc>
          <w:tcPr>
            <w:tcW w:w="2434" w:type="dxa"/>
          </w:tcPr>
          <w:p w:rsidR="00DC06D8" w:rsidRPr="00A94357" w:rsidRDefault="00DC06D8" w:rsidP="00DC06D8">
            <w:pPr>
              <w:pStyle w:val="aff0"/>
              <w:spacing w:after="0" w:line="240" w:lineRule="auto"/>
              <w:ind w:left="0" w:firstLine="0"/>
              <w:rPr>
                <w:szCs w:val="24"/>
              </w:rPr>
            </w:pPr>
            <w:r w:rsidRPr="00A94357">
              <w:t>Исполнитель</w:t>
            </w:r>
          </w:p>
        </w:tc>
        <w:tc>
          <w:tcPr>
            <w:tcW w:w="6633" w:type="dxa"/>
          </w:tcPr>
          <w:p w:rsidR="00DC06D8" w:rsidRPr="00A94357" w:rsidRDefault="00DC06D8" w:rsidP="00DC06D8">
            <w:pPr>
              <w:pStyle w:val="aff0"/>
              <w:spacing w:after="0" w:line="240" w:lineRule="auto"/>
              <w:ind w:left="0" w:firstLine="0"/>
              <w:rPr>
                <w:szCs w:val="24"/>
              </w:rPr>
            </w:pPr>
            <w:r w:rsidRPr="00A94357">
              <w:t>Исполнитель Государственного контракта</w:t>
            </w:r>
          </w:p>
        </w:tc>
      </w:tr>
      <w:tr w:rsidR="00DC06D8" w:rsidRPr="00A94357" w:rsidTr="00BA0273">
        <w:trPr>
          <w:cantSplit/>
        </w:trPr>
        <w:tc>
          <w:tcPr>
            <w:tcW w:w="2434" w:type="dxa"/>
            <w:vAlign w:val="center"/>
          </w:tcPr>
          <w:p w:rsidR="00DC06D8" w:rsidRPr="00A94357" w:rsidRDefault="00DC06D8" w:rsidP="00DC06D8">
            <w:pPr>
              <w:spacing w:line="240" w:lineRule="auto"/>
              <w:ind w:left="0" w:firstLine="0"/>
              <w:rPr>
                <w:sz w:val="24"/>
                <w:szCs w:val="24"/>
              </w:rPr>
            </w:pPr>
            <w:r w:rsidRPr="00A94357">
              <w:rPr>
                <w:sz w:val="24"/>
                <w:szCs w:val="24"/>
              </w:rPr>
              <w:t>Камеральная проверка</w:t>
            </w:r>
          </w:p>
        </w:tc>
        <w:tc>
          <w:tcPr>
            <w:tcW w:w="6633" w:type="dxa"/>
            <w:vAlign w:val="center"/>
          </w:tcPr>
          <w:p w:rsidR="00DC06D8" w:rsidRPr="00A94357" w:rsidRDefault="00DC06D8" w:rsidP="00DC06D8">
            <w:pPr>
              <w:spacing w:line="240" w:lineRule="auto"/>
              <w:ind w:left="0" w:firstLine="0"/>
              <w:rPr>
                <w:sz w:val="24"/>
                <w:szCs w:val="24"/>
              </w:rPr>
            </w:pPr>
            <w:r w:rsidRPr="00A94357">
              <w:rPr>
                <w:sz w:val="24"/>
                <w:szCs w:val="24"/>
              </w:rPr>
              <w:t>Проверка, проводимая по месту нахождения субъекта проверки на основании представленных по его запросу информации и материалов (в том числе, посредством предоставления удалённого доступа к базам данных с использованием автоматизированных систем Фонда и иным информацио</w:t>
            </w:r>
            <w:r>
              <w:rPr>
                <w:sz w:val="24"/>
                <w:szCs w:val="24"/>
              </w:rPr>
              <w:t>нным ресурсам объекта проверки)</w:t>
            </w:r>
          </w:p>
        </w:tc>
      </w:tr>
      <w:tr w:rsidR="00DC06D8" w:rsidRPr="00A94357" w:rsidTr="00BA0273">
        <w:trPr>
          <w:cantSplit/>
        </w:trPr>
        <w:tc>
          <w:tcPr>
            <w:tcW w:w="2434" w:type="dxa"/>
            <w:vAlign w:val="center"/>
          </w:tcPr>
          <w:p w:rsidR="00DC06D8" w:rsidRPr="00A94357" w:rsidRDefault="00DC06D8" w:rsidP="00DC06D8">
            <w:pPr>
              <w:spacing w:line="240" w:lineRule="auto"/>
              <w:ind w:left="0" w:firstLine="0"/>
              <w:rPr>
                <w:sz w:val="24"/>
                <w:szCs w:val="24"/>
              </w:rPr>
            </w:pPr>
            <w:r w:rsidRPr="00A94357">
              <w:rPr>
                <w:sz w:val="24"/>
                <w:szCs w:val="24"/>
              </w:rPr>
              <w:t>Комбинированная проверка</w:t>
            </w:r>
          </w:p>
        </w:tc>
        <w:tc>
          <w:tcPr>
            <w:tcW w:w="6633" w:type="dxa"/>
            <w:vAlign w:val="center"/>
          </w:tcPr>
          <w:p w:rsidR="00DC06D8" w:rsidRPr="00A94357" w:rsidRDefault="00DC06D8" w:rsidP="00DC06D8">
            <w:pPr>
              <w:pStyle w:val="ConsPlusNormal"/>
              <w:ind w:left="0" w:firstLine="0"/>
              <w:rPr>
                <w:sz w:val="24"/>
                <w:szCs w:val="24"/>
              </w:rPr>
            </w:pPr>
            <w:r w:rsidRPr="00A94357">
              <w:rPr>
                <w:rFonts w:ascii="Times New Roman" w:hAnsi="Times New Roman" w:cs="Times New Roman"/>
                <w:sz w:val="24"/>
                <w:szCs w:val="24"/>
              </w:rPr>
              <w:t>Проверка, проводимая как по месту нахождения объекта проверки, так и по месту нахождения субъекта проверки на основании представленных по его запросу информации и материалов (в том числе, посредством предоставления удалённого доступа к базам данных с использованием автоматизированных систем Фонда и иным информацио</w:t>
            </w:r>
            <w:r>
              <w:rPr>
                <w:rFonts w:ascii="Times New Roman" w:hAnsi="Times New Roman" w:cs="Times New Roman"/>
                <w:sz w:val="24"/>
                <w:szCs w:val="24"/>
              </w:rPr>
              <w:t>нным ресурсам объекта проверки)</w:t>
            </w:r>
          </w:p>
        </w:tc>
      </w:tr>
      <w:tr w:rsidR="00DC06D8" w:rsidRPr="00A94357" w:rsidTr="00BA0273">
        <w:trPr>
          <w:cantSplit/>
        </w:trPr>
        <w:tc>
          <w:tcPr>
            <w:tcW w:w="2434" w:type="dxa"/>
            <w:vAlign w:val="center"/>
          </w:tcPr>
          <w:p w:rsidR="00DC06D8" w:rsidRPr="00A94357" w:rsidRDefault="00DC06D8" w:rsidP="00DC06D8">
            <w:pPr>
              <w:spacing w:line="240" w:lineRule="auto"/>
              <w:ind w:left="0" w:firstLine="0"/>
              <w:rPr>
                <w:sz w:val="24"/>
                <w:szCs w:val="24"/>
              </w:rPr>
            </w:pPr>
            <w:r w:rsidRPr="00A94357">
              <w:rPr>
                <w:sz w:val="24"/>
                <w:szCs w:val="24"/>
              </w:rPr>
              <w:t>Комплексная проверка</w:t>
            </w:r>
          </w:p>
        </w:tc>
        <w:tc>
          <w:tcPr>
            <w:tcW w:w="6633" w:type="dxa"/>
            <w:vAlign w:val="center"/>
          </w:tcPr>
          <w:p w:rsidR="00DC06D8" w:rsidRPr="00BF51B6" w:rsidRDefault="00DC06D8" w:rsidP="00DC06D8">
            <w:pPr>
              <w:spacing w:line="240" w:lineRule="auto"/>
              <w:ind w:left="0" w:firstLine="0"/>
              <w:rPr>
                <w:color w:val="0070C0"/>
                <w:sz w:val="24"/>
                <w:szCs w:val="24"/>
              </w:rPr>
            </w:pPr>
            <w:r w:rsidRPr="004B4851">
              <w:rPr>
                <w:sz w:val="24"/>
                <w:szCs w:val="24"/>
              </w:rPr>
              <w:t>Мероприятие, при котором субъектом проверки проверяются все направления деятельности объекта проверки</w:t>
            </w:r>
          </w:p>
        </w:tc>
      </w:tr>
      <w:tr w:rsidR="00DC06D8" w:rsidRPr="00A94357" w:rsidTr="00BA0273">
        <w:trPr>
          <w:cantSplit/>
        </w:trPr>
        <w:tc>
          <w:tcPr>
            <w:tcW w:w="2434" w:type="dxa"/>
            <w:vAlign w:val="center"/>
          </w:tcPr>
          <w:p w:rsidR="00DC06D8" w:rsidRPr="00A94357" w:rsidRDefault="00DC06D8" w:rsidP="00DC06D8">
            <w:pPr>
              <w:spacing w:line="240" w:lineRule="auto"/>
              <w:ind w:left="0" w:firstLine="0"/>
              <w:rPr>
                <w:sz w:val="24"/>
                <w:szCs w:val="24"/>
              </w:rPr>
            </w:pPr>
            <w:r w:rsidRPr="00A94357">
              <w:rPr>
                <w:sz w:val="24"/>
                <w:szCs w:val="24"/>
              </w:rPr>
              <w:t>Контрольно-аудиторская группа</w:t>
            </w:r>
          </w:p>
        </w:tc>
        <w:tc>
          <w:tcPr>
            <w:tcW w:w="6633" w:type="dxa"/>
            <w:vAlign w:val="center"/>
          </w:tcPr>
          <w:p w:rsidR="00DC06D8" w:rsidRPr="00A94357" w:rsidRDefault="00DC06D8" w:rsidP="00DC06D8">
            <w:pPr>
              <w:tabs>
                <w:tab w:val="left" w:pos="1320"/>
              </w:tabs>
              <w:spacing w:line="240" w:lineRule="auto"/>
              <w:ind w:left="0" w:firstLine="0"/>
              <w:rPr>
                <w:rFonts w:eastAsia="Calibri"/>
                <w:sz w:val="24"/>
                <w:szCs w:val="24"/>
                <w:lang w:eastAsia="en-US"/>
              </w:rPr>
            </w:pPr>
            <w:r w:rsidRPr="00A94357">
              <w:rPr>
                <w:sz w:val="24"/>
                <w:szCs w:val="24"/>
              </w:rPr>
              <w:t>Уполномоченные работники</w:t>
            </w:r>
            <w:r w:rsidRPr="00A94357">
              <w:rPr>
                <w:spacing w:val="-8"/>
                <w:sz w:val="24"/>
                <w:szCs w:val="24"/>
              </w:rPr>
              <w:t xml:space="preserve">, осуществляющие процессы и операции внутреннего контроля и (или) внутреннего аудита в соответствии </w:t>
            </w:r>
            <w:r>
              <w:rPr>
                <w:spacing w:val="-8"/>
                <w:sz w:val="24"/>
                <w:szCs w:val="24"/>
              </w:rPr>
              <w:t>с возложенными на них функциями</w:t>
            </w:r>
          </w:p>
        </w:tc>
      </w:tr>
      <w:tr w:rsidR="00DC06D8" w:rsidRPr="00A94357" w:rsidTr="00BA0273">
        <w:trPr>
          <w:cantSplit/>
        </w:trPr>
        <w:tc>
          <w:tcPr>
            <w:tcW w:w="2434" w:type="dxa"/>
            <w:vAlign w:val="center"/>
          </w:tcPr>
          <w:p w:rsidR="00DC06D8" w:rsidRPr="00A94357" w:rsidRDefault="00DC06D8" w:rsidP="00DC06D8">
            <w:pPr>
              <w:spacing w:line="240" w:lineRule="auto"/>
              <w:ind w:left="0" w:firstLine="0"/>
              <w:rPr>
                <w:sz w:val="24"/>
                <w:szCs w:val="24"/>
              </w:rPr>
            </w:pPr>
            <w:r w:rsidRPr="00A94357">
              <w:rPr>
                <w:sz w:val="24"/>
                <w:szCs w:val="24"/>
              </w:rPr>
              <w:lastRenderedPageBreak/>
              <w:t>Контрольно-аудиторское подразделение центрального аппарата Фонда</w:t>
            </w:r>
          </w:p>
        </w:tc>
        <w:tc>
          <w:tcPr>
            <w:tcW w:w="6633" w:type="dxa"/>
            <w:vAlign w:val="center"/>
          </w:tcPr>
          <w:p w:rsidR="00DC06D8" w:rsidRPr="00A94357" w:rsidRDefault="00DC06D8" w:rsidP="00DC06D8">
            <w:pPr>
              <w:spacing w:line="240" w:lineRule="auto"/>
              <w:ind w:left="0" w:firstLine="0"/>
              <w:rPr>
                <w:sz w:val="24"/>
                <w:szCs w:val="24"/>
              </w:rPr>
            </w:pPr>
            <w:r w:rsidRPr="00A94357">
              <w:rPr>
                <w:sz w:val="24"/>
                <w:szCs w:val="24"/>
              </w:rPr>
              <w:t>Департамент контрольно-ревизионной работы центрального аппарата Фонда</w:t>
            </w:r>
          </w:p>
        </w:tc>
      </w:tr>
      <w:tr w:rsidR="00DC06D8" w:rsidRPr="00A94357" w:rsidTr="00BA0273">
        <w:trPr>
          <w:cantSplit/>
        </w:trPr>
        <w:tc>
          <w:tcPr>
            <w:tcW w:w="2434" w:type="dxa"/>
            <w:vAlign w:val="center"/>
          </w:tcPr>
          <w:p w:rsidR="00DC06D8" w:rsidRPr="00A94357" w:rsidRDefault="00DC06D8" w:rsidP="00DC06D8">
            <w:pPr>
              <w:spacing w:line="240" w:lineRule="auto"/>
              <w:ind w:left="5" w:firstLine="0"/>
              <w:rPr>
                <w:sz w:val="24"/>
                <w:szCs w:val="24"/>
              </w:rPr>
            </w:pPr>
            <w:r w:rsidRPr="00A94357">
              <w:rPr>
                <w:sz w:val="24"/>
                <w:szCs w:val="24"/>
              </w:rPr>
              <w:t>Контрольно-аудиторские подразделения региональных отделений Фонда</w:t>
            </w:r>
          </w:p>
        </w:tc>
        <w:tc>
          <w:tcPr>
            <w:tcW w:w="6633" w:type="dxa"/>
            <w:vAlign w:val="center"/>
          </w:tcPr>
          <w:p w:rsidR="00DC06D8" w:rsidRPr="00480BDE" w:rsidRDefault="00DC06D8" w:rsidP="00DC06D8">
            <w:pPr>
              <w:spacing w:line="240" w:lineRule="auto"/>
              <w:ind w:left="0" w:firstLine="0"/>
              <w:rPr>
                <w:color w:val="0070C0"/>
                <w:sz w:val="24"/>
                <w:szCs w:val="24"/>
              </w:rPr>
            </w:pPr>
            <w:r w:rsidRPr="004B4851">
              <w:rPr>
                <w:sz w:val="24"/>
                <w:szCs w:val="24"/>
              </w:rPr>
              <w:t>Контрольно-ревизионные отделы (группы) региональных отделений Фонда и уполномоченные работники региональных отделений Фонда</w:t>
            </w:r>
            <w:r w:rsidRPr="004B4851">
              <w:rPr>
                <w:spacing w:val="-8"/>
                <w:sz w:val="24"/>
                <w:szCs w:val="24"/>
              </w:rPr>
              <w:t>, осуществляющие процессы и операции внутреннего контроля и (или) внутреннего аудита в соответствии с возложенными на них функциями</w:t>
            </w:r>
          </w:p>
        </w:tc>
      </w:tr>
      <w:tr w:rsidR="00DC06D8" w:rsidRPr="00A94357" w:rsidTr="00BA0273">
        <w:trPr>
          <w:cantSplit/>
        </w:trPr>
        <w:tc>
          <w:tcPr>
            <w:tcW w:w="2434" w:type="dxa"/>
            <w:vAlign w:val="center"/>
          </w:tcPr>
          <w:p w:rsidR="00DC06D8" w:rsidRPr="00A94357" w:rsidRDefault="00DC06D8" w:rsidP="00DC06D8">
            <w:pPr>
              <w:spacing w:line="240" w:lineRule="auto"/>
              <w:ind w:left="0" w:firstLine="0"/>
              <w:rPr>
                <w:sz w:val="24"/>
                <w:szCs w:val="24"/>
              </w:rPr>
            </w:pPr>
            <w:r w:rsidRPr="00A94357">
              <w:rPr>
                <w:sz w:val="24"/>
                <w:szCs w:val="24"/>
              </w:rPr>
              <w:t>Объекты внутреннего аудита</w:t>
            </w:r>
          </w:p>
        </w:tc>
        <w:tc>
          <w:tcPr>
            <w:tcW w:w="6633" w:type="dxa"/>
            <w:vAlign w:val="center"/>
          </w:tcPr>
          <w:p w:rsidR="00DC06D8" w:rsidRPr="00A94357" w:rsidRDefault="00DC06D8" w:rsidP="00DC06D8">
            <w:pPr>
              <w:spacing w:line="240" w:lineRule="auto"/>
              <w:ind w:left="0" w:firstLine="0"/>
              <w:rPr>
                <w:sz w:val="24"/>
                <w:szCs w:val="24"/>
              </w:rPr>
            </w:pPr>
            <w:r w:rsidRPr="00A94357">
              <w:rPr>
                <w:sz w:val="24"/>
                <w:szCs w:val="24"/>
              </w:rPr>
              <w:t>Региональные отделения Фонда, центры реабилитации Фонда, структурные подразделения центрального аппарата Фонда, структурные подразделения региональных отделений Фонда и филиалы при их наличии</w:t>
            </w:r>
          </w:p>
        </w:tc>
      </w:tr>
      <w:tr w:rsidR="00DC06D8" w:rsidRPr="00A94357" w:rsidTr="00BA0273">
        <w:trPr>
          <w:cantSplit/>
        </w:trPr>
        <w:tc>
          <w:tcPr>
            <w:tcW w:w="2434" w:type="dxa"/>
            <w:vAlign w:val="center"/>
          </w:tcPr>
          <w:p w:rsidR="00DC06D8" w:rsidRPr="00A94357" w:rsidRDefault="00DC06D8" w:rsidP="00DC06D8">
            <w:pPr>
              <w:spacing w:line="240" w:lineRule="auto"/>
              <w:ind w:left="0" w:firstLine="0"/>
              <w:rPr>
                <w:sz w:val="24"/>
                <w:szCs w:val="24"/>
              </w:rPr>
            </w:pPr>
            <w:r w:rsidRPr="00A94357">
              <w:rPr>
                <w:sz w:val="24"/>
                <w:szCs w:val="24"/>
              </w:rPr>
              <w:t>Объекты внутреннего контроля</w:t>
            </w:r>
          </w:p>
        </w:tc>
        <w:tc>
          <w:tcPr>
            <w:tcW w:w="6633" w:type="dxa"/>
            <w:vAlign w:val="center"/>
          </w:tcPr>
          <w:p w:rsidR="00DC06D8" w:rsidRPr="00A94357" w:rsidRDefault="00DC06D8" w:rsidP="00DC06D8">
            <w:pPr>
              <w:spacing w:line="240" w:lineRule="auto"/>
              <w:ind w:left="0" w:firstLine="0"/>
              <w:rPr>
                <w:sz w:val="24"/>
                <w:szCs w:val="24"/>
              </w:rPr>
            </w:pPr>
            <w:r w:rsidRPr="00A94357">
              <w:rPr>
                <w:sz w:val="24"/>
                <w:szCs w:val="24"/>
              </w:rPr>
              <w:t>Региональные отделения Фонда, центры реабилитации Фонда, структурные подразделения центрального аппарата Фонда, структурные подразделения региональных отделений Фонда и филиалы при их наличии</w:t>
            </w:r>
          </w:p>
        </w:tc>
      </w:tr>
      <w:tr w:rsidR="00DC06D8" w:rsidRPr="00A94357" w:rsidTr="00BA0273">
        <w:trPr>
          <w:cantSplit/>
        </w:trPr>
        <w:tc>
          <w:tcPr>
            <w:tcW w:w="2434" w:type="dxa"/>
            <w:vAlign w:val="center"/>
          </w:tcPr>
          <w:p w:rsidR="00DC06D8" w:rsidRPr="00A94357" w:rsidRDefault="00DC06D8" w:rsidP="00DC06D8">
            <w:pPr>
              <w:spacing w:line="240" w:lineRule="auto"/>
              <w:ind w:left="0" w:firstLine="0"/>
              <w:rPr>
                <w:sz w:val="24"/>
                <w:szCs w:val="24"/>
              </w:rPr>
            </w:pPr>
            <w:r w:rsidRPr="00A94357">
              <w:rPr>
                <w:sz w:val="24"/>
                <w:szCs w:val="24"/>
              </w:rPr>
              <w:t>Объект проверки</w:t>
            </w:r>
          </w:p>
        </w:tc>
        <w:tc>
          <w:tcPr>
            <w:tcW w:w="6633" w:type="dxa"/>
            <w:vAlign w:val="center"/>
          </w:tcPr>
          <w:p w:rsidR="00DC06D8" w:rsidRPr="00A94357" w:rsidRDefault="00DC06D8" w:rsidP="00DC06D8">
            <w:pPr>
              <w:spacing w:line="240" w:lineRule="auto"/>
              <w:ind w:left="0" w:firstLine="0"/>
              <w:rPr>
                <w:sz w:val="24"/>
                <w:szCs w:val="24"/>
              </w:rPr>
            </w:pPr>
            <w:r w:rsidRPr="00A94357">
              <w:rPr>
                <w:sz w:val="24"/>
                <w:szCs w:val="24"/>
              </w:rPr>
              <w:t>Региональные отделения Фонда, центры реабилитации Фонда, структурные подразделения центрального аппарата Фонда структурные подразделения региональных отделений Фонда и филиалы при их наличии</w:t>
            </w:r>
          </w:p>
        </w:tc>
      </w:tr>
      <w:tr w:rsidR="00DC06D8" w:rsidRPr="00A94357" w:rsidTr="00BA0273">
        <w:trPr>
          <w:cantSplit/>
        </w:trPr>
        <w:tc>
          <w:tcPr>
            <w:tcW w:w="2434" w:type="dxa"/>
          </w:tcPr>
          <w:p w:rsidR="00DC06D8" w:rsidRPr="00A94357" w:rsidRDefault="00DC06D8" w:rsidP="00DC06D8">
            <w:pPr>
              <w:pStyle w:val="aff0"/>
              <w:spacing w:after="0" w:line="240" w:lineRule="auto"/>
              <w:ind w:left="0" w:firstLine="0"/>
              <w:jc w:val="left"/>
              <w:rPr>
                <w:szCs w:val="24"/>
              </w:rPr>
            </w:pPr>
            <w:r w:rsidRPr="00A94357">
              <w:rPr>
                <w:szCs w:val="24"/>
              </w:rPr>
              <w:t>ОС</w:t>
            </w:r>
          </w:p>
        </w:tc>
        <w:tc>
          <w:tcPr>
            <w:tcW w:w="6633" w:type="dxa"/>
          </w:tcPr>
          <w:p w:rsidR="00DC06D8" w:rsidRPr="00A94357" w:rsidRDefault="00DC06D8" w:rsidP="00DC06D8">
            <w:pPr>
              <w:pStyle w:val="aff0"/>
              <w:spacing w:after="0" w:line="240" w:lineRule="auto"/>
              <w:ind w:left="33" w:firstLine="0"/>
              <w:rPr>
                <w:szCs w:val="24"/>
              </w:rPr>
            </w:pPr>
            <w:r w:rsidRPr="00A94357">
              <w:rPr>
                <w:szCs w:val="24"/>
              </w:rPr>
              <w:t>Операционная система</w:t>
            </w:r>
          </w:p>
        </w:tc>
      </w:tr>
      <w:tr w:rsidR="00DC06D8" w:rsidRPr="00A94357" w:rsidTr="00A35C80">
        <w:trPr>
          <w:cantSplit/>
        </w:trPr>
        <w:tc>
          <w:tcPr>
            <w:tcW w:w="2434" w:type="dxa"/>
          </w:tcPr>
          <w:p w:rsidR="00DC06D8" w:rsidRPr="00A94357" w:rsidRDefault="00DC06D8" w:rsidP="00DC06D8">
            <w:pPr>
              <w:pStyle w:val="aff0"/>
              <w:spacing w:after="0" w:line="240" w:lineRule="auto"/>
              <w:ind w:left="0" w:firstLine="0"/>
              <w:jc w:val="left"/>
              <w:rPr>
                <w:szCs w:val="24"/>
              </w:rPr>
            </w:pPr>
            <w:r w:rsidRPr="00A94357">
              <w:t>Отчёт</w:t>
            </w:r>
          </w:p>
        </w:tc>
        <w:tc>
          <w:tcPr>
            <w:tcW w:w="6633" w:type="dxa"/>
          </w:tcPr>
          <w:p w:rsidR="00DC06D8" w:rsidRPr="00A94357" w:rsidRDefault="00DC06D8" w:rsidP="00DC06D8">
            <w:pPr>
              <w:pStyle w:val="aff0"/>
              <w:spacing w:after="0" w:line="240" w:lineRule="auto"/>
              <w:ind w:left="33" w:firstLine="0"/>
              <w:rPr>
                <w:szCs w:val="24"/>
              </w:rPr>
            </w:pPr>
            <w:r w:rsidRPr="00A94357">
              <w:t>Отчёт о результатах проверки</w:t>
            </w:r>
          </w:p>
        </w:tc>
      </w:tr>
      <w:tr w:rsidR="00DC06D8" w:rsidRPr="00A94357" w:rsidTr="00FB2D94">
        <w:trPr>
          <w:cantSplit/>
        </w:trPr>
        <w:tc>
          <w:tcPr>
            <w:tcW w:w="2434" w:type="dxa"/>
            <w:vAlign w:val="center"/>
          </w:tcPr>
          <w:p w:rsidR="00DC06D8" w:rsidRPr="004B4851" w:rsidRDefault="00DC06D8" w:rsidP="00DC06D8">
            <w:pPr>
              <w:spacing w:line="240" w:lineRule="auto"/>
              <w:ind w:left="0" w:firstLine="0"/>
              <w:rPr>
                <w:sz w:val="24"/>
                <w:szCs w:val="24"/>
              </w:rPr>
            </w:pPr>
            <w:r w:rsidRPr="004B4851">
              <w:rPr>
                <w:sz w:val="24"/>
                <w:szCs w:val="24"/>
              </w:rPr>
              <w:t>План ВКЗ</w:t>
            </w:r>
          </w:p>
        </w:tc>
        <w:tc>
          <w:tcPr>
            <w:tcW w:w="6633" w:type="dxa"/>
            <w:vAlign w:val="center"/>
          </w:tcPr>
          <w:p w:rsidR="00DC06D8" w:rsidRPr="00180159" w:rsidRDefault="00DC06D8" w:rsidP="00DC06D8">
            <w:pPr>
              <w:pStyle w:val="ConsPlusNormal"/>
              <w:ind w:left="0" w:firstLine="0"/>
              <w:rPr>
                <w:rFonts w:ascii="Times New Roman" w:hAnsi="Times New Roman" w:cs="Times New Roman"/>
                <w:sz w:val="24"/>
                <w:szCs w:val="24"/>
              </w:rPr>
            </w:pPr>
            <w:r w:rsidRPr="00180159">
              <w:rPr>
                <w:rFonts w:ascii="Times New Roman" w:hAnsi="Times New Roman" w:cs="Times New Roman"/>
                <w:sz w:val="24"/>
                <w:szCs w:val="24"/>
              </w:rPr>
              <w:t xml:space="preserve">План </w:t>
            </w:r>
            <w:r w:rsidRPr="004B4851">
              <w:rPr>
                <w:rFonts w:ascii="Times New Roman" w:hAnsi="Times New Roman" w:cs="Times New Roman"/>
                <w:sz w:val="24"/>
                <w:szCs w:val="24"/>
              </w:rPr>
              <w:t xml:space="preserve">ведомственного контроля </w:t>
            </w:r>
            <w:r w:rsidRPr="00180159">
              <w:rPr>
                <w:rFonts w:ascii="Times New Roman" w:hAnsi="Times New Roman" w:cs="Times New Roman"/>
                <w:sz w:val="24"/>
                <w:szCs w:val="24"/>
              </w:rPr>
              <w:t>за соблюдением законодательства Российской Федерации о контрактной системе в сфере закупок на очередной календарный год</w:t>
            </w:r>
          </w:p>
        </w:tc>
      </w:tr>
      <w:tr w:rsidR="00DC06D8" w:rsidRPr="00A94357" w:rsidTr="00BA0273">
        <w:trPr>
          <w:cantSplit/>
        </w:trPr>
        <w:tc>
          <w:tcPr>
            <w:tcW w:w="2434" w:type="dxa"/>
            <w:vAlign w:val="center"/>
          </w:tcPr>
          <w:p w:rsidR="00DC06D8" w:rsidRPr="004B4851" w:rsidRDefault="00DC06D8" w:rsidP="00DC06D8">
            <w:pPr>
              <w:spacing w:line="240" w:lineRule="auto"/>
              <w:ind w:left="0" w:firstLine="0"/>
              <w:rPr>
                <w:sz w:val="24"/>
                <w:szCs w:val="24"/>
              </w:rPr>
            </w:pPr>
            <w:r w:rsidRPr="004B4851">
              <w:rPr>
                <w:sz w:val="24"/>
                <w:szCs w:val="24"/>
              </w:rPr>
              <w:t>План ВК и ВА</w:t>
            </w:r>
          </w:p>
        </w:tc>
        <w:tc>
          <w:tcPr>
            <w:tcW w:w="6633" w:type="dxa"/>
            <w:vAlign w:val="center"/>
          </w:tcPr>
          <w:p w:rsidR="00DC06D8" w:rsidRPr="004B4851" w:rsidRDefault="00DC06D8" w:rsidP="00DC06D8">
            <w:pPr>
              <w:pStyle w:val="ConsPlusNormal"/>
              <w:ind w:left="0" w:firstLine="0"/>
              <w:rPr>
                <w:rFonts w:ascii="Times New Roman" w:hAnsi="Times New Roman" w:cs="Times New Roman"/>
                <w:sz w:val="24"/>
                <w:szCs w:val="24"/>
              </w:rPr>
            </w:pPr>
            <w:r w:rsidRPr="004B4851">
              <w:rPr>
                <w:rFonts w:ascii="Times New Roman" w:hAnsi="Times New Roman" w:cs="Times New Roman"/>
                <w:sz w:val="24"/>
                <w:szCs w:val="24"/>
              </w:rPr>
              <w:t>План внутреннего контроля и внутреннего аудита региональных отделений Фонда на очередной календарный год и Планы внутреннего контроля и внутреннего аудита в региональных отделениях Фонда</w:t>
            </w:r>
          </w:p>
        </w:tc>
      </w:tr>
      <w:tr w:rsidR="00DC06D8" w:rsidRPr="00A94357" w:rsidTr="00A35C80">
        <w:trPr>
          <w:cantSplit/>
        </w:trPr>
        <w:tc>
          <w:tcPr>
            <w:tcW w:w="2434" w:type="dxa"/>
            <w:vAlign w:val="center"/>
          </w:tcPr>
          <w:p w:rsidR="00DC06D8" w:rsidRPr="00A94357" w:rsidRDefault="00DC06D8" w:rsidP="00DC06D8">
            <w:pPr>
              <w:spacing w:line="240" w:lineRule="auto"/>
              <w:ind w:left="0" w:firstLine="0"/>
              <w:rPr>
                <w:sz w:val="24"/>
                <w:szCs w:val="24"/>
              </w:rPr>
            </w:pPr>
            <w:r w:rsidRPr="00A94357">
              <w:rPr>
                <w:sz w:val="24"/>
                <w:szCs w:val="24"/>
              </w:rPr>
              <w:t>План ЦА</w:t>
            </w:r>
          </w:p>
        </w:tc>
        <w:tc>
          <w:tcPr>
            <w:tcW w:w="6633" w:type="dxa"/>
            <w:vAlign w:val="center"/>
          </w:tcPr>
          <w:p w:rsidR="00DC06D8" w:rsidRPr="00A94357" w:rsidRDefault="00DC06D8" w:rsidP="00DC06D8">
            <w:pPr>
              <w:pStyle w:val="ConsPlusNormal"/>
              <w:ind w:left="0" w:firstLine="0"/>
              <w:rPr>
                <w:rFonts w:ascii="Times New Roman" w:hAnsi="Times New Roman" w:cs="Times New Roman"/>
                <w:sz w:val="24"/>
                <w:szCs w:val="24"/>
              </w:rPr>
            </w:pPr>
            <w:r w:rsidRPr="00A94357">
              <w:rPr>
                <w:rFonts w:ascii="Times New Roman" w:hAnsi="Times New Roman" w:cs="Times New Roman"/>
                <w:sz w:val="24"/>
                <w:szCs w:val="24"/>
              </w:rPr>
              <w:t>План внутреннего контроля и внутреннего аудита центрального аппарата Фонда на очередной календарный год</w:t>
            </w:r>
          </w:p>
        </w:tc>
      </w:tr>
      <w:tr w:rsidR="00DC06D8" w:rsidRPr="00A94357" w:rsidTr="00A35C80">
        <w:trPr>
          <w:cantSplit/>
        </w:trPr>
        <w:tc>
          <w:tcPr>
            <w:tcW w:w="2434" w:type="dxa"/>
            <w:vAlign w:val="center"/>
          </w:tcPr>
          <w:p w:rsidR="00DC06D8" w:rsidRPr="00A94357" w:rsidRDefault="00DC06D8" w:rsidP="00DC06D8">
            <w:pPr>
              <w:spacing w:line="240" w:lineRule="auto"/>
              <w:ind w:left="0" w:firstLine="0"/>
              <w:rPr>
                <w:sz w:val="24"/>
                <w:szCs w:val="24"/>
              </w:rPr>
            </w:pPr>
            <w:r w:rsidRPr="00A94357">
              <w:rPr>
                <w:sz w:val="24"/>
                <w:szCs w:val="24"/>
              </w:rPr>
              <w:t>План ЦР</w:t>
            </w:r>
          </w:p>
        </w:tc>
        <w:tc>
          <w:tcPr>
            <w:tcW w:w="6633" w:type="dxa"/>
            <w:vAlign w:val="center"/>
          </w:tcPr>
          <w:p w:rsidR="00DC06D8" w:rsidRPr="00A94357" w:rsidRDefault="00DC06D8" w:rsidP="00DC06D8">
            <w:pPr>
              <w:pStyle w:val="ConsPlusNormal"/>
              <w:ind w:left="0" w:firstLine="0"/>
              <w:rPr>
                <w:rFonts w:ascii="Times New Roman" w:hAnsi="Times New Roman" w:cs="Times New Roman"/>
                <w:sz w:val="24"/>
                <w:szCs w:val="24"/>
              </w:rPr>
            </w:pPr>
            <w:r w:rsidRPr="00A94357">
              <w:rPr>
                <w:rFonts w:ascii="Times New Roman" w:hAnsi="Times New Roman" w:cs="Times New Roman"/>
                <w:sz w:val="24"/>
                <w:szCs w:val="24"/>
              </w:rPr>
              <w:t>План внутреннего контроля и внутреннего аудита центров реабилитации Фонда на очередной календарный год</w:t>
            </w:r>
          </w:p>
        </w:tc>
      </w:tr>
      <w:tr w:rsidR="00DC06D8" w:rsidRPr="00A94357" w:rsidTr="00BB61B3">
        <w:trPr>
          <w:cantSplit/>
        </w:trPr>
        <w:tc>
          <w:tcPr>
            <w:tcW w:w="2434" w:type="dxa"/>
            <w:vAlign w:val="center"/>
          </w:tcPr>
          <w:p w:rsidR="00DC06D8" w:rsidRPr="00A94357" w:rsidRDefault="00DC06D8" w:rsidP="00DC06D8">
            <w:pPr>
              <w:spacing w:line="240" w:lineRule="auto"/>
              <w:ind w:left="0" w:firstLine="0"/>
              <w:rPr>
                <w:sz w:val="24"/>
                <w:szCs w:val="24"/>
              </w:rPr>
            </w:pPr>
            <w:r w:rsidRPr="00A94357">
              <w:rPr>
                <w:sz w:val="24"/>
              </w:rPr>
              <w:t>ПМИ</w:t>
            </w:r>
          </w:p>
        </w:tc>
        <w:tc>
          <w:tcPr>
            <w:tcW w:w="6633" w:type="dxa"/>
            <w:vAlign w:val="center"/>
          </w:tcPr>
          <w:p w:rsidR="00DC06D8" w:rsidRPr="00A94357" w:rsidRDefault="00DC06D8" w:rsidP="00DC06D8">
            <w:pPr>
              <w:pStyle w:val="ConsPlusNormal"/>
              <w:ind w:left="0" w:firstLine="0"/>
              <w:rPr>
                <w:rFonts w:ascii="Times New Roman" w:hAnsi="Times New Roman" w:cs="Times New Roman"/>
                <w:sz w:val="24"/>
                <w:szCs w:val="24"/>
              </w:rPr>
            </w:pPr>
            <w:r w:rsidRPr="00A94357">
              <w:rPr>
                <w:rFonts w:ascii="Times New Roman" w:hAnsi="Times New Roman" w:cs="Times New Roman"/>
                <w:sz w:val="24"/>
                <w:szCs w:val="24"/>
              </w:rPr>
              <w:t>Программа и методика испытаний</w:t>
            </w:r>
          </w:p>
        </w:tc>
      </w:tr>
      <w:tr w:rsidR="00DC06D8" w:rsidRPr="00A94357" w:rsidTr="00BA0273">
        <w:trPr>
          <w:cantSplit/>
        </w:trPr>
        <w:tc>
          <w:tcPr>
            <w:tcW w:w="2434" w:type="dxa"/>
            <w:vAlign w:val="center"/>
          </w:tcPr>
          <w:p w:rsidR="00DC06D8" w:rsidRPr="00A94357" w:rsidRDefault="00DC06D8" w:rsidP="00DC06D8">
            <w:pPr>
              <w:spacing w:line="240" w:lineRule="auto"/>
              <w:ind w:left="0" w:firstLine="0"/>
              <w:rPr>
                <w:sz w:val="24"/>
                <w:szCs w:val="24"/>
              </w:rPr>
            </w:pPr>
            <w:r w:rsidRPr="00A94357">
              <w:rPr>
                <w:sz w:val="24"/>
                <w:szCs w:val="24"/>
              </w:rPr>
              <w:t>Подсистема</w:t>
            </w:r>
          </w:p>
        </w:tc>
        <w:tc>
          <w:tcPr>
            <w:tcW w:w="6633" w:type="dxa"/>
            <w:vAlign w:val="center"/>
          </w:tcPr>
          <w:p w:rsidR="00DC06D8" w:rsidRPr="00A94357" w:rsidRDefault="00DC06D8" w:rsidP="00DC06D8">
            <w:pPr>
              <w:tabs>
                <w:tab w:val="left" w:pos="1320"/>
              </w:tabs>
              <w:spacing w:line="240" w:lineRule="auto"/>
              <w:ind w:left="0" w:firstLine="0"/>
              <w:rPr>
                <w:sz w:val="24"/>
                <w:szCs w:val="24"/>
              </w:rPr>
            </w:pPr>
            <w:r w:rsidRPr="00A94357">
              <w:rPr>
                <w:sz w:val="24"/>
                <w:szCs w:val="24"/>
              </w:rPr>
              <w:t xml:space="preserve">Подсистема </w:t>
            </w:r>
            <w:r w:rsidR="00397A81" w:rsidRPr="00397A81">
              <w:rPr>
                <w:sz w:val="24"/>
                <w:szCs w:val="24"/>
              </w:rPr>
              <w:t>поддержки принятия решений Федеральной государственной информационной системы Единой интегрированной информационной системы «Соцстрах»</w:t>
            </w:r>
          </w:p>
        </w:tc>
      </w:tr>
      <w:tr w:rsidR="00DC06D8" w:rsidRPr="00A94357" w:rsidTr="00BA0273">
        <w:trPr>
          <w:cantSplit/>
        </w:trPr>
        <w:tc>
          <w:tcPr>
            <w:tcW w:w="2434" w:type="dxa"/>
            <w:vAlign w:val="center"/>
          </w:tcPr>
          <w:p w:rsidR="00DC06D8" w:rsidRPr="00A94357" w:rsidRDefault="00DC06D8" w:rsidP="00DC06D8">
            <w:pPr>
              <w:spacing w:line="240" w:lineRule="auto"/>
              <w:ind w:left="0" w:firstLine="0"/>
              <w:rPr>
                <w:sz w:val="24"/>
                <w:szCs w:val="24"/>
              </w:rPr>
            </w:pPr>
            <w:r w:rsidRPr="00A94357">
              <w:rPr>
                <w:sz w:val="24"/>
                <w:szCs w:val="24"/>
              </w:rPr>
              <w:t>Последующий внутренний аудит</w:t>
            </w:r>
          </w:p>
        </w:tc>
        <w:tc>
          <w:tcPr>
            <w:tcW w:w="6633" w:type="dxa"/>
            <w:vAlign w:val="center"/>
          </w:tcPr>
          <w:p w:rsidR="00DC06D8" w:rsidRPr="00A94357" w:rsidRDefault="00DC06D8" w:rsidP="00DC06D8">
            <w:pPr>
              <w:tabs>
                <w:tab w:val="left" w:pos="1320"/>
              </w:tabs>
              <w:spacing w:line="240" w:lineRule="auto"/>
              <w:ind w:left="0" w:firstLine="0"/>
              <w:rPr>
                <w:sz w:val="24"/>
                <w:szCs w:val="24"/>
              </w:rPr>
            </w:pPr>
            <w:r w:rsidRPr="00A94357">
              <w:rPr>
                <w:sz w:val="24"/>
                <w:szCs w:val="24"/>
              </w:rPr>
              <w:t>Проведение контрольно-аудиторским подразделением центрального аппарата Фонда (региональных отделений Фонда) аудиторских мероприятий после завершения процессов и операций, осуществлённых объектом аудита в рамках возложенных функций и полномочий</w:t>
            </w:r>
          </w:p>
        </w:tc>
      </w:tr>
      <w:tr w:rsidR="00DC06D8" w:rsidRPr="00A94357" w:rsidTr="00BA0273">
        <w:trPr>
          <w:cantSplit/>
        </w:trPr>
        <w:tc>
          <w:tcPr>
            <w:tcW w:w="2434" w:type="dxa"/>
            <w:vAlign w:val="center"/>
          </w:tcPr>
          <w:p w:rsidR="00DC06D8" w:rsidRPr="00A94357" w:rsidRDefault="00DC06D8" w:rsidP="00DC06D8">
            <w:pPr>
              <w:spacing w:line="240" w:lineRule="auto"/>
              <w:ind w:left="0" w:firstLine="0"/>
              <w:rPr>
                <w:sz w:val="24"/>
                <w:szCs w:val="24"/>
              </w:rPr>
            </w:pPr>
            <w:r w:rsidRPr="00A94357">
              <w:rPr>
                <w:sz w:val="24"/>
                <w:szCs w:val="24"/>
              </w:rPr>
              <w:t>Последующий внутренний  контроль</w:t>
            </w:r>
          </w:p>
        </w:tc>
        <w:tc>
          <w:tcPr>
            <w:tcW w:w="6633" w:type="dxa"/>
            <w:vAlign w:val="center"/>
          </w:tcPr>
          <w:p w:rsidR="00DC06D8" w:rsidRPr="00A94357" w:rsidRDefault="00DC06D8" w:rsidP="00DC06D8">
            <w:pPr>
              <w:spacing w:line="240" w:lineRule="auto"/>
              <w:ind w:left="0" w:firstLine="0"/>
              <w:rPr>
                <w:sz w:val="24"/>
                <w:szCs w:val="24"/>
              </w:rPr>
            </w:pPr>
            <w:r w:rsidRPr="00A94357">
              <w:rPr>
                <w:sz w:val="24"/>
                <w:szCs w:val="24"/>
              </w:rPr>
              <w:t>Осуществление контрольно-аудиторским подразделением центрального аппарата Фонда (региональных отделений Фонда) процессов и операций внутреннего контроля после завершения выполнения объектами внутреннего контроля функций и осуществления полномочий в у</w:t>
            </w:r>
            <w:r>
              <w:rPr>
                <w:sz w:val="24"/>
                <w:szCs w:val="24"/>
              </w:rPr>
              <w:t>становленной сфере деятельности</w:t>
            </w:r>
          </w:p>
        </w:tc>
      </w:tr>
      <w:tr w:rsidR="00DC06D8" w:rsidRPr="00A94357" w:rsidTr="00E57D0A">
        <w:trPr>
          <w:cantSplit/>
        </w:trPr>
        <w:tc>
          <w:tcPr>
            <w:tcW w:w="2434" w:type="dxa"/>
            <w:vAlign w:val="center"/>
          </w:tcPr>
          <w:p w:rsidR="00DC06D8" w:rsidRPr="00A94357" w:rsidRDefault="00DC06D8" w:rsidP="00DC06D8">
            <w:pPr>
              <w:spacing w:line="240" w:lineRule="auto"/>
              <w:ind w:left="0" w:firstLine="0"/>
              <w:rPr>
                <w:sz w:val="24"/>
                <w:szCs w:val="24"/>
              </w:rPr>
            </w:pPr>
            <w:r w:rsidRPr="00A94357">
              <w:rPr>
                <w:sz w:val="24"/>
                <w:szCs w:val="24"/>
              </w:rPr>
              <w:lastRenderedPageBreak/>
              <w:t>Правовой департамент</w:t>
            </w:r>
          </w:p>
        </w:tc>
        <w:tc>
          <w:tcPr>
            <w:tcW w:w="6633" w:type="dxa"/>
            <w:vAlign w:val="center"/>
          </w:tcPr>
          <w:p w:rsidR="00DC06D8" w:rsidRPr="00A94357" w:rsidRDefault="00DC06D8" w:rsidP="00DC06D8">
            <w:pPr>
              <w:spacing w:line="240" w:lineRule="auto"/>
              <w:ind w:left="0" w:firstLine="0"/>
              <w:rPr>
                <w:sz w:val="24"/>
                <w:szCs w:val="24"/>
              </w:rPr>
            </w:pPr>
            <w:r w:rsidRPr="00A94357">
              <w:rPr>
                <w:sz w:val="24"/>
                <w:szCs w:val="24"/>
              </w:rPr>
              <w:t>Правовой департамент центрального аппарата Фонда</w:t>
            </w:r>
          </w:p>
        </w:tc>
      </w:tr>
      <w:tr w:rsidR="00DC06D8" w:rsidRPr="00A94357" w:rsidTr="00BA0273">
        <w:trPr>
          <w:cantSplit/>
        </w:trPr>
        <w:tc>
          <w:tcPr>
            <w:tcW w:w="2434" w:type="dxa"/>
            <w:vAlign w:val="center"/>
          </w:tcPr>
          <w:p w:rsidR="00DC06D8" w:rsidRPr="00A94357" w:rsidRDefault="00DC06D8" w:rsidP="00DC06D8">
            <w:pPr>
              <w:spacing w:line="240" w:lineRule="auto"/>
              <w:ind w:left="0" w:firstLine="0"/>
              <w:rPr>
                <w:sz w:val="24"/>
                <w:szCs w:val="24"/>
              </w:rPr>
            </w:pPr>
            <w:r w:rsidRPr="00A94357">
              <w:rPr>
                <w:sz w:val="24"/>
                <w:szCs w:val="24"/>
              </w:rPr>
              <w:t>Проверка</w:t>
            </w:r>
          </w:p>
        </w:tc>
        <w:tc>
          <w:tcPr>
            <w:tcW w:w="6633" w:type="dxa"/>
            <w:vAlign w:val="center"/>
          </w:tcPr>
          <w:p w:rsidR="00DC06D8" w:rsidRPr="00A94357" w:rsidRDefault="00DC06D8" w:rsidP="00F06689">
            <w:pPr>
              <w:autoSpaceDE w:val="0"/>
              <w:autoSpaceDN w:val="0"/>
              <w:adjustRightInd w:val="0"/>
              <w:spacing w:line="240" w:lineRule="auto"/>
              <w:ind w:left="0" w:firstLine="0"/>
              <w:rPr>
                <w:sz w:val="24"/>
                <w:szCs w:val="24"/>
              </w:rPr>
            </w:pPr>
            <w:r w:rsidRPr="00A94357">
              <w:rPr>
                <w:sz w:val="24"/>
                <w:szCs w:val="24"/>
              </w:rPr>
              <w:t>Мероприятие, осуществляемое контрольно-аудиторским подразделением центрального аппарата Фонда (региональных отделений Фонда), по осуществлению внутреннего контроля и (или) внутреннего аудита деятельности региональных отделений Фонда (структурных подразделений региональных отделений Фонда и филиалов при их наличии), центров реабилитации Фонда и структурных подразделений центрального аппарата</w:t>
            </w:r>
            <w:r>
              <w:rPr>
                <w:sz w:val="24"/>
                <w:szCs w:val="24"/>
              </w:rPr>
              <w:t xml:space="preserve"> Фонда</w:t>
            </w:r>
          </w:p>
        </w:tc>
      </w:tr>
      <w:tr w:rsidR="00DC06D8" w:rsidRPr="00A94357" w:rsidTr="0057751D">
        <w:trPr>
          <w:cantSplit/>
        </w:trPr>
        <w:tc>
          <w:tcPr>
            <w:tcW w:w="2434" w:type="dxa"/>
            <w:vAlign w:val="center"/>
          </w:tcPr>
          <w:p w:rsidR="00DC06D8" w:rsidRPr="004B4851" w:rsidRDefault="00DC06D8" w:rsidP="00DC06D8">
            <w:pPr>
              <w:spacing w:line="240" w:lineRule="auto"/>
              <w:ind w:left="0" w:firstLine="0"/>
              <w:rPr>
                <w:sz w:val="24"/>
                <w:szCs w:val="24"/>
              </w:rPr>
            </w:pPr>
            <w:r w:rsidRPr="004B4851">
              <w:rPr>
                <w:sz w:val="24"/>
                <w:szCs w:val="24"/>
              </w:rPr>
              <w:t>Регламент ВКЗ</w:t>
            </w:r>
          </w:p>
        </w:tc>
        <w:tc>
          <w:tcPr>
            <w:tcW w:w="6633" w:type="dxa"/>
            <w:vAlign w:val="center"/>
          </w:tcPr>
          <w:p w:rsidR="00DC06D8" w:rsidRPr="00180159" w:rsidRDefault="00DC06D8" w:rsidP="00F06689">
            <w:pPr>
              <w:autoSpaceDE w:val="0"/>
              <w:autoSpaceDN w:val="0"/>
              <w:adjustRightInd w:val="0"/>
              <w:spacing w:line="240" w:lineRule="auto"/>
              <w:ind w:left="0" w:firstLine="0"/>
              <w:rPr>
                <w:sz w:val="24"/>
                <w:szCs w:val="24"/>
              </w:rPr>
            </w:pPr>
            <w:r w:rsidRPr="00180159">
              <w:rPr>
                <w:sz w:val="24"/>
                <w:szCs w:val="24"/>
              </w:rPr>
              <w:t xml:space="preserve">Регламент проведения ведомственного контроля в сфере закупок для обеспечения государственных нужд территориальных органов Фонда социального страхования Российской Федерации и подведомственных Фонду социального страхования </w:t>
            </w:r>
            <w:r w:rsidRPr="00F06689">
              <w:rPr>
                <w:sz w:val="24"/>
                <w:szCs w:val="24"/>
              </w:rPr>
              <w:t xml:space="preserve">Российской Федерации федеральных бюджетных учреждений центров реабилитации, утверждённый приказом Фонда </w:t>
            </w:r>
            <w:r w:rsidR="008A4A53" w:rsidRPr="004B4851">
              <w:rPr>
                <w:sz w:val="24"/>
                <w:szCs w:val="24"/>
              </w:rPr>
              <w:t>от 29.11.2017 № 588</w:t>
            </w:r>
          </w:p>
        </w:tc>
      </w:tr>
      <w:tr w:rsidR="00DC06D8" w:rsidRPr="00A94357" w:rsidTr="00A35C80">
        <w:trPr>
          <w:cantSplit/>
        </w:trPr>
        <w:tc>
          <w:tcPr>
            <w:tcW w:w="2434" w:type="dxa"/>
            <w:vAlign w:val="center"/>
          </w:tcPr>
          <w:p w:rsidR="00DC06D8" w:rsidRPr="00A94357" w:rsidRDefault="00DC06D8" w:rsidP="00DC06D8">
            <w:pPr>
              <w:spacing w:line="240" w:lineRule="auto"/>
              <w:ind w:left="0" w:firstLine="0"/>
              <w:rPr>
                <w:sz w:val="24"/>
                <w:szCs w:val="24"/>
              </w:rPr>
            </w:pPr>
            <w:r w:rsidRPr="00A94357">
              <w:rPr>
                <w:sz w:val="24"/>
                <w:szCs w:val="24"/>
              </w:rPr>
              <w:t>РО</w:t>
            </w:r>
          </w:p>
        </w:tc>
        <w:tc>
          <w:tcPr>
            <w:tcW w:w="6633" w:type="dxa"/>
            <w:vAlign w:val="center"/>
          </w:tcPr>
          <w:p w:rsidR="00DC06D8" w:rsidRPr="00A94357" w:rsidRDefault="00DC06D8" w:rsidP="00DC06D8">
            <w:pPr>
              <w:spacing w:line="240" w:lineRule="auto"/>
              <w:ind w:left="0" w:firstLine="0"/>
              <w:rPr>
                <w:sz w:val="24"/>
                <w:szCs w:val="24"/>
              </w:rPr>
            </w:pPr>
            <w:r w:rsidRPr="00A94357">
              <w:rPr>
                <w:sz w:val="24"/>
                <w:szCs w:val="24"/>
              </w:rPr>
              <w:t>Региональное отделение Фонда</w:t>
            </w:r>
          </w:p>
        </w:tc>
      </w:tr>
      <w:tr w:rsidR="00DC06D8" w:rsidRPr="00A94357" w:rsidTr="00BA0273">
        <w:trPr>
          <w:cantSplit/>
        </w:trPr>
        <w:tc>
          <w:tcPr>
            <w:tcW w:w="2434" w:type="dxa"/>
            <w:vAlign w:val="center"/>
          </w:tcPr>
          <w:p w:rsidR="00DC06D8" w:rsidRPr="004B4851" w:rsidRDefault="00DC06D8" w:rsidP="00DC06D8">
            <w:pPr>
              <w:spacing w:line="240" w:lineRule="auto"/>
              <w:ind w:left="0" w:firstLine="0"/>
              <w:rPr>
                <w:sz w:val="24"/>
                <w:szCs w:val="24"/>
              </w:rPr>
            </w:pPr>
            <w:r w:rsidRPr="004B4851">
              <w:rPr>
                <w:sz w:val="24"/>
                <w:szCs w:val="24"/>
              </w:rPr>
              <w:t>Руководство Фонда</w:t>
            </w:r>
          </w:p>
        </w:tc>
        <w:tc>
          <w:tcPr>
            <w:tcW w:w="6633" w:type="dxa"/>
            <w:vAlign w:val="center"/>
          </w:tcPr>
          <w:p w:rsidR="00DC06D8" w:rsidRPr="004B4851" w:rsidRDefault="00DC06D8" w:rsidP="00DC06D8">
            <w:pPr>
              <w:spacing w:line="240" w:lineRule="auto"/>
              <w:ind w:left="0" w:firstLine="0"/>
              <w:rPr>
                <w:sz w:val="24"/>
                <w:szCs w:val="24"/>
              </w:rPr>
            </w:pPr>
            <w:r w:rsidRPr="004B4851">
              <w:rPr>
                <w:sz w:val="24"/>
                <w:szCs w:val="24"/>
              </w:rPr>
              <w:t>Председатель Фонда, первый заместитель председателя Фонда и заместители председателя Фонда</w:t>
            </w:r>
          </w:p>
        </w:tc>
      </w:tr>
      <w:tr w:rsidR="00DC06D8" w:rsidRPr="00A94357" w:rsidTr="00BA0273">
        <w:trPr>
          <w:cantSplit/>
        </w:trPr>
        <w:tc>
          <w:tcPr>
            <w:tcW w:w="2434" w:type="dxa"/>
            <w:vAlign w:val="center"/>
          </w:tcPr>
          <w:p w:rsidR="00DC06D8" w:rsidRPr="00180159" w:rsidRDefault="00DC06D8" w:rsidP="00DC06D8">
            <w:pPr>
              <w:spacing w:line="240" w:lineRule="auto"/>
              <w:ind w:left="5" w:firstLine="0"/>
              <w:rPr>
                <w:sz w:val="24"/>
                <w:szCs w:val="24"/>
              </w:rPr>
            </w:pPr>
            <w:r w:rsidRPr="00180159">
              <w:rPr>
                <w:sz w:val="24"/>
                <w:szCs w:val="24"/>
              </w:rPr>
              <w:t>Руководство региональных отделений Фонда</w:t>
            </w:r>
          </w:p>
        </w:tc>
        <w:tc>
          <w:tcPr>
            <w:tcW w:w="6633" w:type="dxa"/>
            <w:vAlign w:val="center"/>
          </w:tcPr>
          <w:p w:rsidR="00DC06D8" w:rsidRPr="00180159" w:rsidRDefault="00DC06D8" w:rsidP="00DC06D8">
            <w:pPr>
              <w:spacing w:line="240" w:lineRule="auto"/>
              <w:ind w:left="0" w:firstLine="0"/>
              <w:rPr>
                <w:sz w:val="24"/>
                <w:szCs w:val="24"/>
              </w:rPr>
            </w:pPr>
            <w:r w:rsidRPr="00180159">
              <w:rPr>
                <w:sz w:val="24"/>
                <w:szCs w:val="24"/>
              </w:rPr>
              <w:t>Управляющие региональными отделениями Фонда и заместители управляющих региональными отделениями Фонда</w:t>
            </w:r>
          </w:p>
        </w:tc>
      </w:tr>
      <w:tr w:rsidR="00DC06D8" w:rsidRPr="00A94357" w:rsidTr="00BA0273">
        <w:trPr>
          <w:cantSplit/>
        </w:trPr>
        <w:tc>
          <w:tcPr>
            <w:tcW w:w="2434" w:type="dxa"/>
            <w:vAlign w:val="center"/>
          </w:tcPr>
          <w:p w:rsidR="00DC06D8" w:rsidRPr="004B4851" w:rsidRDefault="00DC06D8" w:rsidP="00DC06D8">
            <w:pPr>
              <w:spacing w:line="240" w:lineRule="auto"/>
              <w:ind w:left="5" w:firstLine="0"/>
              <w:rPr>
                <w:sz w:val="24"/>
                <w:szCs w:val="24"/>
              </w:rPr>
            </w:pPr>
            <w:r w:rsidRPr="004B4851">
              <w:rPr>
                <w:sz w:val="24"/>
                <w:szCs w:val="24"/>
              </w:rPr>
              <w:t>Руководство центров реабилитации Фонда</w:t>
            </w:r>
          </w:p>
        </w:tc>
        <w:tc>
          <w:tcPr>
            <w:tcW w:w="6633" w:type="dxa"/>
            <w:vAlign w:val="center"/>
          </w:tcPr>
          <w:p w:rsidR="00DC06D8" w:rsidRPr="004B4851" w:rsidRDefault="00DC06D8" w:rsidP="00DC06D8">
            <w:pPr>
              <w:spacing w:line="240" w:lineRule="auto"/>
              <w:ind w:left="0" w:firstLine="0"/>
              <w:rPr>
                <w:sz w:val="24"/>
                <w:szCs w:val="24"/>
              </w:rPr>
            </w:pPr>
            <w:r w:rsidRPr="004B4851">
              <w:rPr>
                <w:sz w:val="24"/>
                <w:szCs w:val="24"/>
              </w:rPr>
              <w:t>Директора центров реабилитации Фонда, заместители директоров центров реабилитации Фонда, главный врач центра реабилитации Фонда, заместители главного врача центра реабилитации Фонда</w:t>
            </w:r>
          </w:p>
        </w:tc>
      </w:tr>
      <w:tr w:rsidR="00DC06D8" w:rsidRPr="00A94357" w:rsidTr="00BA0273">
        <w:trPr>
          <w:cantSplit/>
        </w:trPr>
        <w:tc>
          <w:tcPr>
            <w:tcW w:w="2434" w:type="dxa"/>
            <w:vAlign w:val="center"/>
          </w:tcPr>
          <w:p w:rsidR="00DC06D8" w:rsidRPr="00A94357" w:rsidRDefault="00DC06D8" w:rsidP="00DC06D8">
            <w:pPr>
              <w:spacing w:line="240" w:lineRule="auto"/>
              <w:ind w:left="0" w:firstLine="0"/>
              <w:rPr>
                <w:sz w:val="24"/>
                <w:szCs w:val="24"/>
              </w:rPr>
            </w:pPr>
            <w:r w:rsidRPr="00A94357">
              <w:rPr>
                <w:sz w:val="24"/>
                <w:szCs w:val="24"/>
              </w:rPr>
              <w:t>Сплошной способ проведения проверки</w:t>
            </w:r>
          </w:p>
        </w:tc>
        <w:tc>
          <w:tcPr>
            <w:tcW w:w="6633" w:type="dxa"/>
            <w:vAlign w:val="center"/>
          </w:tcPr>
          <w:p w:rsidR="00DC06D8" w:rsidRPr="00A94357" w:rsidRDefault="00DC06D8" w:rsidP="00DC06D8">
            <w:pPr>
              <w:tabs>
                <w:tab w:val="left" w:pos="1320"/>
              </w:tabs>
              <w:spacing w:line="240" w:lineRule="auto"/>
              <w:ind w:left="0" w:firstLine="0"/>
              <w:rPr>
                <w:sz w:val="24"/>
                <w:szCs w:val="24"/>
              </w:rPr>
            </w:pPr>
            <w:r w:rsidRPr="00A94357">
              <w:rPr>
                <w:rFonts w:eastAsia="Calibri"/>
                <w:sz w:val="24"/>
                <w:szCs w:val="24"/>
                <w:lang w:eastAsia="en-US"/>
              </w:rPr>
              <w:t>Проверка всех процессов и операций деятельности объекта проверки за весь пр</w:t>
            </w:r>
            <w:r>
              <w:rPr>
                <w:rFonts w:eastAsia="Calibri"/>
                <w:sz w:val="24"/>
                <w:szCs w:val="24"/>
                <w:lang w:eastAsia="en-US"/>
              </w:rPr>
              <w:t>оверяемый период</w:t>
            </w:r>
          </w:p>
        </w:tc>
      </w:tr>
      <w:tr w:rsidR="00DC06D8" w:rsidRPr="00A94357" w:rsidTr="00A35C80">
        <w:trPr>
          <w:cantSplit/>
        </w:trPr>
        <w:tc>
          <w:tcPr>
            <w:tcW w:w="2434" w:type="dxa"/>
          </w:tcPr>
          <w:p w:rsidR="00DC06D8" w:rsidRPr="00A94357" w:rsidRDefault="00DC06D8" w:rsidP="00DC06D8">
            <w:pPr>
              <w:pStyle w:val="aff0"/>
              <w:spacing w:after="0" w:line="240" w:lineRule="auto"/>
              <w:ind w:left="0" w:firstLine="0"/>
              <w:rPr>
                <w:szCs w:val="24"/>
              </w:rPr>
            </w:pPr>
            <w:r w:rsidRPr="00A94357">
              <w:t>Справка</w:t>
            </w:r>
          </w:p>
        </w:tc>
        <w:tc>
          <w:tcPr>
            <w:tcW w:w="6633" w:type="dxa"/>
          </w:tcPr>
          <w:p w:rsidR="00DC06D8" w:rsidRPr="00A94357" w:rsidRDefault="00DC06D8" w:rsidP="00DC06D8">
            <w:pPr>
              <w:pStyle w:val="aff0"/>
              <w:spacing w:after="0" w:line="240" w:lineRule="auto"/>
              <w:ind w:left="0" w:firstLine="0"/>
              <w:rPr>
                <w:szCs w:val="24"/>
              </w:rPr>
            </w:pPr>
            <w:r w:rsidRPr="00A94357">
              <w:t>Результат проверки в виде справки (пронумерованной постранично), с приложением аналитических табли</w:t>
            </w:r>
            <w:r>
              <w:t>ц, копий необходимых документов</w:t>
            </w:r>
          </w:p>
        </w:tc>
      </w:tr>
      <w:tr w:rsidR="00DC06D8" w:rsidRPr="00A94357" w:rsidTr="00A35C80">
        <w:trPr>
          <w:cantSplit/>
        </w:trPr>
        <w:tc>
          <w:tcPr>
            <w:tcW w:w="2434" w:type="dxa"/>
          </w:tcPr>
          <w:p w:rsidR="00DC06D8" w:rsidRPr="00A94357" w:rsidRDefault="00DC06D8" w:rsidP="00DC06D8">
            <w:pPr>
              <w:pStyle w:val="aff0"/>
              <w:spacing w:after="0" w:line="240" w:lineRule="auto"/>
              <w:ind w:left="0" w:firstLine="0"/>
              <w:rPr>
                <w:szCs w:val="24"/>
              </w:rPr>
            </w:pPr>
            <w:r w:rsidRPr="00A94357">
              <w:rPr>
                <w:szCs w:val="24"/>
              </w:rPr>
              <w:t>Стандарт РО</w:t>
            </w:r>
          </w:p>
        </w:tc>
        <w:tc>
          <w:tcPr>
            <w:tcW w:w="6633" w:type="dxa"/>
          </w:tcPr>
          <w:p w:rsidR="00DC06D8" w:rsidRPr="00A94357" w:rsidRDefault="00DC06D8" w:rsidP="00DC06D8">
            <w:pPr>
              <w:pStyle w:val="aff0"/>
              <w:spacing w:after="0" w:line="240" w:lineRule="auto"/>
              <w:ind w:left="0" w:firstLine="0"/>
              <w:rPr>
                <w:szCs w:val="24"/>
              </w:rPr>
            </w:pPr>
            <w:r w:rsidRPr="00A94357">
              <w:t>Стандарт организации и проведения контрольно-аудиторским подразделением центрального аппарата Фонда внутреннего контроля и внутреннего аудита деятельности ГУ – РО ФСС РФ, утверждённый приказом Фонда от 26.04.2016 № 173</w:t>
            </w:r>
          </w:p>
        </w:tc>
      </w:tr>
      <w:tr w:rsidR="00DC06D8" w:rsidRPr="00A94357" w:rsidTr="00A35C80">
        <w:trPr>
          <w:cantSplit/>
        </w:trPr>
        <w:tc>
          <w:tcPr>
            <w:tcW w:w="2434" w:type="dxa"/>
          </w:tcPr>
          <w:p w:rsidR="00DC06D8" w:rsidRPr="00F33146" w:rsidRDefault="00DC06D8" w:rsidP="00DC06D8">
            <w:pPr>
              <w:pStyle w:val="aff0"/>
              <w:spacing w:after="0" w:line="240" w:lineRule="auto"/>
              <w:ind w:left="5" w:firstLine="0"/>
              <w:rPr>
                <w:szCs w:val="24"/>
              </w:rPr>
            </w:pPr>
            <w:r w:rsidRPr="00F33146">
              <w:rPr>
                <w:szCs w:val="24"/>
              </w:rPr>
              <w:t>Стандарты региональных отделений Фонда</w:t>
            </w:r>
          </w:p>
        </w:tc>
        <w:tc>
          <w:tcPr>
            <w:tcW w:w="6633" w:type="dxa"/>
          </w:tcPr>
          <w:p w:rsidR="00DC06D8" w:rsidRPr="00F33146" w:rsidRDefault="00DC06D8" w:rsidP="00DC06D8">
            <w:pPr>
              <w:pStyle w:val="aff0"/>
              <w:spacing w:after="0" w:line="240" w:lineRule="auto"/>
              <w:ind w:left="0" w:firstLine="0"/>
            </w:pPr>
            <w:r w:rsidRPr="00F33146">
              <w:t>Стандарты организации и проведения контрольно-ревизионными отделами (группами) региональных отделений Фонда внутреннего контроля и внутреннего аудита деятельности региональных отделений Фонда</w:t>
            </w:r>
          </w:p>
        </w:tc>
      </w:tr>
      <w:tr w:rsidR="00DC06D8" w:rsidRPr="00A94357" w:rsidTr="00A35C80">
        <w:trPr>
          <w:cantSplit/>
        </w:trPr>
        <w:tc>
          <w:tcPr>
            <w:tcW w:w="2434" w:type="dxa"/>
          </w:tcPr>
          <w:p w:rsidR="00DC06D8" w:rsidRPr="00A94357" w:rsidRDefault="00DC06D8" w:rsidP="00DC06D8">
            <w:pPr>
              <w:pStyle w:val="aff0"/>
              <w:spacing w:after="0" w:line="240" w:lineRule="auto"/>
              <w:ind w:left="0" w:firstLine="0"/>
              <w:rPr>
                <w:szCs w:val="24"/>
              </w:rPr>
            </w:pPr>
            <w:r w:rsidRPr="00A94357">
              <w:rPr>
                <w:szCs w:val="24"/>
              </w:rPr>
              <w:t>Стандарт ЦА</w:t>
            </w:r>
          </w:p>
        </w:tc>
        <w:tc>
          <w:tcPr>
            <w:tcW w:w="6633" w:type="dxa"/>
          </w:tcPr>
          <w:p w:rsidR="00DC06D8" w:rsidRPr="00A94357" w:rsidRDefault="00DC06D8" w:rsidP="00DC06D8">
            <w:pPr>
              <w:pStyle w:val="aff0"/>
              <w:spacing w:after="0" w:line="240" w:lineRule="auto"/>
              <w:ind w:left="0" w:firstLine="0"/>
              <w:rPr>
                <w:szCs w:val="24"/>
              </w:rPr>
            </w:pPr>
            <w:r w:rsidRPr="00A94357">
              <w:t xml:space="preserve">Стандарт </w:t>
            </w:r>
            <w:r w:rsidRPr="00A94357">
              <w:rPr>
                <w:rFonts w:eastAsia="Calibri"/>
              </w:rPr>
              <w:t>проведения внутреннего контроля и внутреннего аудита</w:t>
            </w:r>
            <w:r w:rsidRPr="00A94357">
              <w:t xml:space="preserve"> </w:t>
            </w:r>
            <w:r w:rsidRPr="00A94357">
              <w:rPr>
                <w:rFonts w:eastAsia="Calibri"/>
              </w:rPr>
              <w:t>в центральном аппарате Фонда</w:t>
            </w:r>
            <w:r w:rsidRPr="00A94357">
              <w:t xml:space="preserve">, утверждённый приказом Фонда от </w:t>
            </w:r>
            <w:r w:rsidRPr="00A94357">
              <w:rPr>
                <w:rFonts w:eastAsia="Calibri"/>
              </w:rPr>
              <w:t>24.08.2016 № 328</w:t>
            </w:r>
          </w:p>
        </w:tc>
      </w:tr>
      <w:tr w:rsidR="00DC06D8" w:rsidRPr="00A94357" w:rsidTr="00A35C80">
        <w:trPr>
          <w:cantSplit/>
        </w:trPr>
        <w:tc>
          <w:tcPr>
            <w:tcW w:w="2434" w:type="dxa"/>
          </w:tcPr>
          <w:p w:rsidR="00DC06D8" w:rsidRPr="00A94357" w:rsidRDefault="00DC06D8" w:rsidP="00DC06D8">
            <w:pPr>
              <w:pStyle w:val="aff0"/>
              <w:spacing w:after="0" w:line="240" w:lineRule="auto"/>
              <w:ind w:left="0" w:firstLine="0"/>
              <w:rPr>
                <w:szCs w:val="24"/>
              </w:rPr>
            </w:pPr>
            <w:r w:rsidRPr="00A94357">
              <w:rPr>
                <w:szCs w:val="24"/>
              </w:rPr>
              <w:t>Стандарт ЦР</w:t>
            </w:r>
          </w:p>
        </w:tc>
        <w:tc>
          <w:tcPr>
            <w:tcW w:w="6633" w:type="dxa"/>
          </w:tcPr>
          <w:p w:rsidR="00DC06D8" w:rsidRPr="00A94357" w:rsidRDefault="00DC06D8" w:rsidP="00DC06D8">
            <w:pPr>
              <w:pStyle w:val="aff0"/>
              <w:spacing w:after="0" w:line="240" w:lineRule="auto"/>
              <w:ind w:left="0" w:firstLine="0"/>
              <w:rPr>
                <w:szCs w:val="24"/>
              </w:rPr>
            </w:pPr>
            <w:r w:rsidRPr="00A94357">
              <w:t xml:space="preserve">Стандарт организации и проведения контрольно-аудиторским подразделением ЦА ФСС РФ внутреннего контроля и внутреннего аудита деятельности </w:t>
            </w:r>
            <w:r w:rsidRPr="00A94357">
              <w:rPr>
                <w:rFonts w:eastAsia="Calibri"/>
              </w:rPr>
              <w:t>подведомственных Фонду федеральных бюджетных учреждений центров реабилитации</w:t>
            </w:r>
            <w:r w:rsidRPr="00A94357">
              <w:t>, утверждённый приказом Фонда от 31.08.2016 № 345</w:t>
            </w:r>
          </w:p>
        </w:tc>
      </w:tr>
      <w:tr w:rsidR="00DC06D8" w:rsidRPr="00A94357" w:rsidTr="00BA0273">
        <w:trPr>
          <w:cantSplit/>
        </w:trPr>
        <w:tc>
          <w:tcPr>
            <w:tcW w:w="2434" w:type="dxa"/>
          </w:tcPr>
          <w:p w:rsidR="00DC06D8" w:rsidRPr="00A94357" w:rsidRDefault="00DC06D8" w:rsidP="00DC06D8">
            <w:pPr>
              <w:pStyle w:val="aff0"/>
              <w:spacing w:after="0" w:line="240" w:lineRule="auto"/>
              <w:ind w:left="0" w:firstLine="0"/>
              <w:rPr>
                <w:szCs w:val="24"/>
              </w:rPr>
            </w:pPr>
            <w:r w:rsidRPr="00A94357">
              <w:rPr>
                <w:szCs w:val="24"/>
              </w:rPr>
              <w:t>СУБД</w:t>
            </w:r>
          </w:p>
        </w:tc>
        <w:tc>
          <w:tcPr>
            <w:tcW w:w="6633" w:type="dxa"/>
          </w:tcPr>
          <w:p w:rsidR="00DC06D8" w:rsidRPr="00A94357" w:rsidRDefault="00DC06D8" w:rsidP="00DC06D8">
            <w:pPr>
              <w:pStyle w:val="aff0"/>
              <w:spacing w:after="0" w:line="240" w:lineRule="auto"/>
              <w:ind w:left="0" w:firstLine="0"/>
              <w:rPr>
                <w:szCs w:val="24"/>
              </w:rPr>
            </w:pPr>
            <w:r w:rsidRPr="00A94357">
              <w:rPr>
                <w:szCs w:val="24"/>
              </w:rPr>
              <w:t>Система управления базой данных</w:t>
            </w:r>
          </w:p>
        </w:tc>
      </w:tr>
      <w:tr w:rsidR="00DC06D8" w:rsidRPr="00A94357" w:rsidTr="00BA0273">
        <w:trPr>
          <w:cantSplit/>
        </w:trPr>
        <w:tc>
          <w:tcPr>
            <w:tcW w:w="2434" w:type="dxa"/>
            <w:vAlign w:val="center"/>
          </w:tcPr>
          <w:p w:rsidR="00DC06D8" w:rsidRPr="00A94357" w:rsidRDefault="00DC06D8" w:rsidP="00DC06D8">
            <w:pPr>
              <w:spacing w:line="240" w:lineRule="auto"/>
              <w:ind w:left="0" w:firstLine="0"/>
              <w:rPr>
                <w:sz w:val="24"/>
                <w:szCs w:val="24"/>
              </w:rPr>
            </w:pPr>
            <w:r w:rsidRPr="00A94357">
              <w:rPr>
                <w:sz w:val="24"/>
                <w:szCs w:val="24"/>
              </w:rPr>
              <w:lastRenderedPageBreak/>
              <w:t>Субъекты внутреннего аудита</w:t>
            </w:r>
          </w:p>
        </w:tc>
        <w:tc>
          <w:tcPr>
            <w:tcW w:w="6633" w:type="dxa"/>
            <w:vAlign w:val="center"/>
          </w:tcPr>
          <w:p w:rsidR="00DC06D8" w:rsidRPr="00F33146" w:rsidRDefault="00DC06D8" w:rsidP="00DC06D8">
            <w:pPr>
              <w:pStyle w:val="ConsPlusNormal"/>
              <w:ind w:left="0" w:firstLine="0"/>
              <w:rPr>
                <w:color w:val="0070C0"/>
                <w:sz w:val="24"/>
                <w:szCs w:val="24"/>
              </w:rPr>
            </w:pPr>
            <w:r w:rsidRPr="004B4851">
              <w:rPr>
                <w:rFonts w:ascii="Times New Roman" w:hAnsi="Times New Roman" w:cs="Times New Roman"/>
                <w:sz w:val="24"/>
                <w:szCs w:val="24"/>
              </w:rPr>
              <w:t>Контрольно-аудиторское подразделение центрального аппарата Фонда, контрольно-аудиторские подразделения региональных отделений Фонда, и уполномоченные работники региональных отделений Фонда, осуществляющие процессы и операции внутреннего контроля и (или) внутреннего аудита в соответствии с возложенными на них функциями</w:t>
            </w:r>
          </w:p>
        </w:tc>
      </w:tr>
      <w:tr w:rsidR="00DC06D8" w:rsidRPr="00A94357" w:rsidTr="00BA0273">
        <w:trPr>
          <w:cantSplit/>
        </w:trPr>
        <w:tc>
          <w:tcPr>
            <w:tcW w:w="2434" w:type="dxa"/>
            <w:vAlign w:val="center"/>
          </w:tcPr>
          <w:p w:rsidR="00DC06D8" w:rsidRPr="00A94357" w:rsidRDefault="00DC06D8" w:rsidP="00DC06D8">
            <w:pPr>
              <w:spacing w:line="240" w:lineRule="auto"/>
              <w:ind w:left="0" w:firstLine="0"/>
              <w:rPr>
                <w:sz w:val="24"/>
                <w:szCs w:val="24"/>
              </w:rPr>
            </w:pPr>
            <w:r w:rsidRPr="00A94357">
              <w:rPr>
                <w:sz w:val="24"/>
                <w:szCs w:val="24"/>
              </w:rPr>
              <w:t>Субъекты внутреннего контроля</w:t>
            </w:r>
          </w:p>
        </w:tc>
        <w:tc>
          <w:tcPr>
            <w:tcW w:w="6633" w:type="dxa"/>
            <w:vAlign w:val="center"/>
          </w:tcPr>
          <w:p w:rsidR="00DC06D8" w:rsidRPr="00A94357" w:rsidRDefault="00DC06D8" w:rsidP="00DC06D8">
            <w:pPr>
              <w:spacing w:line="240" w:lineRule="auto"/>
              <w:ind w:left="0" w:firstLine="0"/>
              <w:rPr>
                <w:sz w:val="24"/>
                <w:szCs w:val="24"/>
              </w:rPr>
            </w:pPr>
            <w:r w:rsidRPr="00A94357">
              <w:rPr>
                <w:sz w:val="24"/>
                <w:szCs w:val="24"/>
              </w:rPr>
              <w:t>Контрольно-аудиторское подразделение центрального аппарата Фонда</w:t>
            </w:r>
            <w:r>
              <w:rPr>
                <w:sz w:val="24"/>
                <w:szCs w:val="24"/>
              </w:rPr>
              <w:t xml:space="preserve">, контрольно-аудиторские подразделения </w:t>
            </w:r>
            <w:r w:rsidRPr="00A94357">
              <w:rPr>
                <w:sz w:val="24"/>
                <w:szCs w:val="24"/>
              </w:rPr>
              <w:t>региональных отделений Фонда, работники Фонда и работники центров реабилитации Фонда, осуществляющие процессы и операции внутреннего контроля в соответствии с в</w:t>
            </w:r>
            <w:r>
              <w:rPr>
                <w:sz w:val="24"/>
                <w:szCs w:val="24"/>
              </w:rPr>
              <w:t>озложенными на них полномочиями</w:t>
            </w:r>
          </w:p>
        </w:tc>
      </w:tr>
      <w:tr w:rsidR="00DC06D8" w:rsidRPr="00A94357" w:rsidTr="00BA0273">
        <w:trPr>
          <w:cantSplit/>
        </w:trPr>
        <w:tc>
          <w:tcPr>
            <w:tcW w:w="2434" w:type="dxa"/>
            <w:vAlign w:val="center"/>
          </w:tcPr>
          <w:p w:rsidR="00DC06D8" w:rsidRPr="00A94357" w:rsidRDefault="00DC06D8" w:rsidP="00DC06D8">
            <w:pPr>
              <w:tabs>
                <w:tab w:val="left" w:pos="1320"/>
              </w:tabs>
              <w:spacing w:line="240" w:lineRule="auto"/>
              <w:ind w:left="0" w:firstLine="0"/>
              <w:rPr>
                <w:sz w:val="24"/>
                <w:szCs w:val="24"/>
              </w:rPr>
            </w:pPr>
            <w:r w:rsidRPr="00A94357">
              <w:rPr>
                <w:sz w:val="24"/>
                <w:szCs w:val="24"/>
              </w:rPr>
              <w:t xml:space="preserve">Субъект проверки </w:t>
            </w:r>
          </w:p>
        </w:tc>
        <w:tc>
          <w:tcPr>
            <w:tcW w:w="6633" w:type="dxa"/>
            <w:vAlign w:val="center"/>
          </w:tcPr>
          <w:p w:rsidR="00DC06D8" w:rsidRPr="005B2E6B" w:rsidRDefault="00DC06D8" w:rsidP="00DC06D8">
            <w:pPr>
              <w:tabs>
                <w:tab w:val="left" w:pos="1320"/>
              </w:tabs>
              <w:spacing w:line="240" w:lineRule="auto"/>
              <w:ind w:left="0" w:firstLine="0"/>
              <w:rPr>
                <w:sz w:val="24"/>
                <w:szCs w:val="24"/>
              </w:rPr>
            </w:pPr>
            <w:r w:rsidRPr="004B4851">
              <w:rPr>
                <w:sz w:val="24"/>
                <w:szCs w:val="24"/>
              </w:rPr>
              <w:t>Контрольно-аудиторское подразделение центрального аппарата Фонда, контрольно-аудиторские подразделения региональных отделений Фонда, и уполномоченные работники региональных отделений Фонда</w:t>
            </w:r>
          </w:p>
        </w:tc>
      </w:tr>
      <w:tr w:rsidR="00DC06D8" w:rsidRPr="00A94357" w:rsidTr="00BA0273">
        <w:trPr>
          <w:cantSplit/>
        </w:trPr>
        <w:tc>
          <w:tcPr>
            <w:tcW w:w="2434" w:type="dxa"/>
            <w:vAlign w:val="center"/>
          </w:tcPr>
          <w:p w:rsidR="00DC06D8" w:rsidRPr="00A94357" w:rsidRDefault="00DC06D8" w:rsidP="00DC06D8">
            <w:pPr>
              <w:spacing w:line="240" w:lineRule="auto"/>
              <w:ind w:left="0" w:firstLine="0"/>
              <w:rPr>
                <w:sz w:val="24"/>
                <w:szCs w:val="24"/>
              </w:rPr>
            </w:pPr>
            <w:r w:rsidRPr="00A94357">
              <w:rPr>
                <w:sz w:val="24"/>
                <w:szCs w:val="24"/>
              </w:rPr>
              <w:t>Тематическая проверка</w:t>
            </w:r>
          </w:p>
        </w:tc>
        <w:tc>
          <w:tcPr>
            <w:tcW w:w="6633" w:type="dxa"/>
            <w:vAlign w:val="center"/>
          </w:tcPr>
          <w:p w:rsidR="00DC06D8" w:rsidRPr="004B4851" w:rsidRDefault="00DC06D8" w:rsidP="00DC06D8">
            <w:pPr>
              <w:spacing w:line="240" w:lineRule="auto"/>
              <w:ind w:left="0" w:firstLine="0"/>
              <w:rPr>
                <w:sz w:val="24"/>
                <w:szCs w:val="24"/>
              </w:rPr>
            </w:pPr>
            <w:r w:rsidRPr="004B4851">
              <w:rPr>
                <w:sz w:val="24"/>
                <w:szCs w:val="24"/>
              </w:rPr>
              <w:t>Мероприятие, проводимое субъектом проверки, при котором проверяются отдельные направления деятельности одного или нескольких объектов проверки</w:t>
            </w:r>
          </w:p>
        </w:tc>
      </w:tr>
      <w:tr w:rsidR="00397A81" w:rsidRPr="00A94357" w:rsidTr="00BA0273">
        <w:trPr>
          <w:cantSplit/>
        </w:trPr>
        <w:tc>
          <w:tcPr>
            <w:tcW w:w="2434" w:type="dxa"/>
          </w:tcPr>
          <w:p w:rsidR="00397A81" w:rsidRPr="00A94357" w:rsidRDefault="00397A81" w:rsidP="004B4851">
            <w:pPr>
              <w:pStyle w:val="aff0"/>
              <w:spacing w:after="0" w:line="240" w:lineRule="auto"/>
              <w:ind w:left="0" w:firstLine="0"/>
              <w:rPr>
                <w:szCs w:val="24"/>
              </w:rPr>
            </w:pPr>
            <w:r>
              <w:rPr>
                <w:szCs w:val="24"/>
              </w:rPr>
              <w:t>ФГИС ЕИИС «Соцстрах», Система</w:t>
            </w:r>
          </w:p>
        </w:tc>
        <w:tc>
          <w:tcPr>
            <w:tcW w:w="6633" w:type="dxa"/>
          </w:tcPr>
          <w:p w:rsidR="00397A81" w:rsidRPr="00A94357" w:rsidRDefault="00397A81" w:rsidP="004B4851">
            <w:pPr>
              <w:pStyle w:val="aff0"/>
              <w:spacing w:after="0" w:line="240" w:lineRule="auto"/>
              <w:ind w:left="0" w:firstLine="0"/>
              <w:rPr>
                <w:szCs w:val="24"/>
              </w:rPr>
            </w:pPr>
            <w:r w:rsidRPr="00397A81">
              <w:rPr>
                <w:szCs w:val="24"/>
              </w:rPr>
              <w:t>Федеральн</w:t>
            </w:r>
            <w:r>
              <w:rPr>
                <w:szCs w:val="24"/>
              </w:rPr>
              <w:t>ая</w:t>
            </w:r>
            <w:r w:rsidRPr="00397A81">
              <w:rPr>
                <w:szCs w:val="24"/>
              </w:rPr>
              <w:t xml:space="preserve"> государственн</w:t>
            </w:r>
            <w:r>
              <w:rPr>
                <w:szCs w:val="24"/>
              </w:rPr>
              <w:t>ая</w:t>
            </w:r>
            <w:r w:rsidRPr="00397A81">
              <w:rPr>
                <w:szCs w:val="24"/>
              </w:rPr>
              <w:t xml:space="preserve"> информационн</w:t>
            </w:r>
            <w:r>
              <w:rPr>
                <w:szCs w:val="24"/>
              </w:rPr>
              <w:t>ая</w:t>
            </w:r>
            <w:r w:rsidRPr="00397A81">
              <w:rPr>
                <w:szCs w:val="24"/>
              </w:rPr>
              <w:t xml:space="preserve"> системы Един</w:t>
            </w:r>
            <w:r>
              <w:rPr>
                <w:szCs w:val="24"/>
              </w:rPr>
              <w:t>ая</w:t>
            </w:r>
            <w:r w:rsidRPr="00397A81">
              <w:rPr>
                <w:szCs w:val="24"/>
              </w:rPr>
              <w:t xml:space="preserve"> интегрированн</w:t>
            </w:r>
            <w:r>
              <w:rPr>
                <w:szCs w:val="24"/>
              </w:rPr>
              <w:t>ая</w:t>
            </w:r>
            <w:r w:rsidRPr="00397A81">
              <w:rPr>
                <w:szCs w:val="24"/>
              </w:rPr>
              <w:t xml:space="preserve"> информационн</w:t>
            </w:r>
            <w:r>
              <w:rPr>
                <w:szCs w:val="24"/>
              </w:rPr>
              <w:t>ая</w:t>
            </w:r>
            <w:r w:rsidRPr="00397A81">
              <w:rPr>
                <w:szCs w:val="24"/>
              </w:rPr>
              <w:t xml:space="preserve"> систем</w:t>
            </w:r>
            <w:r>
              <w:rPr>
                <w:szCs w:val="24"/>
              </w:rPr>
              <w:t>а</w:t>
            </w:r>
            <w:r w:rsidRPr="00397A81">
              <w:rPr>
                <w:szCs w:val="24"/>
              </w:rPr>
              <w:t xml:space="preserve"> «Соцстрах»</w:t>
            </w:r>
          </w:p>
        </w:tc>
      </w:tr>
      <w:tr w:rsidR="00DC06D8" w:rsidRPr="00A94357" w:rsidTr="00BA0273">
        <w:trPr>
          <w:cantSplit/>
        </w:trPr>
        <w:tc>
          <w:tcPr>
            <w:tcW w:w="2434" w:type="dxa"/>
          </w:tcPr>
          <w:p w:rsidR="00DC06D8" w:rsidRPr="00A94357" w:rsidRDefault="00DC06D8" w:rsidP="00DC06D8">
            <w:pPr>
              <w:pStyle w:val="aff0"/>
              <w:spacing w:after="0" w:line="240" w:lineRule="auto"/>
              <w:ind w:left="0" w:firstLine="0"/>
              <w:rPr>
                <w:szCs w:val="24"/>
              </w:rPr>
            </w:pPr>
            <w:r w:rsidRPr="00A94357">
              <w:rPr>
                <w:szCs w:val="24"/>
              </w:rPr>
              <w:t>ФИАС</w:t>
            </w:r>
          </w:p>
        </w:tc>
        <w:tc>
          <w:tcPr>
            <w:tcW w:w="6633" w:type="dxa"/>
          </w:tcPr>
          <w:p w:rsidR="00DC06D8" w:rsidRPr="00A94357" w:rsidRDefault="00DC06D8" w:rsidP="00DC06D8">
            <w:pPr>
              <w:pStyle w:val="aff0"/>
              <w:spacing w:after="0" w:line="240" w:lineRule="auto"/>
              <w:ind w:left="0" w:firstLine="0"/>
              <w:rPr>
                <w:szCs w:val="24"/>
              </w:rPr>
            </w:pPr>
            <w:r w:rsidRPr="00A94357">
              <w:rPr>
                <w:szCs w:val="24"/>
              </w:rPr>
              <w:t>Общероссийский классификатор адресов Федеральной информационной адресной системы</w:t>
            </w:r>
          </w:p>
        </w:tc>
      </w:tr>
      <w:tr w:rsidR="00DC06D8" w:rsidRPr="00A94357" w:rsidTr="00A35C80">
        <w:trPr>
          <w:cantSplit/>
        </w:trPr>
        <w:tc>
          <w:tcPr>
            <w:tcW w:w="2434" w:type="dxa"/>
          </w:tcPr>
          <w:p w:rsidR="00DC06D8" w:rsidRPr="00A94357" w:rsidRDefault="00DC06D8" w:rsidP="00DC06D8">
            <w:pPr>
              <w:pStyle w:val="aff0"/>
              <w:spacing w:after="0" w:line="240" w:lineRule="auto"/>
              <w:ind w:left="0" w:firstLine="0"/>
              <w:rPr>
                <w:szCs w:val="24"/>
              </w:rPr>
            </w:pPr>
            <w:r w:rsidRPr="00A94357">
              <w:rPr>
                <w:szCs w:val="24"/>
              </w:rPr>
              <w:t>Фонд, ФСС</w:t>
            </w:r>
          </w:p>
        </w:tc>
        <w:tc>
          <w:tcPr>
            <w:tcW w:w="6633" w:type="dxa"/>
          </w:tcPr>
          <w:p w:rsidR="00DC06D8" w:rsidRPr="00A94357" w:rsidRDefault="00DC06D8" w:rsidP="00DC06D8">
            <w:pPr>
              <w:pStyle w:val="aff0"/>
              <w:spacing w:after="0" w:line="240" w:lineRule="auto"/>
              <w:ind w:left="0" w:firstLine="0"/>
              <w:rPr>
                <w:szCs w:val="24"/>
              </w:rPr>
            </w:pPr>
            <w:r w:rsidRPr="00A94357">
              <w:rPr>
                <w:szCs w:val="24"/>
              </w:rPr>
              <w:t>Фонд социального страхования Российской Федерации</w:t>
            </w:r>
          </w:p>
        </w:tc>
      </w:tr>
      <w:tr w:rsidR="00DC06D8" w:rsidRPr="00A94357" w:rsidTr="00A35C80">
        <w:trPr>
          <w:cantSplit/>
        </w:trPr>
        <w:tc>
          <w:tcPr>
            <w:tcW w:w="2434" w:type="dxa"/>
          </w:tcPr>
          <w:p w:rsidR="00DC06D8" w:rsidRPr="00A94357" w:rsidRDefault="00DC06D8" w:rsidP="00DC06D8">
            <w:pPr>
              <w:pStyle w:val="aff0"/>
              <w:spacing w:after="0" w:line="240" w:lineRule="auto"/>
              <w:ind w:left="0" w:firstLine="0"/>
              <w:rPr>
                <w:szCs w:val="24"/>
              </w:rPr>
            </w:pPr>
            <w:r w:rsidRPr="00A94357">
              <w:rPr>
                <w:szCs w:val="24"/>
              </w:rPr>
              <w:t>ФК</w:t>
            </w:r>
          </w:p>
        </w:tc>
        <w:tc>
          <w:tcPr>
            <w:tcW w:w="6633" w:type="dxa"/>
          </w:tcPr>
          <w:p w:rsidR="00DC06D8" w:rsidRPr="00A94357" w:rsidRDefault="00DC06D8" w:rsidP="004B4851">
            <w:pPr>
              <w:pStyle w:val="aff0"/>
              <w:spacing w:line="240" w:lineRule="auto"/>
              <w:ind w:left="0" w:firstLine="0"/>
              <w:rPr>
                <w:szCs w:val="24"/>
              </w:rPr>
            </w:pPr>
            <w:r w:rsidRPr="00A94357">
              <w:rPr>
                <w:szCs w:val="24"/>
              </w:rPr>
              <w:t>Функциональный компонент</w:t>
            </w:r>
            <w:r w:rsidR="00865BEE">
              <w:rPr>
                <w:szCs w:val="24"/>
              </w:rPr>
              <w:t xml:space="preserve"> </w:t>
            </w:r>
            <w:r w:rsidR="00865BEE" w:rsidRPr="00865BEE">
              <w:rPr>
                <w:szCs w:val="24"/>
              </w:rPr>
              <w:t>«Внутренний контроль и аудит» подсистемы поддержки принятия решений Федеральной государственной информационной системы Единой интегрированной информационной системы «Соцстрах»</w:t>
            </w:r>
          </w:p>
        </w:tc>
      </w:tr>
      <w:tr w:rsidR="00DC06D8" w:rsidRPr="00A94357" w:rsidTr="00A35C80">
        <w:trPr>
          <w:cantSplit/>
        </w:trPr>
        <w:tc>
          <w:tcPr>
            <w:tcW w:w="2434" w:type="dxa"/>
          </w:tcPr>
          <w:p w:rsidR="00DC06D8" w:rsidRPr="00A94357" w:rsidRDefault="00DC06D8" w:rsidP="00DC06D8">
            <w:pPr>
              <w:pStyle w:val="aff0"/>
              <w:spacing w:after="0" w:line="240" w:lineRule="auto"/>
              <w:ind w:left="0" w:firstLine="0"/>
              <w:rPr>
                <w:szCs w:val="24"/>
              </w:rPr>
            </w:pPr>
            <w:r w:rsidRPr="00A94357">
              <w:rPr>
                <w:szCs w:val="24"/>
              </w:rPr>
              <w:t>ЦА</w:t>
            </w:r>
          </w:p>
        </w:tc>
        <w:tc>
          <w:tcPr>
            <w:tcW w:w="6633" w:type="dxa"/>
          </w:tcPr>
          <w:p w:rsidR="00DC06D8" w:rsidRPr="00A94357" w:rsidRDefault="00DC06D8" w:rsidP="00DC06D8">
            <w:pPr>
              <w:pStyle w:val="aff0"/>
              <w:spacing w:after="0" w:line="240" w:lineRule="auto"/>
              <w:ind w:left="0" w:firstLine="0"/>
              <w:rPr>
                <w:szCs w:val="24"/>
              </w:rPr>
            </w:pPr>
            <w:r w:rsidRPr="00A94357">
              <w:rPr>
                <w:szCs w:val="24"/>
              </w:rPr>
              <w:t>Центральный аппарат</w:t>
            </w:r>
          </w:p>
        </w:tc>
      </w:tr>
      <w:tr w:rsidR="00DC06D8" w:rsidRPr="00A94357" w:rsidTr="00A35C80">
        <w:trPr>
          <w:cantSplit/>
        </w:trPr>
        <w:tc>
          <w:tcPr>
            <w:tcW w:w="2434" w:type="dxa"/>
          </w:tcPr>
          <w:p w:rsidR="00DC06D8" w:rsidRPr="00A94357" w:rsidRDefault="00DC06D8" w:rsidP="00DC06D8">
            <w:pPr>
              <w:pStyle w:val="aff0"/>
              <w:spacing w:after="0" w:line="240" w:lineRule="auto"/>
              <w:ind w:left="0" w:firstLine="0"/>
              <w:rPr>
                <w:szCs w:val="24"/>
              </w:rPr>
            </w:pPr>
            <w:r w:rsidRPr="00A94357">
              <w:rPr>
                <w:szCs w:val="24"/>
              </w:rPr>
              <w:t>ЦР</w:t>
            </w:r>
          </w:p>
        </w:tc>
        <w:tc>
          <w:tcPr>
            <w:tcW w:w="6633" w:type="dxa"/>
          </w:tcPr>
          <w:p w:rsidR="00DC06D8" w:rsidRPr="00A94357" w:rsidRDefault="00DC06D8" w:rsidP="00DC06D8">
            <w:pPr>
              <w:pStyle w:val="aff0"/>
              <w:spacing w:after="0" w:line="240" w:lineRule="auto"/>
              <w:ind w:left="0" w:firstLine="0"/>
              <w:rPr>
                <w:szCs w:val="24"/>
              </w:rPr>
            </w:pPr>
            <w:r w:rsidRPr="00A94357">
              <w:rPr>
                <w:szCs w:val="24"/>
              </w:rPr>
              <w:t>Центр реабилитации</w:t>
            </w:r>
          </w:p>
        </w:tc>
      </w:tr>
      <w:tr w:rsidR="00DC06D8" w:rsidRPr="00A94357" w:rsidTr="00BB61B3">
        <w:trPr>
          <w:cantSplit/>
        </w:trPr>
        <w:tc>
          <w:tcPr>
            <w:tcW w:w="2434" w:type="dxa"/>
          </w:tcPr>
          <w:p w:rsidR="00DC06D8" w:rsidRPr="00A94357" w:rsidRDefault="00DC06D8" w:rsidP="00DC06D8">
            <w:pPr>
              <w:pStyle w:val="aff0"/>
              <w:spacing w:after="0" w:line="240" w:lineRule="auto"/>
              <w:ind w:left="0" w:firstLine="0"/>
              <w:rPr>
                <w:szCs w:val="24"/>
              </w:rPr>
            </w:pPr>
            <w:r w:rsidRPr="00A94357">
              <w:rPr>
                <w:szCs w:val="24"/>
              </w:rPr>
              <w:t>ЭП</w:t>
            </w:r>
          </w:p>
        </w:tc>
        <w:tc>
          <w:tcPr>
            <w:tcW w:w="6633" w:type="dxa"/>
          </w:tcPr>
          <w:p w:rsidR="00DC06D8" w:rsidRPr="00A94357" w:rsidRDefault="00DC06D8" w:rsidP="00DC06D8">
            <w:pPr>
              <w:pStyle w:val="aff0"/>
              <w:spacing w:after="0" w:line="240" w:lineRule="auto"/>
              <w:ind w:left="0" w:firstLine="0"/>
              <w:rPr>
                <w:szCs w:val="24"/>
              </w:rPr>
            </w:pPr>
            <w:r w:rsidRPr="00A94357">
              <w:rPr>
                <w:szCs w:val="24"/>
              </w:rPr>
              <w:t>Электронная подпись</w:t>
            </w:r>
          </w:p>
        </w:tc>
      </w:tr>
      <w:tr w:rsidR="00DC06D8" w:rsidRPr="00A94357" w:rsidTr="00BB61B3">
        <w:trPr>
          <w:cantSplit/>
        </w:trPr>
        <w:tc>
          <w:tcPr>
            <w:tcW w:w="2434" w:type="dxa"/>
          </w:tcPr>
          <w:p w:rsidR="00DC06D8" w:rsidRPr="00A94357" w:rsidRDefault="00DC06D8" w:rsidP="00DC06D8">
            <w:pPr>
              <w:pStyle w:val="aff0"/>
              <w:spacing w:after="0" w:line="240" w:lineRule="auto"/>
              <w:ind w:left="0" w:firstLine="0"/>
              <w:rPr>
                <w:szCs w:val="24"/>
                <w:lang w:val="en-US"/>
              </w:rPr>
            </w:pPr>
            <w:r w:rsidRPr="00A94357">
              <w:rPr>
                <w:szCs w:val="24"/>
                <w:lang w:val="en-US"/>
              </w:rPr>
              <w:t>OLAP</w:t>
            </w:r>
          </w:p>
        </w:tc>
        <w:tc>
          <w:tcPr>
            <w:tcW w:w="6633" w:type="dxa"/>
          </w:tcPr>
          <w:p w:rsidR="00DC06D8" w:rsidRPr="00A94357" w:rsidRDefault="00DC06D8" w:rsidP="00DC06D8">
            <w:pPr>
              <w:pStyle w:val="aff0"/>
              <w:spacing w:after="0" w:line="240" w:lineRule="auto"/>
              <w:ind w:left="0" w:firstLine="0"/>
              <w:rPr>
                <w:szCs w:val="24"/>
              </w:rPr>
            </w:pPr>
            <w:r w:rsidRPr="00A94357">
              <w:rPr>
                <w:szCs w:val="24"/>
                <w:lang w:val="en-US"/>
              </w:rPr>
              <w:t>O</w:t>
            </w:r>
            <w:r w:rsidRPr="00A94357">
              <w:rPr>
                <w:szCs w:val="24"/>
              </w:rPr>
              <w:t>n</w:t>
            </w:r>
            <w:r w:rsidRPr="00A94357">
              <w:rPr>
                <w:szCs w:val="24"/>
                <w:lang w:val="en-US"/>
              </w:rPr>
              <w:t>L</w:t>
            </w:r>
            <w:r w:rsidRPr="00A94357">
              <w:rPr>
                <w:szCs w:val="24"/>
              </w:rPr>
              <w:t>ine Analytical Processing, аналитическая обработка в реальном времени</w:t>
            </w:r>
          </w:p>
        </w:tc>
      </w:tr>
      <w:tr w:rsidR="00DC06D8" w:rsidRPr="00A94357" w:rsidTr="00BA0273">
        <w:trPr>
          <w:cantSplit/>
        </w:trPr>
        <w:tc>
          <w:tcPr>
            <w:tcW w:w="2434" w:type="dxa"/>
          </w:tcPr>
          <w:p w:rsidR="00DC06D8" w:rsidRPr="00A94357" w:rsidRDefault="00DC06D8" w:rsidP="00DC06D8">
            <w:pPr>
              <w:pStyle w:val="aff0"/>
              <w:spacing w:after="0" w:line="240" w:lineRule="auto"/>
              <w:ind w:left="0" w:firstLine="0"/>
              <w:rPr>
                <w:szCs w:val="24"/>
              </w:rPr>
            </w:pPr>
            <w:r w:rsidRPr="00A94357">
              <w:rPr>
                <w:szCs w:val="24"/>
              </w:rPr>
              <w:t>XML</w:t>
            </w:r>
          </w:p>
        </w:tc>
        <w:tc>
          <w:tcPr>
            <w:tcW w:w="6633" w:type="dxa"/>
          </w:tcPr>
          <w:p w:rsidR="00DC06D8" w:rsidRPr="00A94357" w:rsidRDefault="00DC06D8" w:rsidP="00DC06D8">
            <w:pPr>
              <w:pStyle w:val="aff0"/>
              <w:spacing w:after="0" w:line="240" w:lineRule="auto"/>
              <w:ind w:left="0" w:firstLine="0"/>
              <w:rPr>
                <w:szCs w:val="24"/>
              </w:rPr>
            </w:pPr>
            <w:r w:rsidRPr="00A94357">
              <w:rPr>
                <w:szCs w:val="24"/>
              </w:rPr>
              <w:t>eXtensibleMarkupLanguage</w:t>
            </w:r>
          </w:p>
        </w:tc>
      </w:tr>
      <w:tr w:rsidR="00DC06D8" w:rsidRPr="00A94357" w:rsidTr="00BA0273">
        <w:trPr>
          <w:cantSplit/>
        </w:trPr>
        <w:tc>
          <w:tcPr>
            <w:tcW w:w="2434" w:type="dxa"/>
            <w:vAlign w:val="center"/>
          </w:tcPr>
          <w:p w:rsidR="00DC06D8" w:rsidRPr="00A94357" w:rsidRDefault="00DC06D8" w:rsidP="00DC06D8">
            <w:pPr>
              <w:spacing w:line="240" w:lineRule="auto"/>
              <w:ind w:left="0" w:firstLine="0"/>
              <w:jc w:val="left"/>
              <w:rPr>
                <w:sz w:val="24"/>
                <w:szCs w:val="24"/>
              </w:rPr>
            </w:pPr>
            <w:r w:rsidRPr="00A94357">
              <w:rPr>
                <w:sz w:val="24"/>
                <w:szCs w:val="24"/>
              </w:rPr>
              <w:t>WYSIWYG</w:t>
            </w:r>
          </w:p>
        </w:tc>
        <w:tc>
          <w:tcPr>
            <w:tcW w:w="6633" w:type="dxa"/>
            <w:vAlign w:val="center"/>
          </w:tcPr>
          <w:p w:rsidR="00DC06D8" w:rsidRPr="00A94357" w:rsidRDefault="00DC06D8" w:rsidP="00DC06D8">
            <w:pPr>
              <w:autoSpaceDE w:val="0"/>
              <w:autoSpaceDN w:val="0"/>
              <w:adjustRightInd w:val="0"/>
              <w:spacing w:line="240" w:lineRule="auto"/>
              <w:ind w:left="0" w:firstLine="0"/>
              <w:rPr>
                <w:rFonts w:eastAsia="Droid Sans Fallback"/>
                <w:sz w:val="24"/>
                <w:szCs w:val="24"/>
                <w:lang w:eastAsia="en-US"/>
              </w:rPr>
            </w:pPr>
            <w:r w:rsidRPr="00A94357">
              <w:rPr>
                <w:sz w:val="24"/>
                <w:szCs w:val="24"/>
              </w:rPr>
              <w:t>Свойство прикладных программ или веб-интерфейсов, в которых содержание отображается в процессе редактирования и выглядит максимально близко похожим на конечную продукцию, которая может быть печатным документом, веб-страницей или презентацией. В настоящее время для подобных программ также широко используется понятие «визуальный редактор».</w:t>
            </w:r>
          </w:p>
        </w:tc>
      </w:tr>
    </w:tbl>
    <w:p w:rsidR="00DE49ED" w:rsidRPr="000D0EB3" w:rsidRDefault="00DE49ED" w:rsidP="00D33F00">
      <w:pPr>
        <w:pStyle w:val="20"/>
        <w:spacing w:before="240"/>
        <w:rPr>
          <w:sz w:val="24"/>
          <w:szCs w:val="24"/>
        </w:rPr>
      </w:pPr>
      <w:bookmarkStart w:id="7" w:name="_Toc500256747"/>
      <w:r w:rsidRPr="000D0EB3">
        <w:rPr>
          <w:sz w:val="24"/>
          <w:szCs w:val="24"/>
        </w:rPr>
        <w:t>Полное наименование системы</w:t>
      </w:r>
      <w:bookmarkEnd w:id="3"/>
      <w:bookmarkEnd w:id="4"/>
      <w:bookmarkEnd w:id="5"/>
      <w:bookmarkEnd w:id="7"/>
    </w:p>
    <w:p w:rsidR="00DE49ED" w:rsidRPr="000D0EB3" w:rsidRDefault="00DE49ED" w:rsidP="00BA0273">
      <w:pPr>
        <w:pStyle w:val="afffff5"/>
      </w:pPr>
      <w:r w:rsidRPr="000D0EB3">
        <w:rPr>
          <w:rStyle w:val="affffff3"/>
        </w:rPr>
        <w:t>Полное наименование системы:</w:t>
      </w:r>
      <w:r w:rsidRPr="000D0EB3">
        <w:t xml:space="preserve"> </w:t>
      </w:r>
      <w:r w:rsidR="00865BEE" w:rsidRPr="00865BEE">
        <w:t xml:space="preserve">Функциональный компонент «Внутренний контроль и аудит» подсистемы поддержки принятия решений Федеральной </w:t>
      </w:r>
      <w:r w:rsidR="00865BEE" w:rsidRPr="00865BEE">
        <w:lastRenderedPageBreak/>
        <w:t>государственной информационной системы Единой интегрированной информационной системы «Соцстрах»</w:t>
      </w:r>
      <w:r w:rsidRPr="000D0EB3">
        <w:t>.</w:t>
      </w:r>
    </w:p>
    <w:p w:rsidR="00DE49ED" w:rsidRPr="000D0EB3" w:rsidRDefault="00DE49ED" w:rsidP="00D33F00">
      <w:pPr>
        <w:pStyle w:val="20"/>
        <w:spacing w:before="240"/>
        <w:rPr>
          <w:sz w:val="24"/>
          <w:szCs w:val="24"/>
        </w:rPr>
      </w:pPr>
      <w:bookmarkStart w:id="8" w:name="_Toc424740383"/>
      <w:bookmarkStart w:id="9" w:name="_Toc459069665"/>
      <w:bookmarkStart w:id="10" w:name="_Toc460263005"/>
      <w:bookmarkStart w:id="11" w:name="_Toc500256748"/>
      <w:r w:rsidRPr="000D0EB3">
        <w:rPr>
          <w:sz w:val="24"/>
          <w:szCs w:val="24"/>
        </w:rPr>
        <w:t>Наименование работ</w:t>
      </w:r>
      <w:bookmarkEnd w:id="8"/>
      <w:bookmarkEnd w:id="9"/>
      <w:bookmarkEnd w:id="10"/>
      <w:bookmarkEnd w:id="11"/>
    </w:p>
    <w:p w:rsidR="00DE49ED" w:rsidRPr="000D0EB3" w:rsidRDefault="00DE49ED" w:rsidP="005B4FCE">
      <w:pPr>
        <w:pStyle w:val="afffff5"/>
      </w:pPr>
      <w:r w:rsidRPr="000D0EB3">
        <w:rPr>
          <w:rStyle w:val="affffff3"/>
        </w:rPr>
        <w:t>Наименование работ:</w:t>
      </w:r>
      <w:r w:rsidRPr="000D0EB3">
        <w:t xml:space="preserve"> выполнение работ</w:t>
      </w:r>
      <w:r w:rsidR="00A810AA" w:rsidRPr="000D0EB3">
        <w:t xml:space="preserve"> по </w:t>
      </w:r>
      <w:r w:rsidR="00634926">
        <w:t>созданию</w:t>
      </w:r>
      <w:r w:rsidR="00A810AA" w:rsidRPr="000D0EB3">
        <w:t xml:space="preserve"> </w:t>
      </w:r>
      <w:r w:rsidR="00865BEE">
        <w:t>ф</w:t>
      </w:r>
      <w:r w:rsidR="00865BEE" w:rsidRPr="00865BEE">
        <w:t>ункциональн</w:t>
      </w:r>
      <w:r w:rsidR="00865BEE">
        <w:t>ого</w:t>
      </w:r>
      <w:r w:rsidR="00865BEE" w:rsidRPr="00865BEE">
        <w:t xml:space="preserve"> компонент</w:t>
      </w:r>
      <w:r w:rsidR="00865BEE">
        <w:t>а</w:t>
      </w:r>
      <w:r w:rsidR="00865BEE" w:rsidRPr="00865BEE">
        <w:t xml:space="preserve"> «Внутренний контроль и аудит» подсистемы поддержки принятия решений Федеральной государственной информационной системы Единой интегрированной информационной системы «Соцстрах»</w:t>
      </w:r>
      <w:r w:rsidR="00A810AA" w:rsidRPr="000D0EB3">
        <w:t>.</w:t>
      </w:r>
    </w:p>
    <w:p w:rsidR="00DE49ED" w:rsidRPr="000D0EB3" w:rsidRDefault="00DE49ED" w:rsidP="00D33F00">
      <w:pPr>
        <w:pStyle w:val="20"/>
        <w:spacing w:before="240"/>
        <w:jc w:val="both"/>
        <w:rPr>
          <w:sz w:val="24"/>
          <w:szCs w:val="24"/>
        </w:rPr>
      </w:pPr>
      <w:bookmarkStart w:id="12" w:name="_Toc424740385"/>
      <w:bookmarkStart w:id="13" w:name="_Toc459069666"/>
      <w:bookmarkStart w:id="14" w:name="_Toc460263006"/>
      <w:bookmarkStart w:id="15" w:name="_Toc500256749"/>
      <w:bookmarkEnd w:id="6"/>
      <w:r w:rsidRPr="000D0EB3">
        <w:rPr>
          <w:sz w:val="24"/>
          <w:szCs w:val="24"/>
        </w:rPr>
        <w:t xml:space="preserve">Перечень нормативных правовых актов, на основании которых выполняются работы по </w:t>
      </w:r>
      <w:bookmarkEnd w:id="12"/>
      <w:bookmarkEnd w:id="13"/>
      <w:bookmarkEnd w:id="14"/>
      <w:r w:rsidR="00634926">
        <w:rPr>
          <w:sz w:val="24"/>
          <w:szCs w:val="24"/>
        </w:rPr>
        <w:t xml:space="preserve">созданию </w:t>
      </w:r>
      <w:bookmarkEnd w:id="15"/>
      <w:r w:rsidR="00C1008B">
        <w:rPr>
          <w:sz w:val="24"/>
          <w:szCs w:val="24"/>
        </w:rPr>
        <w:t>ФК</w:t>
      </w:r>
    </w:p>
    <w:p w:rsidR="00280E2E" w:rsidRPr="00B40E7E" w:rsidRDefault="008B0FA7" w:rsidP="00F63EC1">
      <w:pPr>
        <w:pStyle w:val="afffff5"/>
      </w:pPr>
      <w:r w:rsidRPr="00B40E7E">
        <w:t>Работы должны быть выполнены</w:t>
      </w:r>
      <w:r w:rsidR="00280E2E" w:rsidRPr="00B40E7E">
        <w:t xml:space="preserve"> на основании и в соответствии с требованиями следующих документов:</w:t>
      </w:r>
    </w:p>
    <w:p w:rsidR="00D022BC" w:rsidRDefault="00416572" w:rsidP="00D022BC">
      <w:pPr>
        <w:pStyle w:val="1"/>
        <w:rPr>
          <w:rFonts w:eastAsiaTheme="minorHAnsi"/>
          <w:lang w:eastAsia="en-US"/>
        </w:rPr>
      </w:pPr>
      <w:r>
        <w:rPr>
          <w:rFonts w:eastAsiaTheme="minorHAnsi"/>
          <w:lang w:eastAsia="en-US"/>
        </w:rPr>
        <w:t>Бюджетный кодекс Российской Федерации;</w:t>
      </w:r>
    </w:p>
    <w:p w:rsidR="003E5309" w:rsidRPr="00D022BC" w:rsidRDefault="003E5309" w:rsidP="003E5309">
      <w:pPr>
        <w:pStyle w:val="1"/>
        <w:rPr>
          <w:rFonts w:eastAsiaTheme="minorHAnsi"/>
          <w:lang w:eastAsia="en-US"/>
        </w:rPr>
      </w:pPr>
      <w:r w:rsidRPr="00D022BC">
        <w:rPr>
          <w:rFonts w:eastAsiaTheme="minorHAnsi"/>
          <w:lang w:eastAsia="en-US"/>
        </w:rPr>
        <w:t xml:space="preserve">Федеральный закон от 05.04.2013 </w:t>
      </w:r>
      <w:r>
        <w:rPr>
          <w:rFonts w:eastAsiaTheme="minorHAnsi"/>
          <w:lang w:eastAsia="en-US"/>
        </w:rPr>
        <w:t>№</w:t>
      </w:r>
      <w:r w:rsidRPr="00D022BC">
        <w:rPr>
          <w:rFonts w:eastAsiaTheme="minorHAnsi"/>
          <w:lang w:eastAsia="en-US"/>
        </w:rPr>
        <w:t xml:space="preserve"> 44-ФЗ</w:t>
      </w:r>
      <w:r>
        <w:rPr>
          <w:rFonts w:eastAsiaTheme="minorHAnsi"/>
          <w:lang w:eastAsia="en-US"/>
        </w:rPr>
        <w:t xml:space="preserve"> «</w:t>
      </w:r>
      <w:r w:rsidRPr="00D022BC">
        <w:rPr>
          <w:rFonts w:eastAsiaTheme="minorHAnsi"/>
          <w:lang w:eastAsia="en-US"/>
        </w:rPr>
        <w:t>О контрактной системе в сфере закупок товаров, работ, услуг для обеспечения государственных и муниципальных нужд</w:t>
      </w:r>
      <w:r>
        <w:rPr>
          <w:rFonts w:eastAsiaTheme="minorHAnsi"/>
          <w:lang w:eastAsia="en-US"/>
        </w:rPr>
        <w:t>»;</w:t>
      </w:r>
    </w:p>
    <w:p w:rsidR="00D022BC" w:rsidRPr="00D022BC" w:rsidRDefault="003E5309" w:rsidP="00D022BC">
      <w:pPr>
        <w:pStyle w:val="1"/>
        <w:rPr>
          <w:rFonts w:eastAsiaTheme="minorHAnsi"/>
          <w:lang w:eastAsia="en-US"/>
        </w:rPr>
      </w:pPr>
      <w:r w:rsidRPr="00F06689">
        <w:rPr>
          <w:rFonts w:eastAsiaTheme="minorHAnsi"/>
          <w:lang w:eastAsia="en-US"/>
        </w:rPr>
        <w:t>Постановление Правительства РФ от 12.02.1994 № 101 «О Фонде социального страхования Российской Федерации»</w:t>
      </w:r>
      <w:r w:rsidRPr="008A717B">
        <w:rPr>
          <w:rFonts w:eastAsiaTheme="minorHAnsi"/>
          <w:lang w:eastAsia="en-US"/>
        </w:rPr>
        <w:t>;</w:t>
      </w:r>
      <w:r w:rsidR="00D022BC" w:rsidRPr="00D022BC">
        <w:rPr>
          <w:rFonts w:eastAsiaTheme="minorHAnsi"/>
          <w:lang w:eastAsia="en-US"/>
        </w:rPr>
        <w:t xml:space="preserve">Постановление Правительства РФ от 10.02.2014 </w:t>
      </w:r>
      <w:r w:rsidR="00D022BC">
        <w:rPr>
          <w:rFonts w:eastAsiaTheme="minorHAnsi"/>
          <w:lang w:eastAsia="en-US"/>
        </w:rPr>
        <w:t>№</w:t>
      </w:r>
      <w:r w:rsidR="00D022BC" w:rsidRPr="00D022BC">
        <w:rPr>
          <w:rFonts w:eastAsiaTheme="minorHAnsi"/>
          <w:lang w:eastAsia="en-US"/>
        </w:rPr>
        <w:t xml:space="preserve"> 89</w:t>
      </w:r>
      <w:r w:rsidR="00D022BC">
        <w:rPr>
          <w:rFonts w:eastAsiaTheme="minorHAnsi"/>
          <w:lang w:eastAsia="en-US"/>
        </w:rPr>
        <w:t xml:space="preserve"> «</w:t>
      </w:r>
      <w:r w:rsidR="00D022BC" w:rsidRPr="00D022BC">
        <w:rPr>
          <w:rFonts w:eastAsiaTheme="minorHAnsi"/>
          <w:lang w:eastAsia="en-US"/>
        </w:rPr>
        <w:t>Об утверждении Правил осуществления ведомственного контроля в сфере закупок для обеспечения федеральных нужд</w:t>
      </w:r>
      <w:r w:rsidR="00D022BC">
        <w:rPr>
          <w:rFonts w:eastAsiaTheme="minorHAnsi"/>
          <w:lang w:eastAsia="en-US"/>
        </w:rPr>
        <w:t>»;</w:t>
      </w:r>
    </w:p>
    <w:p w:rsidR="00C92A0C" w:rsidRPr="008A717B" w:rsidRDefault="00C92A0C" w:rsidP="00C92A0C">
      <w:pPr>
        <w:pStyle w:val="1"/>
        <w:rPr>
          <w:rFonts w:eastAsiaTheme="minorHAnsi"/>
          <w:lang w:eastAsia="en-US"/>
        </w:rPr>
      </w:pPr>
      <w:r w:rsidRPr="00C92A0C">
        <w:rPr>
          <w:rFonts w:eastAsiaTheme="minorHAnsi"/>
          <w:lang w:eastAsia="en-US"/>
        </w:rPr>
        <w:t>Постановление Правительства РФ от 17.03.2014 № 193</w:t>
      </w:r>
      <w:r>
        <w:rPr>
          <w:rFonts w:eastAsiaTheme="minorHAnsi"/>
          <w:lang w:eastAsia="en-US"/>
        </w:rPr>
        <w:t xml:space="preserve"> «</w:t>
      </w:r>
      <w:r w:rsidRPr="00C92A0C">
        <w:rPr>
          <w:rFonts w:eastAsiaTheme="minorHAnsi"/>
          <w:lang w:eastAsia="en-US"/>
        </w:rPr>
        <w:t xml:space="preserve">Об утверждении Правил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 внутреннего финансового контроля и внутреннего финансового аудита и о внесении изменения в пункт 1 Правил осуществления ведомственного контроля в сфере закупок для обеспечения федеральных нужд, утвержденных постановлением </w:t>
      </w:r>
      <w:r w:rsidRPr="00F06689">
        <w:rPr>
          <w:rFonts w:eastAsiaTheme="minorHAnsi"/>
          <w:lang w:eastAsia="en-US"/>
        </w:rPr>
        <w:t>Правительства Российской Федерации от 10 февраля 2014 г. N 89</w:t>
      </w:r>
      <w:r w:rsidRPr="008A717B">
        <w:rPr>
          <w:rFonts w:eastAsiaTheme="minorHAnsi"/>
          <w:lang w:eastAsia="en-US"/>
        </w:rPr>
        <w:t>»;</w:t>
      </w:r>
    </w:p>
    <w:p w:rsidR="00BA0273" w:rsidRPr="00222601" w:rsidRDefault="00BA0273" w:rsidP="00BA0273">
      <w:pPr>
        <w:pStyle w:val="1"/>
      </w:pPr>
      <w:r w:rsidRPr="00222601">
        <w:t>Приказ Фонда от 21.04.2016 № 168 «Об утверждении Положения о внутреннем контроле и внутреннем аудите в ФСС РФ»;</w:t>
      </w:r>
    </w:p>
    <w:p w:rsidR="00BA0273" w:rsidRDefault="00BA0273" w:rsidP="00BA0273">
      <w:pPr>
        <w:pStyle w:val="1"/>
      </w:pPr>
      <w:r>
        <w:t>Приказ Фонда</w:t>
      </w:r>
      <w:r w:rsidRPr="00886FFE">
        <w:t xml:space="preserve"> от 26.04.2016 № 173 «Об утверждении Стандарта организации и проведения контрольно-аудиторским подразделением </w:t>
      </w:r>
      <w:r w:rsidRPr="00886FFE">
        <w:lastRenderedPageBreak/>
        <w:t>ЦА ФСС РФ внутреннего контроля и внутреннего аудита деяте</w:t>
      </w:r>
      <w:r>
        <w:t xml:space="preserve">льности ГУ – РО ФСС РФ» (далее </w:t>
      </w:r>
      <w:r w:rsidRPr="00BA0273">
        <w:t>–</w:t>
      </w:r>
      <w:r w:rsidRPr="00886FFE">
        <w:t xml:space="preserve"> Стандарт</w:t>
      </w:r>
      <w:r w:rsidR="008834E6">
        <w:t xml:space="preserve"> РО</w:t>
      </w:r>
      <w:r w:rsidRPr="00886FFE">
        <w:t>). Указанный стандарт определяет порядок организации и проведения внутреннего аудита</w:t>
      </w:r>
      <w:r>
        <w:t>;</w:t>
      </w:r>
    </w:p>
    <w:p w:rsidR="00BA0273" w:rsidRDefault="00BA0273" w:rsidP="00BA0273">
      <w:pPr>
        <w:pStyle w:val="1"/>
      </w:pPr>
      <w:r>
        <w:t>Приказ Фонда</w:t>
      </w:r>
      <w:r w:rsidRPr="00395BA2">
        <w:rPr>
          <w:rFonts w:eastAsia="Calibri"/>
        </w:rPr>
        <w:t xml:space="preserve"> от 24.08.2016 № 328 «Об утверждении Стандарта проведения внутреннего контроля и внутреннего аудита в центральном аппарате </w:t>
      </w:r>
      <w:r w:rsidRPr="000212A6">
        <w:t>Фонд</w:t>
      </w:r>
      <w:r>
        <w:t>а</w:t>
      </w:r>
      <w:r w:rsidRPr="000212A6">
        <w:t xml:space="preserve"> социального с</w:t>
      </w:r>
      <w:r>
        <w:t>трахования Российской Федерации;</w:t>
      </w:r>
    </w:p>
    <w:p w:rsidR="00BA0273" w:rsidRPr="00B40E7E" w:rsidRDefault="00BA0273" w:rsidP="00BA0273">
      <w:pPr>
        <w:pStyle w:val="1"/>
      </w:pPr>
      <w:r>
        <w:t>Приказ Фонда от 31.08.2016 № 345 «</w:t>
      </w:r>
      <w:r w:rsidRPr="00886FFE">
        <w:rPr>
          <w:rFonts w:eastAsia="Calibri"/>
        </w:rPr>
        <w:t xml:space="preserve">Об утверждении Стандарта организации и проведения контрольно-аудиторским подразделением центрального аппарата Фонда социального страхования Российской Федерации внутреннего контроля и внутреннего аудита деятельности подведомственных Фонду социального страхования Российской Федерации федеральных бюджетных учреждений центров </w:t>
      </w:r>
      <w:r w:rsidRPr="00B40E7E">
        <w:rPr>
          <w:rFonts w:eastAsia="Calibri"/>
        </w:rPr>
        <w:t>реабилитации</w:t>
      </w:r>
      <w:r w:rsidRPr="00B40E7E">
        <w:t>»;</w:t>
      </w:r>
    </w:p>
    <w:p w:rsidR="0039655F" w:rsidRDefault="0039655F" w:rsidP="00BA0273">
      <w:pPr>
        <w:pStyle w:val="1"/>
      </w:pPr>
      <w:r w:rsidRPr="00B40E7E">
        <w:t>Приказ Фонда от 23.09.2016 № 376 «О комиссии Фонда социального страхования Российской Федерации по рассмотрению материалов проверок, проведенных центральным аппаратом Фонда социального страхования Российской Федерации, и принятию мер по устранению выявленных недостатков (несоответствий)»;</w:t>
      </w:r>
    </w:p>
    <w:p w:rsidR="001F4B30" w:rsidRDefault="001F4B30" w:rsidP="00BA0273">
      <w:pPr>
        <w:pStyle w:val="1"/>
      </w:pPr>
      <w:r>
        <w:t>Приказ Фонда от 27.06.2017 № 310 «</w:t>
      </w:r>
      <w:r w:rsidRPr="004B4851">
        <w:t>О Паспорте недостатка (несоответствия), выявленного в ходе проверки, проведенной центральным аппаратом Фонда социального страхования Российской Федерации</w:t>
      </w:r>
      <w:r>
        <w:t>»;</w:t>
      </w:r>
    </w:p>
    <w:p w:rsidR="00222601" w:rsidRPr="00F072EC" w:rsidRDefault="00222601" w:rsidP="00222601">
      <w:pPr>
        <w:pStyle w:val="1"/>
      </w:pPr>
      <w:r w:rsidRPr="00F072EC">
        <w:t>Приказ Фонда от 29.11.2017 № 588 «Об утверждении Регламента проведения Фондом социального страхования Российской Федерации ведомственного контроля в сфере закупок для обеспечения федеральных нужд»;</w:t>
      </w:r>
    </w:p>
    <w:p w:rsidR="00BA0273" w:rsidRPr="00960119" w:rsidRDefault="00BA0273" w:rsidP="00BA0273">
      <w:pPr>
        <w:pStyle w:val="1"/>
      </w:pPr>
      <w:r w:rsidRPr="00B40E7E">
        <w:t>ГОСТ 34.003-90 «Информационная технология. Комплекс стандартов на автоматизированные системы. Автоматизированные</w:t>
      </w:r>
      <w:r w:rsidRPr="00960119">
        <w:t xml:space="preserve"> системы. Термины и определения»;</w:t>
      </w:r>
    </w:p>
    <w:p w:rsidR="00BA0273" w:rsidRPr="00960119" w:rsidRDefault="00BA0273" w:rsidP="00BA0273">
      <w:pPr>
        <w:pStyle w:val="1"/>
      </w:pPr>
      <w:r w:rsidRPr="00960119">
        <w:t>ГОСТ 34.601-90 «Комплекс стандартов на автоматизированные системы. Автоматизированные системы. Стадии создания»;</w:t>
      </w:r>
    </w:p>
    <w:p w:rsidR="00BA0273" w:rsidRPr="00960119" w:rsidRDefault="00BA0273" w:rsidP="00BA0273">
      <w:pPr>
        <w:pStyle w:val="1"/>
      </w:pPr>
      <w:r w:rsidRPr="00960119">
        <w:t>ГОСТ 34.201-89 «Комплекс стандартов на автоматизированные системы. Виды, комплектность и обозначение документов при создании автоматизированных систем»;</w:t>
      </w:r>
    </w:p>
    <w:p w:rsidR="00BA0273" w:rsidRPr="00960119" w:rsidRDefault="00BA0273" w:rsidP="00BA0273">
      <w:pPr>
        <w:pStyle w:val="1"/>
      </w:pPr>
      <w:r w:rsidRPr="00960119">
        <w:t>ГОСТ 34.603-92 «Информационная технология. Виды испытаний автоматизированных систем»;</w:t>
      </w:r>
    </w:p>
    <w:p w:rsidR="00BA0273" w:rsidRDefault="00BA0273" w:rsidP="00BA0273">
      <w:pPr>
        <w:pStyle w:val="1"/>
      </w:pPr>
      <w:r w:rsidRPr="00960119">
        <w:lastRenderedPageBreak/>
        <w:t xml:space="preserve"> РД 50-34.698-90 «Методические указания. Автоматизированные системы. Требования к содержанию документов.</w:t>
      </w:r>
    </w:p>
    <w:p w:rsidR="00082313" w:rsidRPr="000D0EB3" w:rsidRDefault="003D087A" w:rsidP="00D33F00">
      <w:pPr>
        <w:pStyle w:val="20"/>
        <w:spacing w:before="240"/>
        <w:jc w:val="both"/>
        <w:rPr>
          <w:sz w:val="24"/>
          <w:szCs w:val="24"/>
        </w:rPr>
      </w:pPr>
      <w:bookmarkStart w:id="16" w:name="_Toc428520226"/>
      <w:bookmarkStart w:id="17" w:name="_Toc500256750"/>
      <w:r w:rsidRPr="000D0EB3">
        <w:rPr>
          <w:sz w:val="24"/>
          <w:szCs w:val="24"/>
        </w:rPr>
        <w:t>Наименование</w:t>
      </w:r>
      <w:r w:rsidR="00082313" w:rsidRPr="000D0EB3">
        <w:rPr>
          <w:sz w:val="24"/>
          <w:szCs w:val="24"/>
        </w:rPr>
        <w:t xml:space="preserve"> организации-заказчика</w:t>
      </w:r>
      <w:bookmarkEnd w:id="16"/>
      <w:bookmarkEnd w:id="17"/>
    </w:p>
    <w:p w:rsidR="00082313" w:rsidRPr="000D0EB3" w:rsidRDefault="00082313" w:rsidP="00F63EC1">
      <w:pPr>
        <w:pStyle w:val="afffff5"/>
      </w:pPr>
      <w:r w:rsidRPr="000D0EB3">
        <w:t xml:space="preserve">Заказчиком системы является: </w:t>
      </w:r>
      <w:r w:rsidR="00A810AA" w:rsidRPr="000D0EB3">
        <w:t>Фонд социального страхования Российской федерации.</w:t>
      </w:r>
    </w:p>
    <w:p w:rsidR="00082313" w:rsidRPr="000D0EB3" w:rsidRDefault="00082313" w:rsidP="00F63EC1">
      <w:pPr>
        <w:pStyle w:val="afffff5"/>
      </w:pPr>
      <w:r w:rsidRPr="000D0EB3">
        <w:t xml:space="preserve">Адрес заказчика: </w:t>
      </w:r>
      <w:r w:rsidR="005B4FCE" w:rsidRPr="000D0EB3">
        <w:t>107139, Москва, Орликов переулок, д. 3а.</w:t>
      </w:r>
    </w:p>
    <w:p w:rsidR="00082313" w:rsidRPr="000D0EB3" w:rsidRDefault="00CC51A8" w:rsidP="00D33F00">
      <w:pPr>
        <w:pStyle w:val="20"/>
        <w:spacing w:before="240"/>
        <w:jc w:val="both"/>
        <w:rPr>
          <w:sz w:val="24"/>
          <w:szCs w:val="24"/>
        </w:rPr>
      </w:pPr>
      <w:bookmarkStart w:id="18" w:name="_Toc500256751"/>
      <w:r w:rsidRPr="000D0EB3">
        <w:rPr>
          <w:sz w:val="24"/>
          <w:szCs w:val="24"/>
        </w:rPr>
        <w:t>Плановые с</w:t>
      </w:r>
      <w:r w:rsidR="003D087A" w:rsidRPr="000D0EB3">
        <w:rPr>
          <w:sz w:val="24"/>
          <w:szCs w:val="24"/>
        </w:rPr>
        <w:t xml:space="preserve">роки </w:t>
      </w:r>
      <w:r w:rsidRPr="000D0EB3">
        <w:rPr>
          <w:sz w:val="24"/>
          <w:szCs w:val="24"/>
        </w:rPr>
        <w:t>выполнения работ</w:t>
      </w:r>
      <w:bookmarkEnd w:id="18"/>
    </w:p>
    <w:p w:rsidR="00082313" w:rsidRPr="00F47878" w:rsidRDefault="00280E2E" w:rsidP="00F63EC1">
      <w:pPr>
        <w:pStyle w:val="afffff5"/>
      </w:pPr>
      <w:r w:rsidRPr="000D0EB3">
        <w:t xml:space="preserve">Выполнение </w:t>
      </w:r>
      <w:r w:rsidRPr="00F47878">
        <w:t>работ</w:t>
      </w:r>
      <w:r w:rsidR="00082313" w:rsidRPr="00F47878">
        <w:t xml:space="preserve"> осуществляется Исполнителем </w:t>
      </w:r>
      <w:r w:rsidR="005047B6" w:rsidRPr="00F47878">
        <w:t xml:space="preserve">с даты заключения государственного контракта до </w:t>
      </w:r>
      <w:r w:rsidR="00865BEE" w:rsidRPr="006A6833">
        <w:t>07</w:t>
      </w:r>
      <w:r w:rsidR="005047B6" w:rsidRPr="006A6833">
        <w:t>.12.</w:t>
      </w:r>
      <w:r w:rsidR="00865BEE" w:rsidRPr="006A6833">
        <w:t>2018</w:t>
      </w:r>
      <w:r w:rsidR="00082313" w:rsidRPr="00F47878">
        <w:t>.</w:t>
      </w:r>
    </w:p>
    <w:p w:rsidR="00280E2E" w:rsidRPr="000D0EB3" w:rsidRDefault="00280E2E" w:rsidP="00D33F00">
      <w:pPr>
        <w:pStyle w:val="20"/>
        <w:spacing w:before="240"/>
        <w:jc w:val="both"/>
        <w:rPr>
          <w:sz w:val="24"/>
          <w:szCs w:val="24"/>
        </w:rPr>
      </w:pPr>
      <w:bookmarkStart w:id="19" w:name="_Toc424740388"/>
      <w:bookmarkStart w:id="20" w:name="_Toc459069668"/>
      <w:bookmarkStart w:id="21" w:name="_Toc460406626"/>
      <w:bookmarkStart w:id="22" w:name="_Toc500256752"/>
      <w:bookmarkStart w:id="23" w:name="_Toc428520229"/>
      <w:r w:rsidRPr="00F47878">
        <w:rPr>
          <w:sz w:val="24"/>
          <w:szCs w:val="24"/>
        </w:rPr>
        <w:t>Порядок оформления и предоставления Фонду</w:t>
      </w:r>
      <w:r w:rsidRPr="000D0EB3">
        <w:rPr>
          <w:sz w:val="24"/>
          <w:szCs w:val="24"/>
        </w:rPr>
        <w:t xml:space="preserve"> результатов работ по </w:t>
      </w:r>
      <w:r w:rsidR="00634926">
        <w:rPr>
          <w:sz w:val="24"/>
          <w:szCs w:val="24"/>
        </w:rPr>
        <w:t>созданию</w:t>
      </w:r>
      <w:r w:rsidRPr="000D0EB3">
        <w:rPr>
          <w:sz w:val="24"/>
          <w:szCs w:val="24"/>
        </w:rPr>
        <w:t xml:space="preserve"> </w:t>
      </w:r>
      <w:bookmarkEnd w:id="19"/>
      <w:bookmarkEnd w:id="20"/>
      <w:bookmarkEnd w:id="21"/>
      <w:r w:rsidR="00865BEE">
        <w:rPr>
          <w:sz w:val="24"/>
          <w:szCs w:val="24"/>
        </w:rPr>
        <w:t>ФК</w:t>
      </w:r>
      <w:bookmarkEnd w:id="22"/>
    </w:p>
    <w:p w:rsidR="00280E2E" w:rsidRPr="000D0EB3" w:rsidRDefault="00280E2E" w:rsidP="00F63EC1">
      <w:pPr>
        <w:pStyle w:val="afffff5"/>
      </w:pPr>
      <w:r w:rsidRPr="000D0EB3">
        <w:t xml:space="preserve">Состав, содержание и результаты работ по </w:t>
      </w:r>
      <w:r w:rsidR="00634926">
        <w:t>созданию</w:t>
      </w:r>
      <w:r w:rsidR="005047B6">
        <w:t xml:space="preserve"> </w:t>
      </w:r>
      <w:r w:rsidR="00865BEE">
        <w:t>ФК</w:t>
      </w:r>
      <w:r w:rsidR="00865BEE" w:rsidRPr="000D0EB3">
        <w:t xml:space="preserve"> </w:t>
      </w:r>
      <w:r w:rsidRPr="000D0EB3">
        <w:t xml:space="preserve">приведены в разделе </w:t>
      </w:r>
      <w:r w:rsidR="000D0EB3">
        <w:t>5</w:t>
      </w:r>
      <w:r w:rsidRPr="000D0EB3">
        <w:t xml:space="preserve"> настоящего Технического задания. Приёмка работ осуществляется комиссией в составе уполномоченных представителей Фонда.</w:t>
      </w:r>
    </w:p>
    <w:p w:rsidR="00082313" w:rsidRPr="00253CB9" w:rsidRDefault="00082313" w:rsidP="002364AE">
      <w:pPr>
        <w:pStyle w:val="11"/>
        <w:numPr>
          <w:ilvl w:val="0"/>
          <w:numId w:val="16"/>
        </w:numPr>
        <w:rPr>
          <w:sz w:val="28"/>
          <w:szCs w:val="28"/>
        </w:rPr>
      </w:pPr>
      <w:bookmarkStart w:id="24" w:name="_Toc428520231"/>
      <w:bookmarkStart w:id="25" w:name="_Toc500256753"/>
      <w:bookmarkEnd w:id="23"/>
      <w:r w:rsidRPr="00253CB9">
        <w:rPr>
          <w:sz w:val="28"/>
          <w:szCs w:val="28"/>
        </w:rPr>
        <w:t>Назначение и цели</w:t>
      </w:r>
      <w:bookmarkEnd w:id="24"/>
      <w:bookmarkEnd w:id="25"/>
    </w:p>
    <w:p w:rsidR="00253CB9" w:rsidRPr="00253CB9" w:rsidRDefault="00253CB9" w:rsidP="00253CB9">
      <w:pPr>
        <w:rPr>
          <w:sz w:val="24"/>
          <w:szCs w:val="24"/>
        </w:rPr>
      </w:pPr>
      <w:r w:rsidRPr="00253CB9">
        <w:rPr>
          <w:sz w:val="24"/>
          <w:szCs w:val="24"/>
        </w:rPr>
        <w:t xml:space="preserve">Назначение и цели </w:t>
      </w:r>
      <w:r w:rsidR="00865BEE">
        <w:rPr>
          <w:sz w:val="24"/>
          <w:szCs w:val="24"/>
        </w:rPr>
        <w:t>ФК</w:t>
      </w:r>
      <w:r w:rsidRPr="00253CB9">
        <w:rPr>
          <w:sz w:val="24"/>
          <w:szCs w:val="24"/>
        </w:rPr>
        <w:t>:</w:t>
      </w:r>
    </w:p>
    <w:p w:rsidR="00704D94" w:rsidRPr="00B16067" w:rsidRDefault="001B44A1" w:rsidP="001B44A1">
      <w:pPr>
        <w:pStyle w:val="afffff5"/>
        <w:numPr>
          <w:ilvl w:val="0"/>
          <w:numId w:val="17"/>
        </w:numPr>
        <w:ind w:left="0" w:firstLine="851"/>
      </w:pPr>
      <w:r w:rsidRPr="003248F5">
        <w:t xml:space="preserve">обеспечение </w:t>
      </w:r>
      <w:r w:rsidR="003248F5" w:rsidRPr="003248F5">
        <w:t>ав</w:t>
      </w:r>
      <w:r w:rsidR="007A62E9">
        <w:t>томатизации процессов проведения</w:t>
      </w:r>
      <w:r w:rsidRPr="003248F5">
        <w:t xml:space="preserve"> контрольно-аудиторским подразделением ЦА Фонда внутреннего контроля и внутреннего аудита региональных отделений Фон</w:t>
      </w:r>
      <w:r w:rsidR="00816CFE">
        <w:t>да, центров реабилитации Фонда,</w:t>
      </w:r>
      <w:r w:rsidRPr="003248F5">
        <w:t xml:space="preserve"> структурных подразделений </w:t>
      </w:r>
      <w:r w:rsidRPr="00B16067">
        <w:t>центрального аппарата Фонда, и ведомственного контроля региональных отделений Фонда и центров реабилитации Фонда;</w:t>
      </w:r>
    </w:p>
    <w:p w:rsidR="004E234A" w:rsidRPr="004B4851" w:rsidRDefault="004E234A" w:rsidP="001B44A1">
      <w:pPr>
        <w:pStyle w:val="afffff5"/>
        <w:numPr>
          <w:ilvl w:val="0"/>
          <w:numId w:val="17"/>
        </w:numPr>
        <w:ind w:left="0" w:firstLine="851"/>
      </w:pPr>
      <w:r w:rsidRPr="004B4851">
        <w:t xml:space="preserve">обеспечение </w:t>
      </w:r>
      <w:r w:rsidR="000C53DF" w:rsidRPr="004B4851">
        <w:t>автоматизации процессов проведени</w:t>
      </w:r>
      <w:r w:rsidR="00B06E8C" w:rsidRPr="004B4851">
        <w:t>я</w:t>
      </w:r>
      <w:r w:rsidRPr="004B4851">
        <w:t xml:space="preserve"> контрольно-аудиторскими подразделениями региональных отделений Фонда внутреннего контроля и внутреннего аудита региональных отделений Фонда;</w:t>
      </w:r>
    </w:p>
    <w:p w:rsidR="00704D94" w:rsidRPr="00704D94" w:rsidRDefault="00704D94" w:rsidP="002364AE">
      <w:pPr>
        <w:pStyle w:val="afffff5"/>
        <w:numPr>
          <w:ilvl w:val="0"/>
          <w:numId w:val="17"/>
        </w:numPr>
        <w:ind w:left="0" w:firstLine="851"/>
      </w:pPr>
      <w:r w:rsidRPr="00B16067">
        <w:t xml:space="preserve">контроль соблюдения требований к оформлению </w:t>
      </w:r>
      <w:r w:rsidRPr="003248F5">
        <w:t>результатов внутреннего контроля, внутреннего аудита и ведомственного</w:t>
      </w:r>
      <w:r w:rsidRPr="00704D94">
        <w:t xml:space="preserve"> контроля;</w:t>
      </w:r>
    </w:p>
    <w:p w:rsidR="00704D94" w:rsidRPr="00704D94" w:rsidRDefault="00704D94" w:rsidP="002364AE">
      <w:pPr>
        <w:pStyle w:val="afffff5"/>
        <w:numPr>
          <w:ilvl w:val="0"/>
          <w:numId w:val="17"/>
        </w:numPr>
        <w:ind w:left="0" w:firstLine="851"/>
      </w:pPr>
      <w:r w:rsidRPr="00704D94">
        <w:t>создание условий для оперативного предоставления информации по результатам основной деятельности контрольно-аудиторского подразделения ЦА Фонда;</w:t>
      </w:r>
    </w:p>
    <w:p w:rsidR="00082313" w:rsidRPr="00704D94" w:rsidRDefault="00704D94" w:rsidP="002364AE">
      <w:pPr>
        <w:pStyle w:val="afffff5"/>
        <w:numPr>
          <w:ilvl w:val="0"/>
          <w:numId w:val="17"/>
        </w:numPr>
        <w:ind w:left="0" w:firstLine="851"/>
      </w:pPr>
      <w:r w:rsidRPr="00704D94">
        <w:t>усиление контроля за исполнительской дисциплиной на всех уровнях осуществления внутреннего контроля, внутреннего аудита и ведомственного контроля.</w:t>
      </w:r>
    </w:p>
    <w:p w:rsidR="00082313" w:rsidRPr="00253CB9" w:rsidRDefault="00082313" w:rsidP="002364AE">
      <w:pPr>
        <w:pStyle w:val="11"/>
        <w:numPr>
          <w:ilvl w:val="0"/>
          <w:numId w:val="16"/>
        </w:numPr>
        <w:rPr>
          <w:sz w:val="28"/>
          <w:szCs w:val="28"/>
        </w:rPr>
      </w:pPr>
      <w:bookmarkStart w:id="26" w:name="_Toc428520232"/>
      <w:bookmarkStart w:id="27" w:name="_Toc500256754"/>
      <w:r w:rsidRPr="00253CB9">
        <w:rPr>
          <w:sz w:val="28"/>
          <w:szCs w:val="28"/>
        </w:rPr>
        <w:t>Характеристика объекта автоматизации</w:t>
      </w:r>
      <w:bookmarkEnd w:id="26"/>
      <w:bookmarkEnd w:id="27"/>
    </w:p>
    <w:p w:rsidR="005029DB" w:rsidRPr="000D0EB3" w:rsidRDefault="005029DB" w:rsidP="009B6133">
      <w:pPr>
        <w:pStyle w:val="20"/>
        <w:spacing w:after="0"/>
        <w:rPr>
          <w:sz w:val="24"/>
          <w:szCs w:val="24"/>
        </w:rPr>
      </w:pPr>
      <w:bookmarkStart w:id="28" w:name="_Toc458005051"/>
      <w:bookmarkStart w:id="29" w:name="_Toc458005119"/>
      <w:bookmarkStart w:id="30" w:name="_Toc458005325"/>
      <w:bookmarkStart w:id="31" w:name="_Toc458005444"/>
      <w:bookmarkStart w:id="32" w:name="_Toc462603816"/>
      <w:bookmarkStart w:id="33" w:name="_Toc462603886"/>
      <w:bookmarkStart w:id="34" w:name="_Toc458005052"/>
      <w:bookmarkStart w:id="35" w:name="_Toc458005120"/>
      <w:bookmarkStart w:id="36" w:name="_Toc458005326"/>
      <w:bookmarkStart w:id="37" w:name="_Toc458005445"/>
      <w:bookmarkStart w:id="38" w:name="_Toc462603817"/>
      <w:bookmarkStart w:id="39" w:name="_Toc462603887"/>
      <w:bookmarkStart w:id="40" w:name="_Toc185231769"/>
      <w:bookmarkStart w:id="41" w:name="_Toc191191294"/>
      <w:bookmarkStart w:id="42" w:name="_Toc214442508"/>
      <w:bookmarkStart w:id="43" w:name="_Toc311531714"/>
      <w:bookmarkStart w:id="44" w:name="_Toc428520233"/>
      <w:bookmarkStart w:id="45" w:name="_Toc452041309"/>
      <w:bookmarkStart w:id="46" w:name="_Toc500256755"/>
      <w:bookmarkEnd w:id="28"/>
      <w:bookmarkEnd w:id="29"/>
      <w:bookmarkEnd w:id="30"/>
      <w:bookmarkEnd w:id="31"/>
      <w:bookmarkEnd w:id="32"/>
      <w:bookmarkEnd w:id="33"/>
      <w:bookmarkEnd w:id="34"/>
      <w:bookmarkEnd w:id="35"/>
      <w:bookmarkEnd w:id="36"/>
      <w:bookmarkEnd w:id="37"/>
      <w:bookmarkEnd w:id="38"/>
      <w:bookmarkEnd w:id="39"/>
      <w:r w:rsidRPr="000D0EB3">
        <w:rPr>
          <w:sz w:val="24"/>
          <w:szCs w:val="24"/>
        </w:rPr>
        <w:t xml:space="preserve">Общая информация об </w:t>
      </w:r>
      <w:bookmarkEnd w:id="40"/>
      <w:r w:rsidRPr="000D0EB3">
        <w:rPr>
          <w:sz w:val="24"/>
          <w:szCs w:val="24"/>
        </w:rPr>
        <w:t>объект</w:t>
      </w:r>
      <w:bookmarkEnd w:id="41"/>
      <w:r w:rsidRPr="000D0EB3">
        <w:rPr>
          <w:sz w:val="24"/>
          <w:szCs w:val="24"/>
        </w:rPr>
        <w:t>ах</w:t>
      </w:r>
      <w:bookmarkEnd w:id="42"/>
      <w:r w:rsidRPr="000D0EB3">
        <w:rPr>
          <w:sz w:val="24"/>
          <w:szCs w:val="24"/>
        </w:rPr>
        <w:t xml:space="preserve"> автоматизации</w:t>
      </w:r>
      <w:bookmarkEnd w:id="43"/>
      <w:bookmarkEnd w:id="44"/>
      <w:bookmarkEnd w:id="45"/>
      <w:bookmarkEnd w:id="46"/>
    </w:p>
    <w:p w:rsidR="00F63EC1" w:rsidRPr="00883C85" w:rsidRDefault="00F63EC1" w:rsidP="009B6133">
      <w:pPr>
        <w:pStyle w:val="afffff5"/>
      </w:pPr>
      <w:r w:rsidRPr="005B4067">
        <w:t xml:space="preserve">Объектом автоматизации является </w:t>
      </w:r>
      <w:r w:rsidR="00EB7933" w:rsidRPr="005B4067">
        <w:t xml:space="preserve">деятельность контрольно-аудиторского подразделения </w:t>
      </w:r>
      <w:r w:rsidRPr="005B4067">
        <w:t>Фонд</w:t>
      </w:r>
      <w:r w:rsidR="00EB7933" w:rsidRPr="005B4067">
        <w:t>а</w:t>
      </w:r>
      <w:r w:rsidR="009B6133" w:rsidRPr="005B4067">
        <w:t xml:space="preserve"> и контрольно-аудиторских подразделений региональных отделений Фонда</w:t>
      </w:r>
      <w:r w:rsidRPr="005B4067">
        <w:t>. Структура</w:t>
      </w:r>
      <w:r w:rsidRPr="000D0EB3">
        <w:t xml:space="preserve"> объекта автоматизации представлена на Рисунке </w:t>
      </w:r>
      <w:r w:rsidR="006C3019">
        <w:fldChar w:fldCharType="begin"/>
      </w:r>
      <w:r w:rsidR="006C3019">
        <w:instrText xml:space="preserve"> REF _Ref442893155 \h \* MERGEFORMAT </w:instrText>
      </w:r>
      <w:r w:rsidR="006C3019">
        <w:fldChar w:fldCharType="separate"/>
      </w:r>
      <w:r w:rsidR="006A6833">
        <w:t>1</w:t>
      </w:r>
      <w:r w:rsidR="006C3019">
        <w:fldChar w:fldCharType="end"/>
      </w:r>
      <w:r w:rsidRPr="000D0EB3">
        <w:t>.</w:t>
      </w:r>
    </w:p>
    <w:p w:rsidR="00FC0921" w:rsidRPr="000D0EB3" w:rsidRDefault="00EA2627" w:rsidP="00FC0921">
      <w:pPr>
        <w:pStyle w:val="afffff5"/>
        <w:jc w:val="center"/>
      </w:pPr>
      <w:bookmarkStart w:id="47" w:name="_Ref415824211"/>
      <w:r w:rsidRPr="005B4067">
        <w:rPr>
          <w:noProof/>
        </w:rPr>
        <w:lastRenderedPageBreak/>
        <w:drawing>
          <wp:anchor distT="0" distB="0" distL="114300" distR="114300" simplePos="0" relativeHeight="251658752" behindDoc="0" locked="0" layoutInCell="1" allowOverlap="1" wp14:anchorId="123BA2D7" wp14:editId="14E2CA28">
            <wp:simplePos x="0" y="0"/>
            <wp:positionH relativeFrom="column">
              <wp:posOffset>563245</wp:posOffset>
            </wp:positionH>
            <wp:positionV relativeFrom="paragraph">
              <wp:posOffset>235585</wp:posOffset>
            </wp:positionV>
            <wp:extent cx="4817110" cy="372618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17110" cy="3726180"/>
                    </a:xfrm>
                    <a:prstGeom prst="rect">
                      <a:avLst/>
                    </a:prstGeom>
                  </pic:spPr>
                </pic:pic>
              </a:graphicData>
            </a:graphic>
          </wp:anchor>
        </w:drawing>
      </w:r>
      <w:r w:rsidR="00FC0921" w:rsidRPr="000D0EB3">
        <w:t xml:space="preserve">Рисунок </w:t>
      </w:r>
      <w:bookmarkStart w:id="48" w:name="_Ref442893155"/>
      <w:r w:rsidR="00904067" w:rsidRPr="000D0EB3">
        <w:fldChar w:fldCharType="begin"/>
      </w:r>
      <w:r w:rsidR="00FC0921" w:rsidRPr="000D0EB3">
        <w:instrText xml:space="preserve"> SEQ Рисунок \* ARABIC \* MERGEFORMAT </w:instrText>
      </w:r>
      <w:r w:rsidR="00904067" w:rsidRPr="000D0EB3">
        <w:fldChar w:fldCharType="separate"/>
      </w:r>
      <w:r w:rsidR="006A6833">
        <w:rPr>
          <w:noProof/>
        </w:rPr>
        <w:t>1</w:t>
      </w:r>
      <w:r w:rsidR="00904067" w:rsidRPr="000D0EB3">
        <w:fldChar w:fldCharType="end"/>
      </w:r>
      <w:bookmarkEnd w:id="48"/>
      <w:r w:rsidR="00FC0921" w:rsidRPr="000D0EB3">
        <w:t xml:space="preserve"> —</w:t>
      </w:r>
      <w:bookmarkEnd w:id="47"/>
      <w:r w:rsidR="00FC0921" w:rsidRPr="000D0EB3">
        <w:t xml:space="preserve"> Структура Фонда.</w:t>
      </w:r>
    </w:p>
    <w:p w:rsidR="00253CB9" w:rsidRPr="000D0EB3" w:rsidRDefault="00F63EC1" w:rsidP="00F63EC1">
      <w:pPr>
        <w:pStyle w:val="afffff5"/>
      </w:pPr>
      <w:r w:rsidRPr="000D0EB3">
        <w:t>Фонд имеет в своей структуре ЦА, а также иерархическую систему органов (подразделений) в количестве 85 РО, оказывающих услуги страхователям на всей территории РФ. РО могут иметь в своём составе филиалы. Структура и территориальное расположение системы органов Фонда определяется, в основном, административно-территориальным делением Российской Федерации.</w:t>
      </w:r>
      <w:r w:rsidR="00FC0921">
        <w:t xml:space="preserve"> </w:t>
      </w:r>
      <w:r w:rsidR="00FC0921" w:rsidRPr="00FC0921">
        <w:t>Помимо РО, Фонд имеет в своём составе подведомственные организ</w:t>
      </w:r>
      <w:r w:rsidR="00FC0921">
        <w:t>ации – ЦР.</w:t>
      </w:r>
    </w:p>
    <w:p w:rsidR="00DD44EC" w:rsidRDefault="00DD44EC" w:rsidP="00634926">
      <w:pPr>
        <w:pStyle w:val="20"/>
        <w:spacing w:before="240"/>
        <w:rPr>
          <w:sz w:val="24"/>
          <w:szCs w:val="24"/>
        </w:rPr>
      </w:pPr>
      <w:bookmarkStart w:id="49" w:name="_Toc500256756"/>
      <w:r>
        <w:rPr>
          <w:sz w:val="24"/>
          <w:szCs w:val="24"/>
        </w:rPr>
        <w:t>О</w:t>
      </w:r>
      <w:r w:rsidRPr="00DD44EC">
        <w:rPr>
          <w:sz w:val="24"/>
          <w:szCs w:val="24"/>
        </w:rPr>
        <w:t>рганизационные рамки</w:t>
      </w:r>
      <w:bookmarkEnd w:id="49"/>
    </w:p>
    <w:p w:rsidR="00DD44EC" w:rsidRPr="00E23E13" w:rsidRDefault="00DD44EC" w:rsidP="00DD44EC">
      <w:pPr>
        <w:pStyle w:val="afffff5"/>
      </w:pPr>
      <w:r w:rsidRPr="00DD44EC">
        <w:rPr>
          <w:rFonts w:eastAsia="Calibri"/>
          <w:lang w:eastAsia="en-US"/>
        </w:rPr>
        <w:t xml:space="preserve">Общий </w:t>
      </w:r>
      <w:r w:rsidRPr="00E23E13">
        <w:rPr>
          <w:rFonts w:eastAsia="Calibri"/>
          <w:lang w:eastAsia="en-US"/>
        </w:rPr>
        <w:t>организационный объём включает в себя ЦА Фонда</w:t>
      </w:r>
      <w:r w:rsidR="00AF2F50" w:rsidRPr="00E23E13">
        <w:rPr>
          <w:rFonts w:eastAsia="Calibri"/>
          <w:lang w:eastAsia="en-US"/>
        </w:rPr>
        <w:t xml:space="preserve"> и 10 «пилотных» региональных отделений Фонда</w:t>
      </w:r>
      <w:r w:rsidR="008C6E59" w:rsidRPr="00E23E13">
        <w:rPr>
          <w:rFonts w:eastAsia="Calibri"/>
          <w:lang w:eastAsia="en-US"/>
        </w:rPr>
        <w:t>, указанных в приложении № 1 к техническому заданию</w:t>
      </w:r>
      <w:r w:rsidRPr="00E23E13">
        <w:rPr>
          <w:rFonts w:eastAsia="Calibri"/>
          <w:lang w:eastAsia="en-US"/>
        </w:rPr>
        <w:t>.</w:t>
      </w:r>
    </w:p>
    <w:p w:rsidR="009F4307" w:rsidRDefault="009F4307" w:rsidP="00634926">
      <w:pPr>
        <w:pStyle w:val="20"/>
        <w:spacing w:before="240"/>
        <w:rPr>
          <w:sz w:val="24"/>
          <w:szCs w:val="24"/>
        </w:rPr>
      </w:pPr>
      <w:bookmarkStart w:id="50" w:name="_Toc500256757"/>
      <w:r>
        <w:rPr>
          <w:sz w:val="24"/>
          <w:szCs w:val="24"/>
        </w:rPr>
        <w:t>Процессы, подлежащие автоматизации</w:t>
      </w:r>
      <w:bookmarkEnd w:id="50"/>
    </w:p>
    <w:p w:rsidR="002E1C41" w:rsidRPr="00253CB9" w:rsidRDefault="002E1C41" w:rsidP="002364AE">
      <w:pPr>
        <w:pStyle w:val="20"/>
        <w:numPr>
          <w:ilvl w:val="2"/>
          <w:numId w:val="20"/>
        </w:numPr>
        <w:spacing w:before="240"/>
        <w:jc w:val="both"/>
        <w:rPr>
          <w:sz w:val="24"/>
          <w:szCs w:val="24"/>
        </w:rPr>
      </w:pPr>
      <w:bookmarkStart w:id="51" w:name="_Toc500256758"/>
      <w:r w:rsidRPr="00253CB9">
        <w:rPr>
          <w:sz w:val="24"/>
          <w:szCs w:val="24"/>
        </w:rPr>
        <w:t>Порядок организации и осуществления внутреннего контроля и внутреннего аудита</w:t>
      </w:r>
      <w:r w:rsidR="00162B8A">
        <w:rPr>
          <w:sz w:val="24"/>
          <w:szCs w:val="24"/>
        </w:rPr>
        <w:t xml:space="preserve"> региональных отделений Фонда</w:t>
      </w:r>
      <w:bookmarkEnd w:id="51"/>
    </w:p>
    <w:p w:rsidR="002E1C41" w:rsidRPr="00B16067" w:rsidRDefault="002E1C41" w:rsidP="00DB05C3">
      <w:pPr>
        <w:pStyle w:val="afffff5"/>
      </w:pPr>
      <w:bookmarkStart w:id="52" w:name="_Toc462603820"/>
      <w:bookmarkStart w:id="53" w:name="_Toc462603890"/>
      <w:bookmarkStart w:id="54" w:name="_Toc462603821"/>
      <w:bookmarkStart w:id="55" w:name="_Toc462603891"/>
      <w:bookmarkStart w:id="56" w:name="_Toc462603822"/>
      <w:bookmarkStart w:id="57" w:name="_Toc462603892"/>
      <w:bookmarkStart w:id="58" w:name="_Toc462603823"/>
      <w:bookmarkStart w:id="59" w:name="_Toc462603893"/>
      <w:bookmarkStart w:id="60" w:name="_Toc462603824"/>
      <w:bookmarkStart w:id="61" w:name="_Toc462603894"/>
      <w:bookmarkEnd w:id="52"/>
      <w:bookmarkEnd w:id="53"/>
      <w:bookmarkEnd w:id="54"/>
      <w:bookmarkEnd w:id="55"/>
      <w:bookmarkEnd w:id="56"/>
      <w:bookmarkEnd w:id="57"/>
      <w:bookmarkEnd w:id="58"/>
      <w:bookmarkEnd w:id="59"/>
      <w:bookmarkEnd w:id="60"/>
      <w:bookmarkEnd w:id="61"/>
      <w:r w:rsidRPr="00B16067">
        <w:t xml:space="preserve">Проведение проверок деятельности объектов проверок контрольно-аудиторским подразделением </w:t>
      </w:r>
      <w:r w:rsidR="008842E9" w:rsidRPr="00B16067">
        <w:t>ЦА</w:t>
      </w:r>
      <w:r w:rsidRPr="00B16067">
        <w:t xml:space="preserve"> Фонда подлежит планированию.</w:t>
      </w:r>
    </w:p>
    <w:p w:rsidR="002E1C41" w:rsidRPr="00B16067" w:rsidRDefault="002E1C41" w:rsidP="00DB05C3">
      <w:pPr>
        <w:pStyle w:val="afffff5"/>
      </w:pPr>
      <w:r w:rsidRPr="00B16067">
        <w:t xml:space="preserve">Планирование проверок деятельности объектов проверок контрольно-аудиторским подразделением </w:t>
      </w:r>
      <w:r w:rsidR="008842E9" w:rsidRPr="00B16067">
        <w:t>ЦА</w:t>
      </w:r>
      <w:r w:rsidRPr="00B16067">
        <w:t xml:space="preserve"> Фонда представляет собой процесс составления и утверждения плана внутреннего контроля и внутреннего аудита </w:t>
      </w:r>
      <w:r w:rsidR="008842E9" w:rsidRPr="00B16067">
        <w:t>ГУ</w:t>
      </w:r>
      <w:r w:rsidRPr="00B16067">
        <w:t xml:space="preserve"> - </w:t>
      </w:r>
      <w:r w:rsidR="008842E9" w:rsidRPr="00B16067">
        <w:t>РО</w:t>
      </w:r>
      <w:r w:rsidRPr="00B16067">
        <w:t xml:space="preserve"> Фонда на очередной календарный год (далее – </w:t>
      </w:r>
      <w:r w:rsidR="00F756C9" w:rsidRPr="004B4851">
        <w:t>План ВК и ВА</w:t>
      </w:r>
      <w:r w:rsidRPr="00B16067">
        <w:t xml:space="preserve">), осуществляемый контрольно-аудиторским подразделением </w:t>
      </w:r>
      <w:r w:rsidR="008842E9" w:rsidRPr="00B16067">
        <w:t>ЦА</w:t>
      </w:r>
      <w:r w:rsidRPr="00B16067">
        <w:t xml:space="preserve"> Фонда. </w:t>
      </w:r>
      <w:r w:rsidR="00F756C9" w:rsidRPr="004B4851">
        <w:t xml:space="preserve">План ВК и ВА </w:t>
      </w:r>
      <w:r w:rsidRPr="00B16067">
        <w:t>утверждается приказом Фонда.</w:t>
      </w:r>
    </w:p>
    <w:p w:rsidR="002E1C41" w:rsidRPr="00B16067" w:rsidRDefault="00F756C9" w:rsidP="00DB05C3">
      <w:pPr>
        <w:pStyle w:val="afffff5"/>
      </w:pPr>
      <w:r w:rsidRPr="004B4851">
        <w:t>План ВК и ВА</w:t>
      </w:r>
      <w:r w:rsidR="00184A3C" w:rsidRPr="00B16067">
        <w:t xml:space="preserve"> </w:t>
      </w:r>
      <w:r w:rsidR="002E1C41" w:rsidRPr="00B16067">
        <w:t>включает перечень проверок, которые запланированы к проведению в очередном году.</w:t>
      </w:r>
    </w:p>
    <w:p w:rsidR="00003BEA" w:rsidRPr="004B4851" w:rsidRDefault="00003BEA" w:rsidP="00DB05C3">
      <w:pPr>
        <w:pStyle w:val="afffff5"/>
      </w:pPr>
      <w:r w:rsidRPr="004B4851">
        <w:lastRenderedPageBreak/>
        <w:t>В Плане ВК и ВА для каждой проверки устанавливаются тема проверки, объект проверки, срок проведения проверки (квартал), проверяемый период, ответственный исполнитель.</w:t>
      </w:r>
    </w:p>
    <w:p w:rsidR="002E1C41" w:rsidRPr="00EE7B38" w:rsidRDefault="002E1C41" w:rsidP="00DB05C3">
      <w:pPr>
        <w:pStyle w:val="afffff5"/>
      </w:pPr>
      <w:r w:rsidRPr="00B16067">
        <w:t xml:space="preserve">При планировании проверок деятельности объектов проверок контрольно-аудиторским подразделением </w:t>
      </w:r>
      <w:r w:rsidR="008842E9" w:rsidRPr="00B16067">
        <w:t>ЦА</w:t>
      </w:r>
      <w:r w:rsidRPr="00B16067">
        <w:t xml:space="preserve"> Фонда учитываются</w:t>
      </w:r>
      <w:r w:rsidRPr="00EE7B38">
        <w:t>:</w:t>
      </w:r>
    </w:p>
    <w:p w:rsidR="002E1C41" w:rsidRPr="00EE7B38" w:rsidRDefault="00BC6099" w:rsidP="00DB05C3">
      <w:pPr>
        <w:pStyle w:val="afffff5"/>
      </w:pPr>
      <w:r w:rsidRPr="00EE7B38">
        <w:t xml:space="preserve">- </w:t>
      </w:r>
      <w:r w:rsidR="00EE7B38" w:rsidRPr="00EE7B38">
        <w:t>наличие в проверяемом периоде дисциплинарных взысканий у работников РО Фонда</w:t>
      </w:r>
      <w:r w:rsidR="002E1C41" w:rsidRPr="00EE7B38">
        <w:t>;</w:t>
      </w:r>
    </w:p>
    <w:p w:rsidR="002E1C41" w:rsidRPr="00253CB9" w:rsidRDefault="00BC6099" w:rsidP="00DB05C3">
      <w:pPr>
        <w:pStyle w:val="afffff5"/>
      </w:pPr>
      <w:r w:rsidRPr="00EE7B38">
        <w:t xml:space="preserve">- </w:t>
      </w:r>
      <w:r w:rsidR="002E1C41" w:rsidRPr="00EE7B38">
        <w:t>произошедшие</w:t>
      </w:r>
      <w:r w:rsidR="002E1C41" w:rsidRPr="00253CB9">
        <w:t xml:space="preserve"> с момента последней проверки существенные кадровые изменения в объекте проверки;</w:t>
      </w:r>
    </w:p>
    <w:p w:rsidR="002E1C41" w:rsidRPr="00253CB9" w:rsidRDefault="00BC6099" w:rsidP="00DB05C3">
      <w:pPr>
        <w:pStyle w:val="afffff5"/>
      </w:pPr>
      <w:r w:rsidRPr="00253CB9">
        <w:t xml:space="preserve">- </w:t>
      </w:r>
      <w:r w:rsidR="002E1C41" w:rsidRPr="00253CB9">
        <w:t>информация о недостатках (несоответствиях) в деятельности объекта проверки, полученная по результатам обращения граждан и организаций;</w:t>
      </w:r>
    </w:p>
    <w:p w:rsidR="002E1C41" w:rsidRPr="00B16067" w:rsidRDefault="00BC6099" w:rsidP="00DB05C3">
      <w:pPr>
        <w:pStyle w:val="afffff5"/>
      </w:pPr>
      <w:r w:rsidRPr="00B16067">
        <w:t xml:space="preserve">- </w:t>
      </w:r>
      <w:r w:rsidR="002E1C41" w:rsidRPr="00B16067">
        <w:t>информация о недостатках (несоответствиях) в деятельности объекта проверки, выявленных контрольно-надзорными органами;</w:t>
      </w:r>
    </w:p>
    <w:p w:rsidR="002E1C41" w:rsidRPr="00B16067" w:rsidRDefault="00BC6099" w:rsidP="00DB05C3">
      <w:pPr>
        <w:pStyle w:val="afffff5"/>
      </w:pPr>
      <w:r w:rsidRPr="00B16067">
        <w:t xml:space="preserve">- </w:t>
      </w:r>
      <w:r w:rsidR="002E1C41" w:rsidRPr="00B16067">
        <w:t>поступление в Фонд жалоб на неправомерные действия (бездействия) работников объекта проверки;</w:t>
      </w:r>
    </w:p>
    <w:p w:rsidR="008D3B0D" w:rsidRDefault="00BC6099" w:rsidP="00DB05C3">
      <w:pPr>
        <w:pStyle w:val="afffff5"/>
      </w:pPr>
      <w:r w:rsidRPr="00B16067">
        <w:t xml:space="preserve">- </w:t>
      </w:r>
      <w:r w:rsidR="002E1C41" w:rsidRPr="00B16067">
        <w:t>возможность проведения проверок в установленные сроки</w:t>
      </w:r>
      <w:r w:rsidR="008D3B0D">
        <w:t>;</w:t>
      </w:r>
    </w:p>
    <w:p w:rsidR="008D3B0D" w:rsidRDefault="008D3B0D" w:rsidP="008D3B0D">
      <w:pPr>
        <w:pStyle w:val="afffff5"/>
      </w:pPr>
      <w:r>
        <w:t>- степень обеспеченности контрольно-аудиторского подразделения центрального аппарата Фонда ресурсами (трудовыми, материальными и финансовыми);</w:t>
      </w:r>
    </w:p>
    <w:p w:rsidR="002E1C41" w:rsidRPr="00B16067" w:rsidRDefault="008D3B0D" w:rsidP="008D3B0D">
      <w:pPr>
        <w:pStyle w:val="afffff5"/>
      </w:pPr>
      <w:r>
        <w:t>- наличие резерва времени для выполнения внеплановых проверок.</w:t>
      </w:r>
    </w:p>
    <w:p w:rsidR="002E1C41" w:rsidRPr="00B16067" w:rsidRDefault="002E1C41" w:rsidP="00DB05C3">
      <w:pPr>
        <w:pStyle w:val="afffff5"/>
      </w:pPr>
      <w:r w:rsidRPr="00B16067">
        <w:t xml:space="preserve">Проект Плана </w:t>
      </w:r>
      <w:r w:rsidR="00F756C9" w:rsidRPr="004B4851">
        <w:t>ВК и ВА</w:t>
      </w:r>
      <w:r w:rsidR="00184A3C" w:rsidRPr="00B16067">
        <w:t xml:space="preserve"> </w:t>
      </w:r>
      <w:r w:rsidRPr="00B16067">
        <w:t xml:space="preserve">формируется контрольно-аудиторским подразделением </w:t>
      </w:r>
      <w:r w:rsidR="008842E9" w:rsidRPr="00B16067">
        <w:t>ЦА</w:t>
      </w:r>
      <w:r w:rsidRPr="00B16067">
        <w:t xml:space="preserve"> Фонда и представляется на утверждение руководству Фонда не позднее 1 декабря текущего календарного года.</w:t>
      </w:r>
    </w:p>
    <w:p w:rsidR="002E1C41" w:rsidRPr="00B16067" w:rsidRDefault="002E1C41" w:rsidP="00DB05C3">
      <w:pPr>
        <w:pStyle w:val="afffff5"/>
      </w:pPr>
      <w:r w:rsidRPr="00B16067">
        <w:t xml:space="preserve">При необходимости, исходя из конкретных обстоятельств проведения проверок, в План </w:t>
      </w:r>
      <w:r w:rsidR="00F756C9" w:rsidRPr="004B4851">
        <w:t>ВК и ВА</w:t>
      </w:r>
      <w:r w:rsidR="00184A3C" w:rsidRPr="00B16067">
        <w:t xml:space="preserve"> </w:t>
      </w:r>
      <w:r w:rsidRPr="00B16067">
        <w:t xml:space="preserve">могут быть внесены изменения. </w:t>
      </w:r>
    </w:p>
    <w:p w:rsidR="002E1C41" w:rsidRPr="00B16067" w:rsidRDefault="002E1C41" w:rsidP="00DB05C3">
      <w:pPr>
        <w:pStyle w:val="afffff5"/>
      </w:pPr>
      <w:r w:rsidRPr="00B16067">
        <w:t xml:space="preserve">В целях реализации </w:t>
      </w:r>
      <w:r w:rsidR="00184A3C" w:rsidRPr="00B16067">
        <w:t>План</w:t>
      </w:r>
      <w:r w:rsidR="004C4EC1" w:rsidRPr="00B16067">
        <w:t>а</w:t>
      </w:r>
      <w:r w:rsidR="00184A3C" w:rsidRPr="00B16067">
        <w:t xml:space="preserve"> </w:t>
      </w:r>
      <w:r w:rsidR="00F756C9" w:rsidRPr="004B4851">
        <w:t>ВК и ВА</w:t>
      </w:r>
      <w:r w:rsidR="00184A3C" w:rsidRPr="00B16067">
        <w:t xml:space="preserve"> </w:t>
      </w:r>
      <w:r w:rsidRPr="00B16067">
        <w:t xml:space="preserve">контрольно-аудиторское подразделение </w:t>
      </w:r>
      <w:r w:rsidR="008842E9" w:rsidRPr="00B16067">
        <w:t xml:space="preserve">ЦА </w:t>
      </w:r>
      <w:r w:rsidRPr="00B16067">
        <w:t>Фонда не позднее 15 дней до наступления квартала, в котором запланировано проведение проверок, составляет график(и) проведения проверок на соответствующий квартал.</w:t>
      </w:r>
    </w:p>
    <w:p w:rsidR="002E1C41" w:rsidRPr="00253CB9" w:rsidRDefault="002E1C41" w:rsidP="00DB05C3">
      <w:pPr>
        <w:pStyle w:val="afffff5"/>
      </w:pPr>
      <w:r w:rsidRPr="00B16067">
        <w:t>График проверок утверждается руководителем (заместителем руководителя</w:t>
      </w:r>
      <w:r w:rsidRPr="00253CB9">
        <w:t xml:space="preserve">) контрольно-аудиторского подразделения </w:t>
      </w:r>
      <w:r w:rsidR="008842E9">
        <w:t xml:space="preserve">ЦА </w:t>
      </w:r>
      <w:r w:rsidRPr="00253CB9">
        <w:t>Фонда.</w:t>
      </w:r>
    </w:p>
    <w:p w:rsidR="002E1C41" w:rsidRPr="00B16067" w:rsidRDefault="002E1C41" w:rsidP="00DB05C3">
      <w:pPr>
        <w:pStyle w:val="afffff5"/>
      </w:pPr>
      <w:r w:rsidRPr="00253CB9">
        <w:t xml:space="preserve">Во внеплановом порядке проверка проводится по поручению председателя Фонда, заместителя председателя Фонда, курирующего контрольно-аудиторское подразделение </w:t>
      </w:r>
      <w:r w:rsidR="008842E9">
        <w:t>ЦА</w:t>
      </w:r>
      <w:r w:rsidRPr="00253CB9">
        <w:t xml:space="preserve"> Фонда</w:t>
      </w:r>
      <w:r w:rsidR="00820A8E">
        <w:t>.</w:t>
      </w:r>
    </w:p>
    <w:p w:rsidR="002E1C41" w:rsidRPr="00B16067" w:rsidRDefault="002E1C41" w:rsidP="00DB05C3">
      <w:pPr>
        <w:pStyle w:val="afffff5"/>
      </w:pPr>
      <w:r w:rsidRPr="00B16067">
        <w:t xml:space="preserve">Внеплановые проверки включению в </w:t>
      </w:r>
      <w:r w:rsidR="00184A3C" w:rsidRPr="00B16067">
        <w:t xml:space="preserve">План </w:t>
      </w:r>
      <w:r w:rsidR="00F756C9" w:rsidRPr="004B4851">
        <w:t>ВК и ВА</w:t>
      </w:r>
      <w:r w:rsidR="00184A3C" w:rsidRPr="00B16067">
        <w:t xml:space="preserve"> </w:t>
      </w:r>
      <w:r w:rsidRPr="00B16067">
        <w:t>не подлежат.</w:t>
      </w:r>
    </w:p>
    <w:p w:rsidR="00820A8E" w:rsidRPr="00B16067" w:rsidRDefault="00820A8E" w:rsidP="00820A8E">
      <w:pPr>
        <w:pStyle w:val="afffff5"/>
        <w:rPr>
          <w:b/>
        </w:rPr>
      </w:pPr>
      <w:r w:rsidRPr="00B16067">
        <w:rPr>
          <w:b/>
        </w:rPr>
        <w:t>Подготовка к проведению проверки</w:t>
      </w:r>
    </w:p>
    <w:p w:rsidR="00820A8E" w:rsidRPr="00B16067" w:rsidRDefault="00820A8E" w:rsidP="00820A8E">
      <w:pPr>
        <w:pStyle w:val="afffff5"/>
      </w:pPr>
      <w:r w:rsidRPr="00B16067">
        <w:t>Проведению проверки предшествует процесс подготовки, в ходе которого:</w:t>
      </w:r>
    </w:p>
    <w:p w:rsidR="00820A8E" w:rsidRPr="00253CB9" w:rsidRDefault="00820A8E" w:rsidP="00820A8E">
      <w:pPr>
        <w:pStyle w:val="afffff5"/>
      </w:pPr>
      <w:r w:rsidRPr="00B16067">
        <w:t xml:space="preserve">- осуществляется подготовка и утверждение Программы </w:t>
      </w:r>
      <w:r w:rsidRPr="00253CB9">
        <w:t>проверки;</w:t>
      </w:r>
    </w:p>
    <w:p w:rsidR="00820A8E" w:rsidRPr="00253CB9" w:rsidRDefault="00820A8E" w:rsidP="00820A8E">
      <w:pPr>
        <w:pStyle w:val="afffff5"/>
      </w:pPr>
      <w:r w:rsidRPr="00253CB9">
        <w:t>- определяется объем проверки исходя из утверждённой Программы проверки и (или) особенностей деятельности объекта проверки;</w:t>
      </w:r>
    </w:p>
    <w:p w:rsidR="00820A8E" w:rsidRPr="00253CB9" w:rsidRDefault="00820A8E" w:rsidP="00820A8E">
      <w:pPr>
        <w:pStyle w:val="afffff5"/>
      </w:pPr>
      <w:r w:rsidRPr="00253CB9">
        <w:lastRenderedPageBreak/>
        <w:t>- формируется контрольно-аудиторская группа, состоящая из руководителя контрольно-аудиторской группы и членов контрольно-аудиторской группы;</w:t>
      </w:r>
    </w:p>
    <w:p w:rsidR="00820A8E" w:rsidRPr="00253CB9" w:rsidRDefault="00820A8E" w:rsidP="00820A8E">
      <w:pPr>
        <w:pStyle w:val="afffff5"/>
      </w:pPr>
      <w:r w:rsidRPr="00253CB9">
        <w:t>- осуществляется сбор информации об объекте проверки.</w:t>
      </w:r>
    </w:p>
    <w:p w:rsidR="00820A8E" w:rsidRPr="00253CB9" w:rsidRDefault="00820A8E" w:rsidP="00820A8E">
      <w:pPr>
        <w:pStyle w:val="afffff5"/>
      </w:pPr>
      <w:r w:rsidRPr="00253CB9">
        <w:rPr>
          <w:bCs/>
        </w:rPr>
        <w:t xml:space="preserve">Программа проверки утверждается </w:t>
      </w:r>
      <w:r w:rsidRPr="00253CB9">
        <w:t xml:space="preserve">руководителем (заместителем руководителя) контрольно-аудиторского подразделения </w:t>
      </w:r>
      <w:r>
        <w:t>ЦА</w:t>
      </w:r>
      <w:r w:rsidRPr="00253CB9">
        <w:t xml:space="preserve"> Фонда.</w:t>
      </w:r>
    </w:p>
    <w:p w:rsidR="00820A8E" w:rsidRPr="00253CB9" w:rsidRDefault="00820A8E" w:rsidP="00820A8E">
      <w:pPr>
        <w:pStyle w:val="afffff5"/>
      </w:pPr>
      <w:r w:rsidRPr="00253CB9">
        <w:t xml:space="preserve">При необходимости, Программа проверки может быть изменена. Изменения в Программу проверки утверждаются руководителем (заместителем руководителя) контрольно-аудиторского подразделения </w:t>
      </w:r>
      <w:r>
        <w:t>ЦА</w:t>
      </w:r>
      <w:r w:rsidRPr="00253CB9">
        <w:t xml:space="preserve"> Фонда.</w:t>
      </w:r>
    </w:p>
    <w:p w:rsidR="00820A8E" w:rsidRPr="00253CB9" w:rsidRDefault="00820A8E" w:rsidP="00820A8E">
      <w:pPr>
        <w:pStyle w:val="afffff5"/>
      </w:pPr>
      <w:r w:rsidRPr="00253CB9">
        <w:t xml:space="preserve">В качестве членов контрольно-аудиторской группы кроме работников контрольно-аудиторского подразделения </w:t>
      </w:r>
      <w:r>
        <w:t>ЦА</w:t>
      </w:r>
      <w:r w:rsidRPr="00253CB9">
        <w:t xml:space="preserve"> Фонда могут привлекаться работники структурных подразделений </w:t>
      </w:r>
      <w:r>
        <w:t>ЦА</w:t>
      </w:r>
      <w:r w:rsidRPr="00253CB9">
        <w:t xml:space="preserve"> Фонда, а также </w:t>
      </w:r>
      <w:r>
        <w:t>РО</w:t>
      </w:r>
      <w:r w:rsidRPr="00253CB9">
        <w:t xml:space="preserve"> Фонда (за исключением работников объекта проверки).</w:t>
      </w:r>
    </w:p>
    <w:p w:rsidR="00820A8E" w:rsidRPr="00253CB9" w:rsidRDefault="00820A8E" w:rsidP="00820A8E">
      <w:pPr>
        <w:pStyle w:val="afffff5"/>
      </w:pPr>
      <w:r w:rsidRPr="00253CB9">
        <w:t xml:space="preserve">Контрольно-аудиторское подразделение </w:t>
      </w:r>
      <w:r>
        <w:t>ЦА</w:t>
      </w:r>
      <w:r w:rsidRPr="00253CB9">
        <w:t xml:space="preserve"> Фонда не позднее, чем за 10 календарных дней до даты начала плановой проверки, а в случае внеплановой проверки – не позднее, чем за 2 рабочих дня до даты начала проверки, направляет в структурные подразделения </w:t>
      </w:r>
      <w:r>
        <w:t>ЦА</w:t>
      </w:r>
      <w:r w:rsidRPr="00253CB9">
        <w:t xml:space="preserve"> Фонда запрос об участии работников в проведении проверки и о наличии недостатков в работе объекта проверки.</w:t>
      </w:r>
    </w:p>
    <w:p w:rsidR="00820A8E" w:rsidRPr="00253CB9" w:rsidRDefault="00820A8E" w:rsidP="00820A8E">
      <w:pPr>
        <w:pStyle w:val="afffff5"/>
      </w:pPr>
      <w:r w:rsidRPr="00253CB9">
        <w:t xml:space="preserve">Контрольно-аудиторское подразделение </w:t>
      </w:r>
      <w:r>
        <w:t>ЦА</w:t>
      </w:r>
      <w:r w:rsidRPr="00253CB9">
        <w:t xml:space="preserve"> Фонда не позднее, чем за 5 рабочих дней до даты начала проверки, а в случае внеплановой проверки - не позднее, чем за 2 рабочих дня до даты начала проверки, направляет на согласование и утверждение заместителю председателя Фонда, курирующему контрольно-аудиторское подразделение </w:t>
      </w:r>
      <w:r>
        <w:t>ЦА</w:t>
      </w:r>
      <w:r w:rsidRPr="00253CB9">
        <w:t xml:space="preserve"> Фонда, служебную записку, включающую наименование объекта проверки, проверяемый период, срок проведения проверки, а также количество членов контрольно-аудиторской группы. </w:t>
      </w:r>
    </w:p>
    <w:p w:rsidR="00820A8E" w:rsidRPr="00253CB9" w:rsidRDefault="00820A8E" w:rsidP="00820A8E">
      <w:pPr>
        <w:pStyle w:val="afffff5"/>
      </w:pPr>
      <w:r w:rsidRPr="00253CB9">
        <w:t>Решение о проведении проверки оформляется приказом Фонда.</w:t>
      </w:r>
    </w:p>
    <w:p w:rsidR="00820A8E" w:rsidRPr="00253CB9" w:rsidRDefault="00820A8E" w:rsidP="00820A8E">
      <w:pPr>
        <w:pStyle w:val="afffff5"/>
      </w:pPr>
      <w:r w:rsidRPr="00253CB9">
        <w:t>Приказ Фонда издаётся не позднее, чем за 1 рабочий день до даты начала проверки. Приказ Фонда о проведении проверки, а также сведения о дате и времени прибытия на место проверки членов контрольно-аудиторской группы доводятся до руководителя объекта проверки не позднее чем за 1 рабочий день до даты начала проверки.</w:t>
      </w:r>
    </w:p>
    <w:p w:rsidR="00820A8E" w:rsidRPr="00253CB9" w:rsidRDefault="00820A8E" w:rsidP="00820A8E">
      <w:pPr>
        <w:pStyle w:val="afffff5"/>
      </w:pPr>
      <w:r w:rsidRPr="00253CB9">
        <w:t>В случае изменения состава контрольно-аудиторской группы и срока проведения проверки, в приказ Фонда о проведении проверки вносятся изменения в установленном порядке.</w:t>
      </w:r>
    </w:p>
    <w:p w:rsidR="00820A8E" w:rsidRPr="00253CB9" w:rsidRDefault="00820A8E" w:rsidP="00820A8E">
      <w:pPr>
        <w:pStyle w:val="afffff5"/>
      </w:pPr>
      <w:r w:rsidRPr="00253CB9">
        <w:t xml:space="preserve">Срок проведения проверки (с учётом возможного его продления) не может превышать 30 календарных дней. </w:t>
      </w:r>
    </w:p>
    <w:p w:rsidR="00820A8E" w:rsidRPr="00253CB9" w:rsidRDefault="00820A8E" w:rsidP="00820A8E">
      <w:pPr>
        <w:pStyle w:val="afffff5"/>
      </w:pPr>
      <w:r w:rsidRPr="00253CB9">
        <w:t>Руководство проведением проверки и координацию действий членов контрольно-аудиторской группы осуществляет руководитель контрольно-аудиторской группы.</w:t>
      </w:r>
    </w:p>
    <w:p w:rsidR="00820A8E" w:rsidRPr="00253CB9" w:rsidRDefault="00820A8E" w:rsidP="00820A8E">
      <w:pPr>
        <w:pStyle w:val="afffff5"/>
      </w:pPr>
      <w:r w:rsidRPr="00253CB9">
        <w:t>При подготовке к проведению проверки руководитель контрольно-аудиторской группы:</w:t>
      </w:r>
    </w:p>
    <w:p w:rsidR="00820A8E" w:rsidRPr="00253CB9" w:rsidRDefault="00820A8E" w:rsidP="00820A8E">
      <w:pPr>
        <w:pStyle w:val="afffff5"/>
      </w:pPr>
      <w:r w:rsidRPr="00253CB9">
        <w:lastRenderedPageBreak/>
        <w:t>- осуществляет подготовку и утверждение Программы проверки;</w:t>
      </w:r>
    </w:p>
    <w:p w:rsidR="00820A8E" w:rsidRPr="00253CB9" w:rsidRDefault="00820A8E" w:rsidP="00820A8E">
      <w:pPr>
        <w:pStyle w:val="afffff5"/>
      </w:pPr>
      <w:r w:rsidRPr="00253CB9">
        <w:t>- организует подготовку к проведению проверки согласно Графику проверок;</w:t>
      </w:r>
    </w:p>
    <w:p w:rsidR="00820A8E" w:rsidRPr="00B16067" w:rsidRDefault="00820A8E" w:rsidP="00820A8E">
      <w:pPr>
        <w:pStyle w:val="afffff5"/>
      </w:pPr>
      <w:r w:rsidRPr="00253CB9">
        <w:t xml:space="preserve">- </w:t>
      </w:r>
      <w:r w:rsidRPr="00B16067">
        <w:t>распределяет обязанности между членами контрольно-аудиторской группы по направлениям деятельности объекта проверки (вопросам Программы проверки), в случае если проверка осуществляется двумя или более участниками контрольно-аудиторской группы;</w:t>
      </w:r>
    </w:p>
    <w:p w:rsidR="00820A8E" w:rsidRPr="004B4851" w:rsidRDefault="00820A8E" w:rsidP="00820A8E">
      <w:pPr>
        <w:pStyle w:val="afffff5"/>
      </w:pPr>
      <w:r w:rsidRPr="004B4851">
        <w:t>- осуществляет подготовку проекта приказа о проведении проверки</w:t>
      </w:r>
      <w:r w:rsidR="002A5E8C" w:rsidRPr="004B4851">
        <w:t xml:space="preserve"> при проведении камеральной проверки, служебной записки</w:t>
      </w:r>
      <w:r w:rsidR="00912D02" w:rsidRPr="004B4851">
        <w:t xml:space="preserve"> на имя заместителя председателя Фонда, курирующего контрольно-аудиторское подразделение ЦА Фонда</w:t>
      </w:r>
      <w:r w:rsidR="002A5E8C" w:rsidRPr="004B4851">
        <w:t xml:space="preserve"> о проведении проверки в случае проведения выездной проверки.</w:t>
      </w:r>
    </w:p>
    <w:p w:rsidR="00820A8E" w:rsidRPr="00B16067" w:rsidRDefault="00820A8E" w:rsidP="00820A8E">
      <w:pPr>
        <w:pStyle w:val="afffff5"/>
        <w:rPr>
          <w:b/>
          <w:bCs/>
        </w:rPr>
      </w:pPr>
      <w:r w:rsidRPr="00B16067">
        <w:rPr>
          <w:b/>
          <w:bCs/>
        </w:rPr>
        <w:t>Проведение проверки</w:t>
      </w:r>
    </w:p>
    <w:p w:rsidR="00820A8E" w:rsidRPr="00253CB9" w:rsidRDefault="00820A8E" w:rsidP="00820A8E">
      <w:pPr>
        <w:pStyle w:val="afffff5"/>
      </w:pPr>
      <w:r w:rsidRPr="00B16067">
        <w:t xml:space="preserve">Проверка осуществляется по вопросам Программы проверки, по документам, сформированным объектом проверки на бумажных носителях, в форме электронных документов или по иным сведениям, относящимся к предмету проверки. При этом электронные документы должны содержать все необходимые </w:t>
      </w:r>
      <w:r w:rsidRPr="00253CB9">
        <w:t>реквизиты, установленные нормативными правовыми актами Российской Федерации, а также иными документами, регламентирующими деятельность объекта проверки.</w:t>
      </w:r>
    </w:p>
    <w:p w:rsidR="00820A8E" w:rsidRPr="00253CB9" w:rsidRDefault="00820A8E" w:rsidP="00820A8E">
      <w:pPr>
        <w:pStyle w:val="afffff5"/>
      </w:pPr>
      <w:r w:rsidRPr="00253CB9">
        <w:t xml:space="preserve">При проведении проверки членом (членами) контрольно-аудиторской группы при необходимости направляется запрос-требование руководителю объекта проверки на представление необходимых документов, доступа к информационным ресурсам автоматизированных систем Фонда в письменном виде. </w:t>
      </w:r>
    </w:p>
    <w:p w:rsidR="00820A8E" w:rsidRPr="00253CB9" w:rsidRDefault="00820A8E" w:rsidP="00820A8E">
      <w:pPr>
        <w:pStyle w:val="afffff5"/>
        <w:keepNext/>
        <w:rPr>
          <w:b/>
        </w:rPr>
      </w:pPr>
      <w:r w:rsidRPr="00253CB9">
        <w:rPr>
          <w:b/>
        </w:rPr>
        <w:t>Оформление результатов проверки</w:t>
      </w:r>
    </w:p>
    <w:p w:rsidR="00820A8E" w:rsidRPr="000D0EB3" w:rsidRDefault="00820A8E" w:rsidP="00820A8E">
      <w:pPr>
        <w:pStyle w:val="afffff5"/>
      </w:pPr>
      <w:r w:rsidRPr="00253CB9">
        <w:t>Результаты проверки по всем вопросам Программы проверки подлежат документированию и оформляются актом проверки (далее</w:t>
      </w:r>
      <w:r w:rsidRPr="000D0EB3">
        <w:t xml:space="preserve"> - Акт).</w:t>
      </w:r>
    </w:p>
    <w:p w:rsidR="00820A8E" w:rsidRPr="00253CB9" w:rsidRDefault="00820A8E" w:rsidP="00820A8E">
      <w:pPr>
        <w:pStyle w:val="afffff5"/>
      </w:pPr>
      <w:r w:rsidRPr="000D0EB3">
        <w:t xml:space="preserve">Акт </w:t>
      </w:r>
      <w:r w:rsidRPr="00253CB9">
        <w:t>содержит систематизированное изложение документально подтверждённых фактов недостатков (несоответствий), выявленных в процессе проверки, а также связанных с ними обстоятельств, имеющих значение для принятия руководством Фонда решения по результатам проверки.</w:t>
      </w:r>
    </w:p>
    <w:p w:rsidR="00820A8E" w:rsidRPr="00253CB9" w:rsidRDefault="00820A8E" w:rsidP="00820A8E">
      <w:pPr>
        <w:pStyle w:val="afffff5"/>
      </w:pPr>
      <w:r w:rsidRPr="00253CB9">
        <w:t>Составление Акта должно быть завершено до окончания проверки.</w:t>
      </w:r>
    </w:p>
    <w:p w:rsidR="00820A8E" w:rsidRPr="00253CB9" w:rsidRDefault="00820A8E" w:rsidP="00820A8E">
      <w:pPr>
        <w:pStyle w:val="afffff5"/>
      </w:pPr>
      <w:r w:rsidRPr="00253CB9">
        <w:t>Члены контрольно-аудиторской группы, привлечённые не на весь срок проведения проверки, в случае, если срок их привлечения к проверке завершается до даты окончания проверки, оформляют результаты проверки в виде справок (пронумерованных постранично) (далее - Справка), с приложением аналитических таблиц, копий необходимых документов.</w:t>
      </w:r>
    </w:p>
    <w:p w:rsidR="00820A8E" w:rsidRPr="00253CB9" w:rsidRDefault="00820A8E" w:rsidP="00820A8E">
      <w:pPr>
        <w:pStyle w:val="afffff5"/>
      </w:pPr>
      <w:r w:rsidRPr="00253CB9">
        <w:t>Справка представляется для ознакомления руководителю объекта проверки на 6 часов, с отметкой о дате и времени представления на двух экземплярах Справки.</w:t>
      </w:r>
    </w:p>
    <w:p w:rsidR="00820A8E" w:rsidRPr="00253CB9" w:rsidRDefault="00820A8E" w:rsidP="00820A8E">
      <w:pPr>
        <w:pStyle w:val="afffff5"/>
      </w:pPr>
      <w:r w:rsidRPr="00253CB9">
        <w:t>При наличии возражений по Справке руководитель объекта проверки подписывает Справку с отметкой об этом и вместе с подписанной Справкой представляет руководителю контрольно-аудиторской группы письменные возражения, которые приобщаются к Справке и являются е</w:t>
      </w:r>
      <w:r>
        <w:t>ё</w:t>
      </w:r>
      <w:r w:rsidRPr="00253CB9">
        <w:t xml:space="preserve"> неотъемлемой частью.</w:t>
      </w:r>
    </w:p>
    <w:p w:rsidR="00820A8E" w:rsidRPr="00253CB9" w:rsidRDefault="00820A8E" w:rsidP="00820A8E">
      <w:pPr>
        <w:pStyle w:val="afffff5"/>
      </w:pPr>
      <w:r w:rsidRPr="00253CB9">
        <w:lastRenderedPageBreak/>
        <w:t>Члены контрольно-аудиторской группы, привлечённые на весь срок проведения проверки либо на часть срока, в случае если срок их привлечения завершается одновременно с проверкой, представляют материалы проверки руководителю контрольно-аудиторской группы для включения их в Акт в срок не позднее, чем за два рабочих дня до даты подписания Акта.</w:t>
      </w:r>
    </w:p>
    <w:p w:rsidR="00820A8E" w:rsidRPr="00253CB9" w:rsidRDefault="00820A8E" w:rsidP="00820A8E">
      <w:pPr>
        <w:pStyle w:val="afffff5"/>
      </w:pPr>
      <w:r w:rsidRPr="00253CB9">
        <w:t>Акт включает в себя заголовочную, вводную и описательную части.</w:t>
      </w:r>
    </w:p>
    <w:p w:rsidR="00820A8E" w:rsidRPr="00253CB9" w:rsidRDefault="00820A8E" w:rsidP="00820A8E">
      <w:pPr>
        <w:pStyle w:val="afffff5"/>
      </w:pPr>
      <w:r w:rsidRPr="00253CB9">
        <w:t>Заголовочная часть Акта должна содержать:</w:t>
      </w:r>
    </w:p>
    <w:p w:rsidR="00820A8E" w:rsidRPr="00253CB9" w:rsidRDefault="00820A8E" w:rsidP="00820A8E">
      <w:pPr>
        <w:pStyle w:val="afffff5"/>
      </w:pPr>
      <w:r w:rsidRPr="00253CB9">
        <w:t>- полное наименование объекта проверки и указание на проверяемый период;</w:t>
      </w:r>
    </w:p>
    <w:p w:rsidR="00820A8E" w:rsidRPr="00253CB9" w:rsidRDefault="00820A8E" w:rsidP="00820A8E">
      <w:pPr>
        <w:pStyle w:val="afffff5"/>
      </w:pPr>
      <w:r w:rsidRPr="00253CB9">
        <w:t>- указание на место и дату составления Акта.</w:t>
      </w:r>
    </w:p>
    <w:p w:rsidR="00820A8E" w:rsidRPr="00253CB9" w:rsidRDefault="00820A8E" w:rsidP="00820A8E">
      <w:pPr>
        <w:pStyle w:val="afffff5"/>
      </w:pPr>
      <w:r w:rsidRPr="00253CB9">
        <w:t>Вводная часть Акта должна содержать:</w:t>
      </w:r>
    </w:p>
    <w:p w:rsidR="00820A8E" w:rsidRPr="00253CB9" w:rsidRDefault="00820A8E" w:rsidP="00820A8E">
      <w:pPr>
        <w:pStyle w:val="afffff5"/>
      </w:pPr>
      <w:r w:rsidRPr="00253CB9">
        <w:t>- основание проведения проверки (реквизиты приказа Фонда о проведении проверки, а также реквизиты Программы проверки), фамилии, инициалы и должности руководителя и всех членов контрольно-аудиторской группы, осуществлявших проверку;</w:t>
      </w:r>
    </w:p>
    <w:p w:rsidR="00820A8E" w:rsidRPr="00253CB9" w:rsidRDefault="00820A8E" w:rsidP="00820A8E">
      <w:pPr>
        <w:pStyle w:val="afffff5"/>
      </w:pPr>
      <w:r w:rsidRPr="00253CB9">
        <w:t>- фамилии, инициалы руководителя (заместителей руководителя)</w:t>
      </w:r>
      <w:r>
        <w:t xml:space="preserve"> </w:t>
      </w:r>
      <w:r w:rsidRPr="00253CB9">
        <w:t>объекта проверки, главного бухгалтера объекта проверки. При наличии изменений в проверяемом периоде в составе вышеназванных лиц их перечень приводится с одновременным указанием периода, в течение которого эти лица занимали соответствующие должности согласно приказам о назначении их на должность и о прекращении с ними трудовых договоров;</w:t>
      </w:r>
    </w:p>
    <w:p w:rsidR="00820A8E" w:rsidRPr="00253CB9" w:rsidRDefault="00820A8E" w:rsidP="00820A8E">
      <w:pPr>
        <w:pStyle w:val="afffff5"/>
      </w:pPr>
      <w:r w:rsidRPr="00253CB9">
        <w:t>- полное наименование объекта проверки;</w:t>
      </w:r>
    </w:p>
    <w:p w:rsidR="00820A8E" w:rsidRPr="00253CB9" w:rsidRDefault="00820A8E" w:rsidP="00820A8E">
      <w:pPr>
        <w:pStyle w:val="afffff5"/>
      </w:pPr>
      <w:r w:rsidRPr="00253CB9">
        <w:t>- проверяемый период;</w:t>
      </w:r>
    </w:p>
    <w:p w:rsidR="00820A8E" w:rsidRPr="00253CB9" w:rsidRDefault="00820A8E" w:rsidP="00820A8E">
      <w:pPr>
        <w:pStyle w:val="afffff5"/>
      </w:pPr>
      <w:r w:rsidRPr="00253CB9">
        <w:t>- вид проверки;</w:t>
      </w:r>
    </w:p>
    <w:p w:rsidR="00820A8E" w:rsidRPr="00253CB9" w:rsidRDefault="00820A8E" w:rsidP="00820A8E">
      <w:pPr>
        <w:pStyle w:val="afffff5"/>
      </w:pPr>
      <w:r w:rsidRPr="00253CB9">
        <w:t>- срок проведения проверки.</w:t>
      </w:r>
    </w:p>
    <w:p w:rsidR="00820A8E" w:rsidRPr="000D0EB3" w:rsidRDefault="00820A8E" w:rsidP="00820A8E">
      <w:pPr>
        <w:pStyle w:val="afffff5"/>
      </w:pPr>
      <w:r w:rsidRPr="00253CB9">
        <w:t>Описательная часть Акта должна содержать сведения об объёме проведённой проверки по каждому вопросу, указанному в Прогр</w:t>
      </w:r>
      <w:r w:rsidRPr="000D0EB3">
        <w:t>амме проверки по соответствующему направлению деятельности объекта проверки (вопросу Программы проверки).</w:t>
      </w:r>
    </w:p>
    <w:p w:rsidR="00820A8E" w:rsidRPr="00253CB9" w:rsidRDefault="00820A8E" w:rsidP="00820A8E">
      <w:pPr>
        <w:pStyle w:val="afffff5"/>
      </w:pPr>
      <w:r w:rsidRPr="00253CB9">
        <w:t xml:space="preserve">Приложениями к Акту могут являться материалы, полученные в ходе проверки, а также иные документы, подтверждающие факты недостатков (несоответствий) деятельности объекта проверки требованиям нормативных правовых актов Российской Федерации, нормативных </w:t>
      </w:r>
      <w:r w:rsidRPr="00253CB9">
        <w:rPr>
          <w:rFonts w:eastAsia="Calibri"/>
          <w:lang w:eastAsia="en-US"/>
        </w:rPr>
        <w:t>актов Фонда и иных документов, регламентирующих деятельность объекта проверки.</w:t>
      </w:r>
    </w:p>
    <w:p w:rsidR="00820A8E" w:rsidRPr="00253CB9" w:rsidRDefault="00820A8E" w:rsidP="00820A8E">
      <w:pPr>
        <w:pStyle w:val="afffff5"/>
      </w:pPr>
      <w:r w:rsidRPr="00253CB9">
        <w:t>Акт представляется для ознакомления руководителю объекта проверки не позднее 1 рабочего дня до даты окончания проверки, с отметкой о дате и времени представления на двух экземплярах Акта. После ознакомления на экземплярах Акта руководитель объекта проверки и главный бухгалтер объекта проверки проставляют свои подписи (при отсутствии возражений), подтверждающие их ознакомление с Актом.</w:t>
      </w:r>
    </w:p>
    <w:p w:rsidR="00820A8E" w:rsidRPr="00253CB9" w:rsidRDefault="00820A8E" w:rsidP="00820A8E">
      <w:pPr>
        <w:pStyle w:val="afffff5"/>
      </w:pPr>
      <w:r w:rsidRPr="00253CB9">
        <w:t>Акт является одним из оснований для организации в объекте проверки мероприятий, направленных на устранение выявленных в ходе проверки недостатков (несоответствий).</w:t>
      </w:r>
    </w:p>
    <w:p w:rsidR="00820A8E" w:rsidRPr="00253CB9" w:rsidRDefault="00820A8E" w:rsidP="00820A8E">
      <w:pPr>
        <w:pStyle w:val="afffff5"/>
        <w:rPr>
          <w:b/>
          <w:bCs/>
        </w:rPr>
      </w:pPr>
      <w:r w:rsidRPr="00253CB9">
        <w:rPr>
          <w:b/>
          <w:bCs/>
        </w:rPr>
        <w:lastRenderedPageBreak/>
        <w:t>Реализация результатов проверки</w:t>
      </w:r>
    </w:p>
    <w:p w:rsidR="00820A8E" w:rsidRPr="00253CB9" w:rsidRDefault="00820A8E" w:rsidP="00820A8E">
      <w:pPr>
        <w:pStyle w:val="afffff5"/>
      </w:pPr>
      <w:r w:rsidRPr="00253CB9">
        <w:t xml:space="preserve">Подписанный Акт (с приложениями) представляется руководителем контрольно-аудиторской группы руководителю контрольно-аудиторского подразделения </w:t>
      </w:r>
      <w:r>
        <w:t>ЦА</w:t>
      </w:r>
      <w:r w:rsidRPr="00253CB9">
        <w:t xml:space="preserve"> Фонда не позднее 1 рабочего дня после прибытия с объекта проверки.</w:t>
      </w:r>
    </w:p>
    <w:p w:rsidR="00820A8E" w:rsidRPr="00253CB9" w:rsidRDefault="00820A8E" w:rsidP="00820A8E">
      <w:pPr>
        <w:pStyle w:val="afffff5"/>
      </w:pPr>
      <w:r w:rsidRPr="00253CB9">
        <w:t xml:space="preserve">Контрольно-аудиторским подразделением </w:t>
      </w:r>
      <w:r>
        <w:t>ЦА</w:t>
      </w:r>
      <w:r w:rsidRPr="00253CB9">
        <w:t xml:space="preserve"> Фонда в течение 3 рабочих дней от даты окончания проверки:</w:t>
      </w:r>
    </w:p>
    <w:p w:rsidR="00820A8E" w:rsidRPr="00253CB9" w:rsidRDefault="00820A8E" w:rsidP="00820A8E">
      <w:pPr>
        <w:pStyle w:val="afffff5"/>
      </w:pPr>
      <w:r w:rsidRPr="00253CB9">
        <w:t>- руководителю объекта проверки направляется требование о представлении в течение 2 рабочих дней со дня получения требования письменного объяснения по выявленным недостаткам (несоответствиям), содержащимся в Акте;</w:t>
      </w:r>
    </w:p>
    <w:p w:rsidR="00820A8E" w:rsidRPr="00253CB9" w:rsidRDefault="00820A8E" w:rsidP="00820A8E">
      <w:pPr>
        <w:pStyle w:val="afffff5"/>
      </w:pPr>
      <w:r w:rsidRPr="00253CB9">
        <w:t xml:space="preserve">- в структурные подразделения </w:t>
      </w:r>
      <w:r>
        <w:t>ЦА</w:t>
      </w:r>
      <w:r w:rsidRPr="00253CB9">
        <w:t xml:space="preserve"> Фонда направляется служебная записка о представлении предложений по итогам рассмотрения Акта и других материалов проверки для включения в приказ Фонда по результатам проверки;</w:t>
      </w:r>
    </w:p>
    <w:p w:rsidR="00820A8E" w:rsidRPr="00253CB9" w:rsidRDefault="00820A8E" w:rsidP="00820A8E">
      <w:pPr>
        <w:pStyle w:val="afffff5"/>
      </w:pPr>
      <w:r w:rsidRPr="00253CB9">
        <w:t xml:space="preserve">- на общем файловом сервере </w:t>
      </w:r>
      <w:r>
        <w:t>ЦА</w:t>
      </w:r>
      <w:r w:rsidRPr="00253CB9">
        <w:t xml:space="preserve"> Фонда в папке контрольно-аудиторского подразделения </w:t>
      </w:r>
      <w:r>
        <w:t>ЦА</w:t>
      </w:r>
      <w:r w:rsidRPr="00253CB9">
        <w:t xml:space="preserve"> Фонда размещается электронная версия Акта с приложениями, являющимися неотъемлемой частью Акта для рассмотрения структурными подразделениями </w:t>
      </w:r>
      <w:r>
        <w:t>ЦА</w:t>
      </w:r>
      <w:r w:rsidRPr="00253CB9">
        <w:t xml:space="preserve"> Фонда.</w:t>
      </w:r>
    </w:p>
    <w:p w:rsidR="00820A8E" w:rsidRPr="00253CB9" w:rsidRDefault="00820A8E" w:rsidP="00820A8E">
      <w:pPr>
        <w:pStyle w:val="afffff5"/>
      </w:pPr>
      <w:r w:rsidRPr="00253CB9">
        <w:t xml:space="preserve">Структурные подразделения </w:t>
      </w:r>
      <w:r>
        <w:t>ЦА</w:t>
      </w:r>
      <w:r w:rsidRPr="00253CB9">
        <w:t xml:space="preserve"> Фонда в срок, установленный в служебной записке, должны представить в контрольно-аудиторское подразделение </w:t>
      </w:r>
      <w:r>
        <w:t xml:space="preserve">ЦА </w:t>
      </w:r>
      <w:r w:rsidRPr="00253CB9">
        <w:t>Фонда предложения по устранению недостатков (несоответствий) в рамках своей компетенции, а также по применению дисциплинарного взыскания к руководителю (заместителям руководителя) объекта проверки, либо сообщить об отсутствии замечаний и предложений.</w:t>
      </w:r>
    </w:p>
    <w:p w:rsidR="00820A8E" w:rsidRPr="00186EA5" w:rsidRDefault="00820A8E" w:rsidP="00820A8E">
      <w:pPr>
        <w:pStyle w:val="afffff5"/>
      </w:pPr>
      <w:r w:rsidRPr="00253CB9">
        <w:t xml:space="preserve">На основании </w:t>
      </w:r>
      <w:hyperlink w:anchor="P281" w:history="1">
        <w:r w:rsidRPr="00253CB9">
          <w:t>Акта</w:t>
        </w:r>
      </w:hyperlink>
      <w:r w:rsidRPr="00253CB9">
        <w:t xml:space="preserve"> руководителем </w:t>
      </w:r>
      <w:r w:rsidRPr="00186EA5">
        <w:t xml:space="preserve">контрольно-аудиторской группы (членом аудиторской группы) в срок не позднее </w:t>
      </w:r>
      <w:r w:rsidR="007D1C8C">
        <w:t>10</w:t>
      </w:r>
      <w:r w:rsidR="007D1C8C" w:rsidRPr="00186EA5">
        <w:t xml:space="preserve"> </w:t>
      </w:r>
      <w:r w:rsidRPr="00186EA5">
        <w:t xml:space="preserve">рабочих дней с даты </w:t>
      </w:r>
      <w:r w:rsidR="00781660" w:rsidRPr="004B4851">
        <w:t>окончания</w:t>
      </w:r>
      <w:r w:rsidRPr="00186EA5">
        <w:t xml:space="preserve"> проверки составляется отчёт о результатах проверки (далее – Отчёт)</w:t>
      </w:r>
      <w:hyperlink w:anchor="P358" w:history="1"/>
      <w:r w:rsidRPr="00186EA5">
        <w:t>.</w:t>
      </w:r>
    </w:p>
    <w:p w:rsidR="00820A8E" w:rsidRPr="00253CB9" w:rsidRDefault="00820A8E" w:rsidP="00820A8E">
      <w:pPr>
        <w:pStyle w:val="afffff5"/>
      </w:pPr>
      <w:r w:rsidRPr="00253CB9">
        <w:t>Отчёт должен включать:</w:t>
      </w:r>
    </w:p>
    <w:p w:rsidR="00820A8E" w:rsidRPr="00253CB9" w:rsidRDefault="00820A8E" w:rsidP="00820A8E">
      <w:pPr>
        <w:pStyle w:val="afffff5"/>
      </w:pPr>
      <w:r w:rsidRPr="00253CB9">
        <w:t>- полное наименование объекта проверки;</w:t>
      </w:r>
    </w:p>
    <w:p w:rsidR="00820A8E" w:rsidRPr="00253CB9" w:rsidRDefault="00820A8E" w:rsidP="00820A8E">
      <w:pPr>
        <w:pStyle w:val="afffff5"/>
      </w:pPr>
      <w:r w:rsidRPr="00253CB9">
        <w:t>- основание для проведения проверки;</w:t>
      </w:r>
    </w:p>
    <w:p w:rsidR="00820A8E" w:rsidRPr="00253CB9" w:rsidRDefault="00820A8E" w:rsidP="00820A8E">
      <w:pPr>
        <w:pStyle w:val="afffff5"/>
      </w:pPr>
      <w:r w:rsidRPr="00253CB9">
        <w:t>- проверяемый период;</w:t>
      </w:r>
    </w:p>
    <w:p w:rsidR="00820A8E" w:rsidRPr="00253CB9" w:rsidRDefault="00820A8E" w:rsidP="00820A8E">
      <w:pPr>
        <w:pStyle w:val="afffff5"/>
      </w:pPr>
      <w:r w:rsidRPr="00253CB9">
        <w:t>- срок проведения проверки;</w:t>
      </w:r>
    </w:p>
    <w:p w:rsidR="00820A8E" w:rsidRPr="00253CB9" w:rsidRDefault="00820A8E" w:rsidP="00820A8E">
      <w:pPr>
        <w:pStyle w:val="afffff5"/>
      </w:pPr>
      <w:r w:rsidRPr="00253CB9">
        <w:t>- результаты проверки, в том числе:</w:t>
      </w:r>
    </w:p>
    <w:p w:rsidR="00820A8E" w:rsidRPr="00253CB9" w:rsidRDefault="00820A8E" w:rsidP="00820A8E">
      <w:pPr>
        <w:pStyle w:val="afffff5"/>
      </w:pPr>
      <w:r w:rsidRPr="00253CB9">
        <w:t>а) информацию о выявленных в ходе проверки недостатках (несоответствиях) деятельности объекта проверки нормативным правовым актам Российской Федерации, нормативным актам Фонда и иным документам в количественном и денежном (если применимо) выражении, о причинах таких недостатках (несоответствиях), а также о значимых рисках (в том числе бюджетных);</w:t>
      </w:r>
    </w:p>
    <w:p w:rsidR="00820A8E" w:rsidRPr="00253CB9" w:rsidRDefault="00820A8E" w:rsidP="00820A8E">
      <w:pPr>
        <w:pStyle w:val="afffff5"/>
      </w:pPr>
      <w:r w:rsidRPr="00253CB9">
        <w:t>б) информацию о наличии или об отсутствии возражений со стороны руководителя объекта проверки;</w:t>
      </w:r>
    </w:p>
    <w:p w:rsidR="00820A8E" w:rsidRPr="00253CB9" w:rsidRDefault="00820A8E" w:rsidP="00820A8E">
      <w:pPr>
        <w:pStyle w:val="afffff5"/>
      </w:pPr>
      <w:r w:rsidRPr="00253CB9">
        <w:t xml:space="preserve">в) выводы о степени надёжности внутреннего (в том числе финансового) контроля и достоверности представленной объектом проверки бюджетной отчётности </w:t>
      </w:r>
      <w:r w:rsidRPr="00253CB9">
        <w:lastRenderedPageBreak/>
        <w:t>(в случае проверки соответствующего направления деятельности объекта проверки (вопроса Программы проверки);</w:t>
      </w:r>
    </w:p>
    <w:p w:rsidR="00820A8E" w:rsidRPr="00253CB9" w:rsidRDefault="00820A8E" w:rsidP="00820A8E">
      <w:pPr>
        <w:pStyle w:val="afffff5"/>
      </w:pPr>
      <w:r w:rsidRPr="00253CB9">
        <w:t>г) выводы о соответствии ведения бюджетного учёта объектом проверки методологии и стандартам бюджетного учёта, установленным Министерством финансов Российской Федерации (в случае проверки соответствующего направления деятельности объекта проверки (вопроса Программы проверки);</w:t>
      </w:r>
    </w:p>
    <w:p w:rsidR="00820A8E" w:rsidRPr="00253CB9" w:rsidRDefault="00820A8E" w:rsidP="00820A8E">
      <w:pPr>
        <w:pStyle w:val="afffff5"/>
      </w:pPr>
      <w:r w:rsidRPr="00253CB9">
        <w:t>д) предложения (рекомендации) по устранению недостатков (несоответствий), принятию мер по минимизации рисков (в том числе бюджетных), внесению изменений в карты внутреннего финансового контроля объекта проверки;</w:t>
      </w:r>
    </w:p>
    <w:p w:rsidR="00820A8E" w:rsidRPr="00186EA5" w:rsidRDefault="00820A8E" w:rsidP="00820A8E">
      <w:pPr>
        <w:pStyle w:val="afffff5"/>
      </w:pPr>
      <w:r w:rsidRPr="00186EA5">
        <w:t>е) предложения по повышению эффективности (экономности и результативности) использования средств бюджета Фонда (в случае проверки соответствующего направления деятельности объекта проверки (вопроса Программы проверки).</w:t>
      </w:r>
    </w:p>
    <w:p w:rsidR="002949E1" w:rsidRPr="004B4851" w:rsidRDefault="002949E1" w:rsidP="00820A8E">
      <w:pPr>
        <w:pStyle w:val="afffff5"/>
      </w:pPr>
      <w:r w:rsidRPr="004B4851">
        <w:t>Материалы проверки подлежат коллегиальному рассмотрению.</w:t>
      </w:r>
    </w:p>
    <w:p w:rsidR="00820A8E" w:rsidRPr="00253CB9" w:rsidRDefault="00500538" w:rsidP="00820A8E">
      <w:pPr>
        <w:pStyle w:val="afffff5"/>
      </w:pPr>
      <w:hyperlink w:anchor="P358" w:history="1">
        <w:r w:rsidR="00820A8E" w:rsidRPr="00186EA5">
          <w:t>Отчёт</w:t>
        </w:r>
      </w:hyperlink>
      <w:r w:rsidR="00820A8E" w:rsidRPr="00186EA5">
        <w:t xml:space="preserve"> с приложением Акта представляется председателю Фонда (заместителю председателя Фонда, курирующему контрольно-аудиторское подразделение ЦА Фонда) в срок не позднее 15 рабочих дней с даты окончания проверки</w:t>
      </w:r>
      <w:r w:rsidR="00820A8E" w:rsidRPr="00253CB9">
        <w:t>.</w:t>
      </w:r>
    </w:p>
    <w:p w:rsidR="00820A8E" w:rsidRPr="00253CB9" w:rsidRDefault="00820A8E" w:rsidP="00820A8E">
      <w:pPr>
        <w:pStyle w:val="afffff5"/>
      </w:pPr>
      <w:r w:rsidRPr="00253CB9">
        <w:t xml:space="preserve">По итогам рассмотрения председателем Фонда (заместителем председателя Фонда, курирующим контрольно-аудиторское подразделение </w:t>
      </w:r>
      <w:r>
        <w:t>ЦА</w:t>
      </w:r>
      <w:r w:rsidRPr="00253CB9">
        <w:t xml:space="preserve"> Фонда) </w:t>
      </w:r>
      <w:r>
        <w:t>Отчёта</w:t>
      </w:r>
      <w:r w:rsidRPr="00253CB9">
        <w:t xml:space="preserve"> с приложением Акта контрольно-аудиторское подразделение </w:t>
      </w:r>
      <w:r>
        <w:t>ЦА</w:t>
      </w:r>
      <w:r w:rsidRPr="00253CB9">
        <w:t xml:space="preserve"> Фонда готовит проект приказа по результатам проверки.</w:t>
      </w:r>
    </w:p>
    <w:p w:rsidR="00820A8E" w:rsidRPr="000D0EB3" w:rsidRDefault="00820A8E" w:rsidP="00820A8E">
      <w:pPr>
        <w:pStyle w:val="afffff5"/>
      </w:pPr>
      <w:r w:rsidRPr="00253CB9">
        <w:t>Приказ Фонда издаётся не позднее 30 календарных дней от даты окончания проверки.</w:t>
      </w:r>
    </w:p>
    <w:p w:rsidR="00820A8E" w:rsidRPr="000D0EB3" w:rsidRDefault="00820A8E" w:rsidP="00820A8E">
      <w:pPr>
        <w:pStyle w:val="afffff5"/>
        <w:rPr>
          <w:b/>
        </w:rPr>
      </w:pPr>
      <w:r w:rsidRPr="000D0EB3">
        <w:rPr>
          <w:b/>
        </w:rPr>
        <w:t>Организация контроля выполнения приказа по результатам проверки</w:t>
      </w:r>
    </w:p>
    <w:p w:rsidR="00820A8E" w:rsidRPr="00253CB9" w:rsidRDefault="00820A8E" w:rsidP="00820A8E">
      <w:pPr>
        <w:pStyle w:val="afffff5"/>
      </w:pPr>
      <w:r w:rsidRPr="00253CB9">
        <w:t>В сроки, установленные приказом по результатам проверки, руководитель объекта проверки представляет в Фонд план мероприятий по устранению выявленных проверкой недостатков (несоответствий), утверждённый приказом объекта проверки, а также информацию о применении мер дисциплинарной ответственности к лицам, допустившим выявленные в ходе проверки недостатки (несоответствия).</w:t>
      </w:r>
    </w:p>
    <w:p w:rsidR="005E4845" w:rsidRPr="005E4845" w:rsidRDefault="005E4845" w:rsidP="002364AE">
      <w:pPr>
        <w:pStyle w:val="20"/>
        <w:numPr>
          <w:ilvl w:val="2"/>
          <w:numId w:val="20"/>
        </w:numPr>
        <w:spacing w:before="240"/>
        <w:jc w:val="both"/>
        <w:rPr>
          <w:sz w:val="24"/>
          <w:szCs w:val="24"/>
        </w:rPr>
      </w:pPr>
      <w:bookmarkStart w:id="62" w:name="_Toc500256759"/>
      <w:r w:rsidRPr="005E4845">
        <w:rPr>
          <w:sz w:val="24"/>
          <w:szCs w:val="24"/>
        </w:rPr>
        <w:t>Осуществление внутреннего контроля и внутреннего аудита Центров реабилитации Фонда</w:t>
      </w:r>
      <w:bookmarkEnd w:id="62"/>
    </w:p>
    <w:p w:rsidR="00820A8E" w:rsidRPr="007E7D98" w:rsidRDefault="00820A8E" w:rsidP="00820A8E">
      <w:pPr>
        <w:pStyle w:val="afff5"/>
        <w:spacing w:before="120" w:after="120"/>
        <w:ind w:left="0" w:firstLine="709"/>
        <w:rPr>
          <w:rFonts w:eastAsia="Calibri"/>
          <w:b/>
        </w:rPr>
      </w:pPr>
      <w:r w:rsidRPr="007E7D98">
        <w:rPr>
          <w:rFonts w:eastAsia="Calibri"/>
          <w:b/>
        </w:rPr>
        <w:t>Планирование проведения проверок</w:t>
      </w:r>
    </w:p>
    <w:p w:rsidR="00820A8E" w:rsidRPr="00AC3596" w:rsidRDefault="00820A8E" w:rsidP="00820A8E">
      <w:pPr>
        <w:pStyle w:val="afffff5"/>
        <w:rPr>
          <w:rFonts w:eastAsia="Calibri"/>
          <w:lang w:eastAsia="en-US"/>
        </w:rPr>
      </w:pPr>
      <w:r w:rsidRPr="00AC3596">
        <w:rPr>
          <w:rFonts w:eastAsia="Calibri"/>
          <w:lang w:eastAsia="en-US"/>
        </w:rPr>
        <w:t xml:space="preserve">Проведение проверок деятельности объектов проверок контрольно-аудиторским подразделением </w:t>
      </w:r>
      <w:r>
        <w:rPr>
          <w:rFonts w:eastAsia="Calibri"/>
          <w:lang w:eastAsia="en-US"/>
        </w:rPr>
        <w:t>ЦА</w:t>
      </w:r>
      <w:r w:rsidRPr="00AC3596">
        <w:rPr>
          <w:rFonts w:eastAsia="Calibri"/>
          <w:lang w:eastAsia="en-US"/>
        </w:rPr>
        <w:t xml:space="preserve"> Фонда подлежит планированию.</w:t>
      </w:r>
    </w:p>
    <w:p w:rsidR="00820A8E" w:rsidRPr="00186EA5" w:rsidRDefault="00820A8E" w:rsidP="00820A8E">
      <w:pPr>
        <w:pStyle w:val="afffff5"/>
        <w:rPr>
          <w:rFonts w:eastAsia="Calibri"/>
          <w:lang w:eastAsia="en-US"/>
        </w:rPr>
      </w:pPr>
      <w:r w:rsidRPr="00186EA5">
        <w:rPr>
          <w:rFonts w:eastAsia="Calibri"/>
          <w:lang w:eastAsia="en-US"/>
        </w:rPr>
        <w:t xml:space="preserve">Планирование проверок деятельности объектов проверок контрольно-аудиторским подразделением ЦА Фонда представляет собой процесс составления и утверждения </w:t>
      </w:r>
      <w:r w:rsidR="007F5277" w:rsidRPr="004B4851">
        <w:rPr>
          <w:rFonts w:eastAsia="Calibri"/>
          <w:lang w:eastAsia="en-US"/>
        </w:rPr>
        <w:t>П</w:t>
      </w:r>
      <w:r w:rsidRPr="004B4851">
        <w:rPr>
          <w:rFonts w:eastAsia="Calibri"/>
          <w:lang w:eastAsia="en-US"/>
        </w:rPr>
        <w:t xml:space="preserve">лана </w:t>
      </w:r>
      <w:r w:rsidR="007F5277" w:rsidRPr="004B4851">
        <w:rPr>
          <w:rFonts w:eastAsia="Calibri"/>
          <w:lang w:eastAsia="en-US"/>
        </w:rPr>
        <w:t>ЦР</w:t>
      </w:r>
      <w:r w:rsidRPr="00186EA5">
        <w:rPr>
          <w:rFonts w:eastAsia="Calibri"/>
          <w:lang w:eastAsia="en-US"/>
        </w:rPr>
        <w:t xml:space="preserve"> на очередной календарный год, осуществляемый контрольно-аудиторским подразделением ЦА Фонда. План</w:t>
      </w:r>
      <w:r w:rsidR="005A4AAD" w:rsidRPr="004B4851">
        <w:rPr>
          <w:rFonts w:eastAsia="Calibri"/>
          <w:lang w:eastAsia="en-US"/>
        </w:rPr>
        <w:t xml:space="preserve"> ЦР</w:t>
      </w:r>
      <w:r w:rsidRPr="00186EA5">
        <w:rPr>
          <w:rFonts w:eastAsia="Calibri"/>
          <w:lang w:eastAsia="en-US"/>
        </w:rPr>
        <w:t xml:space="preserve"> утверждается приказом Фонда.</w:t>
      </w:r>
    </w:p>
    <w:p w:rsidR="00820A8E" w:rsidRPr="00186EA5" w:rsidRDefault="00820A8E" w:rsidP="00820A8E">
      <w:pPr>
        <w:pStyle w:val="afffff5"/>
        <w:rPr>
          <w:rFonts w:eastAsia="Calibri"/>
          <w:lang w:eastAsia="en-US"/>
        </w:rPr>
      </w:pPr>
      <w:r w:rsidRPr="00186EA5">
        <w:rPr>
          <w:rFonts w:eastAsia="Calibri"/>
          <w:lang w:eastAsia="en-US"/>
        </w:rPr>
        <w:lastRenderedPageBreak/>
        <w:t>План ЦР включает перечень проверок, которые запланированы к проведению в очередном году.</w:t>
      </w:r>
    </w:p>
    <w:p w:rsidR="00820A8E" w:rsidRDefault="00820A8E" w:rsidP="00820A8E">
      <w:pPr>
        <w:pStyle w:val="afffff5"/>
        <w:rPr>
          <w:rFonts w:eastAsia="Calibri"/>
          <w:lang w:eastAsia="en-US"/>
        </w:rPr>
      </w:pPr>
      <w:r w:rsidRPr="00AC3596">
        <w:rPr>
          <w:rFonts w:eastAsia="Calibri"/>
          <w:lang w:eastAsia="en-US"/>
        </w:rPr>
        <w:t xml:space="preserve">В Плане </w:t>
      </w:r>
      <w:r>
        <w:rPr>
          <w:rFonts w:eastAsia="Calibri"/>
          <w:lang w:eastAsia="en-US"/>
        </w:rPr>
        <w:t>ЦР</w:t>
      </w:r>
      <w:r w:rsidRPr="00AC3596">
        <w:rPr>
          <w:rFonts w:eastAsia="Calibri"/>
          <w:lang w:eastAsia="en-US"/>
        </w:rPr>
        <w:t xml:space="preserve"> для каждой проверки устанавливаются:</w:t>
      </w:r>
    </w:p>
    <w:p w:rsidR="00371601" w:rsidRPr="00AC3596" w:rsidRDefault="00371601" w:rsidP="00820A8E">
      <w:pPr>
        <w:pStyle w:val="afffff5"/>
        <w:rPr>
          <w:rFonts w:eastAsia="Calibri"/>
          <w:lang w:eastAsia="en-US"/>
        </w:rPr>
      </w:pPr>
      <w:r>
        <w:rPr>
          <w:rFonts w:eastAsia="Calibri"/>
          <w:lang w:eastAsia="en-US"/>
        </w:rPr>
        <w:t>- тема проверки;</w:t>
      </w:r>
    </w:p>
    <w:p w:rsidR="00371601" w:rsidRDefault="00820A8E" w:rsidP="00820A8E">
      <w:pPr>
        <w:pStyle w:val="afffff5"/>
        <w:rPr>
          <w:rFonts w:eastAsia="Calibri"/>
          <w:lang w:eastAsia="en-US"/>
        </w:rPr>
      </w:pPr>
      <w:r>
        <w:rPr>
          <w:rFonts w:eastAsia="Calibri"/>
          <w:lang w:eastAsia="en-US"/>
        </w:rPr>
        <w:t xml:space="preserve">- </w:t>
      </w:r>
      <w:r w:rsidRPr="00AC3596">
        <w:rPr>
          <w:rFonts w:eastAsia="Calibri"/>
          <w:lang w:eastAsia="en-US"/>
        </w:rPr>
        <w:t>объект проверки;</w:t>
      </w:r>
      <w:r w:rsidR="00371601" w:rsidRPr="00371601">
        <w:rPr>
          <w:rFonts w:eastAsia="Calibri"/>
          <w:lang w:eastAsia="en-US"/>
        </w:rPr>
        <w:t xml:space="preserve"> </w:t>
      </w:r>
    </w:p>
    <w:p w:rsidR="00820A8E" w:rsidRPr="00AC3596" w:rsidRDefault="00371601" w:rsidP="00820A8E">
      <w:pPr>
        <w:pStyle w:val="afffff5"/>
        <w:rPr>
          <w:rFonts w:eastAsia="Calibri"/>
          <w:lang w:eastAsia="en-US"/>
        </w:rPr>
      </w:pPr>
      <w:r>
        <w:rPr>
          <w:rFonts w:eastAsia="Calibri"/>
          <w:lang w:eastAsia="en-US"/>
        </w:rPr>
        <w:t xml:space="preserve">- </w:t>
      </w:r>
      <w:r w:rsidRPr="00AC3596">
        <w:rPr>
          <w:rFonts w:eastAsia="Calibri"/>
          <w:lang w:eastAsia="en-US"/>
        </w:rPr>
        <w:t>срок проведения проверки (квартал)</w:t>
      </w:r>
    </w:p>
    <w:p w:rsidR="00820A8E" w:rsidRPr="00AC3596" w:rsidRDefault="00820A8E" w:rsidP="00820A8E">
      <w:pPr>
        <w:pStyle w:val="afffff5"/>
        <w:rPr>
          <w:rFonts w:eastAsia="Calibri"/>
          <w:lang w:eastAsia="en-US"/>
        </w:rPr>
      </w:pPr>
      <w:r>
        <w:rPr>
          <w:rFonts w:eastAsia="Calibri"/>
          <w:lang w:eastAsia="en-US"/>
        </w:rPr>
        <w:t xml:space="preserve">- </w:t>
      </w:r>
      <w:r w:rsidRPr="00AC3596">
        <w:rPr>
          <w:rFonts w:eastAsia="Calibri"/>
          <w:lang w:eastAsia="en-US"/>
        </w:rPr>
        <w:t>проверяемый период;</w:t>
      </w:r>
    </w:p>
    <w:p w:rsidR="00820A8E" w:rsidRPr="00AC3596" w:rsidRDefault="00371601" w:rsidP="00820A8E">
      <w:pPr>
        <w:pStyle w:val="afffff5"/>
        <w:rPr>
          <w:rFonts w:eastAsia="Calibri"/>
          <w:lang w:eastAsia="en-US"/>
        </w:rPr>
      </w:pPr>
      <w:r>
        <w:rPr>
          <w:rFonts w:eastAsia="Calibri"/>
          <w:lang w:eastAsia="en-US"/>
        </w:rPr>
        <w:t>- ответственный исполнитель</w:t>
      </w:r>
      <w:r w:rsidR="00820A8E" w:rsidRPr="00AC3596">
        <w:rPr>
          <w:rFonts w:eastAsia="Calibri"/>
          <w:lang w:eastAsia="en-US"/>
        </w:rPr>
        <w:t>.</w:t>
      </w:r>
    </w:p>
    <w:p w:rsidR="00820A8E" w:rsidRPr="00AC3596" w:rsidRDefault="00820A8E" w:rsidP="00820A8E">
      <w:pPr>
        <w:pStyle w:val="afffff5"/>
        <w:rPr>
          <w:rFonts w:eastAsia="Calibri"/>
          <w:lang w:eastAsia="en-US"/>
        </w:rPr>
      </w:pPr>
      <w:r w:rsidRPr="00AC3596">
        <w:rPr>
          <w:rFonts w:eastAsia="Calibri"/>
          <w:lang w:eastAsia="en-US"/>
        </w:rPr>
        <w:t xml:space="preserve">Проект Плана </w:t>
      </w:r>
      <w:r>
        <w:rPr>
          <w:rFonts w:eastAsia="Calibri"/>
          <w:lang w:eastAsia="en-US"/>
        </w:rPr>
        <w:t>ЦР</w:t>
      </w:r>
      <w:r w:rsidRPr="00AC3596">
        <w:rPr>
          <w:rFonts w:eastAsia="Calibri"/>
          <w:lang w:eastAsia="en-US"/>
        </w:rPr>
        <w:t xml:space="preserve"> формируется контрольно-аудиторским подразделением </w:t>
      </w:r>
      <w:r>
        <w:rPr>
          <w:rFonts w:eastAsia="Calibri"/>
          <w:lang w:eastAsia="en-US"/>
        </w:rPr>
        <w:t>ЦА</w:t>
      </w:r>
      <w:r w:rsidRPr="00AC3596">
        <w:rPr>
          <w:rFonts w:eastAsia="Calibri"/>
          <w:lang w:eastAsia="en-US"/>
        </w:rPr>
        <w:t xml:space="preserve"> Фонда и представляется на утверждение руководству Фонда не позднее 1 декабря календарного года.</w:t>
      </w:r>
    </w:p>
    <w:p w:rsidR="00820A8E" w:rsidRPr="00AC3596" w:rsidRDefault="00820A8E" w:rsidP="00820A8E">
      <w:pPr>
        <w:pStyle w:val="afffff5"/>
        <w:rPr>
          <w:rFonts w:eastAsia="Calibri"/>
          <w:lang w:eastAsia="en-US"/>
        </w:rPr>
      </w:pPr>
      <w:r w:rsidRPr="00AC3596">
        <w:rPr>
          <w:rFonts w:eastAsia="Calibri"/>
          <w:lang w:eastAsia="en-US"/>
        </w:rPr>
        <w:t xml:space="preserve">При необходимости, исходя из конкретных обстоятельств проведения проверок, в План </w:t>
      </w:r>
      <w:r>
        <w:rPr>
          <w:rFonts w:eastAsia="Calibri"/>
          <w:lang w:eastAsia="en-US"/>
        </w:rPr>
        <w:t>ЦР</w:t>
      </w:r>
      <w:r w:rsidRPr="00AC3596">
        <w:rPr>
          <w:rFonts w:eastAsia="Calibri"/>
          <w:lang w:eastAsia="en-US"/>
        </w:rPr>
        <w:t xml:space="preserve"> могут быть внесены изменения. </w:t>
      </w:r>
    </w:p>
    <w:p w:rsidR="00820A8E" w:rsidRPr="00AC3596" w:rsidRDefault="00820A8E" w:rsidP="00820A8E">
      <w:pPr>
        <w:pStyle w:val="afffff5"/>
        <w:rPr>
          <w:rFonts w:eastAsia="Calibri"/>
          <w:lang w:eastAsia="en-US"/>
        </w:rPr>
      </w:pPr>
      <w:r w:rsidRPr="00AC3596">
        <w:rPr>
          <w:rFonts w:eastAsia="Calibri"/>
          <w:lang w:eastAsia="en-US"/>
        </w:rPr>
        <w:t xml:space="preserve">Внеплановые проверки включению в План </w:t>
      </w:r>
      <w:r>
        <w:rPr>
          <w:rFonts w:eastAsia="Calibri"/>
          <w:lang w:eastAsia="en-US"/>
        </w:rPr>
        <w:t>ЦР</w:t>
      </w:r>
      <w:r w:rsidRPr="00AC3596">
        <w:rPr>
          <w:rFonts w:eastAsia="Calibri"/>
          <w:lang w:eastAsia="en-US"/>
        </w:rPr>
        <w:t xml:space="preserve"> не подлежат.</w:t>
      </w:r>
    </w:p>
    <w:p w:rsidR="00820A8E" w:rsidRPr="00AC3596" w:rsidRDefault="00820A8E" w:rsidP="00820A8E">
      <w:pPr>
        <w:pStyle w:val="afff5"/>
        <w:spacing w:before="120" w:after="120"/>
        <w:ind w:left="0" w:firstLine="709"/>
        <w:rPr>
          <w:rFonts w:eastAsia="Calibri"/>
          <w:b/>
        </w:rPr>
      </w:pPr>
      <w:r w:rsidRPr="00AC3596">
        <w:rPr>
          <w:rFonts w:eastAsia="Calibri"/>
          <w:b/>
        </w:rPr>
        <w:t>Подготовка к проведению проверки</w:t>
      </w:r>
    </w:p>
    <w:p w:rsidR="00820A8E" w:rsidRPr="00AC3596" w:rsidRDefault="00820A8E" w:rsidP="00820A8E">
      <w:pPr>
        <w:pStyle w:val="afffff5"/>
        <w:rPr>
          <w:rFonts w:eastAsia="Calibri"/>
          <w:lang w:eastAsia="en-US"/>
        </w:rPr>
      </w:pPr>
      <w:r w:rsidRPr="00AC3596">
        <w:rPr>
          <w:rFonts w:eastAsia="Calibri"/>
          <w:lang w:eastAsia="en-US"/>
        </w:rPr>
        <w:t>Проведению проверки предшествует процесс подготовки, в ходе которого:</w:t>
      </w:r>
    </w:p>
    <w:p w:rsidR="00820A8E" w:rsidRPr="00AC3596" w:rsidRDefault="00820A8E" w:rsidP="00820A8E">
      <w:pPr>
        <w:pStyle w:val="afffff5"/>
        <w:rPr>
          <w:rFonts w:eastAsia="Calibri"/>
          <w:lang w:eastAsia="en-US"/>
        </w:rPr>
      </w:pPr>
      <w:r>
        <w:rPr>
          <w:rFonts w:eastAsia="Calibri"/>
          <w:lang w:eastAsia="en-US"/>
        </w:rPr>
        <w:t xml:space="preserve">- </w:t>
      </w:r>
      <w:r w:rsidRPr="00AC3596">
        <w:rPr>
          <w:rFonts w:eastAsia="Calibri"/>
          <w:lang w:eastAsia="en-US"/>
        </w:rPr>
        <w:t>осуществляется подготовка и утверждение Программы;</w:t>
      </w:r>
    </w:p>
    <w:p w:rsidR="00820A8E" w:rsidRPr="00AC3596" w:rsidRDefault="00820A8E" w:rsidP="00820A8E">
      <w:pPr>
        <w:pStyle w:val="afffff5"/>
        <w:rPr>
          <w:rFonts w:eastAsia="Calibri"/>
          <w:lang w:eastAsia="en-US"/>
        </w:rPr>
      </w:pPr>
      <w:r>
        <w:rPr>
          <w:rFonts w:eastAsia="Calibri"/>
          <w:lang w:eastAsia="en-US"/>
        </w:rPr>
        <w:t xml:space="preserve">- </w:t>
      </w:r>
      <w:r w:rsidRPr="00AC3596">
        <w:rPr>
          <w:rFonts w:eastAsia="Calibri"/>
          <w:lang w:eastAsia="en-US"/>
        </w:rPr>
        <w:t>определяется объем проверки исходя из утверждённой Программы проверки и (или) особенностей деятельности объекта проверки;</w:t>
      </w:r>
    </w:p>
    <w:p w:rsidR="00820A8E" w:rsidRPr="00AC3596" w:rsidRDefault="00820A8E" w:rsidP="00820A8E">
      <w:pPr>
        <w:pStyle w:val="afffff5"/>
        <w:rPr>
          <w:rFonts w:eastAsia="Calibri"/>
          <w:lang w:eastAsia="en-US"/>
        </w:rPr>
      </w:pPr>
      <w:r>
        <w:rPr>
          <w:rFonts w:eastAsia="Calibri"/>
          <w:lang w:eastAsia="en-US"/>
        </w:rPr>
        <w:t xml:space="preserve">- </w:t>
      </w:r>
      <w:r w:rsidRPr="00AC3596">
        <w:rPr>
          <w:rFonts w:eastAsia="Calibri"/>
          <w:lang w:eastAsia="en-US"/>
        </w:rPr>
        <w:t>формируется контрольно-аудиторская группа, состоящая из руководителя контрольно-аудиторской группы и членов контрольно-аудиторской группы;</w:t>
      </w:r>
    </w:p>
    <w:p w:rsidR="00820A8E" w:rsidRPr="00AC3596" w:rsidRDefault="00820A8E" w:rsidP="00820A8E">
      <w:pPr>
        <w:pStyle w:val="afffff5"/>
        <w:rPr>
          <w:rFonts w:eastAsia="Calibri"/>
          <w:lang w:eastAsia="en-US"/>
        </w:rPr>
      </w:pPr>
      <w:r>
        <w:rPr>
          <w:rFonts w:eastAsia="Calibri"/>
          <w:lang w:eastAsia="en-US"/>
        </w:rPr>
        <w:t xml:space="preserve">- </w:t>
      </w:r>
      <w:r w:rsidRPr="00AC3596">
        <w:rPr>
          <w:rFonts w:eastAsia="Calibri"/>
          <w:lang w:eastAsia="en-US"/>
        </w:rPr>
        <w:t>осуществляется сбор информации об объекте проверки.</w:t>
      </w:r>
    </w:p>
    <w:p w:rsidR="00820A8E" w:rsidRPr="00AC3596" w:rsidRDefault="00820A8E" w:rsidP="00820A8E">
      <w:pPr>
        <w:pStyle w:val="afffff5"/>
        <w:rPr>
          <w:rFonts w:eastAsia="Calibri"/>
          <w:lang w:eastAsia="en-US"/>
        </w:rPr>
      </w:pPr>
      <w:r w:rsidRPr="00AC3596">
        <w:rPr>
          <w:rFonts w:eastAsia="Calibri"/>
          <w:lang w:eastAsia="en-US"/>
        </w:rPr>
        <w:t xml:space="preserve">Программа проверки утверждается руководителем (заместителем руководителя) контрольно-аудиторского подразделения </w:t>
      </w:r>
      <w:r>
        <w:rPr>
          <w:rFonts w:eastAsia="Calibri"/>
          <w:lang w:eastAsia="en-US"/>
        </w:rPr>
        <w:t>ЦА</w:t>
      </w:r>
      <w:r w:rsidRPr="00AC3596">
        <w:rPr>
          <w:rFonts w:eastAsia="Calibri"/>
          <w:lang w:eastAsia="en-US"/>
        </w:rPr>
        <w:t xml:space="preserve"> Фонда.</w:t>
      </w:r>
    </w:p>
    <w:p w:rsidR="00820A8E" w:rsidRPr="00AC3596" w:rsidRDefault="00820A8E" w:rsidP="00820A8E">
      <w:pPr>
        <w:pStyle w:val="afffff5"/>
        <w:rPr>
          <w:rFonts w:eastAsia="Calibri"/>
          <w:lang w:eastAsia="en-US"/>
        </w:rPr>
      </w:pPr>
      <w:r w:rsidRPr="00AC3596">
        <w:rPr>
          <w:rFonts w:eastAsia="Calibri"/>
          <w:lang w:eastAsia="en-US"/>
        </w:rPr>
        <w:t>Программа проверки должна содержать:</w:t>
      </w:r>
    </w:p>
    <w:p w:rsidR="00820A8E" w:rsidRPr="00AC3596" w:rsidRDefault="00820A8E" w:rsidP="00820A8E">
      <w:pPr>
        <w:pStyle w:val="afffff5"/>
        <w:rPr>
          <w:rFonts w:eastAsia="Calibri"/>
          <w:lang w:eastAsia="en-US"/>
        </w:rPr>
      </w:pPr>
      <w:r>
        <w:rPr>
          <w:rFonts w:eastAsia="Calibri"/>
          <w:lang w:eastAsia="en-US"/>
        </w:rPr>
        <w:t xml:space="preserve">- </w:t>
      </w:r>
      <w:r w:rsidRPr="00AC3596">
        <w:rPr>
          <w:rFonts w:eastAsia="Calibri"/>
          <w:lang w:eastAsia="en-US"/>
        </w:rPr>
        <w:t>полное наименование объекта проверки, деятельность которого подлежит проверке;</w:t>
      </w:r>
    </w:p>
    <w:p w:rsidR="00820A8E" w:rsidRPr="00AC3596" w:rsidRDefault="00820A8E" w:rsidP="00820A8E">
      <w:pPr>
        <w:pStyle w:val="afffff5"/>
        <w:rPr>
          <w:rFonts w:eastAsia="Calibri"/>
          <w:lang w:eastAsia="en-US"/>
        </w:rPr>
      </w:pPr>
      <w:r>
        <w:rPr>
          <w:rFonts w:eastAsia="Calibri"/>
          <w:lang w:eastAsia="en-US"/>
        </w:rPr>
        <w:t xml:space="preserve">- </w:t>
      </w:r>
      <w:r w:rsidRPr="00AC3596">
        <w:rPr>
          <w:rFonts w:eastAsia="Calibri"/>
          <w:lang w:eastAsia="en-US"/>
        </w:rPr>
        <w:t>проверяемый период;</w:t>
      </w:r>
    </w:p>
    <w:p w:rsidR="00820A8E" w:rsidRPr="00AC3596" w:rsidRDefault="00820A8E" w:rsidP="00820A8E">
      <w:pPr>
        <w:pStyle w:val="afffff5"/>
        <w:rPr>
          <w:rFonts w:eastAsia="Calibri"/>
          <w:lang w:eastAsia="en-US"/>
        </w:rPr>
      </w:pPr>
      <w:r>
        <w:rPr>
          <w:rFonts w:eastAsia="Calibri"/>
          <w:lang w:eastAsia="en-US"/>
        </w:rPr>
        <w:t xml:space="preserve">- </w:t>
      </w:r>
      <w:r w:rsidRPr="00AC3596">
        <w:rPr>
          <w:rFonts w:eastAsia="Calibri"/>
          <w:lang w:eastAsia="en-US"/>
        </w:rPr>
        <w:t>тема проверки;</w:t>
      </w:r>
    </w:p>
    <w:p w:rsidR="00820A8E" w:rsidRPr="00AC3596" w:rsidRDefault="00820A8E" w:rsidP="00820A8E">
      <w:pPr>
        <w:pStyle w:val="afffff5"/>
        <w:rPr>
          <w:rFonts w:eastAsia="Calibri"/>
          <w:lang w:eastAsia="en-US"/>
        </w:rPr>
      </w:pPr>
      <w:r>
        <w:rPr>
          <w:rFonts w:eastAsia="Calibri"/>
          <w:lang w:eastAsia="en-US"/>
        </w:rPr>
        <w:t xml:space="preserve">- </w:t>
      </w:r>
      <w:r w:rsidRPr="00AC3596">
        <w:rPr>
          <w:rFonts w:eastAsia="Calibri"/>
          <w:lang w:eastAsia="en-US"/>
        </w:rPr>
        <w:t>основание для проведения проверки;</w:t>
      </w:r>
    </w:p>
    <w:p w:rsidR="00820A8E" w:rsidRPr="00AC3596" w:rsidRDefault="00820A8E" w:rsidP="00820A8E">
      <w:pPr>
        <w:pStyle w:val="afffff5"/>
        <w:rPr>
          <w:rFonts w:eastAsia="Calibri"/>
          <w:lang w:eastAsia="en-US"/>
        </w:rPr>
      </w:pPr>
      <w:r>
        <w:rPr>
          <w:rFonts w:eastAsia="Calibri"/>
          <w:lang w:eastAsia="en-US"/>
        </w:rPr>
        <w:t xml:space="preserve">- </w:t>
      </w:r>
      <w:r w:rsidRPr="00AC3596">
        <w:rPr>
          <w:rFonts w:eastAsia="Calibri"/>
          <w:lang w:eastAsia="en-US"/>
        </w:rPr>
        <w:t>вид проверки;</w:t>
      </w:r>
    </w:p>
    <w:p w:rsidR="00820A8E" w:rsidRPr="00AC3596" w:rsidRDefault="00820A8E" w:rsidP="00820A8E">
      <w:pPr>
        <w:pStyle w:val="afffff5"/>
        <w:rPr>
          <w:rFonts w:eastAsia="Calibri"/>
          <w:lang w:eastAsia="en-US"/>
        </w:rPr>
      </w:pPr>
      <w:r>
        <w:rPr>
          <w:rFonts w:eastAsia="Calibri"/>
          <w:lang w:eastAsia="en-US"/>
        </w:rPr>
        <w:t xml:space="preserve">- </w:t>
      </w:r>
      <w:r w:rsidRPr="00AC3596">
        <w:rPr>
          <w:rFonts w:eastAsia="Calibri"/>
          <w:lang w:eastAsia="en-US"/>
        </w:rPr>
        <w:t>метод проведения проверки;</w:t>
      </w:r>
    </w:p>
    <w:p w:rsidR="00820A8E" w:rsidRPr="00AC3596" w:rsidRDefault="00820A8E" w:rsidP="00820A8E">
      <w:pPr>
        <w:pStyle w:val="afffff5"/>
        <w:rPr>
          <w:rFonts w:eastAsia="Calibri"/>
          <w:lang w:eastAsia="en-US"/>
        </w:rPr>
      </w:pPr>
      <w:r>
        <w:rPr>
          <w:rFonts w:eastAsia="Calibri"/>
          <w:lang w:eastAsia="en-US"/>
        </w:rPr>
        <w:t xml:space="preserve">- </w:t>
      </w:r>
      <w:r w:rsidRPr="00AC3596">
        <w:rPr>
          <w:rFonts w:eastAsia="Calibri"/>
          <w:lang w:eastAsia="en-US"/>
        </w:rPr>
        <w:t>срок проведения проверки;</w:t>
      </w:r>
    </w:p>
    <w:p w:rsidR="00820A8E" w:rsidRPr="00AC3596" w:rsidRDefault="00820A8E" w:rsidP="00820A8E">
      <w:pPr>
        <w:pStyle w:val="afffff5"/>
        <w:rPr>
          <w:rFonts w:eastAsia="Calibri"/>
          <w:lang w:eastAsia="en-US"/>
        </w:rPr>
      </w:pPr>
      <w:r>
        <w:rPr>
          <w:rFonts w:eastAsia="Calibri"/>
          <w:lang w:eastAsia="en-US"/>
        </w:rPr>
        <w:t xml:space="preserve">- </w:t>
      </w:r>
      <w:r w:rsidRPr="00AC3596">
        <w:rPr>
          <w:rFonts w:eastAsia="Calibri"/>
          <w:lang w:eastAsia="en-US"/>
        </w:rPr>
        <w:t>перечень вопросов, подлежащих изучению в ходе проверки.</w:t>
      </w:r>
    </w:p>
    <w:p w:rsidR="00820A8E" w:rsidRPr="00AC3596" w:rsidRDefault="00820A8E" w:rsidP="00820A8E">
      <w:pPr>
        <w:pStyle w:val="afffff5"/>
        <w:rPr>
          <w:rFonts w:eastAsia="Calibri"/>
          <w:lang w:eastAsia="en-US"/>
        </w:rPr>
      </w:pPr>
      <w:r w:rsidRPr="00AC3596">
        <w:rPr>
          <w:rFonts w:eastAsia="Calibri"/>
          <w:lang w:eastAsia="en-US"/>
        </w:rPr>
        <w:t xml:space="preserve">Контрольно-аудиторское подразделение </w:t>
      </w:r>
      <w:r>
        <w:rPr>
          <w:rFonts w:eastAsia="Calibri"/>
          <w:lang w:eastAsia="en-US"/>
        </w:rPr>
        <w:t>ЦА</w:t>
      </w:r>
      <w:r w:rsidRPr="00AC3596">
        <w:rPr>
          <w:rFonts w:eastAsia="Calibri"/>
          <w:lang w:eastAsia="en-US"/>
        </w:rPr>
        <w:t xml:space="preserve"> Фонда не позднее, чем за 10 календарных дней до даты начала плановой проверки, а в случае внеплановой проверки – не позднее, чем за 2 рабочих дня до даты начала проверки, направляет в структурные подразделения </w:t>
      </w:r>
      <w:r>
        <w:rPr>
          <w:rFonts w:eastAsia="Calibri"/>
          <w:lang w:eastAsia="en-US"/>
        </w:rPr>
        <w:t>ЦА</w:t>
      </w:r>
      <w:r w:rsidRPr="00AC3596">
        <w:rPr>
          <w:rFonts w:eastAsia="Calibri"/>
          <w:lang w:eastAsia="en-US"/>
        </w:rPr>
        <w:t xml:space="preserve"> Фонда запрос об участии работников в проведении проверки и о наличии недостатков в работе объекта проверки.</w:t>
      </w:r>
    </w:p>
    <w:p w:rsidR="00820A8E" w:rsidRPr="00AC3596" w:rsidRDefault="00820A8E" w:rsidP="00820A8E">
      <w:pPr>
        <w:pStyle w:val="afffff5"/>
        <w:rPr>
          <w:rFonts w:eastAsia="Calibri"/>
          <w:lang w:eastAsia="en-US"/>
        </w:rPr>
      </w:pPr>
      <w:r w:rsidRPr="00AC3596">
        <w:rPr>
          <w:rFonts w:eastAsia="Calibri"/>
          <w:lang w:eastAsia="en-US"/>
        </w:rPr>
        <w:lastRenderedPageBreak/>
        <w:t>Персональный состав контрольно-аудиторской группы устанавливается исходя из вида проверки, предполагаемого объёма проверки, а также с учётом иных обстоятельств, влияющих на качество проверки.</w:t>
      </w:r>
    </w:p>
    <w:p w:rsidR="00820A8E" w:rsidRPr="00AC3596" w:rsidRDefault="00820A8E" w:rsidP="00820A8E">
      <w:pPr>
        <w:pStyle w:val="afffff5"/>
        <w:rPr>
          <w:rFonts w:eastAsia="Calibri"/>
          <w:lang w:eastAsia="en-US"/>
        </w:rPr>
      </w:pPr>
      <w:r w:rsidRPr="00AC3596">
        <w:rPr>
          <w:rFonts w:eastAsia="Calibri"/>
          <w:lang w:eastAsia="en-US"/>
        </w:rPr>
        <w:t xml:space="preserve">Контрольно-аудиторское подразделение </w:t>
      </w:r>
      <w:r>
        <w:rPr>
          <w:rFonts w:eastAsia="Calibri"/>
          <w:lang w:eastAsia="en-US"/>
        </w:rPr>
        <w:t>ЦА</w:t>
      </w:r>
      <w:r w:rsidRPr="00AC3596">
        <w:rPr>
          <w:rFonts w:eastAsia="Calibri"/>
          <w:lang w:eastAsia="en-US"/>
        </w:rPr>
        <w:t xml:space="preserve"> Фонда не позднее, чем за 3 рабочих дня до даты начала проверки, а в случае внеплановой проверки - не позднее, чем за 1 рабочий день до даты начала проверки, направляет на согласование и утверждение заместителю председателя Фонда, курирующему контрольно-аудиторское подразделение </w:t>
      </w:r>
      <w:r>
        <w:rPr>
          <w:rFonts w:eastAsia="Calibri"/>
          <w:lang w:eastAsia="en-US"/>
        </w:rPr>
        <w:t>ЦА</w:t>
      </w:r>
      <w:r w:rsidRPr="00AC3596">
        <w:rPr>
          <w:rFonts w:eastAsia="Calibri"/>
          <w:lang w:eastAsia="en-US"/>
        </w:rPr>
        <w:t xml:space="preserve"> Фонда, служебную записку, включающую наименование объекта проверки, проверяемый период, тему проверки, срок проведения проверки, а также количество членов контрольно-аудиторской группы для издания приказа о проведении проверки.</w:t>
      </w:r>
    </w:p>
    <w:p w:rsidR="00820A8E" w:rsidRPr="00AC3596" w:rsidRDefault="00820A8E" w:rsidP="00820A8E">
      <w:pPr>
        <w:pStyle w:val="afffff5"/>
        <w:rPr>
          <w:rFonts w:eastAsia="Calibri"/>
          <w:lang w:eastAsia="en-US"/>
        </w:rPr>
      </w:pPr>
      <w:r w:rsidRPr="00AC3596">
        <w:rPr>
          <w:rFonts w:eastAsia="Calibri"/>
          <w:lang w:eastAsia="en-US"/>
        </w:rPr>
        <w:t>Решение о проведении проверки оформляется приказом Фонда.</w:t>
      </w:r>
    </w:p>
    <w:p w:rsidR="00820A8E" w:rsidRPr="00AC3596" w:rsidRDefault="00820A8E" w:rsidP="00820A8E">
      <w:pPr>
        <w:pStyle w:val="afffff5"/>
        <w:rPr>
          <w:rFonts w:eastAsia="Calibri"/>
          <w:lang w:eastAsia="en-US"/>
        </w:rPr>
      </w:pPr>
      <w:r w:rsidRPr="00AC3596">
        <w:rPr>
          <w:rFonts w:eastAsia="Calibri"/>
          <w:lang w:eastAsia="en-US"/>
        </w:rPr>
        <w:t>Приказ Фонда издаётся не позднее, чем за 2 рабочих дня до даты начала проверки, в случае внеплановой проверки на позднее чем за 1 рабочий день до начала проверки. Приказ должен содержать полное наименование объекта проверки, основание проведения проверки, тему проверки, проверяемый период, персональный состав контрольно-аудиторской группы, срок проведения проверки.</w:t>
      </w:r>
    </w:p>
    <w:p w:rsidR="00820A8E" w:rsidRPr="00AC3596" w:rsidRDefault="00820A8E" w:rsidP="00820A8E">
      <w:pPr>
        <w:pStyle w:val="afffff5"/>
        <w:rPr>
          <w:rFonts w:eastAsia="Calibri"/>
          <w:lang w:eastAsia="en-US"/>
        </w:rPr>
      </w:pPr>
      <w:r w:rsidRPr="00AC3596">
        <w:rPr>
          <w:rFonts w:eastAsia="Calibri"/>
          <w:lang w:eastAsia="en-US"/>
        </w:rPr>
        <w:t xml:space="preserve">Срок проведения проверки (с учётом возможного его продления) не может превышать 30 календарных дней. </w:t>
      </w:r>
    </w:p>
    <w:p w:rsidR="00820A8E" w:rsidRPr="00AC3596" w:rsidRDefault="00820A8E" w:rsidP="00820A8E">
      <w:pPr>
        <w:pStyle w:val="afffff5"/>
        <w:rPr>
          <w:rFonts w:eastAsia="Calibri"/>
          <w:lang w:eastAsia="en-US"/>
        </w:rPr>
      </w:pPr>
      <w:r w:rsidRPr="00AC3596">
        <w:rPr>
          <w:rFonts w:eastAsia="Calibri"/>
          <w:lang w:eastAsia="en-US"/>
        </w:rPr>
        <w:t>Руководство проведением проверки и координацию действий членов контрольно-аудиторской группы осуществляет руководитель контрольно-аудиторской группы.</w:t>
      </w:r>
    </w:p>
    <w:p w:rsidR="00820A8E" w:rsidRPr="00AC3596" w:rsidRDefault="00820A8E" w:rsidP="00820A8E">
      <w:pPr>
        <w:pStyle w:val="afffff5"/>
        <w:rPr>
          <w:rFonts w:eastAsia="Calibri"/>
          <w:lang w:eastAsia="en-US"/>
        </w:rPr>
      </w:pPr>
      <w:r w:rsidRPr="00AC3596">
        <w:rPr>
          <w:rFonts w:eastAsia="Calibri"/>
          <w:lang w:eastAsia="en-US"/>
        </w:rPr>
        <w:t>При подготовке к проведению проверки руководитель контрольно-аудиторской группы:</w:t>
      </w:r>
    </w:p>
    <w:p w:rsidR="00820A8E" w:rsidRPr="00AC3596" w:rsidRDefault="00820A8E" w:rsidP="00820A8E">
      <w:pPr>
        <w:pStyle w:val="afffff5"/>
        <w:rPr>
          <w:rFonts w:eastAsia="Calibri"/>
          <w:lang w:eastAsia="en-US"/>
        </w:rPr>
      </w:pPr>
      <w:r>
        <w:rPr>
          <w:rFonts w:eastAsia="Calibri"/>
          <w:lang w:eastAsia="en-US"/>
        </w:rPr>
        <w:t xml:space="preserve">- </w:t>
      </w:r>
      <w:r w:rsidRPr="00AC3596">
        <w:rPr>
          <w:rFonts w:eastAsia="Calibri"/>
          <w:lang w:eastAsia="en-US"/>
        </w:rPr>
        <w:t>организует подготовку к проведению проверки;</w:t>
      </w:r>
    </w:p>
    <w:p w:rsidR="00820A8E" w:rsidRPr="00AC3596" w:rsidRDefault="00820A8E" w:rsidP="00820A8E">
      <w:pPr>
        <w:pStyle w:val="afffff5"/>
        <w:rPr>
          <w:rFonts w:eastAsia="Calibri"/>
          <w:lang w:eastAsia="en-US"/>
        </w:rPr>
      </w:pPr>
      <w:r>
        <w:rPr>
          <w:rFonts w:eastAsia="Calibri"/>
          <w:lang w:eastAsia="en-US"/>
        </w:rPr>
        <w:t xml:space="preserve">- </w:t>
      </w:r>
      <w:r w:rsidRPr="00AC3596">
        <w:rPr>
          <w:rFonts w:eastAsia="Calibri"/>
          <w:lang w:eastAsia="en-US"/>
        </w:rPr>
        <w:t>осуществляет подготовку Программы проверки для е</w:t>
      </w:r>
      <w:r>
        <w:rPr>
          <w:rFonts w:eastAsia="Calibri"/>
          <w:lang w:eastAsia="en-US"/>
        </w:rPr>
        <w:t>ё</w:t>
      </w:r>
      <w:r w:rsidRPr="00AC3596">
        <w:rPr>
          <w:rFonts w:eastAsia="Calibri"/>
          <w:lang w:eastAsia="en-US"/>
        </w:rPr>
        <w:t xml:space="preserve"> утверждения в срок не позднее, чем за 3 рабочих дня до даты начала проверки, в случае внеплановой проверки на позднее чем за 1 рабочий день до начала проверки;</w:t>
      </w:r>
    </w:p>
    <w:p w:rsidR="00820A8E" w:rsidRPr="00AC3596" w:rsidRDefault="00820A8E" w:rsidP="00820A8E">
      <w:pPr>
        <w:pStyle w:val="afffff5"/>
        <w:rPr>
          <w:rFonts w:eastAsia="Calibri"/>
          <w:lang w:eastAsia="en-US"/>
        </w:rPr>
      </w:pPr>
      <w:r>
        <w:rPr>
          <w:rFonts w:eastAsia="Calibri"/>
          <w:lang w:eastAsia="en-US"/>
        </w:rPr>
        <w:t xml:space="preserve">- </w:t>
      </w:r>
      <w:r w:rsidRPr="00AC3596">
        <w:rPr>
          <w:rFonts w:eastAsia="Calibri"/>
          <w:lang w:eastAsia="en-US"/>
        </w:rPr>
        <w:t>распределяет обязанности между членами контрольно-аудиторской группы по направлениям деятельности объекта проверки (вопросам Программы проверки), в случае если проверка осуществляется двумя или более участниками контрольно-аудиторской группы;</w:t>
      </w:r>
    </w:p>
    <w:p w:rsidR="00585CB3" w:rsidRPr="00186EA5" w:rsidRDefault="00820A8E" w:rsidP="00820A8E">
      <w:pPr>
        <w:pStyle w:val="afffff5"/>
        <w:rPr>
          <w:rFonts w:eastAsia="Calibri"/>
          <w:lang w:eastAsia="en-US"/>
        </w:rPr>
      </w:pPr>
      <w:r w:rsidRPr="00186EA5">
        <w:rPr>
          <w:rFonts w:eastAsia="Calibri"/>
          <w:lang w:eastAsia="en-US"/>
        </w:rPr>
        <w:t>- определяет по согласованию с членами контрольно-аудиторской группы сроки подготовки материалов проверки по направлениям деятельности объекта проверки (вопросам Программы проверки)</w:t>
      </w:r>
      <w:r w:rsidR="00585CB3" w:rsidRPr="00186EA5">
        <w:rPr>
          <w:rFonts w:eastAsia="Calibri"/>
          <w:lang w:eastAsia="en-US"/>
        </w:rPr>
        <w:t>;</w:t>
      </w:r>
    </w:p>
    <w:p w:rsidR="00585CB3" w:rsidRPr="004B4851" w:rsidRDefault="00585CB3" w:rsidP="00585CB3">
      <w:pPr>
        <w:pStyle w:val="afffff5"/>
      </w:pPr>
      <w:r w:rsidRPr="004B4851">
        <w:t>- осуществляет подготовку проекта приказа о проведении проверки при проведении камеральной проверки, служебной записки на имя заместителя председателя Фонда, курирующего контрольно-аудиторское подразделение ЦА Фонда о проведении проверки в случае проведения выездной проверки.</w:t>
      </w:r>
    </w:p>
    <w:p w:rsidR="00820A8E" w:rsidRPr="00186EA5" w:rsidRDefault="00820A8E" w:rsidP="00820A8E">
      <w:pPr>
        <w:pStyle w:val="afff5"/>
        <w:spacing w:before="120" w:after="120"/>
        <w:ind w:left="0" w:firstLine="709"/>
        <w:rPr>
          <w:rFonts w:eastAsia="Calibri"/>
          <w:b/>
        </w:rPr>
      </w:pPr>
      <w:r w:rsidRPr="00186EA5">
        <w:rPr>
          <w:rFonts w:eastAsia="Calibri"/>
          <w:b/>
        </w:rPr>
        <w:lastRenderedPageBreak/>
        <w:t>Проведение проверки</w:t>
      </w:r>
    </w:p>
    <w:p w:rsidR="00820A8E" w:rsidRPr="00AC3596" w:rsidRDefault="00820A8E" w:rsidP="00820A8E">
      <w:pPr>
        <w:pStyle w:val="afffff5"/>
        <w:rPr>
          <w:rFonts w:eastAsia="Calibri"/>
          <w:lang w:eastAsia="en-US"/>
        </w:rPr>
      </w:pPr>
      <w:r w:rsidRPr="00AC3596">
        <w:rPr>
          <w:rFonts w:eastAsia="Calibri"/>
          <w:lang w:eastAsia="en-US"/>
        </w:rPr>
        <w:t>Проверка осуществляется по вопросам Программы проверки, по документам, сформированным объектом проверки на бумажных носителях, в форме электронных документов или по иным сведениям, относящимся к предмету проверки. При этом электронные документы должны содержать все необходимые реквизиты, установленные нормативными правовыми актами Российской Федерации, а также иными документами, регламентирующими деятельность объекта проверки.</w:t>
      </w:r>
    </w:p>
    <w:p w:rsidR="00820A8E" w:rsidRPr="00AC3596" w:rsidRDefault="00820A8E" w:rsidP="00820A8E">
      <w:pPr>
        <w:pStyle w:val="afffff5"/>
        <w:rPr>
          <w:rFonts w:eastAsia="Calibri"/>
          <w:lang w:eastAsia="en-US"/>
        </w:rPr>
      </w:pPr>
      <w:r w:rsidRPr="00AC3596">
        <w:rPr>
          <w:rFonts w:eastAsia="Calibri"/>
          <w:lang w:eastAsia="en-US"/>
        </w:rPr>
        <w:t>При проведении проверки членом (членами) контрольно-аудиторской группы при необходимости направляется запрос-требование руководителю объекта проверки на представление необходимых документов, доступа к информационным ресурсам автоматизированных систем объекта проверки в письменном</w:t>
      </w:r>
      <w:r>
        <w:rPr>
          <w:rFonts w:eastAsia="Calibri"/>
          <w:lang w:eastAsia="en-US"/>
        </w:rPr>
        <w:t xml:space="preserve"> виде</w:t>
      </w:r>
      <w:r w:rsidRPr="00AC3596">
        <w:rPr>
          <w:rFonts w:eastAsia="Calibri"/>
          <w:lang w:eastAsia="en-US"/>
        </w:rPr>
        <w:t xml:space="preserve">. </w:t>
      </w:r>
    </w:p>
    <w:p w:rsidR="00820A8E" w:rsidRPr="00AC3596" w:rsidRDefault="00820A8E" w:rsidP="00820A8E">
      <w:pPr>
        <w:pStyle w:val="afffff5"/>
        <w:rPr>
          <w:rFonts w:eastAsia="Calibri"/>
          <w:lang w:eastAsia="en-US"/>
        </w:rPr>
      </w:pPr>
      <w:r w:rsidRPr="00AC3596">
        <w:rPr>
          <w:rFonts w:eastAsia="Calibri"/>
          <w:lang w:eastAsia="en-US"/>
        </w:rPr>
        <w:t>Запрос-требование в письменном виде оформляется в двух экземплярах, один из которых передаётся руководителю объекта проверки, под подпись с указанием даты и времени его вручения на двух экземплярах.</w:t>
      </w:r>
    </w:p>
    <w:p w:rsidR="00820A8E" w:rsidRPr="00F56FC8" w:rsidRDefault="00820A8E" w:rsidP="00820A8E">
      <w:pPr>
        <w:pStyle w:val="afff5"/>
        <w:spacing w:before="120" w:after="120"/>
        <w:ind w:left="0" w:firstLine="709"/>
        <w:rPr>
          <w:rFonts w:eastAsia="Calibri"/>
          <w:b/>
        </w:rPr>
      </w:pPr>
      <w:r w:rsidRPr="00F56FC8">
        <w:rPr>
          <w:rFonts w:eastAsia="Calibri"/>
          <w:b/>
        </w:rPr>
        <w:t>Оформление результатов проверки</w:t>
      </w:r>
    </w:p>
    <w:p w:rsidR="00820A8E" w:rsidRPr="00AC3596" w:rsidRDefault="00820A8E" w:rsidP="00820A8E">
      <w:pPr>
        <w:pStyle w:val="afffff5"/>
        <w:rPr>
          <w:rFonts w:eastAsia="Calibri"/>
          <w:lang w:eastAsia="en-US"/>
        </w:rPr>
      </w:pPr>
      <w:r w:rsidRPr="00AC3596">
        <w:rPr>
          <w:rFonts w:eastAsia="Calibri"/>
          <w:lang w:eastAsia="en-US"/>
        </w:rPr>
        <w:t>Результаты проверки по всем вопросам Программы проверки подлежат документированию и оформляются актом проверки.</w:t>
      </w:r>
    </w:p>
    <w:p w:rsidR="00820A8E" w:rsidRPr="00AC3596" w:rsidRDefault="00820A8E" w:rsidP="00820A8E">
      <w:pPr>
        <w:pStyle w:val="afffff5"/>
        <w:rPr>
          <w:rFonts w:eastAsia="Calibri"/>
          <w:lang w:eastAsia="en-US"/>
        </w:rPr>
      </w:pPr>
      <w:r w:rsidRPr="00AC3596">
        <w:rPr>
          <w:rFonts w:eastAsia="Calibri"/>
          <w:lang w:eastAsia="en-US"/>
        </w:rPr>
        <w:t>Акт содержит систематизированное изложение документально подтверждённых фактов недостатков (несоответствий), выявленных в процессе проверки, а также связанных с ними обстоятельств, имеющих значение для принятия руководством Фонда решения по результатам проверки.</w:t>
      </w:r>
    </w:p>
    <w:p w:rsidR="00820A8E" w:rsidRPr="00AC3596" w:rsidRDefault="00820A8E" w:rsidP="00820A8E">
      <w:pPr>
        <w:pStyle w:val="afffff5"/>
        <w:rPr>
          <w:rFonts w:eastAsia="Calibri"/>
          <w:lang w:eastAsia="en-US"/>
        </w:rPr>
      </w:pPr>
      <w:r w:rsidRPr="00AC3596">
        <w:rPr>
          <w:rFonts w:eastAsia="Calibri"/>
          <w:lang w:eastAsia="en-US"/>
        </w:rPr>
        <w:t>Акт составляется руководителем контрольно-аудиторской группы на основании материалов проверки каждого из членов контрольно-аудиторской группы по проверенным направлениям деятельности объекта проверки (вопросам Программы проверки).</w:t>
      </w:r>
    </w:p>
    <w:p w:rsidR="00820A8E" w:rsidRPr="00AC3596" w:rsidRDefault="00820A8E" w:rsidP="00820A8E">
      <w:pPr>
        <w:pStyle w:val="afffff5"/>
        <w:rPr>
          <w:rFonts w:eastAsia="Calibri"/>
          <w:lang w:eastAsia="en-US"/>
        </w:rPr>
      </w:pPr>
      <w:r w:rsidRPr="00AC3596">
        <w:rPr>
          <w:rFonts w:eastAsia="Calibri"/>
          <w:lang w:eastAsia="en-US"/>
        </w:rPr>
        <w:t>Составление Акта должно быть завершено до окончания проверки.</w:t>
      </w:r>
    </w:p>
    <w:p w:rsidR="00820A8E" w:rsidRPr="00AC3596" w:rsidRDefault="00820A8E" w:rsidP="00820A8E">
      <w:pPr>
        <w:pStyle w:val="afffff5"/>
        <w:rPr>
          <w:rFonts w:eastAsia="Calibri"/>
          <w:lang w:eastAsia="en-US"/>
        </w:rPr>
      </w:pPr>
      <w:r w:rsidRPr="00AC3596">
        <w:rPr>
          <w:rFonts w:eastAsia="Calibri"/>
          <w:lang w:eastAsia="en-US"/>
        </w:rPr>
        <w:t>Члены контрольно-аудиторской группы, привлечённые не на весь срок проведения проверки, в случае, если срок их привлечения к проверке завершается до даты окончания проверки, оформляют результаты проверки в виде справок, с приложением аналитических таблиц, копий необходимых документов.</w:t>
      </w:r>
    </w:p>
    <w:p w:rsidR="00820A8E" w:rsidRPr="00AC3596" w:rsidRDefault="00820A8E" w:rsidP="00820A8E">
      <w:pPr>
        <w:pStyle w:val="afffff5"/>
        <w:rPr>
          <w:rFonts w:eastAsia="Calibri"/>
          <w:lang w:eastAsia="en-US"/>
        </w:rPr>
      </w:pPr>
      <w:r w:rsidRPr="00AC3596">
        <w:rPr>
          <w:rFonts w:eastAsia="Calibri"/>
          <w:lang w:eastAsia="en-US"/>
        </w:rPr>
        <w:t>Справка представляется на ознакомление руководителю объекта проверки не позднее чем за 1 рабочий день до окончания проверки.</w:t>
      </w:r>
    </w:p>
    <w:p w:rsidR="00820A8E" w:rsidRPr="00AC3596" w:rsidRDefault="00820A8E" w:rsidP="00820A8E">
      <w:pPr>
        <w:pStyle w:val="afffff5"/>
        <w:rPr>
          <w:rFonts w:eastAsia="Calibri"/>
          <w:lang w:eastAsia="en-US"/>
        </w:rPr>
      </w:pPr>
      <w:r w:rsidRPr="00AC3596">
        <w:rPr>
          <w:rFonts w:eastAsia="Calibri"/>
          <w:lang w:eastAsia="en-US"/>
        </w:rPr>
        <w:t>Члены контрольно-аудиторской группы, привлечённые на весь срок проведения проверки либо на часть срока, в случае если срок их привлечения завершается одновременно с проверкой, представляют материалы проверки руководителю контрольно-аудиторской группы для включения их в Акт в срок, установленный для подготовки материалов проверки по направлениям деятельности объекта проверки (вопросам Программы проверки).</w:t>
      </w:r>
    </w:p>
    <w:p w:rsidR="00820A8E" w:rsidRPr="00AC3596" w:rsidRDefault="00820A8E" w:rsidP="00820A8E">
      <w:pPr>
        <w:pStyle w:val="afffff5"/>
        <w:rPr>
          <w:rFonts w:eastAsia="Calibri"/>
          <w:lang w:eastAsia="en-US"/>
        </w:rPr>
      </w:pPr>
      <w:r w:rsidRPr="00AC3596">
        <w:rPr>
          <w:rFonts w:eastAsia="Calibri"/>
          <w:lang w:eastAsia="en-US"/>
        </w:rPr>
        <w:lastRenderedPageBreak/>
        <w:t>Руководитель контрольно-аудиторской группы анализирует представленные результаты проверки, в том числе на предмет их соответствия разделам Акта.</w:t>
      </w:r>
    </w:p>
    <w:p w:rsidR="00820A8E" w:rsidRPr="00AC3596" w:rsidRDefault="00820A8E" w:rsidP="00820A8E">
      <w:pPr>
        <w:pStyle w:val="afffff5"/>
        <w:rPr>
          <w:rFonts w:eastAsia="Calibri"/>
          <w:lang w:eastAsia="en-US"/>
        </w:rPr>
      </w:pPr>
      <w:r w:rsidRPr="00AC3596">
        <w:rPr>
          <w:rFonts w:eastAsia="Calibri"/>
          <w:lang w:eastAsia="en-US"/>
        </w:rPr>
        <w:t>Акт включает в себя заголовочную, вводную и описательную части.</w:t>
      </w:r>
    </w:p>
    <w:p w:rsidR="00820A8E" w:rsidRPr="00AC3596" w:rsidRDefault="00820A8E" w:rsidP="00820A8E">
      <w:pPr>
        <w:pStyle w:val="afffff5"/>
        <w:rPr>
          <w:rFonts w:eastAsia="Calibri"/>
          <w:lang w:eastAsia="en-US"/>
        </w:rPr>
      </w:pPr>
      <w:r w:rsidRPr="00AC3596">
        <w:rPr>
          <w:rFonts w:eastAsia="Calibri"/>
          <w:lang w:eastAsia="en-US"/>
        </w:rPr>
        <w:t>Заголовочная часть Акта должна содержать:</w:t>
      </w:r>
    </w:p>
    <w:p w:rsidR="00820A8E" w:rsidRPr="00AC3596" w:rsidRDefault="00820A8E" w:rsidP="00820A8E">
      <w:pPr>
        <w:pStyle w:val="afffff5"/>
        <w:rPr>
          <w:rFonts w:eastAsia="Calibri"/>
          <w:lang w:eastAsia="en-US"/>
        </w:rPr>
      </w:pPr>
      <w:r>
        <w:rPr>
          <w:rFonts w:eastAsia="Calibri"/>
          <w:lang w:eastAsia="en-US"/>
        </w:rPr>
        <w:t xml:space="preserve">- </w:t>
      </w:r>
      <w:r w:rsidRPr="00AC3596">
        <w:rPr>
          <w:rFonts w:eastAsia="Calibri"/>
          <w:lang w:eastAsia="en-US"/>
        </w:rPr>
        <w:t>полное наименование объекта проверки;</w:t>
      </w:r>
    </w:p>
    <w:p w:rsidR="00820A8E" w:rsidRPr="00AC3596" w:rsidRDefault="00820A8E" w:rsidP="00820A8E">
      <w:pPr>
        <w:pStyle w:val="afffff5"/>
        <w:rPr>
          <w:rFonts w:eastAsia="Calibri"/>
          <w:lang w:eastAsia="en-US"/>
        </w:rPr>
      </w:pPr>
      <w:r>
        <w:rPr>
          <w:rFonts w:eastAsia="Calibri"/>
          <w:lang w:eastAsia="en-US"/>
        </w:rPr>
        <w:t xml:space="preserve">- </w:t>
      </w:r>
      <w:r w:rsidRPr="00AC3596">
        <w:rPr>
          <w:rFonts w:eastAsia="Calibri"/>
          <w:lang w:eastAsia="en-US"/>
        </w:rPr>
        <w:t>тема проверки;</w:t>
      </w:r>
    </w:p>
    <w:p w:rsidR="00820A8E" w:rsidRPr="00AC3596" w:rsidRDefault="00820A8E" w:rsidP="00820A8E">
      <w:pPr>
        <w:pStyle w:val="afffff5"/>
        <w:rPr>
          <w:rFonts w:eastAsia="Calibri"/>
          <w:lang w:eastAsia="en-US"/>
        </w:rPr>
      </w:pPr>
      <w:r>
        <w:rPr>
          <w:rFonts w:eastAsia="Calibri"/>
          <w:lang w:eastAsia="en-US"/>
        </w:rPr>
        <w:t xml:space="preserve">- </w:t>
      </w:r>
      <w:r w:rsidRPr="00AC3596">
        <w:rPr>
          <w:rFonts w:eastAsia="Calibri"/>
          <w:lang w:eastAsia="en-US"/>
        </w:rPr>
        <w:t>проверяемый период;</w:t>
      </w:r>
    </w:p>
    <w:p w:rsidR="00820A8E" w:rsidRPr="00AC3596" w:rsidRDefault="00820A8E" w:rsidP="00820A8E">
      <w:pPr>
        <w:pStyle w:val="afffff5"/>
        <w:rPr>
          <w:rFonts w:eastAsia="Calibri"/>
          <w:lang w:eastAsia="en-US"/>
        </w:rPr>
      </w:pPr>
      <w:r>
        <w:rPr>
          <w:rFonts w:eastAsia="Calibri"/>
          <w:lang w:eastAsia="en-US"/>
        </w:rPr>
        <w:t xml:space="preserve">- </w:t>
      </w:r>
      <w:r w:rsidRPr="00AC3596">
        <w:rPr>
          <w:rFonts w:eastAsia="Calibri"/>
          <w:lang w:eastAsia="en-US"/>
        </w:rPr>
        <w:t>указание на место и дату составления Акта.</w:t>
      </w:r>
    </w:p>
    <w:p w:rsidR="00820A8E" w:rsidRPr="00AC3596" w:rsidRDefault="00820A8E" w:rsidP="00820A8E">
      <w:pPr>
        <w:pStyle w:val="afffff5"/>
        <w:rPr>
          <w:rFonts w:eastAsia="Calibri"/>
          <w:lang w:eastAsia="en-US"/>
        </w:rPr>
      </w:pPr>
      <w:r w:rsidRPr="00AC3596">
        <w:rPr>
          <w:rFonts w:eastAsia="Calibri"/>
          <w:lang w:eastAsia="en-US"/>
        </w:rPr>
        <w:t>Вводная часть Акта должна содержать:</w:t>
      </w:r>
    </w:p>
    <w:p w:rsidR="00820A8E" w:rsidRPr="00AC3596" w:rsidRDefault="00820A8E" w:rsidP="00820A8E">
      <w:pPr>
        <w:pStyle w:val="afffff5"/>
        <w:rPr>
          <w:rFonts w:eastAsia="Calibri"/>
          <w:lang w:eastAsia="en-US"/>
        </w:rPr>
      </w:pPr>
      <w:r>
        <w:rPr>
          <w:rFonts w:eastAsia="Calibri"/>
          <w:lang w:eastAsia="en-US"/>
        </w:rPr>
        <w:t xml:space="preserve">- </w:t>
      </w:r>
      <w:r w:rsidRPr="00AC3596">
        <w:rPr>
          <w:rFonts w:eastAsia="Calibri"/>
          <w:lang w:eastAsia="en-US"/>
        </w:rPr>
        <w:t>основание проведения проверки (реквизиты приказа Фонда о проведении проверки, а также реквизиты Программы проверки), фамилии, инициалы и должности руководителя и всех членов контрольно-аудиторской группы, осуществлявших проверку;</w:t>
      </w:r>
    </w:p>
    <w:p w:rsidR="00820A8E" w:rsidRPr="00AC3596" w:rsidRDefault="00820A8E" w:rsidP="00820A8E">
      <w:pPr>
        <w:pStyle w:val="afffff5"/>
        <w:rPr>
          <w:rFonts w:eastAsia="Calibri"/>
          <w:lang w:eastAsia="en-US"/>
        </w:rPr>
      </w:pPr>
      <w:r>
        <w:rPr>
          <w:rFonts w:eastAsia="Calibri"/>
          <w:lang w:eastAsia="en-US"/>
        </w:rPr>
        <w:t xml:space="preserve">- </w:t>
      </w:r>
      <w:r w:rsidRPr="00AC3596">
        <w:rPr>
          <w:rFonts w:eastAsia="Calibri"/>
          <w:lang w:eastAsia="en-US"/>
        </w:rPr>
        <w:t>фамилии, инициалы руководителя (заместителей руководителя) объекта проверки, главного бухгалтера объекта проверки. При наличии изменений в проверяемом периоде в составе вышеназванных лиц их перечень приводится с одновременным указанием периода, в течение которого эти лица занимали соответствующие должности согласно приказам о назначении их на должность и о прекращении с ними трудовых договоров;</w:t>
      </w:r>
    </w:p>
    <w:p w:rsidR="00820A8E" w:rsidRPr="00AC3596" w:rsidRDefault="00820A8E" w:rsidP="00820A8E">
      <w:pPr>
        <w:pStyle w:val="afffff5"/>
        <w:rPr>
          <w:rFonts w:eastAsia="Calibri"/>
          <w:lang w:eastAsia="en-US"/>
        </w:rPr>
      </w:pPr>
      <w:r>
        <w:rPr>
          <w:rFonts w:eastAsia="Calibri"/>
          <w:lang w:eastAsia="en-US"/>
        </w:rPr>
        <w:t xml:space="preserve">- </w:t>
      </w:r>
      <w:r w:rsidRPr="00AC3596">
        <w:rPr>
          <w:rFonts w:eastAsia="Calibri"/>
          <w:lang w:eastAsia="en-US"/>
        </w:rPr>
        <w:t>полное наименование объекта проверки;</w:t>
      </w:r>
    </w:p>
    <w:p w:rsidR="00820A8E" w:rsidRPr="00AC3596" w:rsidRDefault="00820A8E" w:rsidP="00820A8E">
      <w:pPr>
        <w:pStyle w:val="afffff5"/>
        <w:rPr>
          <w:rFonts w:eastAsia="Calibri"/>
          <w:lang w:eastAsia="en-US"/>
        </w:rPr>
      </w:pPr>
      <w:r>
        <w:rPr>
          <w:rFonts w:eastAsia="Calibri"/>
          <w:lang w:eastAsia="en-US"/>
        </w:rPr>
        <w:t xml:space="preserve">- </w:t>
      </w:r>
      <w:r w:rsidRPr="00AC3596">
        <w:rPr>
          <w:rFonts w:eastAsia="Calibri"/>
          <w:lang w:eastAsia="en-US"/>
        </w:rPr>
        <w:t>проверяемый период;</w:t>
      </w:r>
    </w:p>
    <w:p w:rsidR="00820A8E" w:rsidRPr="00AC3596" w:rsidRDefault="00820A8E" w:rsidP="00820A8E">
      <w:pPr>
        <w:pStyle w:val="afffff5"/>
        <w:rPr>
          <w:rFonts w:eastAsia="Calibri"/>
          <w:lang w:eastAsia="en-US"/>
        </w:rPr>
      </w:pPr>
      <w:r>
        <w:rPr>
          <w:rFonts w:eastAsia="Calibri"/>
          <w:lang w:eastAsia="en-US"/>
        </w:rPr>
        <w:t xml:space="preserve">- </w:t>
      </w:r>
      <w:r w:rsidRPr="00AC3596">
        <w:rPr>
          <w:rFonts w:eastAsia="Calibri"/>
          <w:lang w:eastAsia="en-US"/>
        </w:rPr>
        <w:t>тема проверки;</w:t>
      </w:r>
    </w:p>
    <w:p w:rsidR="00820A8E" w:rsidRPr="00AC3596" w:rsidRDefault="00820A8E" w:rsidP="00820A8E">
      <w:pPr>
        <w:pStyle w:val="afffff5"/>
        <w:rPr>
          <w:rFonts w:eastAsia="Calibri"/>
          <w:lang w:eastAsia="en-US"/>
        </w:rPr>
      </w:pPr>
      <w:r>
        <w:rPr>
          <w:rFonts w:eastAsia="Calibri"/>
          <w:lang w:eastAsia="en-US"/>
        </w:rPr>
        <w:t xml:space="preserve">- </w:t>
      </w:r>
      <w:r w:rsidRPr="00AC3596">
        <w:rPr>
          <w:rFonts w:eastAsia="Calibri"/>
          <w:lang w:eastAsia="en-US"/>
        </w:rPr>
        <w:t>вид проверки;</w:t>
      </w:r>
    </w:p>
    <w:p w:rsidR="00820A8E" w:rsidRPr="00AC3596" w:rsidRDefault="00820A8E" w:rsidP="00820A8E">
      <w:pPr>
        <w:pStyle w:val="afffff5"/>
        <w:rPr>
          <w:rFonts w:eastAsia="Calibri"/>
          <w:lang w:eastAsia="en-US"/>
        </w:rPr>
      </w:pPr>
      <w:r>
        <w:rPr>
          <w:rFonts w:eastAsia="Calibri"/>
          <w:lang w:eastAsia="en-US"/>
        </w:rPr>
        <w:t xml:space="preserve">- </w:t>
      </w:r>
      <w:r w:rsidRPr="00AC3596">
        <w:rPr>
          <w:rFonts w:eastAsia="Calibri"/>
          <w:lang w:eastAsia="en-US"/>
        </w:rPr>
        <w:t>срок проведения проверки.</w:t>
      </w:r>
    </w:p>
    <w:p w:rsidR="00820A8E" w:rsidRPr="00AC3596" w:rsidRDefault="00820A8E" w:rsidP="00820A8E">
      <w:pPr>
        <w:pStyle w:val="afffff5"/>
        <w:rPr>
          <w:rFonts w:eastAsia="Calibri"/>
          <w:lang w:eastAsia="en-US"/>
        </w:rPr>
      </w:pPr>
      <w:r w:rsidRPr="00AC3596">
        <w:rPr>
          <w:rFonts w:eastAsia="Calibri"/>
          <w:lang w:eastAsia="en-US"/>
        </w:rPr>
        <w:t>Описательная часть Акта должна содержать сведения об объёме проведённой проверки по каждому вопросу, указанному в Программе проверки по соответствующему направлению деятельности объекта проверки (вопросу Программы проверки).</w:t>
      </w:r>
    </w:p>
    <w:p w:rsidR="00820A8E" w:rsidRPr="00AC3596" w:rsidRDefault="00820A8E" w:rsidP="00820A8E">
      <w:pPr>
        <w:pStyle w:val="afffff5"/>
        <w:rPr>
          <w:rFonts w:eastAsia="Calibri"/>
          <w:lang w:eastAsia="en-US"/>
        </w:rPr>
      </w:pPr>
      <w:r w:rsidRPr="00AC3596">
        <w:rPr>
          <w:rFonts w:eastAsia="Calibri"/>
          <w:lang w:eastAsia="en-US"/>
        </w:rPr>
        <w:t xml:space="preserve">В Акте при описании каждого недостатка (несоответствия), установленного в ходе проверки, должны быть указаны: </w:t>
      </w:r>
    </w:p>
    <w:p w:rsidR="00820A8E" w:rsidRPr="00AC3596" w:rsidRDefault="00820A8E" w:rsidP="00820A8E">
      <w:pPr>
        <w:pStyle w:val="afffff5"/>
        <w:rPr>
          <w:rFonts w:eastAsia="Calibri"/>
          <w:lang w:eastAsia="en-US"/>
        </w:rPr>
      </w:pPr>
      <w:r>
        <w:rPr>
          <w:rFonts w:eastAsia="Calibri"/>
          <w:lang w:eastAsia="en-US"/>
        </w:rPr>
        <w:t xml:space="preserve">- </w:t>
      </w:r>
      <w:r w:rsidRPr="00AC3596">
        <w:rPr>
          <w:rFonts w:eastAsia="Calibri"/>
          <w:lang w:eastAsia="en-US"/>
        </w:rPr>
        <w:t>положения нормативных правовых актов Российской Федерации, нормативных актов Фонда и иных документов с указанием на конкретные пункты, части, статьи, при проверке которых в деятельности объекта проверки были выявлены недостатки (несоответствия);</w:t>
      </w:r>
    </w:p>
    <w:p w:rsidR="00820A8E" w:rsidRPr="00AC3596" w:rsidRDefault="00820A8E" w:rsidP="00820A8E">
      <w:pPr>
        <w:pStyle w:val="afffff5"/>
        <w:rPr>
          <w:rFonts w:eastAsia="Calibri"/>
          <w:lang w:eastAsia="en-US"/>
        </w:rPr>
      </w:pPr>
      <w:r>
        <w:rPr>
          <w:rFonts w:eastAsia="Calibri"/>
          <w:lang w:eastAsia="en-US"/>
        </w:rPr>
        <w:t xml:space="preserve">- </w:t>
      </w:r>
      <w:r w:rsidRPr="00AC3596">
        <w:rPr>
          <w:rFonts w:eastAsia="Calibri"/>
          <w:lang w:eastAsia="en-US"/>
        </w:rPr>
        <w:t>сведения о периоде, к которому относятся выявленные недостатки (несоответствия);</w:t>
      </w:r>
    </w:p>
    <w:p w:rsidR="00820A8E" w:rsidRPr="00AC3596" w:rsidRDefault="00820A8E" w:rsidP="00820A8E">
      <w:pPr>
        <w:pStyle w:val="afffff5"/>
        <w:rPr>
          <w:rFonts w:eastAsia="Calibri"/>
          <w:lang w:eastAsia="en-US"/>
        </w:rPr>
      </w:pPr>
      <w:r>
        <w:rPr>
          <w:rFonts w:eastAsia="Calibri"/>
          <w:lang w:eastAsia="en-US"/>
        </w:rPr>
        <w:t xml:space="preserve">- </w:t>
      </w:r>
      <w:r w:rsidRPr="00AC3596">
        <w:rPr>
          <w:rFonts w:eastAsia="Calibri"/>
          <w:lang w:eastAsia="en-US"/>
        </w:rPr>
        <w:t>информация о том, в чем выразились недостатки (несоответствия), с указанием реквизитов, позволяющих однозначно идентифицировать операцию (документ), при проверке которого выявлены недостатки (несоответствия);</w:t>
      </w:r>
    </w:p>
    <w:p w:rsidR="00820A8E" w:rsidRPr="00AC3596" w:rsidRDefault="00820A8E" w:rsidP="00820A8E">
      <w:pPr>
        <w:pStyle w:val="afffff5"/>
        <w:rPr>
          <w:rFonts w:eastAsia="Calibri"/>
          <w:lang w:eastAsia="en-US"/>
        </w:rPr>
      </w:pPr>
      <w:r>
        <w:rPr>
          <w:rFonts w:eastAsia="Calibri"/>
          <w:lang w:eastAsia="en-US"/>
        </w:rPr>
        <w:lastRenderedPageBreak/>
        <w:t xml:space="preserve">- </w:t>
      </w:r>
      <w:r w:rsidRPr="00AC3596">
        <w:rPr>
          <w:rFonts w:eastAsia="Calibri"/>
          <w:lang w:eastAsia="en-US"/>
        </w:rPr>
        <w:t>сумма расходов по выявленным недостаткам (несоответствиям) деятельности объекта проверки требованиям нормативных правовых актов Российской Федерации, нормативных актов Фонда и иных документов, в том числе нецелевых расходов.</w:t>
      </w:r>
    </w:p>
    <w:p w:rsidR="00820A8E" w:rsidRPr="00AC3596" w:rsidRDefault="00820A8E" w:rsidP="00820A8E">
      <w:pPr>
        <w:pStyle w:val="afffff5"/>
        <w:rPr>
          <w:rFonts w:eastAsia="Calibri"/>
          <w:lang w:eastAsia="en-US"/>
        </w:rPr>
      </w:pPr>
      <w:r w:rsidRPr="00AC3596">
        <w:rPr>
          <w:rFonts w:eastAsia="Calibri"/>
          <w:lang w:eastAsia="en-US"/>
        </w:rPr>
        <w:t>В соответствии с вопросами Программы проверки, в рамках проведения внутреннего аудита, в Акте могут содержаться выводы и предложения:</w:t>
      </w:r>
    </w:p>
    <w:p w:rsidR="00820A8E" w:rsidRPr="00AC3596" w:rsidRDefault="00820A8E" w:rsidP="00820A8E">
      <w:pPr>
        <w:pStyle w:val="afffff5"/>
        <w:rPr>
          <w:rFonts w:eastAsia="Calibri"/>
          <w:lang w:eastAsia="en-US"/>
        </w:rPr>
      </w:pPr>
      <w:r>
        <w:rPr>
          <w:rFonts w:eastAsia="Calibri"/>
          <w:lang w:eastAsia="en-US"/>
        </w:rPr>
        <w:t xml:space="preserve">- </w:t>
      </w:r>
      <w:r w:rsidRPr="00AC3596">
        <w:rPr>
          <w:rFonts w:eastAsia="Calibri"/>
          <w:lang w:eastAsia="en-US"/>
        </w:rPr>
        <w:t>о достоверности представленной объектом проверки бухгалтерской и иной отчётности и соответствии порядка ведения бухгалтерского учёта объекта проверки методологии и стандартам бухгалтерского учёта, установленным Министерством финансов Российской Федерации и требованиям нормативных правовых актов Российской Федерации, нормативных актов Фонда и иных документов, регламентирующих их деятельность;</w:t>
      </w:r>
    </w:p>
    <w:p w:rsidR="00820A8E" w:rsidRPr="00AC3596" w:rsidRDefault="00820A8E" w:rsidP="00820A8E">
      <w:pPr>
        <w:pStyle w:val="afffff5"/>
        <w:rPr>
          <w:rFonts w:eastAsia="Calibri"/>
          <w:lang w:eastAsia="en-US"/>
        </w:rPr>
      </w:pPr>
      <w:r>
        <w:rPr>
          <w:rFonts w:eastAsia="Calibri"/>
          <w:lang w:eastAsia="en-US"/>
        </w:rPr>
        <w:t xml:space="preserve">- </w:t>
      </w:r>
      <w:r w:rsidRPr="00AC3596">
        <w:rPr>
          <w:rFonts w:eastAsia="Calibri"/>
          <w:lang w:eastAsia="en-US"/>
        </w:rPr>
        <w:t>о степени надёжности внутреннего контроля объекта проверки;</w:t>
      </w:r>
    </w:p>
    <w:p w:rsidR="00820A8E" w:rsidRPr="00AC3596" w:rsidRDefault="00820A8E" w:rsidP="00820A8E">
      <w:pPr>
        <w:pStyle w:val="afffff5"/>
        <w:rPr>
          <w:rFonts w:eastAsia="Calibri"/>
          <w:lang w:eastAsia="en-US"/>
        </w:rPr>
      </w:pPr>
      <w:r>
        <w:rPr>
          <w:rFonts w:eastAsia="Calibri"/>
          <w:lang w:eastAsia="en-US"/>
        </w:rPr>
        <w:t xml:space="preserve">- </w:t>
      </w:r>
      <w:r w:rsidRPr="00AC3596">
        <w:rPr>
          <w:rFonts w:eastAsia="Calibri"/>
          <w:lang w:eastAsia="en-US"/>
        </w:rPr>
        <w:t>своевременность устранения выявленных в ходе осуществления внутреннего контроля недостатков (несоответствий);</w:t>
      </w:r>
    </w:p>
    <w:p w:rsidR="00820A8E" w:rsidRPr="00AC3596" w:rsidRDefault="00820A8E" w:rsidP="00820A8E">
      <w:pPr>
        <w:pStyle w:val="afffff5"/>
        <w:rPr>
          <w:rFonts w:eastAsia="Calibri"/>
          <w:lang w:eastAsia="en-US"/>
        </w:rPr>
      </w:pPr>
      <w:r>
        <w:rPr>
          <w:rFonts w:eastAsia="Calibri"/>
          <w:lang w:eastAsia="en-US"/>
        </w:rPr>
        <w:t xml:space="preserve">- </w:t>
      </w:r>
      <w:r w:rsidRPr="00AC3596">
        <w:rPr>
          <w:rFonts w:eastAsia="Calibri"/>
          <w:lang w:eastAsia="en-US"/>
        </w:rPr>
        <w:t>о результатах деятельности по осуществлению внутреннего контроля, а также результатов проведённых контрольных действий при принятии решений о стимулировании работников или применения к ним мер ответственности;</w:t>
      </w:r>
    </w:p>
    <w:p w:rsidR="00820A8E" w:rsidRPr="00AC3596" w:rsidRDefault="00820A8E" w:rsidP="00820A8E">
      <w:pPr>
        <w:pStyle w:val="afffff5"/>
        <w:rPr>
          <w:rFonts w:eastAsia="Calibri"/>
          <w:lang w:eastAsia="en-US"/>
        </w:rPr>
      </w:pPr>
      <w:r>
        <w:rPr>
          <w:rFonts w:eastAsia="Calibri"/>
          <w:lang w:eastAsia="en-US"/>
        </w:rPr>
        <w:t xml:space="preserve">- </w:t>
      </w:r>
      <w:r w:rsidRPr="00AC3596">
        <w:rPr>
          <w:rFonts w:eastAsia="Calibri"/>
          <w:lang w:eastAsia="en-US"/>
        </w:rPr>
        <w:t>о наличии (отсутствии) направлений деятельности, в отношении которых контрольные действия не осуществлялись;</w:t>
      </w:r>
    </w:p>
    <w:p w:rsidR="00820A8E" w:rsidRPr="00AC3596" w:rsidRDefault="00820A8E" w:rsidP="00820A8E">
      <w:pPr>
        <w:pStyle w:val="afffff5"/>
        <w:rPr>
          <w:rFonts w:eastAsia="Calibri"/>
          <w:lang w:eastAsia="en-US"/>
        </w:rPr>
      </w:pPr>
      <w:r>
        <w:rPr>
          <w:rFonts w:eastAsia="Calibri"/>
          <w:lang w:eastAsia="en-US"/>
        </w:rPr>
        <w:t xml:space="preserve">- </w:t>
      </w:r>
      <w:r w:rsidRPr="00AC3596">
        <w:rPr>
          <w:rFonts w:eastAsia="Calibri"/>
          <w:lang w:eastAsia="en-US"/>
        </w:rPr>
        <w:t>о сравнении результатов проведения внутреннего контроля с результатами внутреннего аудита;</w:t>
      </w:r>
    </w:p>
    <w:p w:rsidR="00820A8E" w:rsidRPr="00AC3596" w:rsidRDefault="00820A8E" w:rsidP="00820A8E">
      <w:pPr>
        <w:pStyle w:val="afffff5"/>
        <w:rPr>
          <w:rFonts w:eastAsia="Calibri"/>
          <w:lang w:eastAsia="en-US"/>
        </w:rPr>
      </w:pPr>
      <w:r>
        <w:rPr>
          <w:rFonts w:eastAsia="Calibri"/>
          <w:lang w:eastAsia="en-US"/>
        </w:rPr>
        <w:t xml:space="preserve">- </w:t>
      </w:r>
      <w:r w:rsidRPr="00AC3596">
        <w:rPr>
          <w:rFonts w:eastAsia="Calibri"/>
          <w:lang w:eastAsia="en-US"/>
        </w:rPr>
        <w:t>об эффективности использования средств объекта проверки, средств бюджета Фонда.</w:t>
      </w:r>
    </w:p>
    <w:p w:rsidR="00820A8E" w:rsidRPr="00AC3596" w:rsidRDefault="00820A8E" w:rsidP="00820A8E">
      <w:pPr>
        <w:pStyle w:val="afffff5"/>
        <w:rPr>
          <w:rFonts w:eastAsia="Calibri"/>
          <w:lang w:eastAsia="en-US"/>
        </w:rPr>
      </w:pPr>
      <w:r w:rsidRPr="00AC3596">
        <w:rPr>
          <w:rFonts w:eastAsia="Calibri"/>
          <w:lang w:eastAsia="en-US"/>
        </w:rPr>
        <w:t>Приложениями к Акту могут являться материалы, полученные в ходе проверки, а также иные документы, подтверждающие факты недостатков (несоответствий) деятельности объекта проверки требованиям нормативных правовых актов Российской Федерации, нормативных актов Фонда и иных документов, регламентирующих деятельность объекта проверки.</w:t>
      </w:r>
    </w:p>
    <w:p w:rsidR="00820A8E" w:rsidRPr="00AC3596" w:rsidRDefault="00820A8E" w:rsidP="00820A8E">
      <w:pPr>
        <w:pStyle w:val="afffff5"/>
        <w:rPr>
          <w:rFonts w:eastAsia="Calibri"/>
          <w:lang w:eastAsia="en-US"/>
        </w:rPr>
      </w:pPr>
      <w:r w:rsidRPr="00AC3596">
        <w:rPr>
          <w:rFonts w:eastAsia="Calibri"/>
          <w:lang w:eastAsia="en-US"/>
        </w:rPr>
        <w:t>Акт представляется для ознакомления руководителю объекта проверки не позднее 1 рабочего дня до даты окончания проверки. После ознакомления на экземплярах Акта руководитель объекта проверки и главный бухгалтер объекта проверки проставляют свои подписи (при отсутствии возражений), подтверждающие их ознакомление с Актом.</w:t>
      </w:r>
    </w:p>
    <w:p w:rsidR="00820A8E" w:rsidRPr="00AC3596" w:rsidRDefault="00820A8E" w:rsidP="00820A8E">
      <w:pPr>
        <w:pStyle w:val="afffff5"/>
        <w:rPr>
          <w:rFonts w:eastAsia="Calibri"/>
          <w:lang w:eastAsia="en-US"/>
        </w:rPr>
      </w:pPr>
      <w:r w:rsidRPr="00AC3596">
        <w:rPr>
          <w:rFonts w:eastAsia="Calibri"/>
          <w:lang w:eastAsia="en-US"/>
        </w:rPr>
        <w:t>Акт является одним из оснований для организации в объекте проверки мероприятий, направленных на устранение выявленных в ходе проверки недостатков (несоответствий).</w:t>
      </w:r>
    </w:p>
    <w:p w:rsidR="00820A8E" w:rsidRPr="00F56FC8" w:rsidRDefault="00820A8E" w:rsidP="00820A8E">
      <w:pPr>
        <w:pStyle w:val="afff5"/>
        <w:keepNext/>
        <w:spacing w:before="120" w:after="120"/>
        <w:ind w:left="0" w:firstLine="709"/>
        <w:rPr>
          <w:rFonts w:eastAsia="Calibri"/>
          <w:b/>
        </w:rPr>
      </w:pPr>
      <w:r w:rsidRPr="00F56FC8">
        <w:rPr>
          <w:rFonts w:eastAsia="Calibri"/>
          <w:b/>
        </w:rPr>
        <w:lastRenderedPageBreak/>
        <w:t>Реализация результатов проверки</w:t>
      </w:r>
    </w:p>
    <w:p w:rsidR="00820A8E" w:rsidRPr="00186EA5" w:rsidRDefault="00820A8E" w:rsidP="00820A8E">
      <w:pPr>
        <w:pStyle w:val="afffff5"/>
        <w:rPr>
          <w:rFonts w:eastAsia="Calibri"/>
          <w:lang w:eastAsia="en-US"/>
        </w:rPr>
      </w:pPr>
      <w:r w:rsidRPr="00AC3596">
        <w:rPr>
          <w:rFonts w:eastAsia="Calibri"/>
          <w:lang w:eastAsia="en-US"/>
        </w:rPr>
        <w:t xml:space="preserve">Подписанный Акт (с приложениями) представляется руководителем контрольно-аудиторской группы </w:t>
      </w:r>
      <w:r w:rsidRPr="00186EA5">
        <w:rPr>
          <w:rFonts w:eastAsia="Calibri"/>
          <w:lang w:eastAsia="en-US"/>
        </w:rPr>
        <w:t xml:space="preserve">руководителю контрольно-аудиторского подразделения ЦА Фонда не позднее 1 рабочего дня после </w:t>
      </w:r>
      <w:r w:rsidR="003D57E1" w:rsidRPr="004B4851">
        <w:rPr>
          <w:rFonts w:eastAsia="Calibri"/>
          <w:lang w:eastAsia="en-US"/>
        </w:rPr>
        <w:t>окончания</w:t>
      </w:r>
      <w:r w:rsidRPr="00186EA5">
        <w:rPr>
          <w:rFonts w:eastAsia="Calibri"/>
          <w:lang w:eastAsia="en-US"/>
        </w:rPr>
        <w:t xml:space="preserve"> проверки.</w:t>
      </w:r>
    </w:p>
    <w:p w:rsidR="00820A8E" w:rsidRPr="00186EA5" w:rsidRDefault="00820A8E" w:rsidP="00820A8E">
      <w:pPr>
        <w:pStyle w:val="afffff5"/>
        <w:rPr>
          <w:rFonts w:eastAsia="Calibri"/>
          <w:lang w:eastAsia="en-US"/>
        </w:rPr>
      </w:pPr>
      <w:r w:rsidRPr="00186EA5">
        <w:rPr>
          <w:rFonts w:eastAsia="Calibri"/>
          <w:lang w:eastAsia="en-US"/>
        </w:rPr>
        <w:t>Контрольно-аудиторским подразделением ЦА Фонда в течение 3 рабочих дней от даты окончания проверки:</w:t>
      </w:r>
    </w:p>
    <w:p w:rsidR="00820A8E" w:rsidRPr="00AC3596" w:rsidRDefault="00820A8E" w:rsidP="00820A8E">
      <w:pPr>
        <w:pStyle w:val="afffff5"/>
        <w:rPr>
          <w:rFonts w:eastAsia="Calibri"/>
          <w:lang w:eastAsia="en-US"/>
        </w:rPr>
      </w:pPr>
      <w:r>
        <w:rPr>
          <w:rFonts w:eastAsia="Calibri"/>
          <w:lang w:eastAsia="en-US"/>
        </w:rPr>
        <w:t xml:space="preserve">- </w:t>
      </w:r>
      <w:r w:rsidRPr="00AC3596">
        <w:rPr>
          <w:rFonts w:eastAsia="Calibri"/>
          <w:lang w:eastAsia="en-US"/>
        </w:rPr>
        <w:t>руководителю объекта проверки направляется требование о представлении в течение 2 рабочих дней со дня получения требования письменного объяснения по выявленным недостаткам (несоответствиям), содержащимся в Акте;</w:t>
      </w:r>
    </w:p>
    <w:p w:rsidR="00820A8E" w:rsidRPr="00AC3596" w:rsidRDefault="00820A8E" w:rsidP="00820A8E">
      <w:pPr>
        <w:pStyle w:val="afffff5"/>
        <w:rPr>
          <w:rFonts w:eastAsia="Calibri"/>
          <w:lang w:eastAsia="en-US"/>
        </w:rPr>
      </w:pPr>
      <w:r>
        <w:rPr>
          <w:rFonts w:eastAsia="Calibri"/>
          <w:lang w:eastAsia="en-US"/>
        </w:rPr>
        <w:t xml:space="preserve">- </w:t>
      </w:r>
      <w:r w:rsidRPr="00AC3596">
        <w:rPr>
          <w:rFonts w:eastAsia="Calibri"/>
          <w:lang w:eastAsia="en-US"/>
        </w:rPr>
        <w:t xml:space="preserve">в структурные подразделения </w:t>
      </w:r>
      <w:r>
        <w:rPr>
          <w:rFonts w:eastAsia="Calibri"/>
          <w:lang w:eastAsia="en-US"/>
        </w:rPr>
        <w:t>ЦА</w:t>
      </w:r>
      <w:r w:rsidRPr="00AC3596">
        <w:rPr>
          <w:rFonts w:eastAsia="Calibri"/>
          <w:lang w:eastAsia="en-US"/>
        </w:rPr>
        <w:t xml:space="preserve"> Фонда направляется служебная записка о представлении предложений по итогам рассмотрения Акта и других материалов проверки для включения в приказ Фонда по результатам проверки;</w:t>
      </w:r>
    </w:p>
    <w:p w:rsidR="00820A8E" w:rsidRPr="00AC3596" w:rsidRDefault="00820A8E" w:rsidP="00820A8E">
      <w:pPr>
        <w:pStyle w:val="afffff5"/>
        <w:rPr>
          <w:rFonts w:eastAsia="Calibri"/>
          <w:lang w:eastAsia="en-US"/>
        </w:rPr>
      </w:pPr>
      <w:r>
        <w:rPr>
          <w:rFonts w:eastAsia="Calibri"/>
          <w:lang w:eastAsia="en-US"/>
        </w:rPr>
        <w:t xml:space="preserve">- </w:t>
      </w:r>
      <w:r w:rsidRPr="00AC3596">
        <w:rPr>
          <w:rFonts w:eastAsia="Calibri"/>
          <w:lang w:eastAsia="en-US"/>
        </w:rPr>
        <w:t xml:space="preserve">на общем файловом сервере </w:t>
      </w:r>
      <w:r>
        <w:rPr>
          <w:rFonts w:eastAsia="Calibri"/>
          <w:lang w:eastAsia="en-US"/>
        </w:rPr>
        <w:t>ЦА</w:t>
      </w:r>
      <w:r w:rsidRPr="00AC3596">
        <w:rPr>
          <w:rFonts w:eastAsia="Calibri"/>
          <w:lang w:eastAsia="en-US"/>
        </w:rPr>
        <w:t xml:space="preserve"> Фонда в папке контрольно-аудиторского подразделения </w:t>
      </w:r>
      <w:r>
        <w:rPr>
          <w:rFonts w:eastAsia="Calibri"/>
          <w:lang w:eastAsia="en-US"/>
        </w:rPr>
        <w:t>ЦА</w:t>
      </w:r>
      <w:r w:rsidRPr="00AC3596">
        <w:rPr>
          <w:rFonts w:eastAsia="Calibri"/>
          <w:lang w:eastAsia="en-US"/>
        </w:rPr>
        <w:t xml:space="preserve"> Фонда размещается электронная версия Акта с приложениями, являющимися неотъемлемой частью Акта для рассмотрения структурными подразделениями </w:t>
      </w:r>
      <w:r>
        <w:rPr>
          <w:rFonts w:eastAsia="Calibri"/>
          <w:lang w:eastAsia="en-US"/>
        </w:rPr>
        <w:t>ЦА</w:t>
      </w:r>
      <w:r w:rsidRPr="00AC3596">
        <w:rPr>
          <w:rFonts w:eastAsia="Calibri"/>
          <w:lang w:eastAsia="en-US"/>
        </w:rPr>
        <w:t xml:space="preserve"> Фонда.</w:t>
      </w:r>
    </w:p>
    <w:p w:rsidR="00820A8E" w:rsidRPr="00AC3596" w:rsidRDefault="00820A8E" w:rsidP="00820A8E">
      <w:pPr>
        <w:pStyle w:val="afffff5"/>
        <w:rPr>
          <w:rFonts w:eastAsia="Calibri"/>
          <w:lang w:eastAsia="en-US"/>
        </w:rPr>
      </w:pPr>
      <w:r w:rsidRPr="00AC3596">
        <w:rPr>
          <w:rFonts w:eastAsia="Calibri"/>
          <w:lang w:eastAsia="en-US"/>
        </w:rPr>
        <w:t xml:space="preserve">Контрольно-аудиторское подразделение </w:t>
      </w:r>
      <w:r>
        <w:rPr>
          <w:rFonts w:eastAsia="Calibri"/>
          <w:lang w:eastAsia="en-US"/>
        </w:rPr>
        <w:t>ЦА</w:t>
      </w:r>
      <w:r w:rsidRPr="00AC3596">
        <w:rPr>
          <w:rFonts w:eastAsia="Calibri"/>
          <w:lang w:eastAsia="en-US"/>
        </w:rPr>
        <w:t xml:space="preserve"> Фонда по результатам рассмотрения представленного руководителем контрольно-аудиторской группы Акта (с приложениями) обеспечивает подготовку материалов проверки и иную информацию, необходимую для рассмотрения Акта в срок не позднее 7 рабочих дней с даты прибытия контрольно-аудиторской группы с объекта проверки.</w:t>
      </w:r>
    </w:p>
    <w:p w:rsidR="00820A8E" w:rsidRPr="00AC3596" w:rsidRDefault="00820A8E" w:rsidP="00820A8E">
      <w:pPr>
        <w:pStyle w:val="afffff5"/>
        <w:rPr>
          <w:rFonts w:eastAsia="Calibri"/>
          <w:lang w:eastAsia="en-US"/>
        </w:rPr>
      </w:pPr>
      <w:r w:rsidRPr="00AC3596">
        <w:rPr>
          <w:rFonts w:eastAsia="Calibri"/>
          <w:lang w:eastAsia="en-US"/>
        </w:rPr>
        <w:t xml:space="preserve">По итогам коллегиального рассмотрения материалов проверки, контрольно-аудиторское подразделение </w:t>
      </w:r>
      <w:r>
        <w:rPr>
          <w:rFonts w:eastAsia="Calibri"/>
          <w:lang w:eastAsia="en-US"/>
        </w:rPr>
        <w:t>ЦА</w:t>
      </w:r>
      <w:r w:rsidRPr="00AC3596">
        <w:rPr>
          <w:rFonts w:eastAsia="Calibri"/>
          <w:lang w:eastAsia="en-US"/>
        </w:rPr>
        <w:t xml:space="preserve"> Фонда готовит проект приказа по результатам проверки.</w:t>
      </w:r>
    </w:p>
    <w:p w:rsidR="00820A8E" w:rsidRPr="00AC3596" w:rsidRDefault="00820A8E" w:rsidP="00820A8E">
      <w:pPr>
        <w:pStyle w:val="afffff5"/>
        <w:rPr>
          <w:rFonts w:eastAsia="Calibri"/>
          <w:lang w:eastAsia="en-US"/>
        </w:rPr>
      </w:pPr>
      <w:r w:rsidRPr="00AC3596">
        <w:rPr>
          <w:rFonts w:eastAsia="Calibri"/>
          <w:lang w:eastAsia="en-US"/>
        </w:rPr>
        <w:t xml:space="preserve">Проект приказа по результатам проверки рассматривается и согласовывается каждым структурным подразделением </w:t>
      </w:r>
      <w:r>
        <w:rPr>
          <w:rFonts w:eastAsia="Calibri"/>
          <w:lang w:eastAsia="en-US"/>
        </w:rPr>
        <w:t>ЦА</w:t>
      </w:r>
      <w:r w:rsidRPr="00AC3596">
        <w:rPr>
          <w:rFonts w:eastAsia="Calibri"/>
          <w:lang w:eastAsia="en-US"/>
        </w:rPr>
        <w:t xml:space="preserve"> Фонда в течение 1 рабочего дня с момента поступления проекта приказа в структурное подразделение </w:t>
      </w:r>
      <w:r>
        <w:rPr>
          <w:rFonts w:eastAsia="Calibri"/>
          <w:lang w:eastAsia="en-US"/>
        </w:rPr>
        <w:t>ЦА</w:t>
      </w:r>
      <w:r w:rsidRPr="00AC3596">
        <w:rPr>
          <w:rFonts w:eastAsia="Calibri"/>
          <w:lang w:eastAsia="en-US"/>
        </w:rPr>
        <w:t xml:space="preserve"> Фонда. Правовым департаментом проект приказа рассматривается и визируется в течение 2 рабочих дней с момента его поступления в Правовой департамент.</w:t>
      </w:r>
    </w:p>
    <w:p w:rsidR="00820A8E" w:rsidRPr="00AC3596" w:rsidRDefault="00820A8E" w:rsidP="00820A8E">
      <w:pPr>
        <w:pStyle w:val="afffff5"/>
        <w:rPr>
          <w:rFonts w:eastAsia="Calibri"/>
          <w:lang w:eastAsia="en-US"/>
        </w:rPr>
      </w:pPr>
      <w:r w:rsidRPr="00AC3596">
        <w:rPr>
          <w:rFonts w:eastAsia="Calibri"/>
          <w:lang w:eastAsia="en-US"/>
        </w:rPr>
        <w:t>Приказ Фонда издаётся не позднее 30 календарных дней от даты окончания проверки.</w:t>
      </w:r>
    </w:p>
    <w:p w:rsidR="00820A8E" w:rsidRPr="00AC3596" w:rsidRDefault="00820A8E" w:rsidP="00820A8E">
      <w:pPr>
        <w:pStyle w:val="afffff5"/>
        <w:rPr>
          <w:rFonts w:eastAsia="Calibri"/>
          <w:lang w:eastAsia="en-US"/>
        </w:rPr>
      </w:pPr>
      <w:r w:rsidRPr="00AC3596">
        <w:rPr>
          <w:rFonts w:eastAsia="Calibri"/>
          <w:lang w:eastAsia="en-US"/>
        </w:rPr>
        <w:t>Проект приказа должен быть представлен руководству Фонда на рассмотрение и подписание не позднее 2 рабочих дней до окончания срока.</w:t>
      </w:r>
    </w:p>
    <w:p w:rsidR="00820A8E" w:rsidRPr="00F56FC8" w:rsidRDefault="00820A8E" w:rsidP="00820A8E">
      <w:pPr>
        <w:pStyle w:val="afff5"/>
        <w:spacing w:before="120" w:after="120"/>
        <w:ind w:left="0" w:firstLine="709"/>
        <w:rPr>
          <w:rFonts w:eastAsia="Calibri"/>
          <w:b/>
        </w:rPr>
      </w:pPr>
      <w:r w:rsidRPr="00F56FC8">
        <w:rPr>
          <w:rFonts w:eastAsia="Calibri"/>
          <w:b/>
        </w:rPr>
        <w:t>Организация контроля выполнения приказа по результатам проверки</w:t>
      </w:r>
    </w:p>
    <w:p w:rsidR="00820A8E" w:rsidRPr="00AC3596" w:rsidRDefault="00820A8E" w:rsidP="00820A8E">
      <w:pPr>
        <w:pStyle w:val="afffff5"/>
        <w:rPr>
          <w:rFonts w:eastAsia="Calibri"/>
          <w:lang w:eastAsia="en-US"/>
        </w:rPr>
      </w:pPr>
      <w:r w:rsidRPr="00AC3596">
        <w:rPr>
          <w:rFonts w:eastAsia="Calibri"/>
          <w:lang w:eastAsia="en-US"/>
        </w:rPr>
        <w:t>В сроки, установленные приказом по результатам проверки, руководитель объекта проверки представляет в Фонд план мероприятий по устранению выявленных проверкой недостатков (несоответствий), утверждённый приказом объекта проверки, а также информацию о применении мер дисциплинарной ответственности к лицам, допустившим выявленные в ходе проверки недостатки (несоответствия).</w:t>
      </w:r>
    </w:p>
    <w:p w:rsidR="00820A8E" w:rsidRPr="00AC3596" w:rsidRDefault="00820A8E" w:rsidP="00820A8E">
      <w:pPr>
        <w:pStyle w:val="afffff5"/>
        <w:rPr>
          <w:rFonts w:eastAsia="Calibri"/>
          <w:lang w:eastAsia="en-US"/>
        </w:rPr>
      </w:pPr>
    </w:p>
    <w:p w:rsidR="005E4845" w:rsidRPr="00A95D67" w:rsidRDefault="00A95D67" w:rsidP="002364AE">
      <w:pPr>
        <w:pStyle w:val="20"/>
        <w:numPr>
          <w:ilvl w:val="2"/>
          <w:numId w:val="20"/>
        </w:numPr>
        <w:spacing w:before="240"/>
        <w:rPr>
          <w:sz w:val="24"/>
          <w:szCs w:val="24"/>
        </w:rPr>
      </w:pPr>
      <w:bookmarkStart w:id="63" w:name="_Toc500256760"/>
      <w:r w:rsidRPr="00253CB9">
        <w:rPr>
          <w:sz w:val="24"/>
          <w:szCs w:val="24"/>
        </w:rPr>
        <w:lastRenderedPageBreak/>
        <w:t xml:space="preserve">Порядок организации и осуществления </w:t>
      </w:r>
      <w:r w:rsidR="005E4845" w:rsidRPr="00A95D67">
        <w:rPr>
          <w:sz w:val="24"/>
          <w:szCs w:val="24"/>
        </w:rPr>
        <w:t>внутреннего контроля и внутреннего аудита в центральном аппарате Фонда</w:t>
      </w:r>
      <w:bookmarkEnd w:id="63"/>
      <w:r w:rsidR="005E4845" w:rsidRPr="00A95D67">
        <w:rPr>
          <w:sz w:val="24"/>
          <w:szCs w:val="24"/>
        </w:rPr>
        <w:t xml:space="preserve"> </w:t>
      </w:r>
    </w:p>
    <w:p w:rsidR="00820A8E" w:rsidRPr="00F56FC8" w:rsidRDefault="00820A8E" w:rsidP="00820A8E">
      <w:pPr>
        <w:pStyle w:val="afffff5"/>
        <w:rPr>
          <w:rFonts w:eastAsia="Calibri"/>
          <w:lang w:eastAsia="en-US"/>
        </w:rPr>
      </w:pPr>
      <w:r w:rsidRPr="00F56FC8">
        <w:rPr>
          <w:rFonts w:eastAsia="Calibri"/>
          <w:lang w:eastAsia="en-US"/>
        </w:rPr>
        <w:t xml:space="preserve">Проведение мероприятий внутреннего контроля и внутреннего аудита в </w:t>
      </w:r>
      <w:r>
        <w:rPr>
          <w:rFonts w:eastAsia="Calibri"/>
          <w:lang w:eastAsia="en-US"/>
        </w:rPr>
        <w:t>ЦА</w:t>
      </w:r>
      <w:r w:rsidRPr="00F56FC8">
        <w:rPr>
          <w:rFonts w:eastAsia="Calibri"/>
          <w:lang w:eastAsia="en-US"/>
        </w:rPr>
        <w:t xml:space="preserve"> Фонда включает в себя:</w:t>
      </w:r>
    </w:p>
    <w:p w:rsidR="00820A8E" w:rsidRPr="00F56FC8" w:rsidRDefault="00820A8E" w:rsidP="00820A8E">
      <w:pPr>
        <w:pStyle w:val="afffff5"/>
        <w:rPr>
          <w:rFonts w:eastAsia="Calibri"/>
          <w:lang w:eastAsia="en-US"/>
        </w:rPr>
      </w:pPr>
      <w:r>
        <w:rPr>
          <w:rFonts w:eastAsia="Calibri"/>
          <w:lang w:eastAsia="en-US"/>
        </w:rPr>
        <w:t xml:space="preserve">- </w:t>
      </w:r>
      <w:r w:rsidRPr="00F56FC8">
        <w:rPr>
          <w:rFonts w:eastAsia="Calibri"/>
          <w:lang w:eastAsia="en-US"/>
        </w:rPr>
        <w:t>планирование проверок;</w:t>
      </w:r>
    </w:p>
    <w:p w:rsidR="00820A8E" w:rsidRPr="00F56FC8" w:rsidRDefault="00820A8E" w:rsidP="00820A8E">
      <w:pPr>
        <w:pStyle w:val="afffff5"/>
        <w:rPr>
          <w:rFonts w:eastAsia="Calibri"/>
          <w:lang w:eastAsia="en-US"/>
        </w:rPr>
      </w:pPr>
      <w:r>
        <w:rPr>
          <w:rFonts w:eastAsia="Calibri"/>
          <w:lang w:eastAsia="en-US"/>
        </w:rPr>
        <w:t xml:space="preserve">- </w:t>
      </w:r>
      <w:r w:rsidRPr="00F56FC8">
        <w:rPr>
          <w:rFonts w:eastAsia="Calibri"/>
          <w:lang w:eastAsia="en-US"/>
        </w:rPr>
        <w:t>подготовку к проведению проверок;</w:t>
      </w:r>
    </w:p>
    <w:p w:rsidR="00820A8E" w:rsidRPr="00F56FC8" w:rsidRDefault="00820A8E" w:rsidP="00820A8E">
      <w:pPr>
        <w:pStyle w:val="afffff5"/>
        <w:rPr>
          <w:rFonts w:eastAsia="Calibri"/>
          <w:lang w:eastAsia="en-US"/>
        </w:rPr>
      </w:pPr>
      <w:r>
        <w:rPr>
          <w:rFonts w:eastAsia="Calibri"/>
          <w:lang w:eastAsia="en-US"/>
        </w:rPr>
        <w:t xml:space="preserve">- </w:t>
      </w:r>
      <w:r w:rsidRPr="00F56FC8">
        <w:rPr>
          <w:rFonts w:eastAsia="Calibri"/>
          <w:lang w:eastAsia="en-US"/>
        </w:rPr>
        <w:t>проведение проверок;</w:t>
      </w:r>
    </w:p>
    <w:p w:rsidR="00820A8E" w:rsidRPr="00F56FC8" w:rsidRDefault="00820A8E" w:rsidP="00820A8E">
      <w:pPr>
        <w:pStyle w:val="afffff5"/>
        <w:rPr>
          <w:rFonts w:eastAsia="Calibri"/>
          <w:lang w:eastAsia="en-US"/>
        </w:rPr>
      </w:pPr>
      <w:r>
        <w:rPr>
          <w:rFonts w:eastAsia="Calibri"/>
          <w:lang w:eastAsia="en-US"/>
        </w:rPr>
        <w:t xml:space="preserve">- </w:t>
      </w:r>
      <w:r w:rsidRPr="00F56FC8">
        <w:rPr>
          <w:rFonts w:eastAsia="Calibri"/>
          <w:lang w:eastAsia="en-US"/>
        </w:rPr>
        <w:t>оформление результатов проверок.</w:t>
      </w:r>
    </w:p>
    <w:p w:rsidR="00820A8E" w:rsidRPr="00F56FC8" w:rsidRDefault="00820A8E" w:rsidP="00820A8E">
      <w:pPr>
        <w:pStyle w:val="afffff5"/>
        <w:rPr>
          <w:rFonts w:eastAsia="Calibri"/>
          <w:lang w:eastAsia="en-US"/>
        </w:rPr>
      </w:pPr>
      <w:r w:rsidRPr="00F56FC8">
        <w:rPr>
          <w:rFonts w:eastAsia="Calibri"/>
          <w:lang w:eastAsia="en-US"/>
        </w:rPr>
        <w:t xml:space="preserve">Проведение проверок осуществляется в соответствии с планом проведения внутреннего контроля и внутреннего аудита в </w:t>
      </w:r>
      <w:r>
        <w:rPr>
          <w:rFonts w:eastAsia="Calibri"/>
          <w:lang w:eastAsia="en-US"/>
        </w:rPr>
        <w:t>ЦА</w:t>
      </w:r>
      <w:r w:rsidRPr="00F56FC8">
        <w:rPr>
          <w:rFonts w:eastAsia="Calibri"/>
          <w:lang w:eastAsia="en-US"/>
        </w:rPr>
        <w:t xml:space="preserve"> Фонда на соответствующий год, содержащим:</w:t>
      </w:r>
    </w:p>
    <w:p w:rsidR="00820A8E" w:rsidRDefault="00820A8E" w:rsidP="00820A8E">
      <w:pPr>
        <w:pStyle w:val="afffff5"/>
        <w:rPr>
          <w:rFonts w:eastAsia="Calibri"/>
          <w:lang w:eastAsia="en-US"/>
        </w:rPr>
      </w:pPr>
      <w:r>
        <w:rPr>
          <w:rFonts w:eastAsia="Calibri"/>
          <w:lang w:eastAsia="en-US"/>
        </w:rPr>
        <w:t xml:space="preserve">- </w:t>
      </w:r>
      <w:r w:rsidRPr="00F56FC8">
        <w:rPr>
          <w:rFonts w:eastAsia="Calibri"/>
          <w:lang w:eastAsia="en-US"/>
        </w:rPr>
        <w:t>тему проверки;</w:t>
      </w:r>
    </w:p>
    <w:p w:rsidR="00DA0C7E" w:rsidRPr="00F56FC8" w:rsidRDefault="00DA0C7E" w:rsidP="00820A8E">
      <w:pPr>
        <w:pStyle w:val="afffff5"/>
        <w:rPr>
          <w:rFonts w:eastAsia="Calibri"/>
          <w:lang w:eastAsia="en-US"/>
        </w:rPr>
      </w:pPr>
      <w:r>
        <w:rPr>
          <w:rFonts w:eastAsia="Calibri"/>
          <w:lang w:eastAsia="en-US"/>
        </w:rPr>
        <w:t>- объект проверки;</w:t>
      </w:r>
    </w:p>
    <w:p w:rsidR="00820A8E" w:rsidRPr="00F56FC8" w:rsidRDefault="00820A8E" w:rsidP="00820A8E">
      <w:pPr>
        <w:pStyle w:val="afffff5"/>
        <w:rPr>
          <w:rFonts w:eastAsia="Calibri"/>
          <w:lang w:eastAsia="en-US"/>
        </w:rPr>
      </w:pPr>
      <w:r>
        <w:rPr>
          <w:rFonts w:eastAsia="Calibri"/>
          <w:lang w:eastAsia="en-US"/>
        </w:rPr>
        <w:t xml:space="preserve">- </w:t>
      </w:r>
      <w:r w:rsidRPr="00F56FC8">
        <w:rPr>
          <w:rFonts w:eastAsia="Calibri"/>
          <w:lang w:eastAsia="en-US"/>
        </w:rPr>
        <w:t>проверяемый период;</w:t>
      </w:r>
    </w:p>
    <w:p w:rsidR="00DA0C7E" w:rsidRDefault="00820A8E" w:rsidP="00820A8E">
      <w:pPr>
        <w:pStyle w:val="afffff5"/>
        <w:rPr>
          <w:rFonts w:eastAsia="Calibri"/>
          <w:lang w:eastAsia="en-US"/>
        </w:rPr>
      </w:pPr>
      <w:r>
        <w:rPr>
          <w:rFonts w:eastAsia="Calibri"/>
          <w:lang w:eastAsia="en-US"/>
        </w:rPr>
        <w:t xml:space="preserve">- </w:t>
      </w:r>
      <w:r w:rsidRPr="00F56FC8">
        <w:rPr>
          <w:rFonts w:eastAsia="Calibri"/>
          <w:lang w:eastAsia="en-US"/>
        </w:rPr>
        <w:t>срок проведения проверки (квартал)</w:t>
      </w:r>
      <w:r w:rsidR="00DA0C7E">
        <w:rPr>
          <w:rFonts w:eastAsia="Calibri"/>
          <w:lang w:eastAsia="en-US"/>
        </w:rPr>
        <w:t>;</w:t>
      </w:r>
    </w:p>
    <w:p w:rsidR="00820A8E" w:rsidRPr="00F56FC8" w:rsidRDefault="00DA0C7E" w:rsidP="00820A8E">
      <w:pPr>
        <w:pStyle w:val="afffff5"/>
        <w:rPr>
          <w:rFonts w:eastAsia="Calibri"/>
          <w:lang w:eastAsia="en-US"/>
        </w:rPr>
      </w:pPr>
      <w:r>
        <w:rPr>
          <w:rFonts w:eastAsia="Calibri"/>
          <w:lang w:eastAsia="en-US"/>
        </w:rPr>
        <w:t>- ответственн</w:t>
      </w:r>
      <w:r w:rsidR="006975D3">
        <w:rPr>
          <w:rFonts w:eastAsia="Calibri"/>
          <w:lang w:eastAsia="en-US"/>
        </w:rPr>
        <w:t xml:space="preserve">ого </w:t>
      </w:r>
      <w:r>
        <w:rPr>
          <w:rFonts w:eastAsia="Calibri"/>
          <w:lang w:eastAsia="en-US"/>
        </w:rPr>
        <w:t>исполнител</w:t>
      </w:r>
      <w:r w:rsidR="006975D3">
        <w:rPr>
          <w:rFonts w:eastAsia="Calibri"/>
          <w:lang w:eastAsia="en-US"/>
        </w:rPr>
        <w:t>я</w:t>
      </w:r>
      <w:r w:rsidR="00820A8E" w:rsidRPr="00F56FC8">
        <w:rPr>
          <w:rFonts w:eastAsia="Calibri"/>
          <w:lang w:eastAsia="en-US"/>
        </w:rPr>
        <w:t>.</w:t>
      </w:r>
    </w:p>
    <w:p w:rsidR="00820A8E" w:rsidRPr="00F56FC8" w:rsidRDefault="00820A8E" w:rsidP="00820A8E">
      <w:pPr>
        <w:pStyle w:val="afffff5"/>
        <w:rPr>
          <w:rFonts w:eastAsia="Calibri"/>
          <w:lang w:eastAsia="en-US"/>
        </w:rPr>
      </w:pPr>
      <w:r w:rsidRPr="00F56FC8">
        <w:rPr>
          <w:rFonts w:eastAsia="Calibri"/>
          <w:lang w:eastAsia="en-US"/>
        </w:rPr>
        <w:t xml:space="preserve">План </w:t>
      </w:r>
      <w:r>
        <w:rPr>
          <w:rFonts w:eastAsia="Calibri"/>
          <w:lang w:eastAsia="en-US"/>
        </w:rPr>
        <w:t xml:space="preserve">ЦА </w:t>
      </w:r>
      <w:r w:rsidRPr="00F56FC8">
        <w:rPr>
          <w:rFonts w:eastAsia="Calibri"/>
          <w:lang w:eastAsia="en-US"/>
        </w:rPr>
        <w:t>утверждается приказом Фонда.</w:t>
      </w:r>
    </w:p>
    <w:p w:rsidR="00820A8E" w:rsidRPr="00F56FC8" w:rsidRDefault="00820A8E" w:rsidP="00820A8E">
      <w:pPr>
        <w:pStyle w:val="afffff5"/>
        <w:rPr>
          <w:rFonts w:eastAsia="Calibri"/>
          <w:lang w:eastAsia="en-US"/>
        </w:rPr>
      </w:pPr>
      <w:r w:rsidRPr="00F56FC8">
        <w:rPr>
          <w:rFonts w:eastAsia="Calibri"/>
          <w:lang w:eastAsia="en-US"/>
        </w:rPr>
        <w:t xml:space="preserve">План </w:t>
      </w:r>
      <w:r>
        <w:rPr>
          <w:rFonts w:eastAsia="Calibri"/>
          <w:lang w:eastAsia="en-US"/>
        </w:rPr>
        <w:t xml:space="preserve">ЦА </w:t>
      </w:r>
      <w:r w:rsidRPr="00F56FC8">
        <w:rPr>
          <w:rFonts w:eastAsia="Calibri"/>
          <w:lang w:eastAsia="en-US"/>
        </w:rPr>
        <w:t xml:space="preserve">составляется контрольно-аудиторским подразделением </w:t>
      </w:r>
      <w:r>
        <w:rPr>
          <w:rFonts w:eastAsia="Calibri"/>
          <w:lang w:eastAsia="en-US"/>
        </w:rPr>
        <w:t>ЦА</w:t>
      </w:r>
      <w:r w:rsidRPr="00F56FC8">
        <w:rPr>
          <w:rFonts w:eastAsia="Calibri"/>
          <w:lang w:eastAsia="en-US"/>
        </w:rPr>
        <w:t xml:space="preserve"> Фонда и представляется на утверждение председателю Фонда (заместителю председателя Фонда, курирующего деятельность контрольно-аудиторского подразделения </w:t>
      </w:r>
      <w:r>
        <w:rPr>
          <w:rFonts w:eastAsia="Calibri"/>
          <w:lang w:eastAsia="en-US"/>
        </w:rPr>
        <w:t>ЦА</w:t>
      </w:r>
      <w:r w:rsidRPr="00F56FC8">
        <w:rPr>
          <w:rFonts w:eastAsia="Calibri"/>
          <w:lang w:eastAsia="en-US"/>
        </w:rPr>
        <w:t xml:space="preserve"> Фонда) не позднее 1 декабря текущего календарного года.</w:t>
      </w:r>
    </w:p>
    <w:p w:rsidR="00820A8E" w:rsidRPr="00F56FC8" w:rsidRDefault="00820A8E" w:rsidP="00820A8E">
      <w:pPr>
        <w:pStyle w:val="afffff5"/>
        <w:rPr>
          <w:rFonts w:eastAsia="Calibri"/>
          <w:lang w:eastAsia="en-US"/>
        </w:rPr>
      </w:pPr>
      <w:r w:rsidRPr="00F56FC8">
        <w:rPr>
          <w:rFonts w:eastAsia="Calibri"/>
          <w:lang w:eastAsia="en-US"/>
        </w:rPr>
        <w:t>Подготовка к проведению проверки включает:</w:t>
      </w:r>
    </w:p>
    <w:p w:rsidR="00820A8E" w:rsidRPr="00F56FC8" w:rsidRDefault="00820A8E" w:rsidP="00820A8E">
      <w:pPr>
        <w:pStyle w:val="afffff5"/>
        <w:rPr>
          <w:rFonts w:eastAsia="Calibri"/>
          <w:lang w:eastAsia="en-US"/>
        </w:rPr>
      </w:pPr>
      <w:r>
        <w:rPr>
          <w:rFonts w:eastAsia="Calibri"/>
          <w:lang w:eastAsia="en-US"/>
        </w:rPr>
        <w:t xml:space="preserve">- </w:t>
      </w:r>
      <w:r w:rsidRPr="00F56FC8">
        <w:rPr>
          <w:rFonts w:eastAsia="Calibri"/>
          <w:lang w:eastAsia="en-US"/>
        </w:rPr>
        <w:t>определение состава работников, ответственных за проведение проверки;</w:t>
      </w:r>
    </w:p>
    <w:p w:rsidR="00820A8E" w:rsidRPr="00F56FC8" w:rsidRDefault="00820A8E" w:rsidP="00820A8E">
      <w:pPr>
        <w:pStyle w:val="afffff5"/>
        <w:rPr>
          <w:rFonts w:eastAsia="Calibri"/>
          <w:lang w:eastAsia="en-US"/>
        </w:rPr>
      </w:pPr>
      <w:r>
        <w:rPr>
          <w:rFonts w:eastAsia="Calibri"/>
          <w:lang w:eastAsia="en-US"/>
        </w:rPr>
        <w:t xml:space="preserve">- </w:t>
      </w:r>
      <w:r w:rsidRPr="00F56FC8">
        <w:rPr>
          <w:rFonts w:eastAsia="Calibri"/>
          <w:lang w:eastAsia="en-US"/>
        </w:rPr>
        <w:t>подготовку программы проверки;</w:t>
      </w:r>
    </w:p>
    <w:p w:rsidR="00820A8E" w:rsidRPr="00F56FC8" w:rsidRDefault="00820A8E" w:rsidP="00820A8E">
      <w:pPr>
        <w:pStyle w:val="afffff5"/>
        <w:rPr>
          <w:rFonts w:eastAsia="Calibri"/>
          <w:lang w:eastAsia="en-US"/>
        </w:rPr>
      </w:pPr>
      <w:r>
        <w:rPr>
          <w:rFonts w:eastAsia="Calibri"/>
          <w:lang w:eastAsia="en-US"/>
        </w:rPr>
        <w:t xml:space="preserve">- </w:t>
      </w:r>
      <w:r w:rsidRPr="00F56FC8">
        <w:rPr>
          <w:rFonts w:eastAsia="Calibri"/>
          <w:lang w:eastAsia="en-US"/>
        </w:rPr>
        <w:t>подготовку проекта приказа о проведении проверки;</w:t>
      </w:r>
    </w:p>
    <w:p w:rsidR="00820A8E" w:rsidRPr="00F56FC8" w:rsidRDefault="00820A8E" w:rsidP="00820A8E">
      <w:pPr>
        <w:pStyle w:val="afffff5"/>
        <w:rPr>
          <w:rFonts w:eastAsia="Calibri"/>
          <w:lang w:eastAsia="en-US"/>
        </w:rPr>
      </w:pPr>
      <w:r>
        <w:rPr>
          <w:rFonts w:eastAsia="Calibri"/>
          <w:lang w:eastAsia="en-US"/>
        </w:rPr>
        <w:t xml:space="preserve">- </w:t>
      </w:r>
      <w:r w:rsidRPr="00F56FC8">
        <w:rPr>
          <w:rFonts w:eastAsia="Calibri"/>
          <w:lang w:eastAsia="en-US"/>
        </w:rPr>
        <w:t>формирование запроса о предоставлении проверяемым (и) структурным (и) подразделением (ями) центрального аппарата Фонда документов и информации по вопросам проверки (далее – запрос).</w:t>
      </w:r>
    </w:p>
    <w:p w:rsidR="00820A8E" w:rsidRPr="00F56FC8" w:rsidRDefault="00820A8E" w:rsidP="00820A8E">
      <w:pPr>
        <w:pStyle w:val="afffff5"/>
        <w:rPr>
          <w:rFonts w:eastAsia="Calibri"/>
          <w:lang w:eastAsia="en-US"/>
        </w:rPr>
      </w:pPr>
      <w:r w:rsidRPr="00F56FC8">
        <w:rPr>
          <w:rFonts w:eastAsia="Calibri"/>
          <w:lang w:eastAsia="en-US"/>
        </w:rPr>
        <w:t>Программа проверки утверждается руководителем (заместителем руководителя) контрольно-аудиторского подразделения центрального аппарата Фонда не позднее 1 дня до начала проверки и содержит следующие сведения:</w:t>
      </w:r>
    </w:p>
    <w:p w:rsidR="00820A8E" w:rsidRPr="00F56FC8" w:rsidRDefault="00820A8E" w:rsidP="00820A8E">
      <w:pPr>
        <w:pStyle w:val="afffff5"/>
        <w:rPr>
          <w:rFonts w:eastAsia="Calibri"/>
          <w:lang w:eastAsia="en-US"/>
        </w:rPr>
      </w:pPr>
      <w:r>
        <w:rPr>
          <w:rFonts w:eastAsia="Calibri"/>
          <w:lang w:eastAsia="en-US"/>
        </w:rPr>
        <w:t xml:space="preserve">- </w:t>
      </w:r>
      <w:r w:rsidRPr="00F56FC8">
        <w:rPr>
          <w:rFonts w:eastAsia="Calibri"/>
          <w:lang w:eastAsia="en-US"/>
        </w:rPr>
        <w:t>полное наименование проверяемого (мых) структурного (ных) подразделения (ний) центрального аппарата Фонда;</w:t>
      </w:r>
    </w:p>
    <w:p w:rsidR="00820A8E" w:rsidRPr="00F56FC8" w:rsidRDefault="00820A8E" w:rsidP="00820A8E">
      <w:pPr>
        <w:pStyle w:val="afffff5"/>
        <w:rPr>
          <w:rFonts w:eastAsia="Calibri"/>
          <w:lang w:eastAsia="en-US"/>
        </w:rPr>
      </w:pPr>
      <w:r>
        <w:rPr>
          <w:rFonts w:eastAsia="Calibri"/>
          <w:lang w:eastAsia="en-US"/>
        </w:rPr>
        <w:t xml:space="preserve">- </w:t>
      </w:r>
      <w:r w:rsidRPr="00F56FC8">
        <w:rPr>
          <w:rFonts w:eastAsia="Calibri"/>
          <w:lang w:eastAsia="en-US"/>
        </w:rPr>
        <w:t>тема проверки;</w:t>
      </w:r>
    </w:p>
    <w:p w:rsidR="00820A8E" w:rsidRPr="00F56FC8" w:rsidRDefault="00820A8E" w:rsidP="00820A8E">
      <w:pPr>
        <w:pStyle w:val="afffff5"/>
        <w:rPr>
          <w:rFonts w:eastAsia="Calibri"/>
          <w:lang w:eastAsia="en-US"/>
        </w:rPr>
      </w:pPr>
      <w:r>
        <w:rPr>
          <w:rFonts w:eastAsia="Calibri"/>
          <w:lang w:eastAsia="en-US"/>
        </w:rPr>
        <w:t xml:space="preserve">- </w:t>
      </w:r>
      <w:r w:rsidRPr="00F56FC8">
        <w:rPr>
          <w:rFonts w:eastAsia="Calibri"/>
          <w:lang w:eastAsia="en-US"/>
        </w:rPr>
        <w:t>проверяемый период;</w:t>
      </w:r>
    </w:p>
    <w:p w:rsidR="00820A8E" w:rsidRPr="00F56FC8" w:rsidRDefault="00820A8E" w:rsidP="00820A8E">
      <w:pPr>
        <w:pStyle w:val="afffff5"/>
        <w:rPr>
          <w:rFonts w:eastAsia="Calibri"/>
          <w:lang w:eastAsia="en-US"/>
        </w:rPr>
      </w:pPr>
      <w:r>
        <w:rPr>
          <w:rFonts w:eastAsia="Calibri"/>
          <w:lang w:eastAsia="en-US"/>
        </w:rPr>
        <w:t xml:space="preserve">- </w:t>
      </w:r>
      <w:r w:rsidRPr="00F56FC8">
        <w:rPr>
          <w:rFonts w:eastAsia="Calibri"/>
          <w:lang w:eastAsia="en-US"/>
        </w:rPr>
        <w:t>основание для проведения проверки;</w:t>
      </w:r>
    </w:p>
    <w:p w:rsidR="00820A8E" w:rsidRPr="00F56FC8" w:rsidRDefault="00820A8E" w:rsidP="00820A8E">
      <w:pPr>
        <w:pStyle w:val="afffff5"/>
        <w:rPr>
          <w:rFonts w:eastAsia="Calibri"/>
          <w:lang w:eastAsia="en-US"/>
        </w:rPr>
      </w:pPr>
      <w:r>
        <w:rPr>
          <w:rFonts w:eastAsia="Calibri"/>
          <w:lang w:eastAsia="en-US"/>
        </w:rPr>
        <w:t xml:space="preserve">- </w:t>
      </w:r>
      <w:r w:rsidRPr="00F56FC8">
        <w:rPr>
          <w:rFonts w:eastAsia="Calibri"/>
          <w:lang w:eastAsia="en-US"/>
        </w:rPr>
        <w:t>срок проведения проверки;</w:t>
      </w:r>
    </w:p>
    <w:p w:rsidR="00820A8E" w:rsidRPr="00F56FC8" w:rsidRDefault="00820A8E" w:rsidP="00820A8E">
      <w:pPr>
        <w:pStyle w:val="afffff5"/>
        <w:rPr>
          <w:rFonts w:eastAsia="Calibri"/>
          <w:lang w:eastAsia="en-US"/>
        </w:rPr>
      </w:pPr>
      <w:r>
        <w:rPr>
          <w:rFonts w:eastAsia="Calibri"/>
          <w:lang w:eastAsia="en-US"/>
        </w:rPr>
        <w:t xml:space="preserve">- </w:t>
      </w:r>
      <w:r w:rsidRPr="00F56FC8">
        <w:rPr>
          <w:rFonts w:eastAsia="Calibri"/>
          <w:lang w:eastAsia="en-US"/>
        </w:rPr>
        <w:t>перечень вопросов, подлежащих изучению в ходе проверки.</w:t>
      </w:r>
    </w:p>
    <w:p w:rsidR="00820A8E" w:rsidRPr="00F56FC8" w:rsidRDefault="00820A8E" w:rsidP="00820A8E">
      <w:pPr>
        <w:pStyle w:val="afffff5"/>
        <w:rPr>
          <w:rFonts w:eastAsia="Calibri"/>
          <w:lang w:eastAsia="en-US"/>
        </w:rPr>
      </w:pPr>
      <w:r w:rsidRPr="00F56FC8">
        <w:rPr>
          <w:rFonts w:eastAsia="Calibri"/>
          <w:lang w:eastAsia="en-US"/>
        </w:rPr>
        <w:lastRenderedPageBreak/>
        <w:t xml:space="preserve">При необходимости, в Программу проверки могут быть внесены изменения. Изменения в Программу проверки утверждаются руководителем (заместителем руководителя) контрольно-аудиторского подразделения </w:t>
      </w:r>
      <w:r>
        <w:rPr>
          <w:rFonts w:eastAsia="Calibri"/>
          <w:lang w:eastAsia="en-US"/>
        </w:rPr>
        <w:t>ЦА</w:t>
      </w:r>
      <w:r w:rsidRPr="00F56FC8">
        <w:rPr>
          <w:rFonts w:eastAsia="Calibri"/>
          <w:lang w:eastAsia="en-US"/>
        </w:rPr>
        <w:t xml:space="preserve"> Фонда.</w:t>
      </w:r>
    </w:p>
    <w:p w:rsidR="00820A8E" w:rsidRPr="00F56FC8" w:rsidRDefault="00820A8E" w:rsidP="00820A8E">
      <w:pPr>
        <w:pStyle w:val="afffff5"/>
        <w:rPr>
          <w:rFonts w:eastAsia="Calibri"/>
          <w:lang w:eastAsia="en-US"/>
        </w:rPr>
      </w:pPr>
      <w:r w:rsidRPr="00F56FC8">
        <w:rPr>
          <w:rFonts w:eastAsia="Calibri"/>
          <w:lang w:eastAsia="en-US"/>
        </w:rPr>
        <w:t>Решение о проведении проверки оформляется приказом Фонда.</w:t>
      </w:r>
    </w:p>
    <w:p w:rsidR="00820A8E" w:rsidRPr="00F56FC8" w:rsidRDefault="00820A8E" w:rsidP="00820A8E">
      <w:pPr>
        <w:pStyle w:val="afffff5"/>
        <w:rPr>
          <w:rFonts w:eastAsia="Calibri"/>
          <w:lang w:eastAsia="en-US"/>
        </w:rPr>
      </w:pPr>
      <w:r w:rsidRPr="00F56FC8">
        <w:rPr>
          <w:rFonts w:eastAsia="Calibri"/>
          <w:lang w:eastAsia="en-US"/>
        </w:rPr>
        <w:t xml:space="preserve">Приказ Фонда издаётся не позднее, чем за один рабочий день до даты начала проверки. Приказ должен содержать наименование (ния) проверяемого (мых) структурного (ных) подразделения (ний) </w:t>
      </w:r>
      <w:r>
        <w:rPr>
          <w:rFonts w:eastAsia="Calibri"/>
          <w:lang w:eastAsia="en-US"/>
        </w:rPr>
        <w:t>ЦА</w:t>
      </w:r>
      <w:r w:rsidRPr="00F56FC8">
        <w:rPr>
          <w:rFonts w:eastAsia="Calibri"/>
          <w:lang w:eastAsia="en-US"/>
        </w:rPr>
        <w:t xml:space="preserve"> Фонда, проверяемый период, тему проверки, состав работников, ответственных за проведение проверки, срок проведения проверки.</w:t>
      </w:r>
    </w:p>
    <w:p w:rsidR="00820A8E" w:rsidRPr="00F56FC8" w:rsidRDefault="00820A8E" w:rsidP="00820A8E">
      <w:pPr>
        <w:pStyle w:val="afffff5"/>
        <w:rPr>
          <w:rFonts w:eastAsia="Calibri"/>
          <w:lang w:eastAsia="en-US"/>
        </w:rPr>
      </w:pPr>
      <w:r w:rsidRPr="00F56FC8">
        <w:rPr>
          <w:rFonts w:eastAsia="Calibri"/>
          <w:lang w:eastAsia="en-US"/>
        </w:rPr>
        <w:t xml:space="preserve">Проверка не может продолжаться более 60 календарных дней. Указанный срок может быть продлён на 15 календарных дней по решению председателя Фонда (заместителя председателя Фонда, курирующего деятельность контрольно-аудиторского подразделения центрального аппарата Фонда) на основании мотивированных предложений контрольно-аудиторского подразделения </w:t>
      </w:r>
      <w:r>
        <w:rPr>
          <w:rFonts w:eastAsia="Calibri"/>
          <w:lang w:eastAsia="en-US"/>
        </w:rPr>
        <w:t>ЦА</w:t>
      </w:r>
      <w:r w:rsidRPr="00F56FC8">
        <w:rPr>
          <w:rFonts w:eastAsia="Calibri"/>
          <w:lang w:eastAsia="en-US"/>
        </w:rPr>
        <w:t xml:space="preserve"> Фонда.</w:t>
      </w:r>
    </w:p>
    <w:p w:rsidR="00820A8E" w:rsidRPr="00F56FC8" w:rsidRDefault="00820A8E" w:rsidP="00820A8E">
      <w:pPr>
        <w:pStyle w:val="afffff5"/>
        <w:rPr>
          <w:rFonts w:eastAsia="Calibri"/>
          <w:lang w:eastAsia="en-US"/>
        </w:rPr>
      </w:pPr>
      <w:r w:rsidRPr="00F56FC8">
        <w:rPr>
          <w:rFonts w:eastAsia="Calibri"/>
          <w:lang w:eastAsia="en-US"/>
        </w:rPr>
        <w:t>Продление проверки оформляется приказом Фонда, в котором указывается тема проверки, проверяемый период, основание для продления проверки и срок, на который продлевается проверка.</w:t>
      </w:r>
    </w:p>
    <w:p w:rsidR="00820A8E" w:rsidRPr="00F56FC8" w:rsidRDefault="00820A8E" w:rsidP="00820A8E">
      <w:pPr>
        <w:pStyle w:val="afffff5"/>
        <w:rPr>
          <w:rFonts w:eastAsia="Calibri"/>
          <w:lang w:eastAsia="en-US"/>
        </w:rPr>
      </w:pPr>
      <w:r w:rsidRPr="00F56FC8">
        <w:rPr>
          <w:rFonts w:eastAsia="Calibri"/>
          <w:lang w:eastAsia="en-US"/>
        </w:rPr>
        <w:t xml:space="preserve">Контрольно-аудиторское подразделение центрального аппарата Фонда уведомляет структурное (ные) подразделение (ния) </w:t>
      </w:r>
      <w:r>
        <w:rPr>
          <w:rFonts w:eastAsia="Calibri"/>
          <w:lang w:eastAsia="en-US"/>
        </w:rPr>
        <w:t>ЦА</w:t>
      </w:r>
      <w:r w:rsidRPr="00F56FC8">
        <w:rPr>
          <w:rFonts w:eastAsia="Calibri"/>
          <w:lang w:eastAsia="en-US"/>
        </w:rPr>
        <w:t xml:space="preserve"> Фонда о проведении проверки не позднее чем за один рабочий день до начала е</w:t>
      </w:r>
      <w:r>
        <w:rPr>
          <w:rFonts w:eastAsia="Calibri"/>
          <w:lang w:eastAsia="en-US"/>
        </w:rPr>
        <w:t>ё</w:t>
      </w:r>
      <w:r w:rsidRPr="00F56FC8">
        <w:rPr>
          <w:rFonts w:eastAsia="Calibri"/>
          <w:lang w:eastAsia="en-US"/>
        </w:rPr>
        <w:t xml:space="preserve"> проведения путём направления приказа о проведении проверки в системе электронного документооборота Фонда.</w:t>
      </w:r>
    </w:p>
    <w:p w:rsidR="00820A8E" w:rsidRPr="00F56FC8" w:rsidRDefault="00820A8E" w:rsidP="00820A8E">
      <w:pPr>
        <w:pStyle w:val="afffff5"/>
        <w:rPr>
          <w:rFonts w:eastAsia="Calibri"/>
          <w:lang w:eastAsia="en-US"/>
        </w:rPr>
      </w:pPr>
      <w:r w:rsidRPr="00F56FC8">
        <w:rPr>
          <w:rFonts w:eastAsia="Calibri"/>
          <w:lang w:eastAsia="en-US"/>
        </w:rPr>
        <w:t xml:space="preserve">По запросу контрольно-аудиторского подразделения </w:t>
      </w:r>
      <w:r>
        <w:rPr>
          <w:rFonts w:eastAsia="Calibri"/>
          <w:lang w:eastAsia="en-US"/>
        </w:rPr>
        <w:t>ЦА</w:t>
      </w:r>
      <w:r w:rsidRPr="00F56FC8">
        <w:rPr>
          <w:rFonts w:eastAsia="Calibri"/>
          <w:lang w:eastAsia="en-US"/>
        </w:rPr>
        <w:t xml:space="preserve"> Фонда, структурные подразделения </w:t>
      </w:r>
      <w:r>
        <w:rPr>
          <w:rFonts w:eastAsia="Calibri"/>
          <w:lang w:eastAsia="en-US"/>
        </w:rPr>
        <w:t>ЦА</w:t>
      </w:r>
      <w:r w:rsidRPr="00F56FC8">
        <w:rPr>
          <w:rFonts w:eastAsia="Calibri"/>
          <w:lang w:eastAsia="en-US"/>
        </w:rPr>
        <w:t xml:space="preserve"> Фонда обязаны предоставить документы, необходимые для осуществления проверки.</w:t>
      </w:r>
    </w:p>
    <w:p w:rsidR="00820A8E" w:rsidRPr="00F56FC8" w:rsidRDefault="00820A8E" w:rsidP="00820A8E">
      <w:pPr>
        <w:pStyle w:val="afffff5"/>
        <w:rPr>
          <w:rFonts w:eastAsia="Calibri"/>
          <w:lang w:eastAsia="en-US"/>
        </w:rPr>
      </w:pPr>
      <w:r w:rsidRPr="00F56FC8">
        <w:rPr>
          <w:rFonts w:eastAsia="Calibri"/>
          <w:lang w:eastAsia="en-US"/>
        </w:rPr>
        <w:t>По результатам проведения проверки составляется Акт.</w:t>
      </w:r>
    </w:p>
    <w:p w:rsidR="00820A8E" w:rsidRPr="00F56FC8" w:rsidRDefault="00820A8E" w:rsidP="00820A8E">
      <w:pPr>
        <w:pStyle w:val="afffff5"/>
        <w:rPr>
          <w:rFonts w:eastAsia="Calibri"/>
          <w:lang w:eastAsia="en-US"/>
        </w:rPr>
      </w:pPr>
      <w:r w:rsidRPr="00F56FC8">
        <w:rPr>
          <w:rFonts w:eastAsia="Calibri"/>
          <w:lang w:eastAsia="en-US"/>
        </w:rPr>
        <w:t>Акт содержит систематизированное изложение документально подтверждённых фактов недостатков (несоответствий), выявленных в процессе проверки, а также связанных с ними обстоятельствах, имеющих значение для принятия решения по результатам проверки.</w:t>
      </w:r>
    </w:p>
    <w:p w:rsidR="00820A8E" w:rsidRPr="00F56FC8" w:rsidRDefault="00820A8E" w:rsidP="00820A8E">
      <w:pPr>
        <w:pStyle w:val="afffff5"/>
        <w:rPr>
          <w:rFonts w:eastAsia="Calibri"/>
          <w:lang w:eastAsia="en-US"/>
        </w:rPr>
      </w:pPr>
      <w:r w:rsidRPr="00F56FC8">
        <w:rPr>
          <w:rFonts w:eastAsia="Calibri"/>
          <w:lang w:eastAsia="en-US"/>
        </w:rPr>
        <w:t>Акт состоит из вводной и описательной частей.</w:t>
      </w:r>
    </w:p>
    <w:p w:rsidR="00820A8E" w:rsidRPr="00F56FC8" w:rsidRDefault="00820A8E" w:rsidP="00820A8E">
      <w:pPr>
        <w:pStyle w:val="afffff5"/>
        <w:rPr>
          <w:rFonts w:eastAsia="Calibri"/>
          <w:lang w:eastAsia="en-US"/>
        </w:rPr>
      </w:pPr>
      <w:r w:rsidRPr="00F56FC8">
        <w:rPr>
          <w:rFonts w:eastAsia="Calibri"/>
          <w:lang w:eastAsia="en-US"/>
        </w:rPr>
        <w:t>Вводная часть Акта должна содержать следующие сведения:</w:t>
      </w:r>
    </w:p>
    <w:p w:rsidR="00820A8E" w:rsidRPr="00F56FC8" w:rsidRDefault="00820A8E" w:rsidP="00820A8E">
      <w:pPr>
        <w:pStyle w:val="afffff5"/>
        <w:rPr>
          <w:rFonts w:eastAsia="Calibri"/>
          <w:lang w:eastAsia="en-US"/>
        </w:rPr>
      </w:pPr>
      <w:r>
        <w:rPr>
          <w:rFonts w:eastAsia="Calibri"/>
          <w:lang w:eastAsia="en-US"/>
        </w:rPr>
        <w:t xml:space="preserve">- </w:t>
      </w:r>
      <w:r w:rsidRPr="00F56FC8">
        <w:rPr>
          <w:rFonts w:eastAsia="Calibri"/>
          <w:lang w:eastAsia="en-US"/>
        </w:rPr>
        <w:t xml:space="preserve">наименование проверяемого (мых) структурного (ных) подразделения (ний) </w:t>
      </w:r>
      <w:r>
        <w:rPr>
          <w:rFonts w:eastAsia="Calibri"/>
          <w:lang w:eastAsia="en-US"/>
        </w:rPr>
        <w:t>ЦА</w:t>
      </w:r>
      <w:r w:rsidRPr="00F56FC8">
        <w:rPr>
          <w:rFonts w:eastAsia="Calibri"/>
          <w:lang w:eastAsia="en-US"/>
        </w:rPr>
        <w:t xml:space="preserve"> Фонда;</w:t>
      </w:r>
    </w:p>
    <w:p w:rsidR="00820A8E" w:rsidRPr="00F56FC8" w:rsidRDefault="00820A8E" w:rsidP="00820A8E">
      <w:pPr>
        <w:pStyle w:val="afffff5"/>
        <w:rPr>
          <w:rFonts w:eastAsia="Calibri"/>
          <w:lang w:eastAsia="en-US"/>
        </w:rPr>
      </w:pPr>
      <w:r>
        <w:rPr>
          <w:rFonts w:eastAsia="Calibri"/>
          <w:lang w:eastAsia="en-US"/>
        </w:rPr>
        <w:t xml:space="preserve">- </w:t>
      </w:r>
      <w:r w:rsidRPr="00F56FC8">
        <w:rPr>
          <w:rFonts w:eastAsia="Calibri"/>
          <w:lang w:eastAsia="en-US"/>
        </w:rPr>
        <w:t>тема проверки;</w:t>
      </w:r>
    </w:p>
    <w:p w:rsidR="00820A8E" w:rsidRPr="00F56FC8" w:rsidRDefault="00820A8E" w:rsidP="00820A8E">
      <w:pPr>
        <w:pStyle w:val="afffff5"/>
        <w:rPr>
          <w:rFonts w:eastAsia="Calibri"/>
          <w:lang w:eastAsia="en-US"/>
        </w:rPr>
      </w:pPr>
      <w:r>
        <w:rPr>
          <w:rFonts w:eastAsia="Calibri"/>
          <w:lang w:eastAsia="en-US"/>
        </w:rPr>
        <w:t xml:space="preserve">- </w:t>
      </w:r>
      <w:r w:rsidRPr="00F56FC8">
        <w:rPr>
          <w:rFonts w:eastAsia="Calibri"/>
          <w:lang w:eastAsia="en-US"/>
        </w:rPr>
        <w:t>проверяемый период;</w:t>
      </w:r>
    </w:p>
    <w:p w:rsidR="00820A8E" w:rsidRPr="00F56FC8" w:rsidRDefault="00820A8E" w:rsidP="00820A8E">
      <w:pPr>
        <w:pStyle w:val="afffff5"/>
        <w:rPr>
          <w:rFonts w:eastAsia="Calibri"/>
          <w:lang w:eastAsia="en-US"/>
        </w:rPr>
      </w:pPr>
      <w:r>
        <w:rPr>
          <w:rFonts w:eastAsia="Calibri"/>
          <w:lang w:eastAsia="en-US"/>
        </w:rPr>
        <w:t xml:space="preserve">- </w:t>
      </w:r>
      <w:r w:rsidRPr="00F56FC8">
        <w:rPr>
          <w:rFonts w:eastAsia="Calibri"/>
          <w:lang w:eastAsia="en-US"/>
        </w:rPr>
        <w:t>место и дата составления Акта;</w:t>
      </w:r>
    </w:p>
    <w:p w:rsidR="00820A8E" w:rsidRPr="00F56FC8" w:rsidRDefault="00820A8E" w:rsidP="00820A8E">
      <w:pPr>
        <w:pStyle w:val="afffff5"/>
        <w:rPr>
          <w:rFonts w:eastAsia="Calibri"/>
          <w:lang w:eastAsia="en-US"/>
        </w:rPr>
      </w:pPr>
      <w:r>
        <w:rPr>
          <w:rFonts w:eastAsia="Calibri"/>
          <w:lang w:eastAsia="en-US"/>
        </w:rPr>
        <w:t xml:space="preserve">- </w:t>
      </w:r>
      <w:r w:rsidRPr="00F56FC8">
        <w:rPr>
          <w:rFonts w:eastAsia="Calibri"/>
          <w:lang w:eastAsia="en-US"/>
        </w:rPr>
        <w:t>номер и дата приказа о проведении проверки;</w:t>
      </w:r>
    </w:p>
    <w:p w:rsidR="00820A8E" w:rsidRPr="00F56FC8" w:rsidRDefault="00820A8E" w:rsidP="00820A8E">
      <w:pPr>
        <w:pStyle w:val="afffff5"/>
        <w:rPr>
          <w:rFonts w:eastAsia="Calibri"/>
          <w:lang w:eastAsia="en-US"/>
        </w:rPr>
      </w:pPr>
      <w:r>
        <w:rPr>
          <w:rFonts w:eastAsia="Calibri"/>
          <w:lang w:eastAsia="en-US"/>
        </w:rPr>
        <w:t xml:space="preserve">- </w:t>
      </w:r>
      <w:r w:rsidRPr="00F56FC8">
        <w:rPr>
          <w:rFonts w:eastAsia="Calibri"/>
          <w:lang w:eastAsia="en-US"/>
        </w:rPr>
        <w:t>фамилии, инициалы и должности работников, ответственных за проведение проверки;</w:t>
      </w:r>
    </w:p>
    <w:p w:rsidR="00820A8E" w:rsidRPr="00F56FC8" w:rsidRDefault="00820A8E" w:rsidP="00820A8E">
      <w:pPr>
        <w:pStyle w:val="afffff5"/>
        <w:rPr>
          <w:rFonts w:eastAsia="Calibri"/>
          <w:lang w:eastAsia="en-US"/>
        </w:rPr>
      </w:pPr>
      <w:r>
        <w:rPr>
          <w:rFonts w:eastAsia="Calibri"/>
          <w:lang w:eastAsia="en-US"/>
        </w:rPr>
        <w:t xml:space="preserve">- </w:t>
      </w:r>
      <w:r w:rsidRPr="00F56FC8">
        <w:rPr>
          <w:rFonts w:eastAsia="Calibri"/>
          <w:lang w:eastAsia="en-US"/>
        </w:rPr>
        <w:t>срок проведения проверки.</w:t>
      </w:r>
    </w:p>
    <w:p w:rsidR="00820A8E" w:rsidRPr="00F56FC8" w:rsidRDefault="00820A8E" w:rsidP="00820A8E">
      <w:pPr>
        <w:pStyle w:val="afffff5"/>
        <w:rPr>
          <w:rFonts w:eastAsia="Calibri"/>
          <w:lang w:eastAsia="en-US"/>
        </w:rPr>
      </w:pPr>
      <w:r w:rsidRPr="00F56FC8">
        <w:rPr>
          <w:rFonts w:eastAsia="Calibri"/>
          <w:lang w:eastAsia="en-US"/>
        </w:rPr>
        <w:lastRenderedPageBreak/>
        <w:t>Описательная часть Акта должна содержать описание проведённой работы и выявленных недостатков (несоответствий) по каждому направлению (вопросу) программы проверки.</w:t>
      </w:r>
    </w:p>
    <w:p w:rsidR="00820A8E" w:rsidRPr="00F56FC8" w:rsidRDefault="00820A8E" w:rsidP="00820A8E">
      <w:pPr>
        <w:pStyle w:val="afffff5"/>
        <w:rPr>
          <w:rFonts w:eastAsia="Calibri"/>
          <w:lang w:eastAsia="en-US"/>
        </w:rPr>
      </w:pPr>
      <w:r w:rsidRPr="00F56FC8">
        <w:rPr>
          <w:rFonts w:eastAsia="Calibri"/>
          <w:lang w:eastAsia="en-US"/>
        </w:rPr>
        <w:t xml:space="preserve">Акт составляется работниками, ответственными за проведение проверки, не позднее чем за два рабочих дня до окончания проверки в одном экземпляре. </w:t>
      </w:r>
    </w:p>
    <w:p w:rsidR="00820A8E" w:rsidRPr="00F56FC8" w:rsidRDefault="00820A8E" w:rsidP="00820A8E">
      <w:pPr>
        <w:pStyle w:val="afffff5"/>
        <w:rPr>
          <w:rFonts w:eastAsia="Calibri"/>
          <w:lang w:eastAsia="en-US"/>
        </w:rPr>
      </w:pPr>
      <w:r w:rsidRPr="00F56FC8">
        <w:rPr>
          <w:rFonts w:eastAsia="Calibri"/>
          <w:lang w:eastAsia="en-US"/>
        </w:rPr>
        <w:t xml:space="preserve">Акт подписывается работниками, ответственными за проведение проверки и руководителем (лями) (заместителем (лями) руководителя (лей)) проверяемого (мых) структурного (ных) подразделения (ний) </w:t>
      </w:r>
      <w:r>
        <w:rPr>
          <w:rFonts w:eastAsia="Calibri"/>
          <w:lang w:eastAsia="en-US"/>
        </w:rPr>
        <w:t>ЦА</w:t>
      </w:r>
      <w:r w:rsidRPr="00F56FC8">
        <w:rPr>
          <w:rFonts w:eastAsia="Calibri"/>
          <w:lang w:eastAsia="en-US"/>
        </w:rPr>
        <w:t xml:space="preserve"> Фонда в последний день проверки.</w:t>
      </w:r>
    </w:p>
    <w:p w:rsidR="00820A8E" w:rsidRPr="00F56FC8" w:rsidRDefault="00820A8E" w:rsidP="00820A8E">
      <w:pPr>
        <w:pStyle w:val="afffff5"/>
        <w:rPr>
          <w:rFonts w:eastAsia="Calibri"/>
          <w:lang w:eastAsia="en-US"/>
        </w:rPr>
      </w:pPr>
      <w:r w:rsidRPr="00F56FC8">
        <w:rPr>
          <w:rFonts w:eastAsia="Calibri"/>
          <w:lang w:eastAsia="en-US"/>
        </w:rPr>
        <w:t xml:space="preserve">По результатам проведения проверки контрольно-аудиторское подразделение </w:t>
      </w:r>
      <w:r>
        <w:rPr>
          <w:rFonts w:eastAsia="Calibri"/>
          <w:lang w:eastAsia="en-US"/>
        </w:rPr>
        <w:t>ЦА</w:t>
      </w:r>
      <w:r w:rsidRPr="00F56FC8">
        <w:rPr>
          <w:rFonts w:eastAsia="Calibri"/>
          <w:lang w:eastAsia="en-US"/>
        </w:rPr>
        <w:t xml:space="preserve"> Фонда готовит </w:t>
      </w:r>
      <w:r>
        <w:rPr>
          <w:rFonts w:eastAsia="Calibri"/>
          <w:lang w:eastAsia="en-US"/>
        </w:rPr>
        <w:t>отчёт о результатах</w:t>
      </w:r>
      <w:r w:rsidRPr="00F56FC8">
        <w:rPr>
          <w:rFonts w:eastAsia="Calibri"/>
          <w:lang w:eastAsia="en-US"/>
        </w:rPr>
        <w:t>:</w:t>
      </w:r>
    </w:p>
    <w:p w:rsidR="00820A8E" w:rsidRPr="00F56FC8" w:rsidRDefault="00820A8E" w:rsidP="00820A8E">
      <w:pPr>
        <w:pStyle w:val="afffff5"/>
        <w:rPr>
          <w:rFonts w:eastAsia="Calibri"/>
          <w:lang w:eastAsia="en-US"/>
        </w:rPr>
      </w:pPr>
      <w:r w:rsidRPr="00F56FC8">
        <w:rPr>
          <w:rFonts w:eastAsia="Calibri"/>
          <w:lang w:eastAsia="en-US"/>
        </w:rPr>
        <w:t xml:space="preserve">а) информацию о выявленных в ходе проверки недостатках (несоответствиях) деятельности структурного подразделения </w:t>
      </w:r>
      <w:r>
        <w:rPr>
          <w:rFonts w:eastAsia="Calibri"/>
          <w:lang w:eastAsia="en-US"/>
        </w:rPr>
        <w:t>ЦА</w:t>
      </w:r>
      <w:r w:rsidRPr="00F56FC8">
        <w:rPr>
          <w:rFonts w:eastAsia="Calibri"/>
          <w:lang w:eastAsia="en-US"/>
        </w:rPr>
        <w:t xml:space="preserve"> Фонда нормативным правовым актам Российской Федерации, нормативным актам Фонда и иным документам в количественном и денежном (если применимо) выражении, о причинах таких недостатков (несоответствий), а также о значимых рисках (в том числе бюджетных);</w:t>
      </w:r>
    </w:p>
    <w:p w:rsidR="00820A8E" w:rsidRPr="00F56FC8" w:rsidRDefault="00820A8E" w:rsidP="00820A8E">
      <w:pPr>
        <w:pStyle w:val="afffff5"/>
        <w:rPr>
          <w:rFonts w:eastAsia="Calibri"/>
          <w:lang w:eastAsia="en-US"/>
        </w:rPr>
      </w:pPr>
      <w:r w:rsidRPr="00F56FC8">
        <w:rPr>
          <w:rFonts w:eastAsia="Calibri"/>
          <w:lang w:eastAsia="en-US"/>
        </w:rPr>
        <w:t xml:space="preserve">б) информацию о наличии или об отсутствии возражений со стороны руководителя проверенного структурного подразделения </w:t>
      </w:r>
      <w:r>
        <w:rPr>
          <w:rFonts w:eastAsia="Calibri"/>
          <w:lang w:eastAsia="en-US"/>
        </w:rPr>
        <w:t>ЦА</w:t>
      </w:r>
      <w:r w:rsidRPr="00F56FC8">
        <w:rPr>
          <w:rFonts w:eastAsia="Calibri"/>
          <w:lang w:eastAsia="en-US"/>
        </w:rPr>
        <w:t xml:space="preserve"> Фонда;</w:t>
      </w:r>
    </w:p>
    <w:p w:rsidR="00820A8E" w:rsidRPr="00F56FC8" w:rsidRDefault="00820A8E" w:rsidP="00820A8E">
      <w:pPr>
        <w:pStyle w:val="afffff5"/>
        <w:rPr>
          <w:rFonts w:eastAsia="Calibri"/>
          <w:lang w:eastAsia="en-US"/>
        </w:rPr>
      </w:pPr>
      <w:r w:rsidRPr="00F56FC8">
        <w:rPr>
          <w:rFonts w:eastAsia="Calibri"/>
          <w:lang w:eastAsia="en-US"/>
        </w:rPr>
        <w:t xml:space="preserve">в) выводы о степени надёжности внутреннего финансового контроля и достоверности представленной структурным подразделением </w:t>
      </w:r>
      <w:r>
        <w:rPr>
          <w:rFonts w:eastAsia="Calibri"/>
          <w:lang w:eastAsia="en-US"/>
        </w:rPr>
        <w:t>ЦА</w:t>
      </w:r>
      <w:r w:rsidRPr="00F56FC8">
        <w:rPr>
          <w:rFonts w:eastAsia="Calibri"/>
          <w:lang w:eastAsia="en-US"/>
        </w:rPr>
        <w:t xml:space="preserve"> Фонда бюджетной отчётности (в случае проверки соответствующего направления деятельности структурного подразделения </w:t>
      </w:r>
      <w:r>
        <w:rPr>
          <w:rFonts w:eastAsia="Calibri"/>
          <w:lang w:eastAsia="en-US"/>
        </w:rPr>
        <w:t>ЦА</w:t>
      </w:r>
      <w:r w:rsidRPr="00F56FC8">
        <w:rPr>
          <w:rFonts w:eastAsia="Calibri"/>
          <w:lang w:eastAsia="en-US"/>
        </w:rPr>
        <w:t xml:space="preserve"> Фонда (вопроса Программы проверки);</w:t>
      </w:r>
    </w:p>
    <w:p w:rsidR="00820A8E" w:rsidRPr="00F56FC8" w:rsidRDefault="00820A8E" w:rsidP="00820A8E">
      <w:pPr>
        <w:pStyle w:val="afffff5"/>
        <w:rPr>
          <w:rFonts w:eastAsia="Calibri"/>
          <w:lang w:eastAsia="en-US"/>
        </w:rPr>
      </w:pPr>
      <w:r w:rsidRPr="00F56FC8">
        <w:rPr>
          <w:rFonts w:eastAsia="Calibri"/>
          <w:lang w:eastAsia="en-US"/>
        </w:rPr>
        <w:t xml:space="preserve">г) выводы о соответствии ведения бюджетного учёта структурным подразделением </w:t>
      </w:r>
      <w:r>
        <w:rPr>
          <w:rFonts w:eastAsia="Calibri"/>
          <w:lang w:eastAsia="en-US"/>
        </w:rPr>
        <w:t>ЦА</w:t>
      </w:r>
      <w:r w:rsidRPr="00F56FC8">
        <w:rPr>
          <w:rFonts w:eastAsia="Calibri"/>
          <w:lang w:eastAsia="en-US"/>
        </w:rPr>
        <w:t xml:space="preserve"> Фонда методологии и стандартам бюджетного учёта (в случае проверки соответствующего направления деятельности структурного подразделения </w:t>
      </w:r>
      <w:r>
        <w:rPr>
          <w:rFonts w:eastAsia="Calibri"/>
          <w:lang w:eastAsia="en-US"/>
        </w:rPr>
        <w:t>ЦА</w:t>
      </w:r>
      <w:r w:rsidRPr="00F56FC8">
        <w:rPr>
          <w:rFonts w:eastAsia="Calibri"/>
          <w:lang w:eastAsia="en-US"/>
        </w:rPr>
        <w:t xml:space="preserve"> Фонда (вопроса Программы проверки);</w:t>
      </w:r>
    </w:p>
    <w:p w:rsidR="00820A8E" w:rsidRPr="00F56FC8" w:rsidRDefault="00820A8E" w:rsidP="00820A8E">
      <w:pPr>
        <w:pStyle w:val="afffff5"/>
        <w:rPr>
          <w:rFonts w:eastAsia="Calibri"/>
          <w:lang w:eastAsia="en-US"/>
        </w:rPr>
      </w:pPr>
      <w:r w:rsidRPr="00F56FC8">
        <w:rPr>
          <w:rFonts w:eastAsia="Calibri"/>
          <w:lang w:eastAsia="en-US"/>
        </w:rPr>
        <w:t xml:space="preserve">д) предложения (рекомендации) по устранению недостатков (несоответствий), принятию мер по минимизации рисков (в том числе бюджетных), внесению изменений в карты внутреннего финансового контроля структурного подразделения </w:t>
      </w:r>
      <w:r>
        <w:rPr>
          <w:rFonts w:eastAsia="Calibri"/>
          <w:lang w:eastAsia="en-US"/>
        </w:rPr>
        <w:t>ЦА</w:t>
      </w:r>
      <w:r w:rsidRPr="00F56FC8">
        <w:rPr>
          <w:rFonts w:eastAsia="Calibri"/>
          <w:lang w:eastAsia="en-US"/>
        </w:rPr>
        <w:t xml:space="preserve"> Фонда;</w:t>
      </w:r>
    </w:p>
    <w:p w:rsidR="00820A8E" w:rsidRPr="00F56FC8" w:rsidRDefault="00820A8E" w:rsidP="00820A8E">
      <w:pPr>
        <w:pStyle w:val="afffff5"/>
        <w:rPr>
          <w:rFonts w:eastAsia="Calibri"/>
          <w:lang w:eastAsia="en-US"/>
        </w:rPr>
      </w:pPr>
      <w:r w:rsidRPr="00F56FC8">
        <w:rPr>
          <w:rFonts w:eastAsia="Calibri"/>
          <w:lang w:eastAsia="en-US"/>
        </w:rPr>
        <w:t xml:space="preserve">е) предложения по повышению эффективности (экономности и результативности) использования средств бюджета Фонда (в случае проверки соответствующего направления деятельности структурного подразделения </w:t>
      </w:r>
      <w:r>
        <w:rPr>
          <w:rFonts w:eastAsia="Calibri"/>
          <w:lang w:eastAsia="en-US"/>
        </w:rPr>
        <w:t>ЦА</w:t>
      </w:r>
      <w:r w:rsidRPr="00F56FC8">
        <w:rPr>
          <w:rFonts w:eastAsia="Calibri"/>
          <w:lang w:eastAsia="en-US"/>
        </w:rPr>
        <w:t xml:space="preserve"> Фонда (вопроса Программы проверки);</w:t>
      </w:r>
    </w:p>
    <w:p w:rsidR="00820A8E" w:rsidRPr="00F56FC8" w:rsidRDefault="00820A8E" w:rsidP="00820A8E">
      <w:pPr>
        <w:pStyle w:val="afffff5"/>
        <w:rPr>
          <w:rFonts w:eastAsia="Calibri"/>
          <w:lang w:eastAsia="en-US"/>
        </w:rPr>
      </w:pPr>
      <w:r w:rsidRPr="00F56FC8">
        <w:rPr>
          <w:rFonts w:eastAsia="Calibri"/>
          <w:lang w:eastAsia="en-US"/>
        </w:rPr>
        <w:t>ж) иные выводы, предложения и рекомендации.</w:t>
      </w:r>
    </w:p>
    <w:p w:rsidR="00820A8E" w:rsidRPr="00F56FC8" w:rsidRDefault="00500538" w:rsidP="00820A8E">
      <w:pPr>
        <w:pStyle w:val="afffff5"/>
        <w:rPr>
          <w:rFonts w:eastAsia="Calibri"/>
          <w:lang w:eastAsia="en-US"/>
        </w:rPr>
      </w:pPr>
      <w:hyperlink w:anchor="P358" w:history="1">
        <w:r w:rsidR="00820A8E" w:rsidRPr="00F56FC8">
          <w:rPr>
            <w:rFonts w:eastAsia="Calibri"/>
            <w:lang w:eastAsia="en-US"/>
          </w:rPr>
          <w:t>Отчёт</w:t>
        </w:r>
      </w:hyperlink>
      <w:r w:rsidR="00820A8E" w:rsidRPr="00F56FC8">
        <w:rPr>
          <w:rFonts w:eastAsia="Calibri"/>
          <w:lang w:eastAsia="en-US"/>
        </w:rPr>
        <w:t xml:space="preserve"> с приложением Акта представляется председателю Фонда (заместителю председателя Фонда, курирующему контрольно-аудиторское подразделение </w:t>
      </w:r>
      <w:r w:rsidR="00820A8E">
        <w:rPr>
          <w:rFonts w:eastAsia="Calibri"/>
          <w:lang w:eastAsia="en-US"/>
        </w:rPr>
        <w:t>ЦА</w:t>
      </w:r>
      <w:r w:rsidR="00820A8E" w:rsidRPr="00F56FC8">
        <w:rPr>
          <w:rFonts w:eastAsia="Calibri"/>
          <w:lang w:eastAsia="en-US"/>
        </w:rPr>
        <w:t xml:space="preserve"> Фонда) в срок не позднее 15 рабочих дней с даты окончания проверки.</w:t>
      </w:r>
    </w:p>
    <w:p w:rsidR="00820A8E" w:rsidRPr="00F56FC8" w:rsidRDefault="00820A8E" w:rsidP="00820A8E">
      <w:pPr>
        <w:pStyle w:val="afffff5"/>
        <w:rPr>
          <w:rFonts w:eastAsia="Calibri"/>
          <w:lang w:eastAsia="en-US"/>
        </w:rPr>
      </w:pPr>
      <w:r w:rsidRPr="00F56FC8">
        <w:rPr>
          <w:rFonts w:eastAsia="Calibri"/>
          <w:lang w:eastAsia="en-US"/>
        </w:rPr>
        <w:t xml:space="preserve">По результатам рассмотрения указанного Отчёта председатель Фонда (заместитель председателя Фонда, курирующий контрольно-аудиторское подразделение </w:t>
      </w:r>
      <w:r>
        <w:rPr>
          <w:rFonts w:eastAsia="Calibri"/>
          <w:lang w:eastAsia="en-US"/>
        </w:rPr>
        <w:t xml:space="preserve">ЦА </w:t>
      </w:r>
      <w:r w:rsidRPr="00F56FC8">
        <w:rPr>
          <w:rFonts w:eastAsia="Calibri"/>
          <w:lang w:eastAsia="en-US"/>
        </w:rPr>
        <w:t>Фонда) вправе принять одно или несколько из решений:</w:t>
      </w:r>
    </w:p>
    <w:p w:rsidR="00820A8E" w:rsidRPr="00F56FC8" w:rsidRDefault="00820A8E" w:rsidP="00820A8E">
      <w:pPr>
        <w:pStyle w:val="afffff5"/>
        <w:rPr>
          <w:rFonts w:eastAsia="Calibri"/>
          <w:lang w:eastAsia="en-US"/>
        </w:rPr>
      </w:pPr>
      <w:r w:rsidRPr="00F56FC8">
        <w:rPr>
          <w:rFonts w:eastAsia="Calibri"/>
          <w:lang w:eastAsia="en-US"/>
        </w:rPr>
        <w:t>а) о необходимости реализации выводов, предложений и рекомендаций;</w:t>
      </w:r>
    </w:p>
    <w:p w:rsidR="00820A8E" w:rsidRPr="00F56FC8" w:rsidRDefault="00820A8E" w:rsidP="00820A8E">
      <w:pPr>
        <w:pStyle w:val="afffff5"/>
        <w:rPr>
          <w:rFonts w:eastAsia="Calibri"/>
          <w:lang w:eastAsia="en-US"/>
        </w:rPr>
      </w:pPr>
      <w:r w:rsidRPr="00F56FC8">
        <w:rPr>
          <w:rFonts w:eastAsia="Calibri"/>
          <w:lang w:eastAsia="en-US"/>
        </w:rPr>
        <w:lastRenderedPageBreak/>
        <w:t>б) о недостаточной обоснованности выводов, предложений и рекомендаций;</w:t>
      </w:r>
    </w:p>
    <w:p w:rsidR="00820A8E" w:rsidRPr="00F56FC8" w:rsidRDefault="00820A8E" w:rsidP="00820A8E">
      <w:pPr>
        <w:pStyle w:val="afffff5"/>
        <w:rPr>
          <w:rFonts w:eastAsia="Calibri"/>
          <w:lang w:eastAsia="en-US"/>
        </w:rPr>
      </w:pPr>
      <w:r w:rsidRPr="00F56FC8">
        <w:rPr>
          <w:rFonts w:eastAsia="Calibri"/>
          <w:lang w:eastAsia="en-US"/>
        </w:rPr>
        <w:t>в) о привлечении к ответственности в соответствии с Трудовым кодексом Российской Федерации работников, по вине которых допущены недостатки (несоответствия), выявленные в результате проверки;</w:t>
      </w:r>
    </w:p>
    <w:p w:rsidR="00820A8E" w:rsidRPr="00F56FC8" w:rsidRDefault="00820A8E" w:rsidP="00820A8E">
      <w:pPr>
        <w:pStyle w:val="afffff5"/>
        <w:rPr>
          <w:rFonts w:eastAsia="Calibri"/>
          <w:lang w:eastAsia="en-US"/>
        </w:rPr>
      </w:pPr>
      <w:r w:rsidRPr="00F56FC8">
        <w:rPr>
          <w:rFonts w:eastAsia="Calibri"/>
          <w:lang w:eastAsia="en-US"/>
        </w:rPr>
        <w:t>г) о направлении материалов в федеральный орган исполнительной власти, осуществляющий функции по контролю и надзору в финансово-бюджетной сфере, его территориальные органы и (или) правоохранительные органы в случае наличия признаков нарушений бюджетного законодательства Российской Федерации, в отношении которых отсутствует возможность их устранения.</w:t>
      </w:r>
    </w:p>
    <w:p w:rsidR="005E4845" w:rsidRPr="00734A92" w:rsidRDefault="005E4845" w:rsidP="002364AE">
      <w:pPr>
        <w:pStyle w:val="20"/>
        <w:numPr>
          <w:ilvl w:val="2"/>
          <w:numId w:val="20"/>
        </w:numPr>
        <w:spacing w:before="240"/>
        <w:rPr>
          <w:sz w:val="24"/>
          <w:szCs w:val="24"/>
        </w:rPr>
      </w:pPr>
      <w:bookmarkStart w:id="64" w:name="_Toc500256761"/>
      <w:r w:rsidRPr="00734A92">
        <w:rPr>
          <w:sz w:val="24"/>
          <w:szCs w:val="24"/>
        </w:rPr>
        <w:t>Осуществление ведомственного контроля в сфере закупок</w:t>
      </w:r>
      <w:bookmarkEnd w:id="64"/>
    </w:p>
    <w:p w:rsidR="00360679" w:rsidRPr="00360679" w:rsidRDefault="00360679">
      <w:pPr>
        <w:pStyle w:val="afffff5"/>
        <w:rPr>
          <w:rFonts w:eastAsia="Calibri"/>
          <w:lang w:eastAsia="en-US"/>
        </w:rPr>
      </w:pPr>
      <w:bookmarkStart w:id="65" w:name="_Toc428520237"/>
      <w:bookmarkStart w:id="66" w:name="_Toc452041312"/>
      <w:r w:rsidRPr="00360679">
        <w:rPr>
          <w:rFonts w:eastAsia="Calibri"/>
          <w:lang w:eastAsia="en-US"/>
        </w:rPr>
        <w:t>При осуществлении ведомственного контроля в сфере закупок осуществляется проверка соблюдения законодательства Российской Федерации о контрактной системе в сфере закупок</w:t>
      </w:r>
      <w:bookmarkStart w:id="67" w:name="Par48"/>
      <w:bookmarkStart w:id="68" w:name="Par53"/>
      <w:bookmarkStart w:id="69" w:name="Par59"/>
      <w:bookmarkStart w:id="70" w:name="Par64"/>
      <w:bookmarkEnd w:id="67"/>
      <w:bookmarkEnd w:id="68"/>
      <w:bookmarkEnd w:id="69"/>
      <w:bookmarkEnd w:id="70"/>
      <w:r w:rsidRPr="00360679">
        <w:rPr>
          <w:rFonts w:eastAsia="Calibri"/>
          <w:lang w:eastAsia="en-US"/>
        </w:rPr>
        <w:t>.</w:t>
      </w:r>
    </w:p>
    <w:p w:rsidR="00360679" w:rsidRPr="00360679" w:rsidRDefault="00360679" w:rsidP="00360679">
      <w:pPr>
        <w:pStyle w:val="afffff5"/>
        <w:rPr>
          <w:rFonts w:eastAsia="Calibri"/>
          <w:lang w:eastAsia="en-US"/>
        </w:rPr>
      </w:pPr>
      <w:r w:rsidRPr="00360679">
        <w:rPr>
          <w:rFonts w:eastAsia="Calibri"/>
          <w:lang w:eastAsia="en-US"/>
        </w:rPr>
        <w:t>Ведомственный контроль в сфере закупок осуществляется путем проведения выездных или документарных мероприятий ведомственного контроля в сфере закупок.</w:t>
      </w:r>
    </w:p>
    <w:p w:rsidR="00360679" w:rsidRPr="00360679" w:rsidRDefault="00360679" w:rsidP="00360679">
      <w:pPr>
        <w:pStyle w:val="afffff5"/>
        <w:rPr>
          <w:rFonts w:eastAsia="Calibri"/>
          <w:lang w:eastAsia="en-US"/>
        </w:rPr>
      </w:pPr>
      <w:r w:rsidRPr="00360679">
        <w:rPr>
          <w:rFonts w:eastAsia="Calibri"/>
          <w:lang w:eastAsia="en-US"/>
        </w:rPr>
        <w:t>Ведомственный контроль в сфере закупок осуществляет Департамент контрольно-ревизионной работы (далее – Департамент).</w:t>
      </w:r>
    </w:p>
    <w:p w:rsidR="00360679" w:rsidRPr="00360679" w:rsidRDefault="00360679" w:rsidP="00360679">
      <w:pPr>
        <w:pStyle w:val="afffff5"/>
        <w:rPr>
          <w:rFonts w:eastAsia="Calibri"/>
          <w:lang w:eastAsia="en-US"/>
        </w:rPr>
      </w:pPr>
      <w:r w:rsidRPr="00360679">
        <w:rPr>
          <w:rFonts w:eastAsia="Calibri"/>
          <w:lang w:eastAsia="en-US"/>
        </w:rPr>
        <w:t>Мероприятия ведомственного контроля в сфере закупок подлежат планированию.</w:t>
      </w:r>
    </w:p>
    <w:p w:rsidR="00360679" w:rsidRPr="00360679" w:rsidRDefault="00360679" w:rsidP="00360679">
      <w:pPr>
        <w:pStyle w:val="afffff5"/>
        <w:rPr>
          <w:rFonts w:eastAsia="Calibri"/>
          <w:lang w:eastAsia="en-US"/>
        </w:rPr>
      </w:pPr>
      <w:r w:rsidRPr="00360679">
        <w:rPr>
          <w:rFonts w:eastAsia="Calibri"/>
          <w:lang w:eastAsia="en-US"/>
        </w:rPr>
        <w:t xml:space="preserve">Планирование мероприятий ведомственного контроля в сфере закупок осуществляется Департаментом путем составления и утверждения Плана </w:t>
      </w:r>
      <w:r w:rsidR="00DC06D8" w:rsidRPr="009F49AC">
        <w:t>ВКЗ</w:t>
      </w:r>
      <w:r w:rsidRPr="00360679">
        <w:rPr>
          <w:rFonts w:eastAsia="Calibri"/>
          <w:lang w:eastAsia="en-US"/>
        </w:rPr>
        <w:t>.</w:t>
      </w:r>
    </w:p>
    <w:p w:rsidR="00360679" w:rsidRPr="00360679" w:rsidRDefault="00360679" w:rsidP="00360679">
      <w:pPr>
        <w:pStyle w:val="afffff5"/>
        <w:rPr>
          <w:rFonts w:eastAsia="Calibri"/>
          <w:lang w:eastAsia="en-US"/>
        </w:rPr>
      </w:pPr>
      <w:r w:rsidRPr="00360679">
        <w:rPr>
          <w:rFonts w:eastAsia="Calibri"/>
          <w:lang w:eastAsia="en-US"/>
        </w:rPr>
        <w:t>В План</w:t>
      </w:r>
      <w:r w:rsidR="00DC06D8">
        <w:rPr>
          <w:rFonts w:eastAsia="Calibri"/>
          <w:lang w:eastAsia="en-US"/>
        </w:rPr>
        <w:t xml:space="preserve"> </w:t>
      </w:r>
      <w:r w:rsidR="00DC06D8" w:rsidRPr="009F49AC">
        <w:t>ВКЗ</w:t>
      </w:r>
      <w:r w:rsidRPr="00360679">
        <w:rPr>
          <w:rFonts w:eastAsia="Calibri"/>
          <w:lang w:eastAsia="en-US"/>
        </w:rPr>
        <w:t xml:space="preserve"> включаются:</w:t>
      </w:r>
    </w:p>
    <w:p w:rsidR="00360679" w:rsidRPr="00360679" w:rsidRDefault="00360679" w:rsidP="00360679">
      <w:pPr>
        <w:pStyle w:val="afffff5"/>
        <w:rPr>
          <w:rFonts w:eastAsia="Calibri"/>
          <w:lang w:eastAsia="en-US"/>
        </w:rPr>
      </w:pPr>
      <w:r w:rsidRPr="00360679">
        <w:rPr>
          <w:rFonts w:eastAsia="Calibri"/>
          <w:lang w:eastAsia="en-US"/>
        </w:rPr>
        <w:t>тема мероприятия ведомственного контроля в сфере закупок;</w:t>
      </w:r>
    </w:p>
    <w:p w:rsidR="00360679" w:rsidRPr="00360679" w:rsidRDefault="00360679" w:rsidP="00360679">
      <w:pPr>
        <w:pStyle w:val="afffff5"/>
        <w:rPr>
          <w:rFonts w:eastAsia="Calibri"/>
          <w:lang w:eastAsia="en-US"/>
        </w:rPr>
      </w:pPr>
      <w:r w:rsidRPr="00360679">
        <w:rPr>
          <w:rFonts w:eastAsia="Calibri"/>
          <w:lang w:eastAsia="en-US"/>
        </w:rPr>
        <w:t>полное наименование Заказчика;</w:t>
      </w:r>
    </w:p>
    <w:p w:rsidR="00360679" w:rsidRPr="00360679" w:rsidRDefault="00360679" w:rsidP="00360679">
      <w:pPr>
        <w:pStyle w:val="afffff5"/>
        <w:rPr>
          <w:rFonts w:eastAsia="Calibri"/>
          <w:lang w:eastAsia="en-US"/>
        </w:rPr>
      </w:pPr>
      <w:r w:rsidRPr="00360679">
        <w:rPr>
          <w:rFonts w:eastAsia="Calibri"/>
          <w:lang w:eastAsia="en-US"/>
        </w:rPr>
        <w:t>проверяемый период;</w:t>
      </w:r>
    </w:p>
    <w:p w:rsidR="00360679" w:rsidRPr="00360679" w:rsidRDefault="00360679" w:rsidP="00360679">
      <w:pPr>
        <w:pStyle w:val="afffff5"/>
        <w:rPr>
          <w:rFonts w:eastAsia="Calibri"/>
          <w:lang w:eastAsia="en-US"/>
        </w:rPr>
      </w:pPr>
      <w:r w:rsidRPr="00360679">
        <w:rPr>
          <w:rFonts w:eastAsia="Calibri"/>
          <w:lang w:eastAsia="en-US"/>
        </w:rPr>
        <w:t>срок проведения мероприятия ведомственного контроля в сфере закупок (квартал);</w:t>
      </w:r>
    </w:p>
    <w:p w:rsidR="00360679" w:rsidRPr="00360679" w:rsidRDefault="00360679" w:rsidP="00360679">
      <w:pPr>
        <w:pStyle w:val="afffff5"/>
        <w:rPr>
          <w:rFonts w:eastAsia="Calibri"/>
          <w:lang w:eastAsia="en-US"/>
        </w:rPr>
      </w:pPr>
      <w:r w:rsidRPr="00360679">
        <w:rPr>
          <w:rFonts w:eastAsia="Calibri"/>
          <w:lang w:eastAsia="en-US"/>
        </w:rPr>
        <w:t>ответственный исполнитель.</w:t>
      </w:r>
    </w:p>
    <w:p w:rsidR="00360679" w:rsidRPr="00360679" w:rsidRDefault="00360679" w:rsidP="00360679">
      <w:pPr>
        <w:pStyle w:val="afffff5"/>
        <w:rPr>
          <w:rFonts w:eastAsia="Calibri"/>
          <w:lang w:eastAsia="en-US"/>
        </w:rPr>
      </w:pPr>
      <w:r w:rsidRPr="00360679">
        <w:rPr>
          <w:rFonts w:eastAsia="Calibri"/>
          <w:lang w:eastAsia="en-US"/>
        </w:rPr>
        <w:t>План</w:t>
      </w:r>
      <w:r w:rsidR="00CD516F">
        <w:rPr>
          <w:rFonts w:eastAsia="Calibri"/>
          <w:lang w:eastAsia="en-US"/>
        </w:rPr>
        <w:t xml:space="preserve"> </w:t>
      </w:r>
      <w:r w:rsidR="00CD516F" w:rsidRPr="009F49AC">
        <w:t>ВКЗ</w:t>
      </w:r>
      <w:r w:rsidRPr="00360679">
        <w:rPr>
          <w:rFonts w:eastAsia="Calibri"/>
          <w:lang w:eastAsia="en-US"/>
        </w:rPr>
        <w:t xml:space="preserve"> на очередной календарный год составляется и утверждается не позднее 25 декабря текущего календарного года.</w:t>
      </w:r>
    </w:p>
    <w:p w:rsidR="00360679" w:rsidRPr="00360679" w:rsidRDefault="00360679" w:rsidP="00360679">
      <w:pPr>
        <w:pStyle w:val="afffff5"/>
        <w:rPr>
          <w:rFonts w:eastAsia="Calibri"/>
          <w:lang w:eastAsia="en-US"/>
        </w:rPr>
      </w:pPr>
      <w:r w:rsidRPr="00360679">
        <w:rPr>
          <w:rFonts w:eastAsia="Calibri"/>
          <w:lang w:eastAsia="en-US"/>
        </w:rPr>
        <w:t>При необходимости, исходя из конкретных обстоятельств, в План</w:t>
      </w:r>
      <w:r w:rsidR="00CD516F">
        <w:rPr>
          <w:rFonts w:eastAsia="Calibri"/>
          <w:lang w:eastAsia="en-US"/>
        </w:rPr>
        <w:t xml:space="preserve"> </w:t>
      </w:r>
      <w:r w:rsidR="00CD516F" w:rsidRPr="009F49AC">
        <w:t>ВКЗ</w:t>
      </w:r>
      <w:r w:rsidRPr="00360679">
        <w:rPr>
          <w:rFonts w:eastAsia="Calibri"/>
          <w:lang w:eastAsia="en-US"/>
        </w:rPr>
        <w:t xml:space="preserve"> могут быть внесены изменения.</w:t>
      </w:r>
    </w:p>
    <w:p w:rsidR="00360679" w:rsidRPr="00360679" w:rsidRDefault="00360679">
      <w:pPr>
        <w:pStyle w:val="afffff5"/>
        <w:rPr>
          <w:rFonts w:eastAsia="Calibri"/>
          <w:lang w:eastAsia="en-US"/>
        </w:rPr>
      </w:pPr>
      <w:r w:rsidRPr="00360679">
        <w:rPr>
          <w:rFonts w:eastAsia="Calibri"/>
          <w:lang w:eastAsia="en-US"/>
        </w:rPr>
        <w:t>Внеплановые мероприятия ведомственного контроля в сфере закупок проводятся по поручению председателя Фонда, первого заместителя председателя Фонда, курирующего деятельность Департамента.</w:t>
      </w:r>
    </w:p>
    <w:p w:rsidR="00360679" w:rsidRPr="00360679" w:rsidRDefault="00360679" w:rsidP="00360679">
      <w:pPr>
        <w:pStyle w:val="afffff5"/>
        <w:rPr>
          <w:rFonts w:eastAsia="Calibri"/>
          <w:lang w:eastAsia="en-US"/>
        </w:rPr>
      </w:pPr>
      <w:r w:rsidRPr="00360679">
        <w:rPr>
          <w:rFonts w:eastAsia="Calibri"/>
          <w:lang w:eastAsia="en-US"/>
        </w:rPr>
        <w:t>Проведению мероприятия ведомственного контроля в сфере закупок предшествует процесс подготовки, в ходе которого:</w:t>
      </w:r>
    </w:p>
    <w:p w:rsidR="00360679" w:rsidRPr="00360679" w:rsidRDefault="00360679" w:rsidP="00360679">
      <w:pPr>
        <w:pStyle w:val="afffff5"/>
        <w:rPr>
          <w:rFonts w:eastAsia="Calibri"/>
          <w:lang w:eastAsia="en-US"/>
        </w:rPr>
      </w:pPr>
      <w:r w:rsidRPr="00360679">
        <w:rPr>
          <w:rFonts w:eastAsia="Calibri"/>
          <w:lang w:eastAsia="en-US"/>
        </w:rPr>
        <w:t>определяется вид мероприятия ведомственного контроля в сфере закупок (выездное или документарное);</w:t>
      </w:r>
    </w:p>
    <w:p w:rsidR="00360679" w:rsidRPr="00360679" w:rsidRDefault="00360679" w:rsidP="00360679">
      <w:pPr>
        <w:pStyle w:val="afffff5"/>
        <w:rPr>
          <w:rFonts w:eastAsia="Calibri"/>
          <w:lang w:eastAsia="en-US"/>
        </w:rPr>
      </w:pPr>
      <w:r w:rsidRPr="00360679">
        <w:rPr>
          <w:rFonts w:eastAsia="Calibri"/>
          <w:lang w:eastAsia="en-US"/>
        </w:rPr>
        <w:lastRenderedPageBreak/>
        <w:t>утверждается Программа мероприятия ведомственного контроля в сфере закупок;</w:t>
      </w:r>
    </w:p>
    <w:p w:rsidR="00360679" w:rsidRPr="00360679" w:rsidRDefault="00360679" w:rsidP="00360679">
      <w:pPr>
        <w:pStyle w:val="afffff5"/>
        <w:rPr>
          <w:rFonts w:eastAsia="Calibri"/>
          <w:lang w:eastAsia="en-US"/>
        </w:rPr>
      </w:pPr>
      <w:r w:rsidRPr="00360679">
        <w:rPr>
          <w:rFonts w:eastAsia="Calibri"/>
          <w:lang w:eastAsia="en-US"/>
        </w:rPr>
        <w:t>определяется объем проверки, исходя из утвержденной Программы и особенностей деятельности регионального отделения Фонда или центра реабилитации;</w:t>
      </w:r>
    </w:p>
    <w:p w:rsidR="00360679" w:rsidRPr="00360679" w:rsidRDefault="00360679" w:rsidP="00360679">
      <w:pPr>
        <w:pStyle w:val="afffff5"/>
        <w:rPr>
          <w:rFonts w:eastAsia="Calibri"/>
          <w:lang w:eastAsia="en-US"/>
        </w:rPr>
      </w:pPr>
      <w:r w:rsidRPr="00360679">
        <w:rPr>
          <w:rFonts w:eastAsia="Calibri"/>
          <w:lang w:eastAsia="en-US"/>
        </w:rPr>
        <w:t>определяется работник, уполномоченный на проведение мероприятия ведомственного контроля в сфере закупок, – ответственный за его проведение. В случае, если на проведение мероприятия ведомственного контроля в сфере закупок уполномочены несколько работников, из их числа назначается ответственный за проведение мероприятия ведомственного контроля в сфере закупок.</w:t>
      </w:r>
    </w:p>
    <w:p w:rsidR="00360679" w:rsidRPr="00360679" w:rsidRDefault="00360679" w:rsidP="00360679">
      <w:pPr>
        <w:pStyle w:val="afffff5"/>
        <w:rPr>
          <w:rFonts w:eastAsia="Calibri"/>
          <w:lang w:eastAsia="en-US"/>
        </w:rPr>
      </w:pPr>
      <w:r w:rsidRPr="00360679">
        <w:rPr>
          <w:rFonts w:eastAsia="Calibri"/>
          <w:lang w:eastAsia="en-US"/>
        </w:rPr>
        <w:t>осуществляется сбор информации о проверяемом Заказчике.</w:t>
      </w:r>
    </w:p>
    <w:p w:rsidR="00360679" w:rsidRPr="00360679" w:rsidRDefault="00360679" w:rsidP="00360679">
      <w:pPr>
        <w:pStyle w:val="afffff5"/>
        <w:rPr>
          <w:rFonts w:eastAsia="Calibri"/>
          <w:lang w:eastAsia="en-US"/>
        </w:rPr>
      </w:pPr>
      <w:r w:rsidRPr="00360679">
        <w:rPr>
          <w:rFonts w:eastAsia="Calibri"/>
          <w:lang w:eastAsia="en-US"/>
        </w:rPr>
        <w:t>Программа составляется работником, ответственным за проведение мероприятия ведомственного контроля в сфере закупок</w:t>
      </w:r>
      <w:r w:rsidR="00914832">
        <w:rPr>
          <w:rFonts w:eastAsia="Calibri"/>
          <w:lang w:eastAsia="en-US"/>
        </w:rPr>
        <w:t>,</w:t>
      </w:r>
      <w:r w:rsidRPr="00360679">
        <w:rPr>
          <w:rFonts w:eastAsia="Calibri"/>
          <w:lang w:eastAsia="en-US"/>
        </w:rPr>
        <w:t xml:space="preserve"> и утверждается руководителем Департамента до начала проведения мероприятия ведомственного контроля в сфере закупок. При проведении мероприятия ведомственного контроля в сфере закупок несколькими работниками, уполномоченными на проведение мероприятия ведомственного контроля в сфере закупок, работником, ответственным за проведение мероприятия ведомственного контроля в сфере закупок, распределяются вопросы Программы между работниками, уполномоченными на проведение мероприятия ведомственного контроля в сфере закупок.</w:t>
      </w:r>
    </w:p>
    <w:p w:rsidR="00360679" w:rsidRPr="00360679" w:rsidRDefault="00360679" w:rsidP="00360679">
      <w:pPr>
        <w:pStyle w:val="afffff5"/>
        <w:rPr>
          <w:rFonts w:eastAsia="Calibri"/>
          <w:lang w:eastAsia="en-US"/>
        </w:rPr>
      </w:pPr>
      <w:r w:rsidRPr="00360679">
        <w:rPr>
          <w:rFonts w:eastAsia="Calibri"/>
          <w:lang w:eastAsia="en-US"/>
        </w:rPr>
        <w:t>Программа содержит:</w:t>
      </w:r>
    </w:p>
    <w:p w:rsidR="00360679" w:rsidRPr="00360679" w:rsidRDefault="00360679" w:rsidP="00360679">
      <w:pPr>
        <w:pStyle w:val="afffff5"/>
        <w:rPr>
          <w:rFonts w:eastAsia="Calibri"/>
          <w:lang w:eastAsia="en-US"/>
        </w:rPr>
      </w:pPr>
      <w:r w:rsidRPr="00360679">
        <w:rPr>
          <w:rFonts w:eastAsia="Calibri"/>
          <w:lang w:eastAsia="en-US"/>
        </w:rPr>
        <w:t>полное наименование Заказчика;</w:t>
      </w:r>
    </w:p>
    <w:p w:rsidR="00360679" w:rsidRPr="00360679" w:rsidRDefault="00360679" w:rsidP="00360679">
      <w:pPr>
        <w:pStyle w:val="afffff5"/>
        <w:rPr>
          <w:rFonts w:eastAsia="Calibri"/>
          <w:lang w:eastAsia="en-US"/>
        </w:rPr>
      </w:pPr>
      <w:r w:rsidRPr="00360679">
        <w:rPr>
          <w:rFonts w:eastAsia="Calibri"/>
          <w:lang w:eastAsia="en-US"/>
        </w:rPr>
        <w:t>проверяемый период;</w:t>
      </w:r>
    </w:p>
    <w:p w:rsidR="00360679" w:rsidRPr="00360679" w:rsidRDefault="00360679" w:rsidP="00360679">
      <w:pPr>
        <w:pStyle w:val="afffff5"/>
        <w:rPr>
          <w:rFonts w:eastAsia="Calibri"/>
          <w:lang w:eastAsia="en-US"/>
        </w:rPr>
      </w:pPr>
      <w:r w:rsidRPr="00360679">
        <w:rPr>
          <w:rFonts w:eastAsia="Calibri"/>
          <w:lang w:eastAsia="en-US"/>
        </w:rPr>
        <w:t>тему мероприятия ведомственного контроля в сфере закупок;</w:t>
      </w:r>
    </w:p>
    <w:p w:rsidR="00360679" w:rsidRPr="00360679" w:rsidRDefault="00360679" w:rsidP="00360679">
      <w:pPr>
        <w:pStyle w:val="afffff5"/>
        <w:rPr>
          <w:rFonts w:eastAsia="Calibri"/>
          <w:lang w:eastAsia="en-US"/>
        </w:rPr>
      </w:pPr>
      <w:r w:rsidRPr="00360679">
        <w:rPr>
          <w:rFonts w:eastAsia="Calibri"/>
          <w:lang w:eastAsia="en-US"/>
        </w:rPr>
        <w:t>основание для проведения мероприятия ведомственного контроля в сфере закупок;</w:t>
      </w:r>
    </w:p>
    <w:p w:rsidR="00360679" w:rsidRPr="00360679" w:rsidRDefault="00360679" w:rsidP="00360679">
      <w:pPr>
        <w:pStyle w:val="afffff5"/>
        <w:rPr>
          <w:rFonts w:eastAsia="Calibri"/>
          <w:lang w:eastAsia="en-US"/>
        </w:rPr>
      </w:pPr>
      <w:r w:rsidRPr="00360679">
        <w:rPr>
          <w:rFonts w:eastAsia="Calibri"/>
          <w:lang w:eastAsia="en-US"/>
        </w:rPr>
        <w:t>вид мероприятия ведомственного контроля в сфере закупок;</w:t>
      </w:r>
    </w:p>
    <w:p w:rsidR="00360679" w:rsidRPr="00360679" w:rsidRDefault="00360679" w:rsidP="00360679">
      <w:pPr>
        <w:pStyle w:val="afffff5"/>
        <w:rPr>
          <w:rFonts w:eastAsia="Calibri"/>
          <w:lang w:eastAsia="en-US"/>
        </w:rPr>
      </w:pPr>
      <w:r w:rsidRPr="00360679">
        <w:rPr>
          <w:rFonts w:eastAsia="Calibri"/>
          <w:lang w:eastAsia="en-US"/>
        </w:rPr>
        <w:t>срок проведения мероприятия ведомственного контроля в сфере закупок;</w:t>
      </w:r>
    </w:p>
    <w:p w:rsidR="00360679" w:rsidRPr="00360679" w:rsidRDefault="00360679" w:rsidP="00360679">
      <w:pPr>
        <w:pStyle w:val="afffff5"/>
        <w:rPr>
          <w:rFonts w:eastAsia="Calibri"/>
          <w:lang w:eastAsia="en-US"/>
        </w:rPr>
      </w:pPr>
      <w:r w:rsidRPr="00360679">
        <w:rPr>
          <w:rFonts w:eastAsia="Calibri"/>
          <w:lang w:eastAsia="en-US"/>
        </w:rPr>
        <w:t>перечень вопросов, подлежащих изучению в ходе мероприятия ведомственного контроля в сфере закупок.</w:t>
      </w:r>
    </w:p>
    <w:p w:rsidR="00360679" w:rsidRPr="00360679" w:rsidRDefault="00360679" w:rsidP="00360679">
      <w:pPr>
        <w:pStyle w:val="afffff5"/>
        <w:rPr>
          <w:rFonts w:eastAsia="Calibri"/>
          <w:lang w:eastAsia="en-US"/>
        </w:rPr>
      </w:pPr>
      <w:r w:rsidRPr="00360679">
        <w:rPr>
          <w:rFonts w:eastAsia="Calibri"/>
          <w:lang w:eastAsia="en-US"/>
        </w:rPr>
        <w:t>Программа должна содержать перечень вопросов</w:t>
      </w:r>
      <w:r w:rsidR="00914832">
        <w:rPr>
          <w:rFonts w:eastAsia="Calibri"/>
          <w:lang w:eastAsia="en-US"/>
        </w:rPr>
        <w:t>,</w:t>
      </w:r>
      <w:r w:rsidRPr="00360679">
        <w:rPr>
          <w:rFonts w:eastAsia="Calibri"/>
          <w:lang w:eastAsia="en-US"/>
        </w:rPr>
        <w:t xml:space="preserve"> </w:t>
      </w:r>
      <w:r w:rsidR="00107938">
        <w:rPr>
          <w:rFonts w:eastAsia="Calibri"/>
          <w:lang w:eastAsia="en-US"/>
        </w:rPr>
        <w:t>подлежащих проверке</w:t>
      </w:r>
      <w:r w:rsidR="00914832">
        <w:rPr>
          <w:rFonts w:eastAsia="Calibri"/>
          <w:lang w:eastAsia="en-US"/>
        </w:rPr>
        <w:t>,</w:t>
      </w:r>
      <w:r w:rsidRPr="00360679">
        <w:rPr>
          <w:rFonts w:eastAsia="Calibri"/>
          <w:lang w:eastAsia="en-US"/>
        </w:rPr>
        <w:t xml:space="preserve"> с учетом специфики деятельности Заказчика, а также конкретных обстоятельств.</w:t>
      </w:r>
    </w:p>
    <w:p w:rsidR="00360679" w:rsidRPr="00360679" w:rsidRDefault="00360679" w:rsidP="00360679">
      <w:pPr>
        <w:pStyle w:val="afffff5"/>
        <w:rPr>
          <w:rFonts w:eastAsia="Calibri"/>
          <w:lang w:eastAsia="en-US"/>
        </w:rPr>
      </w:pPr>
      <w:r w:rsidRPr="00360679">
        <w:rPr>
          <w:rFonts w:eastAsia="Calibri"/>
          <w:lang w:eastAsia="en-US"/>
        </w:rPr>
        <w:t>При необходимости в Программу могут быть внесены изменения. Изменения в Программу утверждаются руководителем Департамента.</w:t>
      </w:r>
    </w:p>
    <w:p w:rsidR="00360679" w:rsidRPr="00360679" w:rsidRDefault="00360679" w:rsidP="00360679">
      <w:pPr>
        <w:pStyle w:val="afffff5"/>
        <w:rPr>
          <w:rFonts w:eastAsia="Calibri"/>
          <w:lang w:eastAsia="en-US"/>
        </w:rPr>
      </w:pPr>
      <w:r w:rsidRPr="00360679">
        <w:rPr>
          <w:rFonts w:eastAsia="Calibri"/>
          <w:lang w:eastAsia="en-US"/>
        </w:rPr>
        <w:t xml:space="preserve">Департамент не позднее, чем за 5 рабочих дней до даты начала мероприятия ведомственного контроля в сфере закупок, а в случае внепланового мероприятия ведомственного контроля в сфере закупок – не позднее, чем за 2 рабочих дня до даты начала мероприятия ведомственного контроля в сфере закупок, направляет на согласование и утверждение первому заместителю председателя Фонда, курирующему деятельность Департамента, служебную записку, включающую полное наименование </w:t>
      </w:r>
      <w:r w:rsidRPr="004B4851">
        <w:rPr>
          <w:rFonts w:eastAsia="Calibri"/>
          <w:color w:val="000000" w:themeColor="text1"/>
          <w:lang w:eastAsia="en-US"/>
        </w:rPr>
        <w:t xml:space="preserve">Заказчика, </w:t>
      </w:r>
      <w:r w:rsidRPr="00360679">
        <w:rPr>
          <w:rFonts w:eastAsia="Calibri"/>
          <w:lang w:eastAsia="en-US"/>
        </w:rPr>
        <w:t xml:space="preserve">вид мероприятия ведомственного контроля в сфере закупок, проверяемый </w:t>
      </w:r>
      <w:r w:rsidRPr="00360679">
        <w:rPr>
          <w:rFonts w:eastAsia="Calibri"/>
          <w:lang w:eastAsia="en-US"/>
        </w:rPr>
        <w:lastRenderedPageBreak/>
        <w:t>период, срок проведения мероприятия ведомственного контроля в сфере закупок, а также состав работников, уполномоченных на проведение мероприятия ведомственного контроля в сфере закупок, включая работника, ответственного за его проведение, с указанием фамилии, имени, отчества и должности.</w:t>
      </w:r>
    </w:p>
    <w:p w:rsidR="00360679" w:rsidRPr="00360679" w:rsidRDefault="00360679" w:rsidP="00360679">
      <w:pPr>
        <w:pStyle w:val="afffff5"/>
        <w:rPr>
          <w:rFonts w:eastAsia="Calibri"/>
          <w:lang w:eastAsia="en-US"/>
        </w:rPr>
      </w:pPr>
      <w:r w:rsidRPr="00360679">
        <w:rPr>
          <w:rFonts w:eastAsia="Calibri"/>
          <w:lang w:eastAsia="en-US"/>
        </w:rPr>
        <w:t>Решение о проведении мероприятия ведомственного контроля в сфере закупок оформляется приказом Фонда, который издается не позднее 1 рабочего дня до начала мероприятия ведомственного контроля в сфере закупок и направляется Заказчику любым доступным способом, обеспечивающим подтверждение получения данного приказа Фонда.</w:t>
      </w:r>
    </w:p>
    <w:p w:rsidR="00360679" w:rsidRPr="00360679" w:rsidRDefault="00360679" w:rsidP="00360679">
      <w:pPr>
        <w:pStyle w:val="afffff5"/>
        <w:rPr>
          <w:rFonts w:eastAsia="Calibri"/>
          <w:lang w:eastAsia="en-US"/>
        </w:rPr>
      </w:pPr>
      <w:r w:rsidRPr="00360679">
        <w:rPr>
          <w:rFonts w:eastAsia="Calibri"/>
          <w:lang w:eastAsia="en-US"/>
        </w:rPr>
        <w:t xml:space="preserve">Приказ должен содержать полное наименование </w:t>
      </w:r>
      <w:r w:rsidRPr="004B4851">
        <w:rPr>
          <w:rFonts w:eastAsia="Calibri"/>
          <w:color w:val="000000" w:themeColor="text1"/>
          <w:lang w:eastAsia="en-US"/>
        </w:rPr>
        <w:t>Заказчика,</w:t>
      </w:r>
      <w:r w:rsidRPr="00360679">
        <w:rPr>
          <w:rFonts w:eastAsia="Calibri"/>
          <w:lang w:eastAsia="en-US"/>
        </w:rPr>
        <w:t xml:space="preserve"> основание проведения мероприятия ведомственного контроля в сфере закупок, вид мероприятия ведомственного контроля в сфере закупок, проверяемый период, состав работников, уполномоченных на проведение мероприятия ведомственного контроля в сфере закупок, включая работника, ответственного за его проведение, срок проведения мероприятия ведомственного контроля в сфере закупок.</w:t>
      </w:r>
    </w:p>
    <w:p w:rsidR="00360679" w:rsidRPr="00360679" w:rsidRDefault="00360679" w:rsidP="00360679">
      <w:pPr>
        <w:pStyle w:val="afffff5"/>
        <w:rPr>
          <w:rFonts w:eastAsia="Calibri"/>
          <w:lang w:eastAsia="en-US"/>
        </w:rPr>
      </w:pPr>
      <w:r w:rsidRPr="00360679">
        <w:rPr>
          <w:rFonts w:eastAsia="Calibri"/>
          <w:lang w:eastAsia="en-US"/>
        </w:rPr>
        <w:t>Департамент не позднее 1 рабочего дня до начала мероприятия ведомственного контроля в сфере закупок уведомляет Заказчика путем направления Уведомления о проведении мероприятия ведомственного контроля в сфере закупок.</w:t>
      </w:r>
    </w:p>
    <w:p w:rsidR="00360679" w:rsidRPr="00360679" w:rsidRDefault="00360679" w:rsidP="00360679">
      <w:pPr>
        <w:pStyle w:val="afffff5"/>
        <w:rPr>
          <w:rFonts w:eastAsia="Calibri"/>
          <w:lang w:eastAsia="en-US"/>
        </w:rPr>
      </w:pPr>
      <w:r w:rsidRPr="00360679">
        <w:rPr>
          <w:rFonts w:eastAsia="Calibri"/>
          <w:lang w:eastAsia="en-US"/>
        </w:rPr>
        <w:t>Уведомление направляется любым доступным способом, обеспечивающим подтверждение его получения.</w:t>
      </w:r>
    </w:p>
    <w:p w:rsidR="00360679" w:rsidRPr="00360679" w:rsidRDefault="00360679" w:rsidP="00360679">
      <w:pPr>
        <w:pStyle w:val="afffff5"/>
        <w:rPr>
          <w:rFonts w:eastAsia="Calibri"/>
          <w:lang w:eastAsia="en-US"/>
        </w:rPr>
      </w:pPr>
      <w:r w:rsidRPr="00360679">
        <w:rPr>
          <w:rFonts w:eastAsia="Calibri"/>
          <w:lang w:eastAsia="en-US"/>
        </w:rPr>
        <w:t>Уведомление содержит следующую информацию:</w:t>
      </w:r>
    </w:p>
    <w:p w:rsidR="00360679" w:rsidRPr="00360679" w:rsidRDefault="00360679" w:rsidP="00360679">
      <w:pPr>
        <w:pStyle w:val="afffff5"/>
        <w:rPr>
          <w:rFonts w:eastAsia="Calibri"/>
          <w:lang w:eastAsia="en-US"/>
        </w:rPr>
      </w:pPr>
      <w:r w:rsidRPr="00360679">
        <w:rPr>
          <w:rFonts w:eastAsia="Calibri"/>
          <w:lang w:eastAsia="en-US"/>
        </w:rPr>
        <w:t>полное наименование Заказчика, которому адресовано Уведомление;</w:t>
      </w:r>
    </w:p>
    <w:p w:rsidR="00360679" w:rsidRPr="00360679" w:rsidRDefault="00360679" w:rsidP="00360679">
      <w:pPr>
        <w:pStyle w:val="afffff5"/>
        <w:rPr>
          <w:rFonts w:eastAsia="Calibri"/>
          <w:lang w:eastAsia="en-US"/>
        </w:rPr>
      </w:pPr>
      <w:r w:rsidRPr="00360679">
        <w:rPr>
          <w:rFonts w:eastAsia="Calibri"/>
          <w:lang w:eastAsia="en-US"/>
        </w:rPr>
        <w:t>предмет мероприятия ведомственного контроля в сфере закупок (проверяемые вопросы), в том числе период времени, за который проверяется деятельность Заказчика;</w:t>
      </w:r>
    </w:p>
    <w:p w:rsidR="00360679" w:rsidRPr="00360679" w:rsidRDefault="00360679" w:rsidP="00360679">
      <w:pPr>
        <w:pStyle w:val="afffff5"/>
        <w:rPr>
          <w:rFonts w:eastAsia="Calibri"/>
          <w:lang w:eastAsia="en-US"/>
        </w:rPr>
      </w:pPr>
      <w:r w:rsidRPr="00360679">
        <w:rPr>
          <w:rFonts w:eastAsia="Calibri"/>
          <w:lang w:eastAsia="en-US"/>
        </w:rPr>
        <w:t>вид мероприятия ведомственного контроля в сфере закупок (выездное или документарное);</w:t>
      </w:r>
    </w:p>
    <w:p w:rsidR="00360679" w:rsidRPr="00360679" w:rsidRDefault="00360679" w:rsidP="00360679">
      <w:pPr>
        <w:pStyle w:val="afffff5"/>
        <w:rPr>
          <w:rFonts w:eastAsia="Calibri"/>
          <w:lang w:eastAsia="en-US"/>
        </w:rPr>
      </w:pPr>
      <w:r w:rsidRPr="00360679">
        <w:rPr>
          <w:rFonts w:eastAsia="Calibri"/>
          <w:lang w:eastAsia="en-US"/>
        </w:rPr>
        <w:t>дата начала и дата окончания проведения мероприятия ведомственного контроля в сфере закупок;</w:t>
      </w:r>
    </w:p>
    <w:p w:rsidR="00360679" w:rsidRPr="00360679" w:rsidRDefault="00360679" w:rsidP="00360679">
      <w:pPr>
        <w:pStyle w:val="afffff5"/>
        <w:rPr>
          <w:rFonts w:eastAsia="Calibri"/>
          <w:lang w:eastAsia="en-US"/>
        </w:rPr>
      </w:pPr>
      <w:r w:rsidRPr="00360679">
        <w:rPr>
          <w:rFonts w:eastAsia="Calibri"/>
          <w:lang w:eastAsia="en-US"/>
        </w:rPr>
        <w:t>состав работников, уполномоченных на проведение мероприятия ведомственного контроля в сфере закупок, включая работника, ответственного за его проведение, с указанием фамилии, имени, отчества и должности работников;</w:t>
      </w:r>
    </w:p>
    <w:p w:rsidR="00360679" w:rsidRPr="00360679" w:rsidRDefault="00360679" w:rsidP="00360679">
      <w:pPr>
        <w:pStyle w:val="afffff5"/>
        <w:rPr>
          <w:rFonts w:eastAsia="Calibri"/>
          <w:lang w:eastAsia="en-US"/>
        </w:rPr>
      </w:pPr>
      <w:r w:rsidRPr="00360679">
        <w:rPr>
          <w:rFonts w:eastAsia="Calibri"/>
          <w:lang w:eastAsia="en-US"/>
        </w:rPr>
        <w:t>запрос о предоставлении документов, информации и иных материалов, необходимых для проведения мероприятия ведомственного контроля в сфере закупок;</w:t>
      </w:r>
    </w:p>
    <w:p w:rsidR="00360679" w:rsidRPr="00360679" w:rsidRDefault="00360679" w:rsidP="00360679">
      <w:pPr>
        <w:pStyle w:val="afffff5"/>
        <w:rPr>
          <w:rFonts w:eastAsia="Calibri"/>
          <w:lang w:eastAsia="en-US"/>
        </w:rPr>
      </w:pPr>
      <w:r w:rsidRPr="00360679">
        <w:rPr>
          <w:rFonts w:eastAsia="Calibri"/>
          <w:lang w:eastAsia="en-US"/>
        </w:rPr>
        <w:t>о необходимости обеспечения условий для проведения выездного мероприятия ведомственного контроля в сфере закупок, в том числе о предоставлении помещения для работы, средств связи и иных необходимых средств и оборудования для проведения такого мероприятия.</w:t>
      </w:r>
    </w:p>
    <w:p w:rsidR="00360679" w:rsidRPr="00360679" w:rsidRDefault="00360679" w:rsidP="00360679">
      <w:pPr>
        <w:pStyle w:val="afffff5"/>
        <w:rPr>
          <w:rFonts w:eastAsia="Calibri"/>
          <w:lang w:eastAsia="en-US"/>
        </w:rPr>
      </w:pPr>
      <w:r w:rsidRPr="00360679">
        <w:rPr>
          <w:rFonts w:eastAsia="Calibri"/>
          <w:lang w:eastAsia="en-US"/>
        </w:rPr>
        <w:t xml:space="preserve">Срок проведения мероприятия ведомственного контроля в сфере закупок не может составлять более чем 15 календарных дней и может быть продлен только один раз не более чем на 15 календарных дней по решению председателя Фонда, первого </w:t>
      </w:r>
      <w:r w:rsidRPr="00360679">
        <w:rPr>
          <w:rFonts w:eastAsia="Calibri"/>
          <w:lang w:eastAsia="en-US"/>
        </w:rPr>
        <w:lastRenderedPageBreak/>
        <w:t>заместителя председателя Фонда, курирующего деятельность Департамента, или лица его замещающего.</w:t>
      </w:r>
    </w:p>
    <w:p w:rsidR="00360679" w:rsidRPr="00360679" w:rsidRDefault="00360679" w:rsidP="00360679">
      <w:pPr>
        <w:pStyle w:val="afffff5"/>
        <w:rPr>
          <w:rFonts w:eastAsia="Calibri"/>
          <w:lang w:eastAsia="en-US"/>
        </w:rPr>
      </w:pPr>
      <w:r w:rsidRPr="00360679">
        <w:rPr>
          <w:rFonts w:eastAsia="Calibri"/>
          <w:lang w:eastAsia="en-US"/>
        </w:rPr>
        <w:t>Результаты выездного мероприятия ведомственного контроля в сфере закупок по всем вопросам Программы подлежат документированию и оформляются актом мероприятия ведомственного контроля в сфере закупок.</w:t>
      </w:r>
    </w:p>
    <w:p w:rsidR="00360679" w:rsidRPr="00360679" w:rsidRDefault="00360679" w:rsidP="00360679">
      <w:pPr>
        <w:pStyle w:val="afffff5"/>
        <w:rPr>
          <w:rFonts w:eastAsia="Calibri"/>
          <w:lang w:eastAsia="en-US"/>
        </w:rPr>
      </w:pPr>
      <w:r w:rsidRPr="00360679">
        <w:rPr>
          <w:rFonts w:eastAsia="Calibri"/>
          <w:lang w:eastAsia="en-US"/>
        </w:rPr>
        <w:t>Акт содержит систематизированное изложение документально подтвержденных фактов недостатков (несоответствий), выявленных в ходе выездного мероприятия ведомственного контроля в сфере закупок, а также связанных с ними обстоятельств, имеющих значение для принятия руководством Фонда управленческих решений по результатам выездного мероприятия ведомственного контроля в сфере закупок.</w:t>
      </w:r>
    </w:p>
    <w:p w:rsidR="00360679" w:rsidRPr="00360679" w:rsidRDefault="00360679" w:rsidP="00360679">
      <w:pPr>
        <w:pStyle w:val="afffff5"/>
        <w:rPr>
          <w:rFonts w:eastAsia="Calibri"/>
          <w:lang w:eastAsia="en-US"/>
        </w:rPr>
      </w:pPr>
      <w:r w:rsidRPr="00360679">
        <w:rPr>
          <w:rFonts w:eastAsia="Calibri"/>
          <w:lang w:eastAsia="en-US"/>
        </w:rPr>
        <w:t>Акт состоит из заголовочной, вводной и описательной частей.</w:t>
      </w:r>
    </w:p>
    <w:p w:rsidR="00360679" w:rsidRPr="00360679" w:rsidRDefault="00360679" w:rsidP="00360679">
      <w:pPr>
        <w:pStyle w:val="afffff5"/>
        <w:rPr>
          <w:rFonts w:eastAsia="Calibri"/>
          <w:lang w:eastAsia="en-US"/>
        </w:rPr>
      </w:pPr>
      <w:r w:rsidRPr="00360679">
        <w:rPr>
          <w:rFonts w:eastAsia="Calibri"/>
          <w:lang w:eastAsia="en-US"/>
        </w:rPr>
        <w:t>Заголовочная часть Акта содержит следующие сведения:</w:t>
      </w:r>
    </w:p>
    <w:p w:rsidR="00360679" w:rsidRPr="00360679" w:rsidRDefault="00360679" w:rsidP="00360679">
      <w:pPr>
        <w:pStyle w:val="afffff5"/>
        <w:rPr>
          <w:rFonts w:eastAsia="Calibri"/>
          <w:lang w:eastAsia="en-US"/>
        </w:rPr>
      </w:pPr>
      <w:r w:rsidRPr="00360679">
        <w:rPr>
          <w:rFonts w:eastAsia="Calibri"/>
          <w:lang w:eastAsia="en-US"/>
        </w:rPr>
        <w:t>полное наименование Заказчика;</w:t>
      </w:r>
    </w:p>
    <w:p w:rsidR="00360679" w:rsidRPr="00360679" w:rsidRDefault="00360679" w:rsidP="00360679">
      <w:pPr>
        <w:pStyle w:val="afffff5"/>
        <w:rPr>
          <w:rFonts w:eastAsia="Calibri"/>
          <w:lang w:eastAsia="en-US"/>
        </w:rPr>
      </w:pPr>
      <w:r w:rsidRPr="00360679">
        <w:rPr>
          <w:rFonts w:eastAsia="Calibri"/>
          <w:lang w:eastAsia="en-US"/>
        </w:rPr>
        <w:t>тему мероприятия ведомственного контроля в сфере закупок;</w:t>
      </w:r>
    </w:p>
    <w:p w:rsidR="00360679" w:rsidRPr="00360679" w:rsidRDefault="00360679" w:rsidP="00360679">
      <w:pPr>
        <w:pStyle w:val="afffff5"/>
        <w:rPr>
          <w:rFonts w:eastAsia="Calibri"/>
          <w:lang w:eastAsia="en-US"/>
        </w:rPr>
      </w:pPr>
      <w:r w:rsidRPr="00360679">
        <w:rPr>
          <w:rFonts w:eastAsia="Calibri"/>
          <w:lang w:eastAsia="en-US"/>
        </w:rPr>
        <w:t>проверяемый период;</w:t>
      </w:r>
    </w:p>
    <w:p w:rsidR="00360679" w:rsidRPr="00360679" w:rsidRDefault="00360679" w:rsidP="00360679">
      <w:pPr>
        <w:pStyle w:val="afffff5"/>
        <w:rPr>
          <w:rFonts w:eastAsia="Calibri"/>
          <w:lang w:eastAsia="en-US"/>
        </w:rPr>
      </w:pPr>
      <w:r w:rsidRPr="00360679">
        <w:rPr>
          <w:rFonts w:eastAsia="Calibri"/>
          <w:lang w:eastAsia="en-US"/>
        </w:rPr>
        <w:t>место составления и дату Акта.</w:t>
      </w:r>
    </w:p>
    <w:p w:rsidR="00360679" w:rsidRPr="00360679" w:rsidRDefault="00360679" w:rsidP="00360679">
      <w:pPr>
        <w:pStyle w:val="afffff5"/>
        <w:rPr>
          <w:rFonts w:eastAsia="Calibri"/>
          <w:lang w:eastAsia="en-US"/>
        </w:rPr>
      </w:pPr>
      <w:r w:rsidRPr="00360679">
        <w:rPr>
          <w:rFonts w:eastAsia="Calibri"/>
          <w:lang w:eastAsia="en-US"/>
        </w:rPr>
        <w:t>Вводная часть Акта содержит следующие сведения:</w:t>
      </w:r>
    </w:p>
    <w:p w:rsidR="00360679" w:rsidRPr="00360679" w:rsidRDefault="00360679" w:rsidP="00360679">
      <w:pPr>
        <w:pStyle w:val="afffff5"/>
        <w:rPr>
          <w:rFonts w:eastAsia="Calibri"/>
          <w:lang w:eastAsia="en-US"/>
        </w:rPr>
      </w:pPr>
      <w:r w:rsidRPr="00360679">
        <w:rPr>
          <w:rFonts w:eastAsia="Calibri"/>
          <w:lang w:eastAsia="en-US"/>
        </w:rPr>
        <w:t>основания назначения мероприятия ведомственного контроля в сфере закупок;</w:t>
      </w:r>
    </w:p>
    <w:p w:rsidR="00360679" w:rsidRPr="00360679" w:rsidRDefault="00360679" w:rsidP="00360679">
      <w:pPr>
        <w:pStyle w:val="afffff5"/>
        <w:rPr>
          <w:rFonts w:eastAsia="Calibri"/>
          <w:lang w:eastAsia="en-US"/>
        </w:rPr>
      </w:pPr>
      <w:r w:rsidRPr="00360679">
        <w:rPr>
          <w:rFonts w:eastAsia="Calibri"/>
          <w:lang w:eastAsia="en-US"/>
        </w:rPr>
        <w:t>дата и номер приказа о проведении мероприятия ведомственного контроля в сфере закупок;</w:t>
      </w:r>
    </w:p>
    <w:p w:rsidR="00360679" w:rsidRPr="00360679" w:rsidRDefault="00360679" w:rsidP="00360679">
      <w:pPr>
        <w:pStyle w:val="afffff5"/>
        <w:rPr>
          <w:rFonts w:eastAsia="Calibri"/>
          <w:lang w:eastAsia="en-US"/>
        </w:rPr>
      </w:pPr>
      <w:r w:rsidRPr="00360679">
        <w:rPr>
          <w:rFonts w:eastAsia="Calibri"/>
          <w:lang w:eastAsia="en-US"/>
        </w:rPr>
        <w:t>фамилии, инициалы, должности работников, уполномоченных на проведение мероприятия ведомственного контроля в сфере закупок, включая работника, ответственного за проведение мероприятия ведомственного контроля в сфере закупок;</w:t>
      </w:r>
    </w:p>
    <w:p w:rsidR="00360679" w:rsidRPr="00360679" w:rsidRDefault="00360679" w:rsidP="00360679">
      <w:pPr>
        <w:pStyle w:val="afffff5"/>
        <w:rPr>
          <w:rFonts w:eastAsia="Calibri"/>
          <w:lang w:eastAsia="en-US"/>
        </w:rPr>
      </w:pPr>
      <w:r w:rsidRPr="00360679">
        <w:rPr>
          <w:rFonts w:eastAsia="Calibri"/>
          <w:lang w:eastAsia="en-US"/>
        </w:rPr>
        <w:t>вид мероприятия ведомственного контроля в сфере закупок (выездное или документарное);</w:t>
      </w:r>
    </w:p>
    <w:p w:rsidR="00360679" w:rsidRPr="00360679" w:rsidRDefault="00360679" w:rsidP="00360679">
      <w:pPr>
        <w:pStyle w:val="afffff5"/>
        <w:rPr>
          <w:rFonts w:eastAsia="Calibri"/>
          <w:lang w:eastAsia="en-US"/>
        </w:rPr>
      </w:pPr>
      <w:r w:rsidRPr="00360679">
        <w:rPr>
          <w:rFonts w:eastAsia="Calibri"/>
          <w:lang w:eastAsia="en-US"/>
        </w:rPr>
        <w:t>проверяемый период;</w:t>
      </w:r>
    </w:p>
    <w:p w:rsidR="00360679" w:rsidRPr="00360679" w:rsidRDefault="00360679" w:rsidP="00360679">
      <w:pPr>
        <w:pStyle w:val="afffff5"/>
        <w:rPr>
          <w:rFonts w:eastAsia="Calibri"/>
          <w:lang w:eastAsia="en-US"/>
        </w:rPr>
      </w:pPr>
      <w:r w:rsidRPr="00360679">
        <w:rPr>
          <w:rFonts w:eastAsia="Calibri"/>
          <w:lang w:eastAsia="en-US"/>
        </w:rPr>
        <w:t>срок проведения выездного мероприятия ведомственного контроля в сфере закупок;</w:t>
      </w:r>
    </w:p>
    <w:p w:rsidR="00360679" w:rsidRPr="00360679" w:rsidRDefault="00360679" w:rsidP="00360679">
      <w:pPr>
        <w:pStyle w:val="afffff5"/>
        <w:rPr>
          <w:rFonts w:eastAsia="Calibri"/>
          <w:lang w:eastAsia="en-US"/>
        </w:rPr>
      </w:pPr>
      <w:r w:rsidRPr="00360679">
        <w:rPr>
          <w:rFonts w:eastAsia="Calibri"/>
          <w:lang w:eastAsia="en-US"/>
        </w:rPr>
        <w:t>фамилии, инициалы руководителя Заказчика, руководителя контрактной службы Заказчика, которые в проверяемом периоде имели право подписи. При наличии изменений в проверяемом периоде в составе вышеназванных лиц их перечень приводится с одновременным указанием периода, в течение которого эти лица занимали соответствующие должности согласно приказам, распоряжениям о назначении их на должность и о прекращении с ними трудовых договоров;</w:t>
      </w:r>
    </w:p>
    <w:p w:rsidR="00360679" w:rsidRPr="00360679" w:rsidRDefault="00360679" w:rsidP="00360679">
      <w:pPr>
        <w:pStyle w:val="afffff5"/>
        <w:rPr>
          <w:rFonts w:eastAsia="Calibri"/>
          <w:lang w:eastAsia="en-US"/>
        </w:rPr>
      </w:pPr>
      <w:r w:rsidRPr="00360679">
        <w:rPr>
          <w:rFonts w:eastAsia="Calibri"/>
          <w:lang w:eastAsia="en-US"/>
        </w:rPr>
        <w:t>состав контрактной службы;</w:t>
      </w:r>
    </w:p>
    <w:p w:rsidR="00360679" w:rsidRPr="00360679" w:rsidRDefault="00360679" w:rsidP="00360679">
      <w:pPr>
        <w:pStyle w:val="afffff5"/>
        <w:rPr>
          <w:rFonts w:eastAsia="Calibri"/>
          <w:lang w:eastAsia="en-US"/>
        </w:rPr>
      </w:pPr>
      <w:r w:rsidRPr="00360679">
        <w:rPr>
          <w:rFonts w:eastAsia="Calibri"/>
          <w:lang w:eastAsia="en-US"/>
        </w:rPr>
        <w:t>сведения о лицах, обладающих правом электронной подписи для работы на общероссийском официальном сайте и электронных торговых площадках.</w:t>
      </w:r>
    </w:p>
    <w:p w:rsidR="00360679" w:rsidRPr="00360679" w:rsidRDefault="00360679" w:rsidP="00360679">
      <w:pPr>
        <w:pStyle w:val="afffff5"/>
        <w:rPr>
          <w:rFonts w:eastAsia="Calibri"/>
          <w:lang w:eastAsia="en-US"/>
        </w:rPr>
      </w:pPr>
      <w:r w:rsidRPr="00360679">
        <w:rPr>
          <w:rFonts w:eastAsia="Calibri"/>
          <w:lang w:eastAsia="en-US"/>
        </w:rPr>
        <w:t>кем и когда проводились предыдущие проверки Фонда, контрольно-надзорных и правоохранительных органов в части соблюдения законодательства Российской Федерации о контрактной системе в сфере закупок;</w:t>
      </w:r>
    </w:p>
    <w:p w:rsidR="00360679" w:rsidRPr="00360679" w:rsidRDefault="00360679" w:rsidP="00360679">
      <w:pPr>
        <w:pStyle w:val="afffff5"/>
        <w:rPr>
          <w:rFonts w:eastAsia="Calibri"/>
          <w:lang w:eastAsia="en-US"/>
        </w:rPr>
      </w:pPr>
      <w:r w:rsidRPr="00360679">
        <w:rPr>
          <w:rFonts w:eastAsia="Calibri"/>
          <w:lang w:eastAsia="en-US"/>
        </w:rPr>
        <w:lastRenderedPageBreak/>
        <w:t xml:space="preserve">иные данные, необходимые для полной характеристики </w:t>
      </w:r>
      <w:r w:rsidRPr="004B4851">
        <w:rPr>
          <w:rFonts w:eastAsia="Calibri"/>
          <w:color w:val="000000" w:themeColor="text1"/>
          <w:lang w:eastAsia="en-US"/>
        </w:rPr>
        <w:t>Заказчика.</w:t>
      </w:r>
    </w:p>
    <w:p w:rsidR="00360679" w:rsidRPr="00360679" w:rsidRDefault="00360679" w:rsidP="00360679">
      <w:pPr>
        <w:pStyle w:val="afffff5"/>
        <w:rPr>
          <w:rFonts w:eastAsia="Calibri"/>
          <w:lang w:eastAsia="en-US"/>
        </w:rPr>
      </w:pPr>
      <w:r w:rsidRPr="00360679">
        <w:rPr>
          <w:rFonts w:eastAsia="Calibri"/>
          <w:lang w:eastAsia="en-US"/>
        </w:rPr>
        <w:t>Описательная часть Акта содержит описание проведенной работы и выявленных недостатков (несоответствий) по каждому вопросу Программы с указанием:</w:t>
      </w:r>
    </w:p>
    <w:p w:rsidR="00360679" w:rsidRPr="00360679" w:rsidRDefault="00360679" w:rsidP="00360679">
      <w:pPr>
        <w:pStyle w:val="afffff5"/>
        <w:rPr>
          <w:rFonts w:eastAsia="Calibri"/>
          <w:lang w:eastAsia="en-US"/>
        </w:rPr>
      </w:pPr>
      <w:r w:rsidRPr="00360679">
        <w:rPr>
          <w:rFonts w:eastAsia="Calibri"/>
          <w:lang w:eastAsia="en-US"/>
        </w:rPr>
        <w:t>положения нормативных правовых актов Российской Федерации, нормативных актов Фонда и иных документов с указанием на конкретные пункты, части, статьи, при проверке которых в деятельности Заказчика были выявлены недостатки (несоответствия);</w:t>
      </w:r>
    </w:p>
    <w:p w:rsidR="00360679" w:rsidRPr="00360679" w:rsidRDefault="00360679" w:rsidP="00360679">
      <w:pPr>
        <w:pStyle w:val="afffff5"/>
        <w:rPr>
          <w:rFonts w:eastAsia="Calibri"/>
          <w:lang w:eastAsia="en-US"/>
        </w:rPr>
      </w:pPr>
      <w:r w:rsidRPr="00360679">
        <w:rPr>
          <w:rFonts w:eastAsia="Calibri"/>
          <w:lang w:eastAsia="en-US"/>
        </w:rPr>
        <w:t>информации о том, в чем выразились недостатки (несоответствия), с указанием реквизитов, позволяющих идентифицировать операцию (документ), при проверке которого выявлены недостатки (несоответствия);</w:t>
      </w:r>
    </w:p>
    <w:p w:rsidR="00360679" w:rsidRPr="00360679" w:rsidRDefault="00360679" w:rsidP="00360679">
      <w:pPr>
        <w:pStyle w:val="afffff5"/>
        <w:rPr>
          <w:rFonts w:eastAsia="Calibri"/>
          <w:lang w:eastAsia="en-US"/>
        </w:rPr>
      </w:pPr>
      <w:r w:rsidRPr="00360679">
        <w:rPr>
          <w:rFonts w:eastAsia="Calibri"/>
          <w:lang w:eastAsia="en-US"/>
        </w:rPr>
        <w:t>документально подтвержденных сумм расходов по выявленным недостаткам (несоответствиям) в деятельности Заказчика.</w:t>
      </w:r>
    </w:p>
    <w:p w:rsidR="00360679" w:rsidRPr="00360679" w:rsidRDefault="00360679" w:rsidP="00360679">
      <w:pPr>
        <w:pStyle w:val="afffff5"/>
        <w:rPr>
          <w:rFonts w:eastAsia="Calibri"/>
          <w:lang w:eastAsia="en-US"/>
        </w:rPr>
      </w:pPr>
      <w:r w:rsidRPr="00360679">
        <w:rPr>
          <w:rFonts w:eastAsia="Calibri"/>
          <w:lang w:eastAsia="en-US"/>
        </w:rPr>
        <w:t>При наличии приложений к Акту они также визируются на каждой странице работником, ответственным за проведение мероприятия ведомственного контроля в сфере закупок. Приложения являются неотъемлемой частью Акта.</w:t>
      </w:r>
    </w:p>
    <w:p w:rsidR="00360679" w:rsidRPr="00360679" w:rsidRDefault="00360679" w:rsidP="00360679">
      <w:pPr>
        <w:pStyle w:val="afffff5"/>
        <w:rPr>
          <w:rFonts w:eastAsia="Calibri"/>
          <w:lang w:eastAsia="en-US"/>
        </w:rPr>
      </w:pPr>
      <w:r w:rsidRPr="00360679">
        <w:rPr>
          <w:rFonts w:eastAsia="Calibri"/>
          <w:lang w:eastAsia="en-US"/>
        </w:rPr>
        <w:t>В целях получения дополнительных документов, информации и иных материалов, не обозначенных в Уведомлении, работником, ответственным за проведение мероприятия ведомственного контроля в сфере закупок, может быть передан руководству Заказчика Запрос-требование о предоставлении документов и иной информации, доступа в режиме просмотра к базам данных информационных систем Фонда и (или) иных систем, используемых Заказчиком, и доступа к единой информационной системе в сфере закупок, необходимых для проведения мероприятия ведомственного контроля в сфере закупок.</w:t>
      </w:r>
    </w:p>
    <w:p w:rsidR="00360679" w:rsidRPr="00360679" w:rsidRDefault="00360679" w:rsidP="00360679">
      <w:pPr>
        <w:pStyle w:val="afffff5"/>
        <w:rPr>
          <w:rFonts w:eastAsia="Calibri"/>
          <w:lang w:eastAsia="en-US"/>
        </w:rPr>
      </w:pPr>
      <w:r w:rsidRPr="00360679">
        <w:rPr>
          <w:rFonts w:eastAsia="Calibri"/>
          <w:lang w:eastAsia="en-US"/>
        </w:rPr>
        <w:t>Руководство Заказчика обеспечивает своевременное исполнение Запроса-требования.</w:t>
      </w:r>
    </w:p>
    <w:p w:rsidR="00360679" w:rsidRPr="00360679" w:rsidRDefault="00360679" w:rsidP="00360679">
      <w:pPr>
        <w:pStyle w:val="afffff5"/>
        <w:rPr>
          <w:rFonts w:eastAsia="Calibri"/>
          <w:lang w:eastAsia="en-US"/>
        </w:rPr>
      </w:pPr>
      <w:r w:rsidRPr="00360679">
        <w:rPr>
          <w:rFonts w:eastAsia="Calibri"/>
          <w:lang w:eastAsia="en-US"/>
        </w:rPr>
        <w:t>В случае непредставления (отказа от представления) затребованных документов, информации и иных материалов, доступа в режиме просмотра к базам данных информационных систем Фонда или иных систем, используемых Заказчиком, и доступа к единой информационной системе в сфере закупок в сроки, указанные в</w:t>
      </w:r>
      <w:r w:rsidR="00C52453">
        <w:rPr>
          <w:rFonts w:eastAsia="Calibri"/>
          <w:lang w:eastAsia="en-US"/>
        </w:rPr>
        <w:t xml:space="preserve"> </w:t>
      </w:r>
      <w:r w:rsidR="00C52453" w:rsidRPr="004B4851">
        <w:rPr>
          <w:rFonts w:eastAsia="Calibri"/>
          <w:color w:val="000000" w:themeColor="text1"/>
          <w:lang w:eastAsia="en-US"/>
        </w:rPr>
        <w:t>Уведомлении</w:t>
      </w:r>
      <w:r w:rsidR="00C52453">
        <w:rPr>
          <w:rFonts w:eastAsia="Calibri"/>
          <w:lang w:eastAsia="en-US"/>
        </w:rPr>
        <w:t xml:space="preserve"> и</w:t>
      </w:r>
      <w:r w:rsidRPr="00360679">
        <w:rPr>
          <w:rFonts w:eastAsia="Calibri"/>
          <w:lang w:eastAsia="en-US"/>
        </w:rPr>
        <w:t xml:space="preserve"> Запросе-требовании, работник, ответственный за проведение мероприятия ведомственного контроля в сфере закупок, делает об этом соответствующую запись в Акте.</w:t>
      </w:r>
    </w:p>
    <w:p w:rsidR="00360679" w:rsidRPr="00360679" w:rsidRDefault="00360679" w:rsidP="00360679">
      <w:pPr>
        <w:pStyle w:val="afffff5"/>
        <w:rPr>
          <w:rFonts w:eastAsia="Calibri"/>
          <w:lang w:eastAsia="en-US"/>
        </w:rPr>
      </w:pPr>
      <w:r w:rsidRPr="00360679">
        <w:rPr>
          <w:rFonts w:eastAsia="Calibri"/>
          <w:lang w:eastAsia="en-US"/>
        </w:rPr>
        <w:t>Акт составляется в двух экземплярах. Каждый экземпляр акта мероприятия ведомственного контроля в сфере закупок подписывается работниками, уполномоченными на проведение мероприятия ведомственного контроля в сфере закупок.</w:t>
      </w:r>
    </w:p>
    <w:p w:rsidR="00360679" w:rsidRPr="00360679" w:rsidRDefault="00360679" w:rsidP="00360679">
      <w:pPr>
        <w:pStyle w:val="afffff5"/>
        <w:rPr>
          <w:rFonts w:eastAsia="Calibri"/>
          <w:lang w:eastAsia="en-US"/>
        </w:rPr>
      </w:pPr>
      <w:r w:rsidRPr="00360679">
        <w:rPr>
          <w:rFonts w:eastAsia="Calibri"/>
          <w:lang w:eastAsia="en-US"/>
        </w:rPr>
        <w:t>Один экземпляр Акта представляется для ознакомления руководству Заказчика в день окончания выездного мероприятия ведомственного контроля в сфере закупок, с отметкой о дате и времени его получения на обоих экземплярах Акта.</w:t>
      </w:r>
    </w:p>
    <w:p w:rsidR="00360679" w:rsidRPr="00360679" w:rsidRDefault="00360679" w:rsidP="00360679">
      <w:pPr>
        <w:pStyle w:val="afffff5"/>
        <w:rPr>
          <w:rFonts w:eastAsia="Calibri"/>
          <w:lang w:eastAsia="en-US"/>
        </w:rPr>
      </w:pPr>
      <w:r w:rsidRPr="00360679">
        <w:rPr>
          <w:rFonts w:eastAsia="Calibri"/>
          <w:lang w:eastAsia="en-US"/>
        </w:rPr>
        <w:lastRenderedPageBreak/>
        <w:t>Один экземпляр Акта остается у руководства Заказчика, второй экземпляр Акта остается у работника, ответственного за проведение мероприятия ведомственного контроля в сфере закупок.</w:t>
      </w:r>
    </w:p>
    <w:p w:rsidR="00360679" w:rsidRPr="00360679" w:rsidRDefault="00360679" w:rsidP="00360679">
      <w:pPr>
        <w:pStyle w:val="afffff5"/>
        <w:rPr>
          <w:rFonts w:eastAsia="Calibri"/>
          <w:lang w:eastAsia="en-US"/>
        </w:rPr>
      </w:pPr>
      <w:r w:rsidRPr="00360679">
        <w:rPr>
          <w:rFonts w:eastAsia="Calibri"/>
          <w:lang w:eastAsia="en-US"/>
        </w:rPr>
        <w:t>В случае отказа руководства Заказчика от получения</w:t>
      </w:r>
      <w:r w:rsidR="00E26A05">
        <w:rPr>
          <w:rFonts w:eastAsia="Calibri"/>
          <w:lang w:eastAsia="en-US"/>
        </w:rPr>
        <w:t xml:space="preserve"> </w:t>
      </w:r>
      <w:r w:rsidR="00E26A05" w:rsidRPr="004B4851">
        <w:rPr>
          <w:rFonts w:eastAsia="Calibri"/>
          <w:color w:val="000000" w:themeColor="text1"/>
          <w:lang w:eastAsia="en-US"/>
        </w:rPr>
        <w:t>экземпляра</w:t>
      </w:r>
      <w:r w:rsidRPr="004B4851">
        <w:rPr>
          <w:rFonts w:eastAsia="Calibri"/>
          <w:color w:val="000000" w:themeColor="text1"/>
          <w:lang w:eastAsia="en-US"/>
        </w:rPr>
        <w:t xml:space="preserve"> </w:t>
      </w:r>
      <w:r w:rsidRPr="00360679">
        <w:rPr>
          <w:rFonts w:eastAsia="Calibri"/>
          <w:lang w:eastAsia="en-US"/>
        </w:rPr>
        <w:t>Акта работник, ответственный за проведение мероприятия ведомственного контроля в сфере закупок, производ</w:t>
      </w:r>
      <w:r w:rsidR="00E26A05" w:rsidRPr="004B4851">
        <w:rPr>
          <w:rFonts w:eastAsia="Calibri"/>
          <w:color w:val="000000" w:themeColor="text1"/>
          <w:lang w:eastAsia="en-US"/>
        </w:rPr>
        <w:t>и</w:t>
      </w:r>
      <w:r w:rsidRPr="00360679">
        <w:rPr>
          <w:rFonts w:eastAsia="Calibri"/>
          <w:lang w:eastAsia="en-US"/>
        </w:rPr>
        <w:t>т запись об отказе в получении экземпляра Акта.</w:t>
      </w:r>
    </w:p>
    <w:p w:rsidR="00360679" w:rsidRPr="00360679" w:rsidRDefault="00360679" w:rsidP="00360679">
      <w:pPr>
        <w:pStyle w:val="afffff5"/>
        <w:rPr>
          <w:rFonts w:eastAsia="Calibri"/>
          <w:lang w:eastAsia="en-US"/>
        </w:rPr>
      </w:pPr>
      <w:r w:rsidRPr="00360679">
        <w:rPr>
          <w:rFonts w:eastAsia="Calibri"/>
          <w:lang w:eastAsia="en-US"/>
        </w:rPr>
        <w:t>При наличии возражений к тексту Акта Заказчик имеет право представить Возражения к Акту в письменном виде не позднее 3 рабочих дней с даты завершения выездного мероприятия ведомственного контроля в сфере закупок с использованием фельдъегерской связи и дублированием по защищенному каналу связи при наличии технической возможности.</w:t>
      </w:r>
    </w:p>
    <w:p w:rsidR="00360679" w:rsidRPr="00360679" w:rsidRDefault="00360679" w:rsidP="00360679">
      <w:pPr>
        <w:pStyle w:val="afffff5"/>
        <w:rPr>
          <w:rFonts w:eastAsia="Calibri"/>
          <w:lang w:eastAsia="en-US"/>
        </w:rPr>
      </w:pPr>
      <w:r w:rsidRPr="00360679">
        <w:rPr>
          <w:rFonts w:eastAsia="Calibri"/>
          <w:lang w:eastAsia="en-US"/>
        </w:rPr>
        <w:t>Акт со всеми приложениями представляется на ознакомление руководителю Департамента не позднее следующего рабочего дня после завершения выездного мероприятия ведомственного контроля в сфере закупок.</w:t>
      </w:r>
    </w:p>
    <w:p w:rsidR="00360679" w:rsidRPr="00360679" w:rsidRDefault="00360679" w:rsidP="00360679">
      <w:pPr>
        <w:pStyle w:val="afffff5"/>
        <w:rPr>
          <w:rFonts w:eastAsia="Calibri"/>
          <w:lang w:eastAsia="en-US"/>
        </w:rPr>
      </w:pPr>
      <w:r w:rsidRPr="00360679">
        <w:rPr>
          <w:rFonts w:eastAsia="Calibri"/>
          <w:lang w:eastAsia="en-US"/>
        </w:rPr>
        <w:t>Результаты документарного мероприятия ведомственного контроля в сфере закупок по всем вопросам Программы подлежат документированию и оформляются Актом.</w:t>
      </w:r>
    </w:p>
    <w:p w:rsidR="00360679" w:rsidRPr="00360679" w:rsidRDefault="00360679" w:rsidP="00360679">
      <w:pPr>
        <w:pStyle w:val="afffff5"/>
        <w:rPr>
          <w:rFonts w:eastAsia="Calibri"/>
          <w:lang w:eastAsia="en-US"/>
        </w:rPr>
      </w:pPr>
      <w:r w:rsidRPr="00360679">
        <w:rPr>
          <w:rFonts w:eastAsia="Calibri"/>
          <w:lang w:eastAsia="en-US"/>
        </w:rPr>
        <w:t>Акт содержит систематизированное изложение документально подтвержденных фактов недостатков (несоответствий), выявленных в ходе документарного мероприятия ведомственного контроля в сфере закупок, а также связанных с ними обстоятельств, имеющих значение для принятия руководством Фонда управленческих решений по результатам документарного мероприятия ведомственного контроля в сфере закупок.</w:t>
      </w:r>
    </w:p>
    <w:p w:rsidR="00360679" w:rsidRPr="00360679" w:rsidRDefault="00360679" w:rsidP="00360679">
      <w:pPr>
        <w:pStyle w:val="afffff5"/>
        <w:rPr>
          <w:rFonts w:eastAsia="Calibri"/>
          <w:lang w:eastAsia="en-US"/>
        </w:rPr>
      </w:pPr>
      <w:r w:rsidRPr="00360679">
        <w:rPr>
          <w:rFonts w:eastAsia="Calibri"/>
          <w:lang w:eastAsia="en-US"/>
        </w:rPr>
        <w:t>Структура Акта по результатам документарного мероприятия ведомственного контроля в сфере закупок должна соответствовать структуре Акта</w:t>
      </w:r>
      <w:r w:rsidR="00073B16">
        <w:rPr>
          <w:rFonts w:eastAsia="Calibri"/>
          <w:lang w:eastAsia="en-US"/>
        </w:rPr>
        <w:t xml:space="preserve"> выездного мероприятия ведомственного контроля</w:t>
      </w:r>
      <w:r w:rsidR="00166823">
        <w:rPr>
          <w:rFonts w:eastAsia="Calibri"/>
          <w:lang w:eastAsia="en-US"/>
        </w:rPr>
        <w:t xml:space="preserve"> </w:t>
      </w:r>
      <w:r w:rsidR="00166823" w:rsidRPr="00360679">
        <w:rPr>
          <w:rFonts w:eastAsia="Calibri"/>
          <w:lang w:eastAsia="en-US"/>
        </w:rPr>
        <w:t>в сфере закупок</w:t>
      </w:r>
      <w:r w:rsidRPr="00360679">
        <w:rPr>
          <w:rFonts w:eastAsia="Calibri"/>
          <w:lang w:eastAsia="en-US"/>
        </w:rPr>
        <w:t>.</w:t>
      </w:r>
    </w:p>
    <w:p w:rsidR="00360679" w:rsidRPr="00360679" w:rsidRDefault="00C52453" w:rsidP="00360679">
      <w:pPr>
        <w:pStyle w:val="afffff5"/>
        <w:rPr>
          <w:rFonts w:eastAsia="Calibri"/>
          <w:lang w:eastAsia="en-US"/>
        </w:rPr>
      </w:pPr>
      <w:r w:rsidRPr="004B4851">
        <w:rPr>
          <w:rFonts w:eastAsia="Calibri"/>
          <w:color w:val="000000" w:themeColor="text1"/>
          <w:lang w:eastAsia="en-US"/>
        </w:rPr>
        <w:t>При проведении документарного мероприятия ведомственного контроля в сфере закупок, в</w:t>
      </w:r>
      <w:r w:rsidR="00360679" w:rsidRPr="004B4851">
        <w:rPr>
          <w:rFonts w:eastAsia="Calibri"/>
          <w:color w:val="000000" w:themeColor="text1"/>
          <w:lang w:eastAsia="en-US"/>
        </w:rPr>
        <w:t xml:space="preserve"> </w:t>
      </w:r>
      <w:r w:rsidR="00360679" w:rsidRPr="00360679">
        <w:rPr>
          <w:rFonts w:eastAsia="Calibri"/>
          <w:lang w:eastAsia="en-US"/>
        </w:rPr>
        <w:t>целях получения дополнительных документов, информации и иных материалов, не обозначенных в Уведомлении, работником, ответственным за проведение мероприятия ведомственного контроля в сфере закупок, направляется руководству Заказчика Запрос-требование с использованием защищенного канала связи.</w:t>
      </w:r>
    </w:p>
    <w:p w:rsidR="00360679" w:rsidRPr="00360679" w:rsidRDefault="00360679" w:rsidP="00360679">
      <w:pPr>
        <w:pStyle w:val="afffff5"/>
        <w:rPr>
          <w:rFonts w:eastAsia="Calibri"/>
          <w:lang w:eastAsia="en-US"/>
        </w:rPr>
      </w:pPr>
      <w:r w:rsidRPr="00360679">
        <w:rPr>
          <w:rFonts w:eastAsia="Calibri"/>
          <w:lang w:eastAsia="en-US"/>
        </w:rPr>
        <w:t>Руководство Заказчика обеспечивает своевременное исполнение Запроса-требования.</w:t>
      </w:r>
    </w:p>
    <w:p w:rsidR="00360679" w:rsidRPr="00360679" w:rsidRDefault="00360679" w:rsidP="00360679">
      <w:pPr>
        <w:pStyle w:val="afffff5"/>
        <w:rPr>
          <w:rFonts w:eastAsia="Calibri"/>
          <w:lang w:eastAsia="en-US"/>
        </w:rPr>
      </w:pPr>
      <w:r w:rsidRPr="00360679">
        <w:rPr>
          <w:rFonts w:eastAsia="Calibri"/>
          <w:lang w:eastAsia="en-US"/>
        </w:rPr>
        <w:t xml:space="preserve">В случае непредставления (отказа от представления) затребованных документов, информации и иных материалов в сроки, указанные в </w:t>
      </w:r>
      <w:r w:rsidRPr="004B4851">
        <w:rPr>
          <w:rFonts w:eastAsia="Calibri"/>
          <w:color w:val="000000" w:themeColor="text1"/>
          <w:lang w:eastAsia="en-US"/>
        </w:rPr>
        <w:t xml:space="preserve">Уведомлении </w:t>
      </w:r>
      <w:r w:rsidRPr="00360679">
        <w:rPr>
          <w:rFonts w:eastAsia="Calibri"/>
          <w:lang w:eastAsia="en-US"/>
        </w:rPr>
        <w:t>и Запросе-требовании, работником, ответственным за проведение мероприятия ведомственного контроля в сфере закупок, делается об этом соответствующую запись в Акте.</w:t>
      </w:r>
    </w:p>
    <w:p w:rsidR="00360679" w:rsidRPr="00360679" w:rsidRDefault="00360679" w:rsidP="00360679">
      <w:pPr>
        <w:pStyle w:val="afffff5"/>
        <w:rPr>
          <w:rFonts w:eastAsia="Calibri"/>
          <w:lang w:eastAsia="en-US"/>
        </w:rPr>
      </w:pPr>
      <w:r w:rsidRPr="00360679">
        <w:rPr>
          <w:rFonts w:eastAsia="Calibri"/>
          <w:lang w:eastAsia="en-US"/>
        </w:rPr>
        <w:t>Акт составляется в одном экземпляре. Единственный экземпляр Акта подписывается работником, ответственным за проведение мероприятия ведомственного контроле в сфере закупок.</w:t>
      </w:r>
    </w:p>
    <w:p w:rsidR="00360679" w:rsidRPr="00360679" w:rsidRDefault="00360679" w:rsidP="00360679">
      <w:pPr>
        <w:pStyle w:val="afffff5"/>
        <w:rPr>
          <w:rFonts w:eastAsia="Calibri"/>
          <w:lang w:eastAsia="en-US"/>
        </w:rPr>
      </w:pPr>
      <w:r w:rsidRPr="00360679">
        <w:rPr>
          <w:rFonts w:eastAsia="Calibri"/>
          <w:lang w:eastAsia="en-US"/>
        </w:rPr>
        <w:lastRenderedPageBreak/>
        <w:t>Скан-копия подписанного Акта направляется руководству Заказчика с использованием защищенных каналов связи с уведомлением о доставке и прочтении сообщения получателем. При этом отметка о дате и времени представления на Акте не проставляется.</w:t>
      </w:r>
    </w:p>
    <w:p w:rsidR="00360679" w:rsidRPr="00360679" w:rsidRDefault="00360679" w:rsidP="00360679">
      <w:pPr>
        <w:pStyle w:val="afffff5"/>
        <w:rPr>
          <w:rFonts w:eastAsia="Calibri"/>
          <w:lang w:eastAsia="en-US"/>
        </w:rPr>
      </w:pPr>
      <w:r w:rsidRPr="00360679">
        <w:rPr>
          <w:rFonts w:eastAsia="Calibri"/>
          <w:lang w:eastAsia="en-US"/>
        </w:rPr>
        <w:t xml:space="preserve">При отсутствии технической возможности направления скан-копии Акта с использованием защищенного канала связи руководству Заказчика направляется копия Акта с использованием фельдъегерской связи. </w:t>
      </w:r>
    </w:p>
    <w:p w:rsidR="00360679" w:rsidRPr="00360679" w:rsidRDefault="00360679" w:rsidP="00360679">
      <w:pPr>
        <w:pStyle w:val="afffff5"/>
        <w:rPr>
          <w:rFonts w:eastAsia="Calibri"/>
          <w:lang w:eastAsia="en-US"/>
        </w:rPr>
      </w:pPr>
      <w:r w:rsidRPr="00360679">
        <w:rPr>
          <w:rFonts w:eastAsia="Calibri"/>
          <w:lang w:eastAsia="en-US"/>
        </w:rPr>
        <w:t xml:space="preserve">При наличии возражений к тексту Акта Заказчик имеет право представить Возражения к Акту в письменном виде не позднее 3 рабочих дней с даты завершения документарного мероприятия ведомственного контроля в сфере закупок с использованием фельдъегерской связи и дублированием по защищенному каналу связи при наличии технической возможности. </w:t>
      </w:r>
    </w:p>
    <w:p w:rsidR="00360679" w:rsidRPr="00360679" w:rsidRDefault="00360679" w:rsidP="00360679">
      <w:pPr>
        <w:pStyle w:val="afffff5"/>
        <w:rPr>
          <w:rFonts w:eastAsia="Calibri"/>
          <w:lang w:eastAsia="en-US"/>
        </w:rPr>
      </w:pPr>
      <w:r w:rsidRPr="00360679">
        <w:rPr>
          <w:rFonts w:eastAsia="Calibri"/>
          <w:lang w:eastAsia="en-US"/>
        </w:rPr>
        <w:t>Акт со всеми приложениями представляется на ознакомление руководителю Департамента на следующий рабочий день после окончания документарного мероприятия ведомственного контроля в сфере закупок.</w:t>
      </w:r>
    </w:p>
    <w:p w:rsidR="00360679" w:rsidRPr="00360679" w:rsidRDefault="00360679" w:rsidP="00360679">
      <w:pPr>
        <w:pStyle w:val="afffff5"/>
        <w:rPr>
          <w:rFonts w:eastAsia="Calibri"/>
          <w:lang w:eastAsia="en-US"/>
        </w:rPr>
      </w:pPr>
      <w:r w:rsidRPr="00360679">
        <w:rPr>
          <w:rFonts w:eastAsia="Calibri"/>
          <w:lang w:eastAsia="en-US"/>
        </w:rPr>
        <w:t>Департамент в течение 2 рабочих дней с даты окончания мероприятия ведомственного контроля в сфере закупок:</w:t>
      </w:r>
    </w:p>
    <w:p w:rsidR="00360679" w:rsidRPr="00360679" w:rsidRDefault="00360679" w:rsidP="00360679">
      <w:pPr>
        <w:pStyle w:val="afffff5"/>
        <w:rPr>
          <w:rFonts w:eastAsia="Calibri"/>
          <w:lang w:eastAsia="en-US"/>
        </w:rPr>
      </w:pPr>
      <w:r w:rsidRPr="00360679">
        <w:rPr>
          <w:rFonts w:eastAsia="Calibri"/>
          <w:lang w:eastAsia="en-US"/>
        </w:rPr>
        <w:t>направляет руководству Заказчика требование о представлении в течение 2 рабочих дней со дня получения требования письменного объяснения по выявленным недостаткам (несоответствиям), содержащимся в Акте;</w:t>
      </w:r>
    </w:p>
    <w:p w:rsidR="00360679" w:rsidRPr="00360679" w:rsidRDefault="00360679" w:rsidP="00360679">
      <w:pPr>
        <w:pStyle w:val="afffff5"/>
        <w:rPr>
          <w:rFonts w:eastAsia="Calibri"/>
          <w:lang w:eastAsia="en-US"/>
        </w:rPr>
      </w:pPr>
      <w:r w:rsidRPr="00360679">
        <w:rPr>
          <w:rFonts w:eastAsia="Calibri"/>
          <w:lang w:eastAsia="en-US"/>
        </w:rPr>
        <w:t>направляет в структурные подразделения центрального аппарата Фонда служебную записку о представлении предложений по итогам рассмотрения Акта и других материалов по результатам мероприятия ведомственного контроля в сфере закупок.</w:t>
      </w:r>
    </w:p>
    <w:p w:rsidR="00360679" w:rsidRPr="00360679" w:rsidRDefault="00360679" w:rsidP="00360679">
      <w:pPr>
        <w:pStyle w:val="afffff5"/>
        <w:rPr>
          <w:rFonts w:eastAsia="Calibri"/>
          <w:lang w:eastAsia="en-US"/>
        </w:rPr>
      </w:pPr>
      <w:r w:rsidRPr="00360679">
        <w:rPr>
          <w:rFonts w:eastAsia="Calibri"/>
          <w:lang w:eastAsia="en-US"/>
        </w:rPr>
        <w:t>При наличии Возражений к Акту, представленных Заказчиком, Департамент совместно со структурными подразделениями центрального аппарата Фонда рассматривает обоснованность изложенных возражений, результаты которых учитываются при подготовке проекта приказа Фонда по результатам мероприятия ведомственного контроля в сфере закупок.</w:t>
      </w:r>
    </w:p>
    <w:p w:rsidR="00360679" w:rsidRPr="00360679" w:rsidRDefault="00360679" w:rsidP="00360679">
      <w:pPr>
        <w:pStyle w:val="afffff5"/>
        <w:rPr>
          <w:rFonts w:eastAsia="Calibri"/>
          <w:lang w:eastAsia="en-US"/>
        </w:rPr>
      </w:pPr>
      <w:r w:rsidRPr="00360679">
        <w:rPr>
          <w:rFonts w:eastAsia="Calibri"/>
          <w:lang w:eastAsia="en-US"/>
        </w:rPr>
        <w:t>Структурные подразделения центрального аппарата Фонда в срок, установленный в служебной записке Департамента, должны представить предложения по устранению недостатков (несоответствий) в рамках своей компетенции, а также по применению мер дисциплинарной ответственности к руководству Заказчика, либо сообщить об отсутствии замечаний и предложений.</w:t>
      </w:r>
    </w:p>
    <w:p w:rsidR="00360679" w:rsidRPr="00360679" w:rsidRDefault="00360679" w:rsidP="00360679">
      <w:pPr>
        <w:pStyle w:val="afffff5"/>
        <w:rPr>
          <w:rFonts w:eastAsia="Calibri"/>
          <w:lang w:eastAsia="en-US"/>
        </w:rPr>
      </w:pPr>
      <w:r w:rsidRPr="00360679">
        <w:rPr>
          <w:rFonts w:eastAsia="Calibri"/>
          <w:lang w:eastAsia="en-US"/>
        </w:rPr>
        <w:t xml:space="preserve">Акт, Возражения к Акту, объяснения руководства Заказчика, предложения структурных подразделений центрального аппарата по устранению недостатков (несоответствий), а также по применению мер дисциплинарной ответственности к руководству Заказчика, и иные материалы мероприятия ведомственного контроля в сфере закупок подлежат коллегиальному рассмотрению в центральном аппарате Фонда для вынесения предложений по устранению выявленных недостатков (несоответствий) </w:t>
      </w:r>
      <w:r w:rsidRPr="00360679">
        <w:rPr>
          <w:rFonts w:eastAsia="Calibri"/>
          <w:lang w:eastAsia="en-US"/>
        </w:rPr>
        <w:lastRenderedPageBreak/>
        <w:t>и предложений руководству Фонда о применении мер дисциплинарной ответственности к руководству Заказчика.</w:t>
      </w:r>
    </w:p>
    <w:p w:rsidR="00360679" w:rsidRPr="00360679" w:rsidRDefault="00360679" w:rsidP="00360679">
      <w:pPr>
        <w:pStyle w:val="afffff5"/>
        <w:rPr>
          <w:rFonts w:eastAsia="Calibri"/>
          <w:lang w:eastAsia="en-US"/>
        </w:rPr>
      </w:pPr>
      <w:r w:rsidRPr="00360679">
        <w:rPr>
          <w:rFonts w:eastAsia="Calibri"/>
          <w:lang w:eastAsia="en-US"/>
        </w:rPr>
        <w:t xml:space="preserve">По итогам коллегиального рассмотрения материалов мероприятия ведомственного контроля в сфере закупок и в соответствии с </w:t>
      </w:r>
      <w:r w:rsidRPr="004B4851">
        <w:rPr>
          <w:rFonts w:eastAsia="Calibri"/>
          <w:color w:val="000000" w:themeColor="text1"/>
          <w:lang w:eastAsia="en-US"/>
        </w:rPr>
        <w:t>решени</w:t>
      </w:r>
      <w:r w:rsidR="00443951" w:rsidRPr="004B4851">
        <w:rPr>
          <w:rFonts w:eastAsia="Calibri"/>
          <w:color w:val="000000" w:themeColor="text1"/>
          <w:lang w:eastAsia="en-US"/>
        </w:rPr>
        <w:t>ями</w:t>
      </w:r>
      <w:r w:rsidRPr="004B4851">
        <w:rPr>
          <w:rFonts w:eastAsia="Calibri"/>
          <w:color w:val="000000" w:themeColor="text1"/>
          <w:lang w:eastAsia="en-US"/>
        </w:rPr>
        <w:t xml:space="preserve"> </w:t>
      </w:r>
      <w:r w:rsidRPr="00360679">
        <w:rPr>
          <w:rFonts w:eastAsia="Calibri"/>
          <w:lang w:eastAsia="en-US"/>
        </w:rPr>
        <w:t>руководства Фонда Департаментом оформляется проект приказа Фонда по результатам мероприятия ведомственного контроля в сфере закупок. Срок оформления проекта приказа Фонда не должен превышать 30 календарных дней с момента завершения мероприятия ведомственного контроля в сфере закупок.</w:t>
      </w:r>
    </w:p>
    <w:p w:rsidR="00360679" w:rsidRPr="00360679" w:rsidRDefault="00360679" w:rsidP="00360679">
      <w:pPr>
        <w:pStyle w:val="afffff5"/>
        <w:rPr>
          <w:rFonts w:eastAsia="Calibri"/>
          <w:lang w:eastAsia="en-US"/>
        </w:rPr>
      </w:pPr>
      <w:r w:rsidRPr="00360679">
        <w:rPr>
          <w:rFonts w:eastAsia="Calibri"/>
          <w:lang w:eastAsia="en-US"/>
        </w:rPr>
        <w:t>Проект приказа Фонда рассматривается и визируется каждым структурным подразделением центрального аппарата Фонда в течение 1 рабочего дня с момента поступления проекта приказа Фонда в структурное подразделение центрального аппарата Фонда. Правовым департаментом проект приказа Фонда рассматривается и визируется в сроки, установленные Порядком проведения Правовым департаментом правовой экспертизы проектов документов, подготавливаемых центральным аппаратом Фонда, утвержденным приказом Фонда</w:t>
      </w:r>
      <w:r w:rsidR="00C210B1">
        <w:rPr>
          <w:rFonts w:eastAsia="Calibri"/>
          <w:lang w:eastAsia="en-US"/>
        </w:rPr>
        <w:t xml:space="preserve"> </w:t>
      </w:r>
      <w:r w:rsidRPr="00360679">
        <w:rPr>
          <w:rFonts w:eastAsia="Calibri"/>
          <w:lang w:eastAsia="en-US"/>
        </w:rPr>
        <w:t>от 6 июля 2015 г. № 288.</w:t>
      </w:r>
    </w:p>
    <w:p w:rsidR="00360679" w:rsidRPr="004B4851" w:rsidRDefault="00360679" w:rsidP="00360679">
      <w:pPr>
        <w:pStyle w:val="afffff5"/>
        <w:rPr>
          <w:rFonts w:eastAsia="Calibri"/>
          <w:color w:val="000000" w:themeColor="text1"/>
          <w:lang w:eastAsia="en-US"/>
        </w:rPr>
      </w:pPr>
      <w:r w:rsidRPr="004B4851">
        <w:rPr>
          <w:rFonts w:eastAsia="Calibri"/>
          <w:color w:val="000000" w:themeColor="text1"/>
          <w:lang w:eastAsia="en-US"/>
        </w:rPr>
        <w:t>Проект приказа Фонда по результатам мероприятия ведомственного контроля в сфере закупок представляется руководству Фонда на рассмотрение и подписание не позднее 2 рабочих дней до</w:t>
      </w:r>
      <w:r w:rsidR="00166823" w:rsidRPr="004B4851">
        <w:rPr>
          <w:rFonts w:eastAsia="Calibri"/>
          <w:color w:val="000000" w:themeColor="text1"/>
          <w:lang w:eastAsia="en-US"/>
        </w:rPr>
        <w:t xml:space="preserve"> истечения</w:t>
      </w:r>
      <w:r w:rsidRPr="004B4851">
        <w:rPr>
          <w:rFonts w:eastAsia="Calibri"/>
          <w:color w:val="000000" w:themeColor="text1"/>
          <w:lang w:eastAsia="en-US"/>
        </w:rPr>
        <w:t xml:space="preserve"> </w:t>
      </w:r>
      <w:r w:rsidR="00C210B1" w:rsidRPr="004B4851">
        <w:rPr>
          <w:rFonts w:eastAsia="Calibri"/>
          <w:color w:val="000000" w:themeColor="text1"/>
          <w:lang w:eastAsia="en-US"/>
        </w:rPr>
        <w:t>30 календарных дней с момента завершения мероприятия ведомственного контроля в сфере закупок</w:t>
      </w:r>
      <w:r w:rsidRPr="004B4851">
        <w:rPr>
          <w:rFonts w:eastAsia="Calibri"/>
          <w:color w:val="000000" w:themeColor="text1"/>
          <w:lang w:eastAsia="en-US"/>
        </w:rPr>
        <w:t>.</w:t>
      </w:r>
    </w:p>
    <w:p w:rsidR="00360679" w:rsidRPr="00360679" w:rsidRDefault="00360679" w:rsidP="00360679">
      <w:pPr>
        <w:pStyle w:val="afffff5"/>
        <w:rPr>
          <w:rFonts w:eastAsia="Calibri"/>
          <w:lang w:eastAsia="en-US"/>
        </w:rPr>
      </w:pPr>
      <w:r w:rsidRPr="00360679">
        <w:rPr>
          <w:rFonts w:eastAsia="Calibri"/>
          <w:lang w:eastAsia="en-US"/>
        </w:rPr>
        <w:t>При выявлении недостатков (несоответствий) по результатам мероприятия ведомственного контроля в сфере закупок Департаментом в течение 10 рабочих дней с даты подписания приказа по результатам мероприятия ведомственного контроля в сфере закупок разрабатывается и утверждается План мероприятий, направленных на устранение выявленных недостатков (несоответствий) по результатам мероприятия ведомственного контроля в сфере закупок. План мероприятий утверждается руководителем Департамента.</w:t>
      </w:r>
    </w:p>
    <w:p w:rsidR="00360679" w:rsidRPr="00360679" w:rsidRDefault="00360679" w:rsidP="00360679">
      <w:pPr>
        <w:pStyle w:val="afffff5"/>
        <w:rPr>
          <w:rFonts w:eastAsia="Calibri"/>
          <w:lang w:eastAsia="en-US"/>
        </w:rPr>
      </w:pPr>
      <w:r w:rsidRPr="00360679">
        <w:rPr>
          <w:rFonts w:eastAsia="Calibri"/>
          <w:lang w:eastAsia="en-US"/>
        </w:rPr>
        <w:t>План мероприятий в течение 2 рабочих дней с даты его утверждения направляется Заказчику для его выполнения.</w:t>
      </w:r>
    </w:p>
    <w:p w:rsidR="00360679" w:rsidRPr="00360679" w:rsidRDefault="00360679" w:rsidP="00360679">
      <w:pPr>
        <w:pStyle w:val="afffff5"/>
        <w:rPr>
          <w:rFonts w:eastAsia="Calibri"/>
          <w:lang w:eastAsia="en-US"/>
        </w:rPr>
      </w:pPr>
      <w:r w:rsidRPr="00360679">
        <w:rPr>
          <w:rFonts w:eastAsia="Calibri"/>
          <w:lang w:eastAsia="en-US"/>
        </w:rPr>
        <w:t>Заказчик обеспечивает выполнение Плана мероприятий в установленные сроки. Заказчик ежеквартально направляет в Департамент Отчет о выполнении Плана мероприятий, направленных на устранение выявленных недостатков (несоответствий) по результатам мероприятия ведомственного контроля в сфере закупок до 10 числа месяца, следующего за отчетным кварталом, до его выполнения в полном объеме.</w:t>
      </w:r>
    </w:p>
    <w:p w:rsidR="00360679" w:rsidRPr="00360679" w:rsidRDefault="00360679" w:rsidP="00360679">
      <w:pPr>
        <w:pStyle w:val="afffff5"/>
        <w:rPr>
          <w:rFonts w:eastAsia="Calibri"/>
          <w:lang w:eastAsia="en-US"/>
        </w:rPr>
      </w:pPr>
      <w:r w:rsidRPr="00360679">
        <w:rPr>
          <w:rFonts w:eastAsia="Calibri"/>
          <w:lang w:eastAsia="en-US"/>
        </w:rPr>
        <w:t>План мероприятий считается выполненным в полном объеме при выполнении всех пунктов Плана мероприятий. При этом учитываются полнота, качество и выполнение мероприятий в установленные сроки.</w:t>
      </w:r>
    </w:p>
    <w:p w:rsidR="00360679" w:rsidRPr="00C74E5A" w:rsidRDefault="00360679" w:rsidP="00820A8E">
      <w:pPr>
        <w:pStyle w:val="afffff5"/>
        <w:rPr>
          <w:rFonts w:eastAsia="Calibri"/>
          <w:lang w:eastAsia="en-US"/>
        </w:rPr>
      </w:pPr>
    </w:p>
    <w:p w:rsidR="00387F89" w:rsidRPr="00491641" w:rsidRDefault="00387F89" w:rsidP="00387F89">
      <w:pPr>
        <w:pStyle w:val="20"/>
        <w:numPr>
          <w:ilvl w:val="2"/>
          <w:numId w:val="20"/>
        </w:numPr>
        <w:spacing w:before="240"/>
        <w:jc w:val="both"/>
        <w:rPr>
          <w:sz w:val="24"/>
          <w:szCs w:val="24"/>
        </w:rPr>
      </w:pPr>
      <w:bookmarkStart w:id="71" w:name="_Toc500256762"/>
      <w:bookmarkStart w:id="72" w:name="_Toc500256763"/>
      <w:bookmarkStart w:id="73" w:name="_Toc500256764"/>
      <w:bookmarkStart w:id="74" w:name="_Toc500256765"/>
      <w:bookmarkStart w:id="75" w:name="_Toc500256766"/>
      <w:bookmarkStart w:id="76" w:name="_Toc500256767"/>
      <w:bookmarkStart w:id="77" w:name="_Toc500256768"/>
      <w:bookmarkStart w:id="78" w:name="_Toc500256769"/>
      <w:bookmarkStart w:id="79" w:name="_Toc500256770"/>
      <w:bookmarkStart w:id="80" w:name="_Toc500256771"/>
      <w:bookmarkStart w:id="81" w:name="_Toc500256772"/>
      <w:bookmarkStart w:id="82" w:name="_Toc500256773"/>
      <w:bookmarkStart w:id="83" w:name="_Toc500256774"/>
      <w:bookmarkStart w:id="84" w:name="_Toc500256775"/>
      <w:bookmarkStart w:id="85" w:name="_Toc500256776"/>
      <w:bookmarkStart w:id="86" w:name="_Toc500256777"/>
      <w:bookmarkStart w:id="87" w:name="_Toc500256778"/>
      <w:bookmarkStart w:id="88" w:name="_Toc500256779"/>
      <w:bookmarkStart w:id="89" w:name="_Toc500256780"/>
      <w:bookmarkStart w:id="90" w:name="_Toc500256781"/>
      <w:bookmarkStart w:id="91" w:name="_Toc500256782"/>
      <w:bookmarkStart w:id="92" w:name="_Toc500256783"/>
      <w:bookmarkStart w:id="93" w:name="_Toc500256784"/>
      <w:bookmarkStart w:id="94" w:name="_Toc500256785"/>
      <w:bookmarkStart w:id="95" w:name="_Toc500256786"/>
      <w:bookmarkStart w:id="96" w:name="_Toc500256787"/>
      <w:bookmarkStart w:id="97" w:name="_Toc500256788"/>
      <w:bookmarkStart w:id="98" w:name="_Toc500256789"/>
      <w:bookmarkStart w:id="99" w:name="_Toc500256790"/>
      <w:bookmarkStart w:id="100" w:name="_Toc500256791"/>
      <w:bookmarkStart w:id="101" w:name="_Toc500256792"/>
      <w:bookmarkStart w:id="102" w:name="_Toc500256793"/>
      <w:bookmarkStart w:id="103" w:name="_Toc500256794"/>
      <w:bookmarkStart w:id="104" w:name="_Toc500256795"/>
      <w:bookmarkStart w:id="105" w:name="_Toc500256796"/>
      <w:bookmarkStart w:id="106" w:name="_Toc500256797"/>
      <w:bookmarkStart w:id="107" w:name="_Toc500256798"/>
      <w:bookmarkStart w:id="108" w:name="_Toc500256799"/>
      <w:bookmarkStart w:id="109" w:name="_Toc500256800"/>
      <w:bookmarkStart w:id="110" w:name="_Toc500256801"/>
      <w:bookmarkStart w:id="111" w:name="_Toc500256802"/>
      <w:bookmarkStart w:id="112" w:name="_Toc500256803"/>
      <w:bookmarkStart w:id="113" w:name="_Toc500256804"/>
      <w:bookmarkStart w:id="114" w:name="_Toc500256805"/>
      <w:bookmarkStart w:id="115" w:name="_Toc500256806"/>
      <w:bookmarkStart w:id="116" w:name="_Toc500256807"/>
      <w:bookmarkStart w:id="117" w:name="_Toc500256808"/>
      <w:bookmarkStart w:id="118" w:name="_Toc500256809"/>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sidRPr="00491641">
        <w:rPr>
          <w:sz w:val="24"/>
          <w:szCs w:val="24"/>
        </w:rPr>
        <w:lastRenderedPageBreak/>
        <w:t>Порядок организации и осуществления внутреннего контроля и внутреннего аудита региональными отделениями Фонда</w:t>
      </w:r>
      <w:bookmarkEnd w:id="118"/>
    </w:p>
    <w:p w:rsidR="00387F89" w:rsidRPr="00186EA5" w:rsidRDefault="00387F89" w:rsidP="00387F89">
      <w:pPr>
        <w:pStyle w:val="afffff5"/>
      </w:pPr>
      <w:r w:rsidRPr="00186EA5">
        <w:t xml:space="preserve">Проведение проверок деятельности объектов проверок контрольно-аудиторским подразделением </w:t>
      </w:r>
      <w:r w:rsidR="00F40ECA" w:rsidRPr="00186EA5">
        <w:t>РО</w:t>
      </w:r>
      <w:r w:rsidRPr="00186EA5">
        <w:t xml:space="preserve"> Фонда подлежит планированию.</w:t>
      </w:r>
    </w:p>
    <w:p w:rsidR="00387F89" w:rsidRPr="00186EA5" w:rsidRDefault="00387F89" w:rsidP="00387F89">
      <w:pPr>
        <w:pStyle w:val="afffff5"/>
      </w:pPr>
      <w:r w:rsidRPr="00186EA5">
        <w:t xml:space="preserve">Планирование проверок деятельности объектов проверок контрольно-аудиторским подразделением </w:t>
      </w:r>
      <w:r w:rsidR="00076415" w:rsidRPr="00186EA5">
        <w:t>РО</w:t>
      </w:r>
      <w:r w:rsidRPr="00186EA5">
        <w:t xml:space="preserve"> Фонда представляет собой процесс составления и утверждения плана внутреннего контроля и внутреннего аудита РО Фонда на очередной календарный год (далее – План </w:t>
      </w:r>
      <w:r w:rsidR="00F7478C" w:rsidRPr="004B4851">
        <w:t>ВК и ВА</w:t>
      </w:r>
      <w:r w:rsidRPr="00186EA5">
        <w:t xml:space="preserve">), осуществляемый контрольно-аудиторским подразделением </w:t>
      </w:r>
      <w:r w:rsidR="00076415" w:rsidRPr="00186EA5">
        <w:t>РО</w:t>
      </w:r>
      <w:r w:rsidRPr="00186EA5">
        <w:t xml:space="preserve"> Фонда. План </w:t>
      </w:r>
      <w:r w:rsidR="00F7478C" w:rsidRPr="004B4851">
        <w:t>ВК и ВА</w:t>
      </w:r>
      <w:r w:rsidRPr="00186EA5">
        <w:t xml:space="preserve"> утверждается приказом </w:t>
      </w:r>
      <w:r w:rsidR="00076415" w:rsidRPr="00186EA5">
        <w:t xml:space="preserve">РО </w:t>
      </w:r>
      <w:r w:rsidRPr="00186EA5">
        <w:t>Фонда.</w:t>
      </w:r>
    </w:p>
    <w:p w:rsidR="00387F89" w:rsidRPr="00186EA5" w:rsidRDefault="00387F89" w:rsidP="00387F89">
      <w:pPr>
        <w:pStyle w:val="afffff5"/>
      </w:pPr>
      <w:r w:rsidRPr="00186EA5">
        <w:t xml:space="preserve">План </w:t>
      </w:r>
      <w:r w:rsidR="00F7478C" w:rsidRPr="004B4851">
        <w:t>ВК и ВА</w:t>
      </w:r>
      <w:r w:rsidRPr="00186EA5">
        <w:t xml:space="preserve"> включает перечень проверок, которые запланированы к проведению в очередном году.</w:t>
      </w:r>
    </w:p>
    <w:p w:rsidR="00387F89" w:rsidRPr="00186EA5" w:rsidRDefault="00387F89" w:rsidP="00387F89">
      <w:pPr>
        <w:pStyle w:val="afffff5"/>
      </w:pPr>
      <w:r w:rsidRPr="00186EA5">
        <w:t xml:space="preserve">При планировании проверок деятельности объектов проверок контрольно-аудиторским подразделением </w:t>
      </w:r>
      <w:r w:rsidR="00076415" w:rsidRPr="00186EA5">
        <w:t>РО</w:t>
      </w:r>
      <w:r w:rsidRPr="00186EA5">
        <w:t xml:space="preserve"> Фонда учитываются:</w:t>
      </w:r>
    </w:p>
    <w:p w:rsidR="00F7478C" w:rsidRPr="004B4851" w:rsidRDefault="00F7478C" w:rsidP="00387F89">
      <w:pPr>
        <w:pStyle w:val="afffff5"/>
      </w:pPr>
      <w:r w:rsidRPr="004B4851">
        <w:t>- установленная периодичность проведения проверок;</w:t>
      </w:r>
    </w:p>
    <w:p w:rsidR="00387F89" w:rsidRPr="00186EA5" w:rsidRDefault="00387F89" w:rsidP="00387F89">
      <w:pPr>
        <w:pStyle w:val="afffff5"/>
      </w:pPr>
      <w:r w:rsidRPr="00186EA5">
        <w:t>- произошедшие с момента последней проверки существенные кадровые изменения в объекте проверки;</w:t>
      </w:r>
    </w:p>
    <w:p w:rsidR="00387F89" w:rsidRPr="00186EA5" w:rsidRDefault="00387F89" w:rsidP="00387F89">
      <w:pPr>
        <w:pStyle w:val="afffff5"/>
      </w:pPr>
      <w:r w:rsidRPr="00186EA5">
        <w:t>- информация о недостатках (несоответствиях) в деятельности объекта проверки, полученная по результатам обращения граждан и организаций;</w:t>
      </w:r>
    </w:p>
    <w:p w:rsidR="00387F89" w:rsidRPr="00491641" w:rsidRDefault="00387F89" w:rsidP="00387F89">
      <w:pPr>
        <w:pStyle w:val="afffff5"/>
      </w:pPr>
      <w:r w:rsidRPr="00186EA5">
        <w:t xml:space="preserve">- информация о недостатках (несоответствиях) </w:t>
      </w:r>
      <w:r w:rsidRPr="00491641">
        <w:t>в деятельности объекта проверки, выявленных контрольно-надзорными органами;</w:t>
      </w:r>
    </w:p>
    <w:p w:rsidR="00387F89" w:rsidRPr="00186EA5" w:rsidRDefault="00387F89" w:rsidP="00387F89">
      <w:pPr>
        <w:pStyle w:val="afffff5"/>
      </w:pPr>
      <w:r w:rsidRPr="00491641">
        <w:t xml:space="preserve">- </w:t>
      </w:r>
      <w:r w:rsidRPr="00186EA5">
        <w:t>поступление в</w:t>
      </w:r>
      <w:r w:rsidR="00932BAA" w:rsidRPr="00186EA5">
        <w:t xml:space="preserve"> РО</w:t>
      </w:r>
      <w:r w:rsidRPr="00186EA5">
        <w:t xml:space="preserve"> Фонд</w:t>
      </w:r>
      <w:r w:rsidR="00932BAA" w:rsidRPr="00186EA5">
        <w:t>а</w:t>
      </w:r>
      <w:r w:rsidRPr="00186EA5">
        <w:t xml:space="preserve"> жалоб на неправомерные действия (бездействия) работников объекта проверки;</w:t>
      </w:r>
    </w:p>
    <w:p w:rsidR="00387F89" w:rsidRPr="00186EA5" w:rsidRDefault="00387F89" w:rsidP="00387F89">
      <w:pPr>
        <w:pStyle w:val="afffff5"/>
      </w:pPr>
      <w:r w:rsidRPr="00186EA5">
        <w:t>- возможность проведения проверок в установленные сроки.</w:t>
      </w:r>
    </w:p>
    <w:p w:rsidR="00387F89" w:rsidRPr="00186EA5" w:rsidRDefault="00387F89" w:rsidP="00387F89">
      <w:pPr>
        <w:pStyle w:val="afffff5"/>
      </w:pPr>
      <w:r w:rsidRPr="00186EA5">
        <w:t xml:space="preserve">Проект Плана </w:t>
      </w:r>
      <w:r w:rsidR="00F04652" w:rsidRPr="004B4851">
        <w:t>ВК и ВА</w:t>
      </w:r>
      <w:r w:rsidRPr="00186EA5">
        <w:t xml:space="preserve"> формируется контрольно-аудиторским подразделением </w:t>
      </w:r>
      <w:r w:rsidR="00932BAA" w:rsidRPr="00186EA5">
        <w:t>РО</w:t>
      </w:r>
      <w:r w:rsidRPr="00186EA5">
        <w:t xml:space="preserve"> Фонда и представляется на утверждение руководству</w:t>
      </w:r>
      <w:r w:rsidR="00932BAA" w:rsidRPr="00186EA5">
        <w:t xml:space="preserve"> РО</w:t>
      </w:r>
      <w:r w:rsidRPr="00186EA5">
        <w:t xml:space="preserve"> Фонда не позднее 1 декабря текущего календарного года.</w:t>
      </w:r>
    </w:p>
    <w:p w:rsidR="00387F89" w:rsidRPr="00186EA5" w:rsidRDefault="00387F89" w:rsidP="00387F89">
      <w:pPr>
        <w:pStyle w:val="afffff5"/>
      </w:pPr>
      <w:r w:rsidRPr="00186EA5">
        <w:t xml:space="preserve">При необходимости, исходя из конкретных обстоятельств проведения проверок, в План </w:t>
      </w:r>
      <w:r w:rsidR="00F04652" w:rsidRPr="004B4851">
        <w:t>ВК и ВА</w:t>
      </w:r>
      <w:r w:rsidRPr="00186EA5">
        <w:t xml:space="preserve"> могут быть внесены изменения. </w:t>
      </w:r>
    </w:p>
    <w:p w:rsidR="00387F89" w:rsidRPr="00186EA5" w:rsidRDefault="00387F89" w:rsidP="00387F89">
      <w:pPr>
        <w:pStyle w:val="afffff5"/>
      </w:pPr>
      <w:r w:rsidRPr="00186EA5">
        <w:t>В целях реализации План</w:t>
      </w:r>
      <w:r w:rsidR="009364FC" w:rsidRPr="00186EA5">
        <w:t>а</w:t>
      </w:r>
      <w:r w:rsidRPr="00186EA5">
        <w:t xml:space="preserve"> </w:t>
      </w:r>
      <w:r w:rsidR="00F04652" w:rsidRPr="004B4851">
        <w:t>ВК и ВА</w:t>
      </w:r>
      <w:r w:rsidRPr="00186EA5">
        <w:t xml:space="preserve"> контрольно-аудиторское подразделение </w:t>
      </w:r>
      <w:r w:rsidR="00C4640C" w:rsidRPr="00186EA5">
        <w:t>РО</w:t>
      </w:r>
      <w:r w:rsidRPr="00186EA5">
        <w:t xml:space="preserve"> Фонда не позднее 15 дней до наступления квартала, в котором запланировано проведение проверок, составляет график(и) проведения проверок на соответствующий квартал.</w:t>
      </w:r>
    </w:p>
    <w:p w:rsidR="00387F89" w:rsidRPr="00186EA5" w:rsidRDefault="00387F89" w:rsidP="00387F89">
      <w:pPr>
        <w:pStyle w:val="afffff5"/>
      </w:pPr>
      <w:r w:rsidRPr="00186EA5">
        <w:t xml:space="preserve">График проверок утверждается </w:t>
      </w:r>
      <w:r w:rsidR="00DB5F9B" w:rsidRPr="00186EA5">
        <w:t>начальником</w:t>
      </w:r>
      <w:r w:rsidRPr="00186EA5">
        <w:t xml:space="preserve"> (заместителем </w:t>
      </w:r>
      <w:r w:rsidR="00DB5F9B" w:rsidRPr="00186EA5">
        <w:t>начальника</w:t>
      </w:r>
      <w:r w:rsidRPr="00186EA5">
        <w:t xml:space="preserve">) контрольно-аудиторского подразделения </w:t>
      </w:r>
      <w:r w:rsidR="00C4640C" w:rsidRPr="00186EA5">
        <w:t>РО</w:t>
      </w:r>
      <w:r w:rsidRPr="00186EA5">
        <w:t xml:space="preserve"> Фонда.</w:t>
      </w:r>
    </w:p>
    <w:p w:rsidR="00387F89" w:rsidRPr="00253CB9" w:rsidRDefault="00387F89" w:rsidP="00387F89">
      <w:pPr>
        <w:pStyle w:val="afffff5"/>
      </w:pPr>
      <w:r w:rsidRPr="00186EA5">
        <w:t xml:space="preserve">Во внеплановом порядке проверка проводится </w:t>
      </w:r>
      <w:r w:rsidRPr="00253CB9">
        <w:t xml:space="preserve">по поручению </w:t>
      </w:r>
      <w:r w:rsidR="004938FA">
        <w:t>управляющего РО</w:t>
      </w:r>
      <w:r w:rsidRPr="00253CB9">
        <w:t xml:space="preserve"> Фонда, заместителя </w:t>
      </w:r>
      <w:r w:rsidR="004938FA">
        <w:t>управляющего РО</w:t>
      </w:r>
      <w:r w:rsidRPr="00253CB9">
        <w:t xml:space="preserve"> Фонда, курирующего контрольно-аудиторское подразделение </w:t>
      </w:r>
      <w:r w:rsidR="004938FA">
        <w:t>РО</w:t>
      </w:r>
      <w:r w:rsidRPr="00253CB9">
        <w:t xml:space="preserve"> Фонда</w:t>
      </w:r>
      <w:r>
        <w:t>.</w:t>
      </w:r>
    </w:p>
    <w:p w:rsidR="00387F89" w:rsidRPr="000D0EB3" w:rsidRDefault="00387F89" w:rsidP="00387F89">
      <w:pPr>
        <w:pStyle w:val="afffff5"/>
      </w:pPr>
      <w:r w:rsidRPr="000D0EB3">
        <w:t>Внеплановые проверки включению в План</w:t>
      </w:r>
      <w:r>
        <w:t xml:space="preserve"> РО</w:t>
      </w:r>
      <w:r w:rsidRPr="000D0EB3">
        <w:t xml:space="preserve"> не подлежат.</w:t>
      </w:r>
    </w:p>
    <w:p w:rsidR="00387F89" w:rsidRPr="00253CB9" w:rsidRDefault="00387F89" w:rsidP="006F12F1">
      <w:pPr>
        <w:pStyle w:val="afffff5"/>
        <w:keepNext/>
        <w:rPr>
          <w:b/>
        </w:rPr>
      </w:pPr>
      <w:r w:rsidRPr="00253CB9">
        <w:rPr>
          <w:b/>
        </w:rPr>
        <w:t>Подготовка к проведению проверки</w:t>
      </w:r>
    </w:p>
    <w:p w:rsidR="00387F89" w:rsidRPr="00253CB9" w:rsidRDefault="00387F89" w:rsidP="00387F89">
      <w:pPr>
        <w:pStyle w:val="afffff5"/>
      </w:pPr>
      <w:r w:rsidRPr="00253CB9">
        <w:t>Проведению проверки предшествует процесс подготовки, в ходе которого:</w:t>
      </w:r>
    </w:p>
    <w:p w:rsidR="00387F89" w:rsidRPr="00253CB9" w:rsidRDefault="00387F89" w:rsidP="00387F89">
      <w:pPr>
        <w:pStyle w:val="afffff5"/>
      </w:pPr>
      <w:r w:rsidRPr="00253CB9">
        <w:lastRenderedPageBreak/>
        <w:t>- осуществляется подготовка и утверждение Программы проверки;</w:t>
      </w:r>
    </w:p>
    <w:p w:rsidR="00387F89" w:rsidRPr="00253CB9" w:rsidRDefault="00387F89" w:rsidP="00387F89">
      <w:pPr>
        <w:pStyle w:val="afffff5"/>
      </w:pPr>
      <w:r w:rsidRPr="00253CB9">
        <w:t>- определяется объем проверки исходя из утверждённой Программы проверки и (или) особенностей деятельности объекта проверки;</w:t>
      </w:r>
    </w:p>
    <w:p w:rsidR="00387F89" w:rsidRPr="00253CB9" w:rsidRDefault="00387F89" w:rsidP="00387F89">
      <w:pPr>
        <w:pStyle w:val="afffff5"/>
      </w:pPr>
      <w:r w:rsidRPr="00253CB9">
        <w:t>- формируется контрольно-аудиторская группа, состоящая из руководителя контрольно-аудиторской группы и членов контрольно-аудиторской группы;</w:t>
      </w:r>
    </w:p>
    <w:p w:rsidR="00387F89" w:rsidRPr="00253CB9" w:rsidRDefault="00387F89" w:rsidP="00387F89">
      <w:pPr>
        <w:pStyle w:val="afffff5"/>
      </w:pPr>
      <w:r w:rsidRPr="00253CB9">
        <w:t>- осуществляется сбор информации об объекте проверки.</w:t>
      </w:r>
    </w:p>
    <w:p w:rsidR="00387F89" w:rsidRPr="00253CB9" w:rsidRDefault="00387F89" w:rsidP="00387F89">
      <w:pPr>
        <w:pStyle w:val="afffff5"/>
      </w:pPr>
      <w:r w:rsidRPr="00253CB9">
        <w:rPr>
          <w:bCs/>
        </w:rPr>
        <w:t xml:space="preserve">Программа проверки утверждается </w:t>
      </w:r>
      <w:r w:rsidR="00A20B30">
        <w:t>начальником</w:t>
      </w:r>
      <w:r w:rsidRPr="00253CB9">
        <w:t xml:space="preserve"> (заместителем </w:t>
      </w:r>
      <w:r w:rsidR="00A20B30">
        <w:t>начальника</w:t>
      </w:r>
      <w:r w:rsidRPr="00253CB9">
        <w:t xml:space="preserve">) контрольно-аудиторского подразделения </w:t>
      </w:r>
      <w:r w:rsidR="00A20B30">
        <w:t>РО</w:t>
      </w:r>
      <w:r w:rsidRPr="00253CB9">
        <w:t xml:space="preserve"> Фонда.</w:t>
      </w:r>
    </w:p>
    <w:p w:rsidR="00387F89" w:rsidRPr="00186EA5" w:rsidRDefault="00387F89" w:rsidP="00387F89">
      <w:pPr>
        <w:pStyle w:val="afffff5"/>
      </w:pPr>
      <w:r w:rsidRPr="00186EA5">
        <w:t xml:space="preserve">При необходимости, Программа проверки может быть изменена. Изменения в Программу проверки утверждаются </w:t>
      </w:r>
      <w:r w:rsidR="00392840" w:rsidRPr="00186EA5">
        <w:t>начальником</w:t>
      </w:r>
      <w:r w:rsidRPr="00186EA5">
        <w:t xml:space="preserve"> (заместителем </w:t>
      </w:r>
      <w:r w:rsidR="00392840" w:rsidRPr="00186EA5">
        <w:t>начальника</w:t>
      </w:r>
      <w:r w:rsidRPr="00186EA5">
        <w:t xml:space="preserve">) контрольно-аудиторского подразделения </w:t>
      </w:r>
      <w:r w:rsidR="00392840" w:rsidRPr="00186EA5">
        <w:t>РО</w:t>
      </w:r>
      <w:r w:rsidRPr="00186EA5">
        <w:t xml:space="preserve"> Фонда.</w:t>
      </w:r>
    </w:p>
    <w:p w:rsidR="00387F89" w:rsidRPr="004B4851" w:rsidRDefault="00387F89" w:rsidP="00387F89">
      <w:pPr>
        <w:pStyle w:val="afffff5"/>
      </w:pPr>
      <w:r w:rsidRPr="004B4851">
        <w:t>В качестве членов контрольно-аудиторской группы</w:t>
      </w:r>
      <w:r w:rsidR="00DD0764" w:rsidRPr="004B4851">
        <w:t xml:space="preserve"> при проверке филиалов РО Фонда</w:t>
      </w:r>
      <w:r w:rsidRPr="004B4851">
        <w:t xml:space="preserve"> кроме работников контрольно-аудиторского подразделения </w:t>
      </w:r>
      <w:r w:rsidR="00392840" w:rsidRPr="004B4851">
        <w:t>РО</w:t>
      </w:r>
      <w:r w:rsidRPr="004B4851">
        <w:t xml:space="preserve"> Фонда могут привлекаться работники структурных подразделений </w:t>
      </w:r>
      <w:r w:rsidR="00392840" w:rsidRPr="004B4851">
        <w:t>РО</w:t>
      </w:r>
      <w:r w:rsidRPr="004B4851">
        <w:t xml:space="preserve"> Фонда</w:t>
      </w:r>
      <w:r w:rsidR="00392840" w:rsidRPr="004B4851">
        <w:t xml:space="preserve"> и филиалов РО Фонда </w:t>
      </w:r>
      <w:r w:rsidRPr="004B4851">
        <w:t xml:space="preserve">за исключением работников объекта </w:t>
      </w:r>
      <w:r w:rsidR="00392840" w:rsidRPr="004B4851">
        <w:t>проверки</w:t>
      </w:r>
      <w:r w:rsidRPr="004B4851">
        <w:t>.</w:t>
      </w:r>
    </w:p>
    <w:p w:rsidR="00387F89" w:rsidRPr="004B4851" w:rsidRDefault="00387F89" w:rsidP="00387F89">
      <w:pPr>
        <w:pStyle w:val="afffff5"/>
      </w:pPr>
      <w:r w:rsidRPr="004B4851">
        <w:t xml:space="preserve">Контрольно-аудиторское подразделение </w:t>
      </w:r>
      <w:r w:rsidR="00682E15" w:rsidRPr="004B4851">
        <w:t>РО</w:t>
      </w:r>
      <w:r w:rsidRPr="004B4851">
        <w:t xml:space="preserve"> Фонда </w:t>
      </w:r>
      <w:r w:rsidR="00BC1B0B" w:rsidRPr="004B4851">
        <w:t>в установленный срок</w:t>
      </w:r>
      <w:r w:rsidR="00300EF1" w:rsidRPr="004B4851">
        <w:t>,</w:t>
      </w:r>
      <w:r w:rsidRPr="004B4851">
        <w:t xml:space="preserve"> до даты начала проверки</w:t>
      </w:r>
      <w:r w:rsidR="00BC1B0B" w:rsidRPr="004B4851">
        <w:t xml:space="preserve"> филиалов РО</w:t>
      </w:r>
      <w:r w:rsidR="00300EF1" w:rsidRPr="004B4851">
        <w:t>,</w:t>
      </w:r>
      <w:r w:rsidRPr="004B4851">
        <w:t xml:space="preserve"> направляет в структурные подразделения </w:t>
      </w:r>
      <w:r w:rsidR="00682E15" w:rsidRPr="004B4851">
        <w:t>РО</w:t>
      </w:r>
      <w:r w:rsidRPr="004B4851">
        <w:t xml:space="preserve"> Фонда</w:t>
      </w:r>
      <w:r w:rsidR="00682E15" w:rsidRPr="004B4851">
        <w:t xml:space="preserve"> з</w:t>
      </w:r>
      <w:r w:rsidRPr="004B4851">
        <w:t>апрос об участии работников в проведении проверки и о наличии недостатков в работе объекта проверки.</w:t>
      </w:r>
    </w:p>
    <w:p w:rsidR="00387F89" w:rsidRPr="002E6412" w:rsidRDefault="00387F89" w:rsidP="00387F89">
      <w:pPr>
        <w:pStyle w:val="afffff5"/>
      </w:pPr>
      <w:r w:rsidRPr="00186EA5">
        <w:t xml:space="preserve">Решение о проведении </w:t>
      </w:r>
      <w:r w:rsidRPr="002E6412">
        <w:t>проверки оформляется приказом</w:t>
      </w:r>
      <w:r w:rsidR="00C5607B" w:rsidRPr="002E6412">
        <w:t xml:space="preserve"> РО</w:t>
      </w:r>
      <w:r w:rsidRPr="002E6412">
        <w:t xml:space="preserve"> Фонда.</w:t>
      </w:r>
    </w:p>
    <w:p w:rsidR="00387F89" w:rsidRPr="00253CB9" w:rsidRDefault="00387F89" w:rsidP="00387F89">
      <w:pPr>
        <w:pStyle w:val="afffff5"/>
      </w:pPr>
      <w:r w:rsidRPr="002E6412">
        <w:t>Приказ</w:t>
      </w:r>
      <w:r w:rsidR="00C5607B" w:rsidRPr="002E6412">
        <w:t xml:space="preserve"> РО</w:t>
      </w:r>
      <w:r w:rsidRPr="002E6412">
        <w:t xml:space="preserve"> </w:t>
      </w:r>
      <w:r w:rsidRPr="00186EA5">
        <w:t xml:space="preserve">Фонда издаётся </w:t>
      </w:r>
      <w:r w:rsidR="006275AC" w:rsidRPr="004B4851">
        <w:t>в установленный срок,</w:t>
      </w:r>
      <w:r w:rsidRPr="00186EA5">
        <w:t xml:space="preserve"> до даты начала проверки. Приказ </w:t>
      </w:r>
      <w:r w:rsidR="00C5607B" w:rsidRPr="00186EA5">
        <w:t xml:space="preserve">РО </w:t>
      </w:r>
      <w:r w:rsidRPr="00186EA5">
        <w:t xml:space="preserve">Фонда о проведении проверки, а также сведения о дате и времени </w:t>
      </w:r>
      <w:r w:rsidRPr="00253CB9">
        <w:t>прибытия на место проверки членов контрольно-аудиторской группы доводятся до руководителя объекта проверки не позднее чем за 1 рабочий день до даты начала проверки.</w:t>
      </w:r>
    </w:p>
    <w:p w:rsidR="00387F89" w:rsidRPr="00253CB9" w:rsidRDefault="00387F89" w:rsidP="00387F89">
      <w:pPr>
        <w:pStyle w:val="afffff5"/>
      </w:pPr>
      <w:r w:rsidRPr="00253CB9">
        <w:t>В случае изменения состава контрольно-аудиторской группы и срока проведения проверки, в приказ Фонда о проведении проверки вносятся изменения в установленном порядке.</w:t>
      </w:r>
    </w:p>
    <w:p w:rsidR="00387F89" w:rsidRPr="00253CB9" w:rsidRDefault="00387F89" w:rsidP="00387F89">
      <w:pPr>
        <w:pStyle w:val="afffff5"/>
      </w:pPr>
      <w:r w:rsidRPr="00253CB9">
        <w:t xml:space="preserve">Срок проведения проверки (с учётом возможного его продления) не может превышать 30 календарных дней. </w:t>
      </w:r>
    </w:p>
    <w:p w:rsidR="00387F89" w:rsidRPr="00253CB9" w:rsidRDefault="00387F89" w:rsidP="00387F89">
      <w:pPr>
        <w:pStyle w:val="afffff5"/>
      </w:pPr>
      <w:r w:rsidRPr="00253CB9">
        <w:t>Руководство проведением проверки и координацию действий членов контрольно-аудиторской группы осуществляет руководитель контрольно-аудиторской группы.</w:t>
      </w:r>
    </w:p>
    <w:p w:rsidR="00387F89" w:rsidRPr="00253CB9" w:rsidRDefault="00387F89" w:rsidP="00387F89">
      <w:pPr>
        <w:pStyle w:val="afffff5"/>
      </w:pPr>
      <w:r w:rsidRPr="00253CB9">
        <w:t>При подготовке к проведению проверки руководитель контрольно-аудиторской группы:</w:t>
      </w:r>
    </w:p>
    <w:p w:rsidR="00387F89" w:rsidRPr="00253CB9" w:rsidRDefault="00387F89" w:rsidP="00387F89">
      <w:pPr>
        <w:pStyle w:val="afffff5"/>
      </w:pPr>
      <w:r w:rsidRPr="00253CB9">
        <w:t>- осуществляет подготовку и утверждение Программы проверки;</w:t>
      </w:r>
    </w:p>
    <w:p w:rsidR="00387F89" w:rsidRPr="00253CB9" w:rsidRDefault="00387F89" w:rsidP="00387F89">
      <w:pPr>
        <w:pStyle w:val="afffff5"/>
      </w:pPr>
      <w:r w:rsidRPr="00253CB9">
        <w:t>- организует подготовку к проведению проверки согласно Графику проверок;</w:t>
      </w:r>
    </w:p>
    <w:p w:rsidR="00387F89" w:rsidRPr="009F0BC8" w:rsidRDefault="00387F89" w:rsidP="00387F89">
      <w:pPr>
        <w:pStyle w:val="afffff5"/>
      </w:pPr>
      <w:r w:rsidRPr="00253CB9">
        <w:t xml:space="preserve">- распределяет обязанности между членами контрольно-аудиторской группы по </w:t>
      </w:r>
      <w:r w:rsidRPr="009F0BC8">
        <w:t>направлениям деятельности объекта проверки (вопросам Программы проверки), в случае если проверка осуществляется двумя или более участниками контрольно-аудиторской группы;</w:t>
      </w:r>
    </w:p>
    <w:p w:rsidR="00387F89" w:rsidRPr="009F0BC8" w:rsidRDefault="00387F89" w:rsidP="00387F89">
      <w:pPr>
        <w:pStyle w:val="afffff5"/>
      </w:pPr>
      <w:r w:rsidRPr="009F0BC8">
        <w:lastRenderedPageBreak/>
        <w:t>- осуществляет подготовку проекта приказа о проведении проверки.</w:t>
      </w:r>
    </w:p>
    <w:p w:rsidR="00387F89" w:rsidRPr="00253CB9" w:rsidRDefault="00387F89" w:rsidP="00387F89">
      <w:pPr>
        <w:pStyle w:val="afffff5"/>
        <w:rPr>
          <w:b/>
          <w:bCs/>
        </w:rPr>
      </w:pPr>
      <w:r w:rsidRPr="00253CB9">
        <w:rPr>
          <w:b/>
          <w:bCs/>
        </w:rPr>
        <w:t>Проведение проверки</w:t>
      </w:r>
    </w:p>
    <w:p w:rsidR="00387F89" w:rsidRPr="00253CB9" w:rsidRDefault="00387F89" w:rsidP="00387F89">
      <w:pPr>
        <w:pStyle w:val="afffff5"/>
      </w:pPr>
      <w:r w:rsidRPr="00253CB9">
        <w:t>Проверка осуществляется по вопросам Программы проверки, по документам, сформированным объектом проверки на бумажных носителях, в форме электронных документов или по иным сведениям, относящимся к предмету проверки. При этом электронные документы должны содержать все необходимые реквизиты, установленные нормативными правовыми актами Российской Федерации, а также иными документами, регламентирующими деятельность объекта проверки.</w:t>
      </w:r>
    </w:p>
    <w:p w:rsidR="00387F89" w:rsidRPr="00253CB9" w:rsidRDefault="00387F89" w:rsidP="00387F89">
      <w:pPr>
        <w:pStyle w:val="afffff5"/>
      </w:pPr>
      <w:r w:rsidRPr="00253CB9">
        <w:t xml:space="preserve">При проведении проверки членом (членами) контрольно-аудиторской группы при необходимости направляется запрос-требование руководителю объекта проверки на представление необходимых документов, доступа к информационным ресурсам автоматизированных систем Фонда в письменном виде. </w:t>
      </w:r>
    </w:p>
    <w:p w:rsidR="00387F89" w:rsidRPr="00253CB9" w:rsidRDefault="00387F89" w:rsidP="00387F89">
      <w:pPr>
        <w:pStyle w:val="afffff5"/>
        <w:keepNext/>
        <w:rPr>
          <w:b/>
        </w:rPr>
      </w:pPr>
      <w:r w:rsidRPr="00253CB9">
        <w:rPr>
          <w:b/>
        </w:rPr>
        <w:t>Оформление результатов проверки</w:t>
      </w:r>
    </w:p>
    <w:p w:rsidR="00387F89" w:rsidRPr="000D0EB3" w:rsidRDefault="00387F89" w:rsidP="00387F89">
      <w:pPr>
        <w:pStyle w:val="afffff5"/>
      </w:pPr>
      <w:r w:rsidRPr="00253CB9">
        <w:t>Результаты проверки по всем вопросам Программы проверки подлежат документированию и оформляются актом проверки (далее</w:t>
      </w:r>
      <w:r w:rsidRPr="000D0EB3">
        <w:t xml:space="preserve"> - Акт).</w:t>
      </w:r>
    </w:p>
    <w:p w:rsidR="00387F89" w:rsidRPr="00253CB9" w:rsidRDefault="00387F89" w:rsidP="00387F89">
      <w:pPr>
        <w:pStyle w:val="afffff5"/>
      </w:pPr>
      <w:r w:rsidRPr="000D0EB3">
        <w:t xml:space="preserve">Акт </w:t>
      </w:r>
      <w:r w:rsidRPr="00253CB9">
        <w:t>содержит систематизированное изложение документально подтверждённых фактов недостатков (несоответствий), выявленных в процессе проверки, а также связанных с ними обстоятельств, имеющих значение для принятия руководством</w:t>
      </w:r>
      <w:r w:rsidR="005639D6">
        <w:t xml:space="preserve"> РО</w:t>
      </w:r>
      <w:r w:rsidRPr="00253CB9">
        <w:t xml:space="preserve"> Фонда решения по результатам проверки.</w:t>
      </w:r>
    </w:p>
    <w:p w:rsidR="00387F89" w:rsidRPr="00253CB9" w:rsidRDefault="00387F89" w:rsidP="00387F89">
      <w:pPr>
        <w:pStyle w:val="afffff5"/>
      </w:pPr>
      <w:r w:rsidRPr="00253CB9">
        <w:t>Составление Акта должно быть завершено до окончания проверки.</w:t>
      </w:r>
    </w:p>
    <w:p w:rsidR="00387F89" w:rsidRPr="00E91292" w:rsidRDefault="00387F89" w:rsidP="00387F89">
      <w:pPr>
        <w:pStyle w:val="afffff5"/>
      </w:pPr>
      <w:r w:rsidRPr="00253CB9">
        <w:t>Члены контрольно-аудиторской группы, привлечённые не на весь срок проведения проверки, в случае, если срок их привлечения к проверке завершается до даты окончания проверки, оформляют результаты проверки в виде справок (</w:t>
      </w:r>
      <w:r w:rsidRPr="00E91292">
        <w:t>пронумерованных постранично) (далее - Справка), с приложением аналитических таблиц, копий необходимых документов.</w:t>
      </w:r>
    </w:p>
    <w:p w:rsidR="00387F89" w:rsidRPr="004B4851" w:rsidRDefault="00387F89" w:rsidP="00387F89">
      <w:pPr>
        <w:pStyle w:val="afffff5"/>
      </w:pPr>
      <w:r w:rsidRPr="004B4851">
        <w:t>Справка представляется для ознакомления руководителю объекта проверки.</w:t>
      </w:r>
    </w:p>
    <w:p w:rsidR="00387F89" w:rsidRPr="00253CB9" w:rsidRDefault="00387F89" w:rsidP="00387F89">
      <w:pPr>
        <w:pStyle w:val="afffff5"/>
      </w:pPr>
      <w:r w:rsidRPr="00E91292">
        <w:t>При наличии возражений по Справке руководитель объекта проверки подписывает Справку с отметкой об этом и вместе с подписанной Справкой представляет руководителю контрольно-аудиторской группы письменные возражения</w:t>
      </w:r>
      <w:r w:rsidRPr="00253CB9">
        <w:t>, которые приобщаются к Справке и являются е</w:t>
      </w:r>
      <w:r>
        <w:t>ё</w:t>
      </w:r>
      <w:r w:rsidRPr="00253CB9">
        <w:t xml:space="preserve"> неотъемлемой частью.</w:t>
      </w:r>
    </w:p>
    <w:p w:rsidR="00387F89" w:rsidRPr="00253CB9" w:rsidRDefault="00387F89" w:rsidP="00387F89">
      <w:pPr>
        <w:pStyle w:val="afffff5"/>
      </w:pPr>
      <w:r w:rsidRPr="00253CB9">
        <w:t>Члены контрольно-аудиторской группы, привлечённые на весь срок проведения проверки либо на часть срока, в случае если срок их привлечения завершается одновременно с проверкой, представляют материалы проверки руководителю контрольно-аудиторской группы для включения их в Акт в срок не позднее, чем за два рабочих дня до даты подписания Акта.</w:t>
      </w:r>
    </w:p>
    <w:p w:rsidR="00387F89" w:rsidRPr="00253CB9" w:rsidRDefault="00387F89" w:rsidP="00387F89">
      <w:pPr>
        <w:pStyle w:val="afffff5"/>
      </w:pPr>
      <w:r w:rsidRPr="00253CB9">
        <w:t>Акт включает в себя заголовочную, вводную и описательную части.</w:t>
      </w:r>
    </w:p>
    <w:p w:rsidR="00387F89" w:rsidRPr="00253CB9" w:rsidRDefault="00387F89" w:rsidP="00387F89">
      <w:pPr>
        <w:pStyle w:val="afffff5"/>
      </w:pPr>
      <w:r w:rsidRPr="00253CB9">
        <w:t>Заголовочная часть Акта должна содержать:</w:t>
      </w:r>
    </w:p>
    <w:p w:rsidR="00387F89" w:rsidRPr="00253CB9" w:rsidRDefault="00387F89" w:rsidP="00387F89">
      <w:pPr>
        <w:pStyle w:val="afffff5"/>
      </w:pPr>
      <w:r w:rsidRPr="00253CB9">
        <w:t>- полное наименование объекта проверки и указание на проверяемый период;</w:t>
      </w:r>
    </w:p>
    <w:p w:rsidR="00387F89" w:rsidRPr="00253CB9" w:rsidRDefault="00387F89" w:rsidP="00387F89">
      <w:pPr>
        <w:pStyle w:val="afffff5"/>
      </w:pPr>
      <w:r w:rsidRPr="00253CB9">
        <w:t>- указание на место и дату составления Акта.</w:t>
      </w:r>
    </w:p>
    <w:p w:rsidR="00387F89" w:rsidRPr="00253CB9" w:rsidRDefault="00387F89" w:rsidP="00387F89">
      <w:pPr>
        <w:pStyle w:val="afffff5"/>
      </w:pPr>
      <w:r w:rsidRPr="00253CB9">
        <w:t>Вводная часть Акта должна содержать:</w:t>
      </w:r>
    </w:p>
    <w:p w:rsidR="00387F89" w:rsidRPr="00253CB9" w:rsidRDefault="00387F89" w:rsidP="00387F89">
      <w:pPr>
        <w:pStyle w:val="afffff5"/>
      </w:pPr>
      <w:r w:rsidRPr="00253CB9">
        <w:lastRenderedPageBreak/>
        <w:t>- основание проведения проверки (реквизиты приказа</w:t>
      </w:r>
      <w:r w:rsidR="000E6D9A">
        <w:t xml:space="preserve"> РО</w:t>
      </w:r>
      <w:r w:rsidRPr="00253CB9">
        <w:t xml:space="preserve"> Фонда о проведении проверки, а также реквизиты Программы проверки), фамилии, инициалы и должности руководителя и всех членов контрольно-аудиторской группы, осуществлявших проверку;</w:t>
      </w:r>
    </w:p>
    <w:p w:rsidR="00387F89" w:rsidRPr="00253CB9" w:rsidRDefault="00387F89" w:rsidP="00387F89">
      <w:pPr>
        <w:pStyle w:val="afffff5"/>
      </w:pPr>
      <w:r w:rsidRPr="00253CB9">
        <w:t>- фамилии, инициалы руководителя (заместителей руководителя)</w:t>
      </w:r>
      <w:r>
        <w:t xml:space="preserve"> </w:t>
      </w:r>
      <w:r w:rsidRPr="00253CB9">
        <w:t>объекта проверки. При наличии изменений в проверяемом периоде в составе вышеназванных лиц их перечень приводится с одновременным указанием периода, в течение которого эти лица занимали соответствующие должности согласно приказам о назначении их на должность и о прекращении с ними трудовых договоров;</w:t>
      </w:r>
    </w:p>
    <w:p w:rsidR="00387F89" w:rsidRPr="00253CB9" w:rsidRDefault="00387F89" w:rsidP="00387F89">
      <w:pPr>
        <w:pStyle w:val="afffff5"/>
      </w:pPr>
      <w:r w:rsidRPr="00253CB9">
        <w:t>- полное наименование объекта проверки;</w:t>
      </w:r>
    </w:p>
    <w:p w:rsidR="00387F89" w:rsidRPr="00253CB9" w:rsidRDefault="00387F89" w:rsidP="00387F89">
      <w:pPr>
        <w:pStyle w:val="afffff5"/>
      </w:pPr>
      <w:r w:rsidRPr="00253CB9">
        <w:t>- проверяемый период;</w:t>
      </w:r>
    </w:p>
    <w:p w:rsidR="00387F89" w:rsidRPr="00253CB9" w:rsidRDefault="00387F89" w:rsidP="00387F89">
      <w:pPr>
        <w:pStyle w:val="afffff5"/>
      </w:pPr>
      <w:r w:rsidRPr="00253CB9">
        <w:t>- вид проверки;</w:t>
      </w:r>
    </w:p>
    <w:p w:rsidR="00387F89" w:rsidRPr="00253CB9" w:rsidRDefault="00387F89" w:rsidP="00387F89">
      <w:pPr>
        <w:pStyle w:val="afffff5"/>
      </w:pPr>
      <w:r w:rsidRPr="00253CB9">
        <w:t>- срок проведения проверки.</w:t>
      </w:r>
    </w:p>
    <w:p w:rsidR="00387F89" w:rsidRPr="000D0EB3" w:rsidRDefault="00387F89" w:rsidP="00387F89">
      <w:pPr>
        <w:pStyle w:val="afffff5"/>
      </w:pPr>
      <w:r w:rsidRPr="00253CB9">
        <w:t>Описательная часть Акта должна содержать сведения об объёме проведённой проверки по каждому вопросу, указанному в Прогр</w:t>
      </w:r>
      <w:r w:rsidRPr="000D0EB3">
        <w:t>амме проверки по соответствующему направлению деятельности объекта проверки (вопросу Программы проверки).</w:t>
      </w:r>
    </w:p>
    <w:p w:rsidR="00387F89" w:rsidRPr="00253CB9" w:rsidRDefault="00387F89" w:rsidP="00387F89">
      <w:pPr>
        <w:pStyle w:val="afffff5"/>
      </w:pPr>
      <w:r w:rsidRPr="00253CB9">
        <w:t>В Акте должны также содержаться:</w:t>
      </w:r>
    </w:p>
    <w:p w:rsidR="00387F89" w:rsidRPr="00253CB9" w:rsidRDefault="00387F89" w:rsidP="00387F89">
      <w:pPr>
        <w:pStyle w:val="afffff5"/>
      </w:pPr>
      <w:r w:rsidRPr="00253CB9">
        <w:t>- предложения по выводам о качестве деятельности объекта проверки;</w:t>
      </w:r>
    </w:p>
    <w:p w:rsidR="00387F89" w:rsidRPr="00253CB9" w:rsidRDefault="00387F89" w:rsidP="00387F89">
      <w:pPr>
        <w:pStyle w:val="afffff5"/>
      </w:pPr>
      <w:r w:rsidRPr="00253CB9">
        <w:t>- предложения по выводам о степени надёжности внутреннего (в том числе финансового) контроля и достоверности представленной объектом проверки бюджетной и иной отчётности;</w:t>
      </w:r>
    </w:p>
    <w:p w:rsidR="00387F89" w:rsidRPr="00253CB9" w:rsidRDefault="00387F89" w:rsidP="00387F89">
      <w:pPr>
        <w:pStyle w:val="afffff5"/>
      </w:pPr>
      <w:r w:rsidRPr="00253CB9">
        <w:t>- предложения по выводам о соответствии ведения бюджетного учёта объекта проверки методологии и стандартам бюджетного учёта, установленным Министерством финансов Российской Федерации (в случае проверки соответствующего направления деятельности объекта проверки (вопроса Программы проверки);</w:t>
      </w:r>
    </w:p>
    <w:p w:rsidR="00387F89" w:rsidRPr="00253CB9" w:rsidRDefault="00387F89" w:rsidP="00387F89">
      <w:pPr>
        <w:pStyle w:val="afffff5"/>
      </w:pPr>
      <w:r w:rsidRPr="00253CB9">
        <w:t>- предложения (рекомендации) по устранению выявленных недостатков (несоответствий);</w:t>
      </w:r>
    </w:p>
    <w:p w:rsidR="00387F89" w:rsidRPr="00253CB9" w:rsidRDefault="00387F89" w:rsidP="00387F89">
      <w:pPr>
        <w:pStyle w:val="afffff5"/>
      </w:pPr>
      <w:r w:rsidRPr="00253CB9">
        <w:t>- предложения по повышению эффективности (экономности и результативности) использования средств бюджета Фонда (в случае проверки соответствующего направления деятельности объекта проверки (вопроса Программы проверки).</w:t>
      </w:r>
    </w:p>
    <w:p w:rsidR="00387F89" w:rsidRPr="00253CB9" w:rsidRDefault="00387F89" w:rsidP="00387F89">
      <w:pPr>
        <w:pStyle w:val="afffff5"/>
      </w:pPr>
      <w:r w:rsidRPr="00253CB9">
        <w:t xml:space="preserve">Приложениями к Акту могут являться материалы, полученные в ходе проверки, а также иные документы, подтверждающие факты недостатков (несоответствий) деятельности объекта проверки требованиям нормативных правовых актов Российской Федерации, нормативных </w:t>
      </w:r>
      <w:r w:rsidRPr="00253CB9">
        <w:rPr>
          <w:rFonts w:eastAsia="Calibri"/>
          <w:lang w:eastAsia="en-US"/>
        </w:rPr>
        <w:t>актов Фонда и иных документов, регламентирующих деятельность объекта проверки.</w:t>
      </w:r>
    </w:p>
    <w:p w:rsidR="00387F89" w:rsidRPr="00253CB9" w:rsidRDefault="00387F89" w:rsidP="00387F89">
      <w:pPr>
        <w:pStyle w:val="afffff5"/>
      </w:pPr>
      <w:r w:rsidRPr="00253CB9">
        <w:t>Акт представляется для ознакомления руководителю объекта проверки не позднее 1 рабочего дня до даты окончания проверки, с отметкой о дате и времени представления на двух экземплярах Акта. После ознакомления на экземплярах Акта руководитель объекта проверки проставля</w:t>
      </w:r>
      <w:r w:rsidR="000E6D9A">
        <w:t>е</w:t>
      </w:r>
      <w:r w:rsidRPr="00253CB9">
        <w:t>т сво</w:t>
      </w:r>
      <w:r w:rsidR="000E6D9A">
        <w:t>ю</w:t>
      </w:r>
      <w:r w:rsidRPr="00253CB9">
        <w:t xml:space="preserve"> подпис</w:t>
      </w:r>
      <w:r w:rsidR="000E6D9A">
        <w:t>ь</w:t>
      </w:r>
      <w:r w:rsidRPr="00253CB9">
        <w:t xml:space="preserve"> (при отсутствии возражений), подтверждающие их ознакомление с Актом.</w:t>
      </w:r>
    </w:p>
    <w:p w:rsidR="00387F89" w:rsidRPr="00253CB9" w:rsidRDefault="00387F89" w:rsidP="00387F89">
      <w:pPr>
        <w:pStyle w:val="afffff5"/>
      </w:pPr>
      <w:r w:rsidRPr="00253CB9">
        <w:lastRenderedPageBreak/>
        <w:t>Акт является одним из оснований для организации в объекте проверки мероприятий, направленных на устранение выявленных в ходе проверки недостатков (несоответствий).</w:t>
      </w:r>
    </w:p>
    <w:p w:rsidR="00387F89" w:rsidRPr="00C870DD" w:rsidRDefault="00387F89" w:rsidP="00387F89">
      <w:pPr>
        <w:pStyle w:val="afffff5"/>
        <w:rPr>
          <w:b/>
          <w:bCs/>
        </w:rPr>
      </w:pPr>
      <w:r w:rsidRPr="00C870DD">
        <w:rPr>
          <w:b/>
          <w:bCs/>
        </w:rPr>
        <w:t>Реализация результатов проверки</w:t>
      </w:r>
    </w:p>
    <w:p w:rsidR="00387F89" w:rsidRPr="004B4851" w:rsidRDefault="00387F89" w:rsidP="00387F89">
      <w:pPr>
        <w:pStyle w:val="afffff5"/>
      </w:pPr>
      <w:r w:rsidRPr="004B4851">
        <w:t xml:space="preserve">Подписанный Акт (с приложениями) представляется руководителем контрольно-аудиторской группы руководителю контрольно-аудиторского подразделения </w:t>
      </w:r>
      <w:r w:rsidR="0028245C" w:rsidRPr="004B4851">
        <w:t>РО</w:t>
      </w:r>
      <w:r w:rsidRPr="004B4851">
        <w:t xml:space="preserve"> Фонда </w:t>
      </w:r>
      <w:r w:rsidR="008F4790" w:rsidRPr="004B4851">
        <w:t>в установленный срок</w:t>
      </w:r>
      <w:r w:rsidRPr="004B4851">
        <w:t xml:space="preserve"> после </w:t>
      </w:r>
      <w:r w:rsidR="008F4790" w:rsidRPr="004B4851">
        <w:t>окончания</w:t>
      </w:r>
      <w:r w:rsidRPr="004B4851">
        <w:t xml:space="preserve"> проверки.</w:t>
      </w:r>
    </w:p>
    <w:p w:rsidR="00387F89" w:rsidRPr="004B4851" w:rsidRDefault="00387F89" w:rsidP="00387F89">
      <w:pPr>
        <w:pStyle w:val="afffff5"/>
      </w:pPr>
      <w:r w:rsidRPr="004B4851">
        <w:t xml:space="preserve">Контрольно-аудиторским подразделением </w:t>
      </w:r>
      <w:r w:rsidR="0028245C" w:rsidRPr="004B4851">
        <w:t>РО</w:t>
      </w:r>
      <w:r w:rsidRPr="004B4851">
        <w:t xml:space="preserve"> Фонда в течение </w:t>
      </w:r>
      <w:r w:rsidR="008F4790" w:rsidRPr="004B4851">
        <w:t>установленного срока</w:t>
      </w:r>
      <w:r w:rsidRPr="004B4851">
        <w:t xml:space="preserve"> от даты окончания проверки:</w:t>
      </w:r>
    </w:p>
    <w:p w:rsidR="00387F89" w:rsidRPr="004B4851" w:rsidRDefault="00387F89" w:rsidP="00387F89">
      <w:pPr>
        <w:pStyle w:val="afffff5"/>
      </w:pPr>
      <w:r w:rsidRPr="004B4851">
        <w:t>- руководителю объекта проверки направляется требование о представлении в письменного объяснения по выявленным недостаткам (несоответствиям), содержащимся в Акте;</w:t>
      </w:r>
    </w:p>
    <w:p w:rsidR="00387F89" w:rsidRPr="004B4851" w:rsidRDefault="00387F89" w:rsidP="00387F89">
      <w:pPr>
        <w:pStyle w:val="afffff5"/>
      </w:pPr>
      <w:r w:rsidRPr="004B4851">
        <w:t xml:space="preserve">- </w:t>
      </w:r>
      <w:r w:rsidR="0024676B" w:rsidRPr="004B4851">
        <w:t xml:space="preserve">в случае проверки филиала РО </w:t>
      </w:r>
      <w:r w:rsidRPr="004B4851">
        <w:t xml:space="preserve">в структурные подразделения </w:t>
      </w:r>
      <w:r w:rsidR="0028245C" w:rsidRPr="004B4851">
        <w:t>РО</w:t>
      </w:r>
      <w:r w:rsidRPr="004B4851">
        <w:t xml:space="preserve"> Фонда направляется служебная записка о представлении предложений по итогам рассмотрения Акта и других материалов проверки</w:t>
      </w:r>
      <w:r w:rsidR="000A1CE7" w:rsidRPr="004B4851">
        <w:t xml:space="preserve"> </w:t>
      </w:r>
      <w:r w:rsidRPr="004B4851">
        <w:t>для включения в приказ</w:t>
      </w:r>
      <w:r w:rsidR="0028245C" w:rsidRPr="004B4851">
        <w:t xml:space="preserve"> РО</w:t>
      </w:r>
      <w:r w:rsidRPr="004B4851">
        <w:t xml:space="preserve"> Фонда по результатам проверки;</w:t>
      </w:r>
    </w:p>
    <w:p w:rsidR="00387F89" w:rsidRPr="00253CB9" w:rsidRDefault="00387F89" w:rsidP="00387F89">
      <w:pPr>
        <w:pStyle w:val="afffff5"/>
      </w:pPr>
      <w:r w:rsidRPr="00C870DD">
        <w:t xml:space="preserve">Структурные подразделения </w:t>
      </w:r>
      <w:r w:rsidR="0028245C" w:rsidRPr="00C870DD">
        <w:t>РО</w:t>
      </w:r>
      <w:r w:rsidRPr="00C870DD">
        <w:t xml:space="preserve"> Фонда в срок, </w:t>
      </w:r>
      <w:r w:rsidRPr="00253CB9">
        <w:t xml:space="preserve">установленный в служебной записке, должны представить в контрольно-аудиторское подразделение </w:t>
      </w:r>
      <w:r w:rsidR="0028245C">
        <w:t>РО</w:t>
      </w:r>
      <w:r>
        <w:t xml:space="preserve"> </w:t>
      </w:r>
      <w:r w:rsidRPr="00253CB9">
        <w:t>Фонда предложения по устранению недостатков (несоответствий) в рамках своей компетенции, а также по применению дисциплинарного взыскания к руководителю (заместителям руководителя) объекта проверки, либо сообщить об отсутствии замечаний и предложений.</w:t>
      </w:r>
    </w:p>
    <w:p w:rsidR="00387F89" w:rsidRPr="004B4851" w:rsidRDefault="00387F89" w:rsidP="00387F89">
      <w:pPr>
        <w:pStyle w:val="afffff5"/>
      </w:pPr>
      <w:r w:rsidRPr="004B4851">
        <w:t xml:space="preserve">На основании </w:t>
      </w:r>
      <w:hyperlink w:anchor="P281" w:history="1">
        <w:r w:rsidRPr="004B4851">
          <w:t>Акта</w:t>
        </w:r>
      </w:hyperlink>
      <w:r w:rsidRPr="004B4851">
        <w:t xml:space="preserve"> руководителем контрольно-аудиторской группы (членом</w:t>
      </w:r>
      <w:r w:rsidR="009524C7" w:rsidRPr="004B4851">
        <w:t xml:space="preserve"> контрольно-</w:t>
      </w:r>
      <w:r w:rsidRPr="004B4851">
        <w:t>аудиторской группы) в</w:t>
      </w:r>
      <w:r w:rsidR="00AE1CD0" w:rsidRPr="004B4851">
        <w:t xml:space="preserve"> установленный срок</w:t>
      </w:r>
      <w:r w:rsidRPr="004B4851">
        <w:t xml:space="preserve"> составляется отчёт о результатах проверки (далее – Отчёт)</w:t>
      </w:r>
      <w:hyperlink w:anchor="P358" w:history="1"/>
      <w:r w:rsidRPr="004B4851">
        <w:t>.</w:t>
      </w:r>
    </w:p>
    <w:p w:rsidR="00387F89" w:rsidRPr="00253CB9" w:rsidRDefault="00387F89" w:rsidP="00387F89">
      <w:pPr>
        <w:pStyle w:val="afffff5"/>
      </w:pPr>
      <w:r w:rsidRPr="00253CB9">
        <w:t>Отчёт должен включать:</w:t>
      </w:r>
    </w:p>
    <w:p w:rsidR="00387F89" w:rsidRPr="00253CB9" w:rsidRDefault="00387F89" w:rsidP="00387F89">
      <w:pPr>
        <w:pStyle w:val="afffff5"/>
      </w:pPr>
      <w:r w:rsidRPr="00253CB9">
        <w:t>- полное наименование объекта проверки;</w:t>
      </w:r>
    </w:p>
    <w:p w:rsidR="00387F89" w:rsidRPr="00253CB9" w:rsidRDefault="00387F89" w:rsidP="00387F89">
      <w:pPr>
        <w:pStyle w:val="afffff5"/>
      </w:pPr>
      <w:r w:rsidRPr="00253CB9">
        <w:t>- основание для проведения проверки;</w:t>
      </w:r>
    </w:p>
    <w:p w:rsidR="00387F89" w:rsidRPr="00253CB9" w:rsidRDefault="00387F89" w:rsidP="00387F89">
      <w:pPr>
        <w:pStyle w:val="afffff5"/>
      </w:pPr>
      <w:r w:rsidRPr="00253CB9">
        <w:t>- проверяемый период;</w:t>
      </w:r>
    </w:p>
    <w:p w:rsidR="00387F89" w:rsidRPr="00253CB9" w:rsidRDefault="00387F89" w:rsidP="00387F89">
      <w:pPr>
        <w:pStyle w:val="afffff5"/>
      </w:pPr>
      <w:r w:rsidRPr="00253CB9">
        <w:t>- срок проведения проверки;</w:t>
      </w:r>
    </w:p>
    <w:p w:rsidR="00387F89" w:rsidRPr="00253CB9" w:rsidRDefault="00387F89" w:rsidP="00387F89">
      <w:pPr>
        <w:pStyle w:val="afffff5"/>
      </w:pPr>
      <w:r w:rsidRPr="00253CB9">
        <w:t>- результаты проверки, в том числе:</w:t>
      </w:r>
    </w:p>
    <w:p w:rsidR="00387F89" w:rsidRPr="00253CB9" w:rsidRDefault="00387F89" w:rsidP="00387F89">
      <w:pPr>
        <w:pStyle w:val="afffff5"/>
      </w:pPr>
      <w:r w:rsidRPr="00253CB9">
        <w:t>а) информацию о выявленных в ходе проверки недостатках (несоответствиях) деятельности объекта проверки нормативным правовым актам Российской Федерации, нормативным актам Фонда и иным документам в количественном и денежном (если применимо) выражении, о причинах таких недостатках (несоответствиях), а также о значимых рисках (в том числе бюджетных);</w:t>
      </w:r>
    </w:p>
    <w:p w:rsidR="00387F89" w:rsidRPr="00253CB9" w:rsidRDefault="00387F89" w:rsidP="00387F89">
      <w:pPr>
        <w:pStyle w:val="afffff5"/>
      </w:pPr>
      <w:r w:rsidRPr="00253CB9">
        <w:t>б) информацию о наличии или об отсутствии возражений со стороны руководителя объекта проверки;</w:t>
      </w:r>
    </w:p>
    <w:p w:rsidR="00387F89" w:rsidRPr="00253CB9" w:rsidRDefault="00387F89" w:rsidP="00387F89">
      <w:pPr>
        <w:pStyle w:val="afffff5"/>
      </w:pPr>
      <w:r w:rsidRPr="00253CB9">
        <w:t xml:space="preserve">в) выводы о степени надёжности внутреннего (в том числе финансового) контроля и достоверности представленной объектом проверки бюджетной отчётности </w:t>
      </w:r>
      <w:r w:rsidRPr="00253CB9">
        <w:lastRenderedPageBreak/>
        <w:t>(в случае проверки соответствующего направления деятельности объекта проверки (вопроса Программы проверки);</w:t>
      </w:r>
    </w:p>
    <w:p w:rsidR="00387F89" w:rsidRPr="00253CB9" w:rsidRDefault="00387F89" w:rsidP="00387F89">
      <w:pPr>
        <w:pStyle w:val="afffff5"/>
      </w:pPr>
      <w:r w:rsidRPr="00253CB9">
        <w:t>г) выводы о соответствии ведения бюджетного учёта объектом проверки методологии и стандартам бюджетного учёта, установленным Министерством финансов Российской Федерации (в случае проверки соответствующего направления деятельности объекта проверки (вопроса Программы проверки);</w:t>
      </w:r>
    </w:p>
    <w:p w:rsidR="00387F89" w:rsidRPr="00253CB9" w:rsidRDefault="00387F89" w:rsidP="00387F89">
      <w:pPr>
        <w:pStyle w:val="afffff5"/>
      </w:pPr>
      <w:r w:rsidRPr="00253CB9">
        <w:t>д) предложения (рекомендации) по устранению недостатков (несоответствий), принятию мер по минимизации рисков (в том числе бюджетных), внесению изменений в карты внутреннего финансового контроля объекта проверки;</w:t>
      </w:r>
    </w:p>
    <w:p w:rsidR="00387F89" w:rsidRPr="00253CB9" w:rsidRDefault="00387F89" w:rsidP="00387F89">
      <w:pPr>
        <w:pStyle w:val="afffff5"/>
      </w:pPr>
      <w:r w:rsidRPr="00253CB9">
        <w:t>е) предложения по повышению эффективности (экономности и результативности) использования средств бюджета Фонда (в случае проверки соответствующего направления деятельности объекта проверки (вопроса Программы проверки).</w:t>
      </w:r>
    </w:p>
    <w:p w:rsidR="00387F89" w:rsidRPr="004B4851" w:rsidRDefault="00500538" w:rsidP="00387F89">
      <w:pPr>
        <w:pStyle w:val="afffff5"/>
      </w:pPr>
      <w:hyperlink w:anchor="P358" w:history="1">
        <w:r w:rsidR="00387F89" w:rsidRPr="004B4851">
          <w:t>Отчёт</w:t>
        </w:r>
      </w:hyperlink>
      <w:r w:rsidR="00387F89" w:rsidRPr="004B4851">
        <w:t xml:space="preserve"> с приложением Акта представляется </w:t>
      </w:r>
      <w:r w:rsidR="0028245C" w:rsidRPr="004B4851">
        <w:t>управляющему РО</w:t>
      </w:r>
      <w:r w:rsidR="00387F89" w:rsidRPr="004B4851">
        <w:t xml:space="preserve"> Фонда (заместителю </w:t>
      </w:r>
      <w:r w:rsidR="0028245C" w:rsidRPr="004B4851">
        <w:t>управляющего РО</w:t>
      </w:r>
      <w:r w:rsidR="00387F89" w:rsidRPr="004B4851">
        <w:t xml:space="preserve"> Фонда, курирующему контрольно-аудиторское подразделение ЦА Фонда) в</w:t>
      </w:r>
      <w:r w:rsidR="00AE1CD0" w:rsidRPr="004B4851">
        <w:t xml:space="preserve"> установленный </w:t>
      </w:r>
      <w:r w:rsidR="00387F89" w:rsidRPr="004B4851">
        <w:t>срок.</w:t>
      </w:r>
    </w:p>
    <w:p w:rsidR="00387F89" w:rsidRPr="00253CB9" w:rsidRDefault="00387F89" w:rsidP="00387F89">
      <w:pPr>
        <w:pStyle w:val="afffff5"/>
      </w:pPr>
      <w:r w:rsidRPr="00253CB9">
        <w:t xml:space="preserve">По итогам рассмотрения </w:t>
      </w:r>
      <w:r w:rsidR="0028245C">
        <w:t>управляющим РО</w:t>
      </w:r>
      <w:r w:rsidRPr="00253CB9">
        <w:t xml:space="preserve"> Фонда (заместителем </w:t>
      </w:r>
      <w:r w:rsidR="0028245C">
        <w:t>управляющего РО</w:t>
      </w:r>
      <w:r w:rsidRPr="00253CB9">
        <w:t xml:space="preserve"> Фонда, курирующим контрольно-аудиторское подразделение </w:t>
      </w:r>
      <w:r w:rsidR="0028245C">
        <w:t>РО</w:t>
      </w:r>
      <w:r w:rsidRPr="00253CB9">
        <w:t xml:space="preserve"> Фонда) </w:t>
      </w:r>
      <w:r>
        <w:t>Отчёта</w:t>
      </w:r>
      <w:r w:rsidRPr="00253CB9">
        <w:t xml:space="preserve"> с приложением Акта контрольно-аудиторское подразделение </w:t>
      </w:r>
      <w:r w:rsidR="0028245C">
        <w:t>РО</w:t>
      </w:r>
      <w:r w:rsidRPr="00253CB9">
        <w:t xml:space="preserve"> Фонда готовит проект приказа по результатам проверки.</w:t>
      </w:r>
    </w:p>
    <w:p w:rsidR="00387F89" w:rsidRPr="000D0EB3" w:rsidRDefault="00387F89" w:rsidP="00387F89">
      <w:pPr>
        <w:pStyle w:val="afffff5"/>
      </w:pPr>
      <w:r w:rsidRPr="00253CB9">
        <w:t>Приказ</w:t>
      </w:r>
      <w:r w:rsidR="0028245C">
        <w:t xml:space="preserve"> РО</w:t>
      </w:r>
      <w:r w:rsidRPr="00253CB9">
        <w:t xml:space="preserve"> Фонда издаётся не позднее 30 календарных дней от даты окончания проверки.</w:t>
      </w:r>
    </w:p>
    <w:p w:rsidR="00387F89" w:rsidRPr="000D0EB3" w:rsidRDefault="00387F89" w:rsidP="00387F89">
      <w:pPr>
        <w:pStyle w:val="afffff5"/>
        <w:rPr>
          <w:b/>
        </w:rPr>
      </w:pPr>
      <w:r w:rsidRPr="000D0EB3">
        <w:rPr>
          <w:b/>
        </w:rPr>
        <w:t>Организация контроля выполнения приказа по результатам проверки</w:t>
      </w:r>
    </w:p>
    <w:p w:rsidR="009524C7" w:rsidRPr="004B4851" w:rsidRDefault="00D60B69" w:rsidP="009524C7">
      <w:pPr>
        <w:pStyle w:val="afffff5"/>
      </w:pPr>
      <w:r w:rsidRPr="004B4851">
        <w:t xml:space="preserve">В сроки, установленные приказом по результатам проверки, руководитель объекта проверки представляет в </w:t>
      </w:r>
      <w:r w:rsidR="009524C7" w:rsidRPr="004B4851">
        <w:t xml:space="preserve">контрольно-аудиторское подразделение РО </w:t>
      </w:r>
      <w:r w:rsidRPr="004B4851">
        <w:t>Фонд</w:t>
      </w:r>
      <w:r w:rsidR="009524C7" w:rsidRPr="004B4851">
        <w:t>а</w:t>
      </w:r>
      <w:r w:rsidRPr="004B4851">
        <w:t xml:space="preserve"> план мероприятий по устранению выявленных проверкой недостатков (несоответствий), </w:t>
      </w:r>
      <w:r w:rsidR="009524C7" w:rsidRPr="004B4851">
        <w:t>и иную информацию</w:t>
      </w:r>
      <w:r w:rsidRPr="004B4851">
        <w:t>.</w:t>
      </w:r>
      <w:r w:rsidR="009524C7" w:rsidRPr="004B4851">
        <w:t xml:space="preserve"> В случае проверки филиалов РО, план мероприятий по устранению выявленных проверкой недостатков (несоответствий), утверждается приказом филиала РО.</w:t>
      </w:r>
    </w:p>
    <w:p w:rsidR="00DC7486" w:rsidRDefault="005029DB" w:rsidP="002364AE">
      <w:pPr>
        <w:pStyle w:val="11"/>
        <w:numPr>
          <w:ilvl w:val="0"/>
          <w:numId w:val="16"/>
        </w:numPr>
        <w:rPr>
          <w:sz w:val="28"/>
          <w:szCs w:val="28"/>
        </w:rPr>
      </w:pPr>
      <w:bookmarkStart w:id="119" w:name="_Toc500256810"/>
      <w:r w:rsidRPr="00253CB9">
        <w:rPr>
          <w:sz w:val="28"/>
          <w:szCs w:val="28"/>
        </w:rPr>
        <w:t xml:space="preserve">Требования к </w:t>
      </w:r>
      <w:bookmarkStart w:id="120" w:name="_Toc458005057"/>
      <w:bookmarkStart w:id="121" w:name="_Toc458005125"/>
      <w:bookmarkStart w:id="122" w:name="_Toc458005330"/>
      <w:bookmarkStart w:id="123" w:name="_Toc458005449"/>
      <w:bookmarkStart w:id="124" w:name="_Toc462603829"/>
      <w:bookmarkStart w:id="125" w:name="_Toc462603899"/>
      <w:bookmarkEnd w:id="65"/>
      <w:bookmarkEnd w:id="66"/>
      <w:bookmarkEnd w:id="120"/>
      <w:bookmarkEnd w:id="121"/>
      <w:bookmarkEnd w:id="122"/>
      <w:bookmarkEnd w:id="123"/>
      <w:bookmarkEnd w:id="124"/>
      <w:bookmarkEnd w:id="125"/>
      <w:r w:rsidR="00865BEE">
        <w:rPr>
          <w:sz w:val="28"/>
          <w:szCs w:val="28"/>
        </w:rPr>
        <w:t>ФК</w:t>
      </w:r>
      <w:bookmarkEnd w:id="119"/>
    </w:p>
    <w:p w:rsidR="004360C5" w:rsidRPr="000D0EB3" w:rsidRDefault="004360C5" w:rsidP="00651EDE">
      <w:pPr>
        <w:pStyle w:val="20"/>
        <w:spacing w:before="120"/>
        <w:jc w:val="both"/>
        <w:rPr>
          <w:rFonts w:eastAsia="Calibri"/>
          <w:sz w:val="24"/>
          <w:szCs w:val="24"/>
        </w:rPr>
      </w:pPr>
      <w:bookmarkStart w:id="126" w:name="_Toc500256811"/>
      <w:r w:rsidRPr="000D0EB3">
        <w:rPr>
          <w:sz w:val="24"/>
          <w:szCs w:val="24"/>
        </w:rPr>
        <w:t xml:space="preserve">Требования к характеристикам связей </w:t>
      </w:r>
      <w:r w:rsidR="00865BEE">
        <w:rPr>
          <w:sz w:val="24"/>
          <w:szCs w:val="24"/>
        </w:rPr>
        <w:t>ФК</w:t>
      </w:r>
      <w:r w:rsidR="00865BEE" w:rsidRPr="000D0EB3">
        <w:rPr>
          <w:sz w:val="24"/>
          <w:szCs w:val="24"/>
        </w:rPr>
        <w:t xml:space="preserve"> </w:t>
      </w:r>
      <w:r w:rsidR="00651EDE">
        <w:rPr>
          <w:sz w:val="24"/>
          <w:szCs w:val="24"/>
        </w:rPr>
        <w:t>с</w:t>
      </w:r>
      <w:r w:rsidR="00FB29E9">
        <w:rPr>
          <w:sz w:val="24"/>
          <w:szCs w:val="24"/>
        </w:rPr>
        <w:t>о</w:t>
      </w:r>
      <w:r w:rsidR="00651EDE">
        <w:rPr>
          <w:sz w:val="24"/>
          <w:szCs w:val="24"/>
        </w:rPr>
        <w:t xml:space="preserve"> смежными и внешними </w:t>
      </w:r>
      <w:r w:rsidR="003D6379">
        <w:rPr>
          <w:sz w:val="24"/>
          <w:szCs w:val="24"/>
        </w:rPr>
        <w:t xml:space="preserve">информационными </w:t>
      </w:r>
      <w:r w:rsidRPr="000D0EB3">
        <w:rPr>
          <w:sz w:val="24"/>
          <w:szCs w:val="24"/>
        </w:rPr>
        <w:t>системами</w:t>
      </w:r>
      <w:bookmarkEnd w:id="126"/>
    </w:p>
    <w:p w:rsidR="005029DB" w:rsidRPr="000D0EB3" w:rsidRDefault="005029DB" w:rsidP="005D4424">
      <w:pPr>
        <w:pStyle w:val="afffff5"/>
        <w:rPr>
          <w:rFonts w:eastAsia="Calibri"/>
        </w:rPr>
      </w:pPr>
      <w:r w:rsidRPr="000D0EB3">
        <w:rPr>
          <w:rFonts w:eastAsia="Calibri"/>
        </w:rPr>
        <w:t xml:space="preserve">В </w:t>
      </w:r>
      <w:r w:rsidR="00865BEE">
        <w:rPr>
          <w:rFonts w:eastAsia="Calibri"/>
        </w:rPr>
        <w:t>ФК</w:t>
      </w:r>
      <w:r w:rsidR="00865BEE" w:rsidRPr="000D0EB3">
        <w:rPr>
          <w:rFonts w:eastAsia="Calibri"/>
        </w:rPr>
        <w:t xml:space="preserve"> </w:t>
      </w:r>
      <w:r w:rsidRPr="000D0EB3">
        <w:rPr>
          <w:rFonts w:eastAsia="Calibri"/>
        </w:rPr>
        <w:t xml:space="preserve">должна быть обеспечена возможность использования </w:t>
      </w:r>
      <w:r w:rsidR="00CB25AE" w:rsidRPr="000D0EB3">
        <w:rPr>
          <w:rFonts w:eastAsia="Calibri"/>
        </w:rPr>
        <w:t>открыт</w:t>
      </w:r>
      <w:r w:rsidR="00CB25AE">
        <w:rPr>
          <w:rFonts w:eastAsia="Calibri"/>
        </w:rPr>
        <w:t>ого</w:t>
      </w:r>
      <w:r w:rsidR="00CB25AE" w:rsidRPr="000D0EB3">
        <w:rPr>
          <w:rFonts w:eastAsia="Calibri"/>
        </w:rPr>
        <w:t xml:space="preserve"> формат</w:t>
      </w:r>
      <w:r w:rsidR="00CB25AE">
        <w:rPr>
          <w:rFonts w:eastAsia="Calibri"/>
        </w:rPr>
        <w:t>а</w:t>
      </w:r>
      <w:r w:rsidR="00CB25AE" w:rsidRPr="000D0EB3">
        <w:rPr>
          <w:rFonts w:eastAsia="Calibri"/>
        </w:rPr>
        <w:t xml:space="preserve"> </w:t>
      </w:r>
      <w:r w:rsidRPr="000D0EB3">
        <w:rPr>
          <w:rFonts w:eastAsia="Calibri"/>
        </w:rPr>
        <w:t xml:space="preserve">данных XML, с помощью которого можно осуществить обмен информацией </w:t>
      </w:r>
      <w:r w:rsidR="00651EDE" w:rsidRPr="00651EDE">
        <w:rPr>
          <w:rFonts w:eastAsia="Calibri"/>
        </w:rPr>
        <w:t>с</w:t>
      </w:r>
      <w:r w:rsidR="00FB29E9">
        <w:rPr>
          <w:rFonts w:eastAsia="Calibri"/>
        </w:rPr>
        <w:t>о</w:t>
      </w:r>
      <w:r w:rsidR="00651EDE" w:rsidRPr="00651EDE">
        <w:rPr>
          <w:rFonts w:eastAsia="Calibri"/>
        </w:rPr>
        <w:t xml:space="preserve"> смежными и внешними </w:t>
      </w:r>
      <w:r w:rsidR="003D6379" w:rsidRPr="003D6379">
        <w:rPr>
          <w:rFonts w:eastAsia="Calibri"/>
        </w:rPr>
        <w:t xml:space="preserve">информационными </w:t>
      </w:r>
      <w:r w:rsidR="00651EDE" w:rsidRPr="00651EDE">
        <w:rPr>
          <w:rFonts w:eastAsia="Calibri"/>
        </w:rPr>
        <w:t>системами</w:t>
      </w:r>
      <w:r w:rsidRPr="000D0EB3">
        <w:rPr>
          <w:rFonts w:eastAsia="Calibri"/>
        </w:rPr>
        <w:t>.</w:t>
      </w:r>
    </w:p>
    <w:p w:rsidR="005029DB" w:rsidRPr="000D0EB3" w:rsidRDefault="005029DB" w:rsidP="005D4424">
      <w:pPr>
        <w:pStyle w:val="afffff5"/>
        <w:rPr>
          <w:rFonts w:eastAsia="Calibri"/>
        </w:rPr>
      </w:pPr>
      <w:r w:rsidRPr="000D0EB3">
        <w:rPr>
          <w:rFonts w:eastAsia="Calibri"/>
        </w:rPr>
        <w:t xml:space="preserve">На прикладном уровне информационный обмен </w:t>
      </w:r>
      <w:r w:rsidR="00651EDE" w:rsidRPr="00651EDE">
        <w:rPr>
          <w:rFonts w:eastAsia="Calibri"/>
        </w:rPr>
        <w:t>с</w:t>
      </w:r>
      <w:r w:rsidR="00FB29E9">
        <w:rPr>
          <w:rFonts w:eastAsia="Calibri"/>
        </w:rPr>
        <w:t>о</w:t>
      </w:r>
      <w:r w:rsidR="00651EDE" w:rsidRPr="00651EDE">
        <w:rPr>
          <w:rFonts w:eastAsia="Calibri"/>
        </w:rPr>
        <w:t xml:space="preserve"> смежными и внешними </w:t>
      </w:r>
      <w:r w:rsidR="003D6379" w:rsidRPr="003D6379">
        <w:rPr>
          <w:rFonts w:eastAsia="Calibri"/>
        </w:rPr>
        <w:t xml:space="preserve">информационными </w:t>
      </w:r>
      <w:r w:rsidR="00651EDE" w:rsidRPr="00651EDE">
        <w:rPr>
          <w:rFonts w:eastAsia="Calibri"/>
        </w:rPr>
        <w:t xml:space="preserve">системами </w:t>
      </w:r>
      <w:r w:rsidRPr="000D0EB3">
        <w:rPr>
          <w:rFonts w:eastAsia="Calibri"/>
        </w:rPr>
        <w:t xml:space="preserve">предпочтительно должен осуществляться по технологии web – сервисов. Допускается использование механизмов импорта данных и файлов. </w:t>
      </w:r>
    </w:p>
    <w:p w:rsidR="005029DB" w:rsidRPr="000D0EB3" w:rsidRDefault="005029DB" w:rsidP="00651EDE">
      <w:pPr>
        <w:pStyle w:val="20"/>
        <w:spacing w:before="120"/>
        <w:rPr>
          <w:sz w:val="24"/>
          <w:szCs w:val="24"/>
        </w:rPr>
      </w:pPr>
      <w:bookmarkStart w:id="127" w:name="_Toc428520239"/>
      <w:bookmarkStart w:id="128" w:name="_Toc500256812"/>
      <w:r w:rsidRPr="000D0EB3">
        <w:rPr>
          <w:sz w:val="24"/>
          <w:szCs w:val="24"/>
        </w:rPr>
        <w:lastRenderedPageBreak/>
        <w:t xml:space="preserve">Требования к режимам функционирования </w:t>
      </w:r>
      <w:bookmarkEnd w:id="127"/>
      <w:r w:rsidR="00865BEE">
        <w:rPr>
          <w:sz w:val="24"/>
          <w:szCs w:val="24"/>
        </w:rPr>
        <w:t>ФК</w:t>
      </w:r>
      <w:bookmarkEnd w:id="128"/>
    </w:p>
    <w:p w:rsidR="005029DB" w:rsidRPr="000D0EB3" w:rsidRDefault="00865BEE" w:rsidP="005D4424">
      <w:pPr>
        <w:pStyle w:val="afffff5"/>
      </w:pPr>
      <w:r>
        <w:t>ФК</w:t>
      </w:r>
      <w:r w:rsidRPr="000D0EB3">
        <w:t xml:space="preserve"> </w:t>
      </w:r>
      <w:r w:rsidR="005029DB" w:rsidRPr="000D0EB3">
        <w:t>долж</w:t>
      </w:r>
      <w:r>
        <w:t>е</w:t>
      </w:r>
      <w:r w:rsidR="005029DB" w:rsidRPr="000D0EB3">
        <w:t>н обеспечивать функционирование в следующих режимах:</w:t>
      </w:r>
    </w:p>
    <w:p w:rsidR="005029DB" w:rsidRPr="000D0EB3" w:rsidRDefault="001D7DAB" w:rsidP="005D4424">
      <w:pPr>
        <w:pStyle w:val="afffff5"/>
      </w:pPr>
      <w:r>
        <w:t xml:space="preserve">- </w:t>
      </w:r>
      <w:r w:rsidR="005029DB" w:rsidRPr="000D0EB3">
        <w:t xml:space="preserve">штатный режим (режим, обеспечивающий выполнение функций </w:t>
      </w:r>
      <w:r w:rsidR="00865BEE">
        <w:t>ФК</w:t>
      </w:r>
      <w:r w:rsidR="00865BEE" w:rsidRPr="000D0EB3">
        <w:t xml:space="preserve"> </w:t>
      </w:r>
      <w:r w:rsidR="005029DB" w:rsidRPr="000D0EB3">
        <w:t xml:space="preserve">в полном </w:t>
      </w:r>
      <w:r w:rsidR="00222E2D" w:rsidRPr="000D0EB3">
        <w:t>объёме</w:t>
      </w:r>
      <w:r w:rsidR="005029DB" w:rsidRPr="000D0EB3">
        <w:t>);</w:t>
      </w:r>
    </w:p>
    <w:p w:rsidR="005029DB" w:rsidRPr="000D0EB3" w:rsidRDefault="001D7DAB" w:rsidP="005D4424">
      <w:pPr>
        <w:pStyle w:val="afffff5"/>
      </w:pPr>
      <w:r>
        <w:t xml:space="preserve">- </w:t>
      </w:r>
      <w:r w:rsidR="005029DB" w:rsidRPr="000D0EB3">
        <w:t xml:space="preserve">режим администрирования - с полным доступом ко всем функциям </w:t>
      </w:r>
      <w:r w:rsidR="00865BEE">
        <w:t>ФК</w:t>
      </w:r>
      <w:r w:rsidR="00865BEE" w:rsidRPr="000D0EB3">
        <w:t xml:space="preserve"> </w:t>
      </w:r>
      <w:r w:rsidR="005029DB" w:rsidRPr="000D0EB3">
        <w:t xml:space="preserve">для пользователей с правами администратора (предусматривается для настройки </w:t>
      </w:r>
      <w:r w:rsidR="00865BEE">
        <w:t>ФК</w:t>
      </w:r>
      <w:r w:rsidR="005029DB" w:rsidRPr="000D0EB3">
        <w:t>);</w:t>
      </w:r>
    </w:p>
    <w:p w:rsidR="005029DB" w:rsidRPr="000D0EB3" w:rsidRDefault="001D7DAB" w:rsidP="005D4424">
      <w:pPr>
        <w:pStyle w:val="afffff5"/>
      </w:pPr>
      <w:r>
        <w:t xml:space="preserve">- </w:t>
      </w:r>
      <w:r w:rsidR="005029DB" w:rsidRPr="000D0EB3">
        <w:t xml:space="preserve">профилактический режим - без доступа к </w:t>
      </w:r>
      <w:r w:rsidR="00865BEE">
        <w:t>ФК</w:t>
      </w:r>
      <w:r w:rsidR="00651EDE" w:rsidRPr="000D0EB3">
        <w:t xml:space="preserve"> </w:t>
      </w:r>
      <w:r w:rsidR="005029DB" w:rsidRPr="000D0EB3">
        <w:t xml:space="preserve">для всех пользователей, включая пользователей с правами администратора (предусматривается для обновления </w:t>
      </w:r>
      <w:r w:rsidR="00865BEE">
        <w:t>ФК</w:t>
      </w:r>
      <w:r w:rsidR="00865BEE" w:rsidRPr="000D0EB3">
        <w:t xml:space="preserve"> </w:t>
      </w:r>
      <w:r w:rsidR="005029DB" w:rsidRPr="000D0EB3">
        <w:t>- исходного кода и структуры базы данных).</w:t>
      </w:r>
    </w:p>
    <w:p w:rsidR="005029DB" w:rsidRPr="007253DA" w:rsidRDefault="005029DB" w:rsidP="007253DA">
      <w:pPr>
        <w:pStyle w:val="20"/>
        <w:spacing w:before="120"/>
        <w:rPr>
          <w:sz w:val="24"/>
          <w:szCs w:val="24"/>
        </w:rPr>
      </w:pPr>
      <w:bookmarkStart w:id="129" w:name="_Toc428520241"/>
      <w:bookmarkStart w:id="130" w:name="_Toc500256813"/>
      <w:r w:rsidRPr="007253DA">
        <w:rPr>
          <w:sz w:val="24"/>
          <w:szCs w:val="24"/>
        </w:rPr>
        <w:t xml:space="preserve">Перспективы развития, модернизации </w:t>
      </w:r>
      <w:bookmarkEnd w:id="129"/>
      <w:r w:rsidR="00865BEE">
        <w:rPr>
          <w:sz w:val="24"/>
          <w:szCs w:val="24"/>
        </w:rPr>
        <w:t>ФК</w:t>
      </w:r>
      <w:bookmarkEnd w:id="130"/>
    </w:p>
    <w:p w:rsidR="005029DB" w:rsidRPr="000D0EB3" w:rsidRDefault="00865BEE" w:rsidP="005D4424">
      <w:pPr>
        <w:pStyle w:val="afffff5"/>
        <w:rPr>
          <w:rFonts w:eastAsia="Calibri"/>
        </w:rPr>
      </w:pPr>
      <w:r>
        <w:t>ФК</w:t>
      </w:r>
      <w:r w:rsidRPr="000D0EB3">
        <w:t xml:space="preserve"> </w:t>
      </w:r>
      <w:r w:rsidR="005029DB" w:rsidRPr="000D0EB3">
        <w:rPr>
          <w:rFonts w:eastAsia="Calibri"/>
        </w:rPr>
        <w:t>долж</w:t>
      </w:r>
      <w:r>
        <w:rPr>
          <w:rFonts w:eastAsia="Calibri"/>
        </w:rPr>
        <w:t>е</w:t>
      </w:r>
      <w:r w:rsidR="005029DB" w:rsidRPr="000D0EB3">
        <w:rPr>
          <w:rFonts w:eastAsia="Calibri"/>
        </w:rPr>
        <w:t>н реализовывать возможность дальнейшей модернизации программного обеспечения.</w:t>
      </w:r>
    </w:p>
    <w:p w:rsidR="00565E0A" w:rsidRDefault="00865BEE" w:rsidP="005D4424">
      <w:pPr>
        <w:pStyle w:val="afffff5"/>
        <w:rPr>
          <w:rFonts w:eastAsia="Calibri"/>
        </w:rPr>
      </w:pPr>
      <w:r>
        <w:t>ФК</w:t>
      </w:r>
      <w:r w:rsidRPr="000D0EB3">
        <w:t xml:space="preserve"> </w:t>
      </w:r>
      <w:r w:rsidR="005029DB" w:rsidRPr="000D0EB3">
        <w:rPr>
          <w:rFonts w:eastAsia="Calibri"/>
        </w:rPr>
        <w:t>долж</w:t>
      </w:r>
      <w:r>
        <w:rPr>
          <w:rFonts w:eastAsia="Calibri"/>
        </w:rPr>
        <w:t>е</w:t>
      </w:r>
      <w:r w:rsidR="005029DB" w:rsidRPr="000D0EB3">
        <w:rPr>
          <w:rFonts w:eastAsia="Calibri"/>
        </w:rPr>
        <w:t xml:space="preserve">н позволять расширение функциональных возможностей </w:t>
      </w:r>
      <w:r w:rsidR="00222E2D" w:rsidRPr="000D0EB3">
        <w:rPr>
          <w:rFonts w:eastAsia="Calibri"/>
        </w:rPr>
        <w:t>путём</w:t>
      </w:r>
      <w:r w:rsidR="005029DB" w:rsidRPr="000D0EB3">
        <w:rPr>
          <w:rFonts w:eastAsia="Calibri"/>
        </w:rPr>
        <w:t xml:space="preserve"> добавления новых модулей. </w:t>
      </w:r>
      <w:r w:rsidR="00651EDE">
        <w:rPr>
          <w:rFonts w:eastAsia="Calibri"/>
        </w:rPr>
        <w:t>Р</w:t>
      </w:r>
      <w:r w:rsidR="005029DB" w:rsidRPr="000D0EB3">
        <w:rPr>
          <w:rFonts w:eastAsia="Calibri"/>
        </w:rPr>
        <w:t>азработка и добавление новых модулей</w:t>
      </w:r>
      <w:r w:rsidR="00FB29E9">
        <w:rPr>
          <w:rFonts w:eastAsia="Calibri"/>
        </w:rPr>
        <w:t xml:space="preserve"> </w:t>
      </w:r>
      <w:r w:rsidR="005029DB" w:rsidRPr="000D0EB3">
        <w:rPr>
          <w:rFonts w:eastAsia="Calibri"/>
        </w:rPr>
        <w:t>должны осуществляться с помощью инструментов администратора и не должны требовать знания языков программирования.</w:t>
      </w:r>
      <w:bookmarkStart w:id="131" w:name="_Toc428520243"/>
      <w:bookmarkStart w:id="132" w:name="_Toc452041313"/>
    </w:p>
    <w:p w:rsidR="0038580E" w:rsidRPr="000D0EB3" w:rsidRDefault="0038580E" w:rsidP="005D4424">
      <w:pPr>
        <w:pStyle w:val="afffff5"/>
        <w:rPr>
          <w:rFonts w:eastAsia="Calibri"/>
        </w:rPr>
      </w:pPr>
      <w:r>
        <w:rPr>
          <w:rFonts w:eastAsia="Calibri"/>
        </w:rPr>
        <w:t xml:space="preserve">ФК должен </w:t>
      </w:r>
      <w:r w:rsidR="00C1008B">
        <w:rPr>
          <w:rFonts w:eastAsia="Calibri"/>
        </w:rPr>
        <w:t>обеспечить</w:t>
      </w:r>
      <w:r>
        <w:rPr>
          <w:rFonts w:eastAsia="Calibri"/>
        </w:rPr>
        <w:t xml:space="preserve"> внедрение </w:t>
      </w:r>
      <w:r w:rsidR="00A065BF">
        <w:rPr>
          <w:rFonts w:eastAsia="Calibri"/>
        </w:rPr>
        <w:t xml:space="preserve">разработанного в рамках текущего технического задания функционала </w:t>
      </w:r>
      <w:r>
        <w:rPr>
          <w:rFonts w:eastAsia="Calibri"/>
        </w:rPr>
        <w:t>в РО и ЦР без дополнительных доработок.</w:t>
      </w:r>
    </w:p>
    <w:p w:rsidR="005029DB" w:rsidRPr="000D0EB3" w:rsidRDefault="005029DB" w:rsidP="007253DA">
      <w:pPr>
        <w:pStyle w:val="20"/>
        <w:spacing w:before="120"/>
        <w:rPr>
          <w:sz w:val="24"/>
          <w:szCs w:val="24"/>
        </w:rPr>
      </w:pPr>
      <w:bookmarkStart w:id="133" w:name="_Toc500256814"/>
      <w:r w:rsidRPr="000D0EB3">
        <w:rPr>
          <w:sz w:val="24"/>
          <w:szCs w:val="24"/>
        </w:rPr>
        <w:t>Показатели назначения</w:t>
      </w:r>
      <w:bookmarkEnd w:id="131"/>
      <w:bookmarkEnd w:id="132"/>
      <w:bookmarkEnd w:id="133"/>
    </w:p>
    <w:p w:rsidR="005029DB" w:rsidRPr="000D0EB3" w:rsidRDefault="005029DB" w:rsidP="005D4424">
      <w:pPr>
        <w:pStyle w:val="afffff5"/>
        <w:rPr>
          <w:noProof/>
        </w:rPr>
      </w:pPr>
      <w:r w:rsidRPr="000D0EB3">
        <w:rPr>
          <w:noProof/>
        </w:rPr>
        <w:t xml:space="preserve">Поступление информации в </w:t>
      </w:r>
      <w:r w:rsidR="00865BEE">
        <w:t>ФК</w:t>
      </w:r>
      <w:r w:rsidR="00865BEE" w:rsidRPr="000D0EB3">
        <w:t xml:space="preserve"> </w:t>
      </w:r>
      <w:r w:rsidRPr="000D0EB3">
        <w:rPr>
          <w:noProof/>
        </w:rPr>
        <w:t>с удаленных рабочих мест должно производиться в условиях пропускной способности канала доступа от рабочего места оператора к серверу от 25 кб/c – через WEB-интерфейс (режим «тонкого клиента»).</w:t>
      </w:r>
    </w:p>
    <w:p w:rsidR="005029DB" w:rsidRPr="00B14889" w:rsidRDefault="00865BEE" w:rsidP="005D4424">
      <w:pPr>
        <w:pStyle w:val="afffff5"/>
        <w:rPr>
          <w:noProof/>
        </w:rPr>
      </w:pPr>
      <w:r>
        <w:rPr>
          <w:noProof/>
        </w:rPr>
        <w:t>ФК</w:t>
      </w:r>
      <w:r w:rsidRPr="007253DA">
        <w:rPr>
          <w:noProof/>
        </w:rPr>
        <w:t xml:space="preserve"> </w:t>
      </w:r>
      <w:r w:rsidR="005029DB" w:rsidRPr="000D0EB3">
        <w:rPr>
          <w:noProof/>
        </w:rPr>
        <w:t>долж</w:t>
      </w:r>
      <w:r>
        <w:rPr>
          <w:noProof/>
        </w:rPr>
        <w:t>е</w:t>
      </w:r>
      <w:r w:rsidR="005029DB" w:rsidRPr="000D0EB3">
        <w:rPr>
          <w:noProof/>
        </w:rPr>
        <w:t>н обеспечивать функционирование в штатном режиме круглосуточно, без выходных («режим 24</w:t>
      </w:r>
      <w:r>
        <w:rPr>
          <w:noProof/>
        </w:rPr>
        <w:t>х</w:t>
      </w:r>
      <w:r w:rsidR="005029DB" w:rsidRPr="000D0EB3">
        <w:rPr>
          <w:noProof/>
        </w:rPr>
        <w:t>7») с допустимыми регламентными перерывами на техническое обслуживание суммарной длительностью не более 4 часов в месяц и длительностью каждого перерыва не более 1 часа (</w:t>
      </w:r>
      <w:r w:rsidR="005029DB" w:rsidRPr="00B14889">
        <w:rPr>
          <w:noProof/>
        </w:rPr>
        <w:t xml:space="preserve">с полным отключением </w:t>
      </w:r>
      <w:r>
        <w:rPr>
          <w:noProof/>
        </w:rPr>
        <w:t>ФК</w:t>
      </w:r>
      <w:r w:rsidR="005029DB" w:rsidRPr="00B14889">
        <w:rPr>
          <w:noProof/>
        </w:rPr>
        <w:t xml:space="preserve">). </w:t>
      </w:r>
    </w:p>
    <w:p w:rsidR="005029DB" w:rsidRPr="00B14889" w:rsidRDefault="00865BEE" w:rsidP="005D4424">
      <w:pPr>
        <w:pStyle w:val="afffff5"/>
        <w:rPr>
          <w:noProof/>
        </w:rPr>
      </w:pPr>
      <w:r>
        <w:rPr>
          <w:noProof/>
        </w:rPr>
        <w:t>ФК</w:t>
      </w:r>
      <w:r w:rsidRPr="00B14889">
        <w:rPr>
          <w:noProof/>
        </w:rPr>
        <w:t xml:space="preserve"> </w:t>
      </w:r>
      <w:r w:rsidR="005029DB" w:rsidRPr="00B14889">
        <w:rPr>
          <w:noProof/>
        </w:rPr>
        <w:t>долж</w:t>
      </w:r>
      <w:r>
        <w:rPr>
          <w:noProof/>
        </w:rPr>
        <w:t>е</w:t>
      </w:r>
      <w:r w:rsidR="005029DB" w:rsidRPr="00B14889">
        <w:rPr>
          <w:noProof/>
        </w:rPr>
        <w:t>н обеспечивать возможность регистрации не менее 2</w:t>
      </w:r>
      <w:r>
        <w:rPr>
          <w:noProof/>
        </w:rPr>
        <w:t> </w:t>
      </w:r>
      <w:r w:rsidR="005029DB" w:rsidRPr="00B14889">
        <w:rPr>
          <w:noProof/>
        </w:rPr>
        <w:t>000 учетных записей служебных пользователей.</w:t>
      </w:r>
    </w:p>
    <w:p w:rsidR="005029DB" w:rsidRPr="00B14889" w:rsidRDefault="00865BEE" w:rsidP="005D4424">
      <w:pPr>
        <w:pStyle w:val="afffff5"/>
        <w:rPr>
          <w:noProof/>
        </w:rPr>
      </w:pPr>
      <w:r>
        <w:rPr>
          <w:noProof/>
        </w:rPr>
        <w:t>ФК</w:t>
      </w:r>
      <w:r w:rsidRPr="00B14889">
        <w:rPr>
          <w:noProof/>
        </w:rPr>
        <w:t xml:space="preserve"> </w:t>
      </w:r>
      <w:r w:rsidR="005029DB" w:rsidRPr="00B14889">
        <w:rPr>
          <w:noProof/>
        </w:rPr>
        <w:t>долж</w:t>
      </w:r>
      <w:r>
        <w:rPr>
          <w:noProof/>
        </w:rPr>
        <w:t>е</w:t>
      </w:r>
      <w:r w:rsidR="005029DB" w:rsidRPr="00B14889">
        <w:rPr>
          <w:noProof/>
        </w:rPr>
        <w:t xml:space="preserve">н обеспечивать возможность одновременной работы не менее </w:t>
      </w:r>
      <w:r w:rsidR="00495D69">
        <w:rPr>
          <w:noProof/>
        </w:rPr>
        <w:t>6</w:t>
      </w:r>
      <w:r w:rsidR="005029DB" w:rsidRPr="00B14889">
        <w:rPr>
          <w:noProof/>
        </w:rPr>
        <w:t>00 служебных пользователей.</w:t>
      </w:r>
    </w:p>
    <w:p w:rsidR="005029DB" w:rsidRPr="000D0EB3" w:rsidRDefault="005029DB" w:rsidP="00D76609">
      <w:pPr>
        <w:pStyle w:val="20"/>
        <w:spacing w:before="120"/>
        <w:rPr>
          <w:sz w:val="24"/>
          <w:szCs w:val="24"/>
        </w:rPr>
      </w:pPr>
      <w:bookmarkStart w:id="134" w:name="_Toc428520244"/>
      <w:bookmarkStart w:id="135" w:name="_Toc452041314"/>
      <w:bookmarkStart w:id="136" w:name="_Toc500256815"/>
      <w:r w:rsidRPr="000D0EB3">
        <w:rPr>
          <w:sz w:val="24"/>
          <w:szCs w:val="24"/>
        </w:rPr>
        <w:t xml:space="preserve">Требования к </w:t>
      </w:r>
      <w:bookmarkEnd w:id="134"/>
      <w:bookmarkEnd w:id="135"/>
      <w:r w:rsidR="00222E2D" w:rsidRPr="000D0EB3">
        <w:rPr>
          <w:sz w:val="24"/>
          <w:szCs w:val="24"/>
        </w:rPr>
        <w:t>надёжности</w:t>
      </w:r>
      <w:bookmarkEnd w:id="136"/>
    </w:p>
    <w:p w:rsidR="005029DB" w:rsidRPr="000D0EB3" w:rsidRDefault="005029DB" w:rsidP="005D4424">
      <w:pPr>
        <w:pStyle w:val="afffff5"/>
        <w:rPr>
          <w:noProof/>
        </w:rPr>
      </w:pPr>
      <w:bookmarkStart w:id="137" w:name="_Toc177034207"/>
      <w:bookmarkStart w:id="138" w:name="_Ref324433037"/>
      <w:bookmarkStart w:id="139" w:name="_Ref324433043"/>
      <w:r w:rsidRPr="000D0EB3">
        <w:rPr>
          <w:noProof/>
        </w:rPr>
        <w:t xml:space="preserve">Надежность информационного обеспечения </w:t>
      </w:r>
      <w:r w:rsidR="00865BEE">
        <w:rPr>
          <w:noProof/>
        </w:rPr>
        <w:t>ФК</w:t>
      </w:r>
      <w:r w:rsidR="00865BEE" w:rsidRPr="00D76609">
        <w:rPr>
          <w:noProof/>
        </w:rPr>
        <w:t xml:space="preserve"> </w:t>
      </w:r>
      <w:r w:rsidRPr="000D0EB3">
        <w:rPr>
          <w:noProof/>
        </w:rPr>
        <w:t xml:space="preserve">должна обеспечиваться совокупностью используемых средств управления базами данных, системы комплексного администрирования и реализацией процессов резервного копирования информационных баз и файлов конфигурации. </w:t>
      </w:r>
    </w:p>
    <w:p w:rsidR="005029DB" w:rsidRPr="000D0EB3" w:rsidRDefault="005029DB" w:rsidP="00D76609">
      <w:pPr>
        <w:pStyle w:val="20"/>
        <w:spacing w:before="120"/>
        <w:rPr>
          <w:sz w:val="24"/>
          <w:szCs w:val="24"/>
        </w:rPr>
      </w:pPr>
      <w:bookmarkStart w:id="140" w:name="_Toc428520245"/>
      <w:bookmarkStart w:id="141" w:name="_Toc452041315"/>
      <w:bookmarkStart w:id="142" w:name="_Toc500256816"/>
      <w:bookmarkEnd w:id="137"/>
      <w:r w:rsidRPr="000D0EB3">
        <w:rPr>
          <w:sz w:val="24"/>
          <w:szCs w:val="24"/>
        </w:rPr>
        <w:t>Требования к эргономике и технической эстетике</w:t>
      </w:r>
      <w:bookmarkEnd w:id="138"/>
      <w:bookmarkEnd w:id="139"/>
      <w:bookmarkEnd w:id="140"/>
      <w:bookmarkEnd w:id="141"/>
      <w:bookmarkEnd w:id="142"/>
    </w:p>
    <w:p w:rsidR="005029DB" w:rsidRPr="000D0EB3" w:rsidRDefault="005029DB" w:rsidP="005D4424">
      <w:pPr>
        <w:pStyle w:val="afffff5"/>
      </w:pPr>
      <w:r w:rsidRPr="000D0EB3">
        <w:t xml:space="preserve">Взаимодействие пользователей с прикладным программным обеспечением, входящим в состав </w:t>
      </w:r>
      <w:r w:rsidR="00865BEE">
        <w:t>ФК</w:t>
      </w:r>
      <w:r w:rsidRPr="000D0EB3">
        <w:t xml:space="preserve">, должно осуществляться посредством визуального графического интерфейса. Интерфейс </w:t>
      </w:r>
      <w:r w:rsidR="00865BEE">
        <w:t>ФК</w:t>
      </w:r>
      <w:r w:rsidR="00865BEE" w:rsidRPr="00D76609">
        <w:t xml:space="preserve"> </w:t>
      </w:r>
      <w:r w:rsidRPr="000D0EB3">
        <w:t xml:space="preserve">должен быть понятным и удобным, не должен быть </w:t>
      </w:r>
      <w:r w:rsidRPr="000D0EB3">
        <w:lastRenderedPageBreak/>
        <w:t xml:space="preserve">перегружен графическими элементами и должен обеспечивать быстрое отображение экранных форм. Навигационные элементы должны быть выполнены в удобной для пользователя форме. Ввод-вывод данных в </w:t>
      </w:r>
      <w:r w:rsidR="00865BEE">
        <w:t>ФК</w:t>
      </w:r>
      <w:r w:rsidRPr="000D0EB3">
        <w:t xml:space="preserve">, </w:t>
      </w:r>
      <w:r w:rsidR="007B74D6" w:rsidRPr="000D0EB3">
        <w:t>приём</w:t>
      </w:r>
      <w:r w:rsidRPr="000D0EB3">
        <w:t xml:space="preserve"> управляющих команд и отображение результатов их исполнения должны выполняться в интерактивном режиме. Интерфейс должен соответствовать современным эргономическим требованиям и обеспечивать удобный доступ к основным функциям и операциям </w:t>
      </w:r>
      <w:r w:rsidR="00865BEE">
        <w:t>ФК</w:t>
      </w:r>
      <w:r w:rsidRPr="000D0EB3">
        <w:t>.</w:t>
      </w:r>
    </w:p>
    <w:p w:rsidR="005029DB" w:rsidRPr="000D0EB3" w:rsidRDefault="005029DB" w:rsidP="005D4424">
      <w:pPr>
        <w:pStyle w:val="afffff5"/>
      </w:pPr>
      <w:r w:rsidRPr="000D0EB3">
        <w:t xml:space="preserve">Интерфейс должен быть рассчитан на преимущественное использование манипулятора типа «мышь», а также сенсорное управление, то есть управление преимущественно должно осуществляться с помощью набора экранных меню, кнопок, значков и т. п. элементов. Клавиатурный режим ввода должен использоваться главным образом при заполнении и/или редактировании полей экранных форм. </w:t>
      </w:r>
    </w:p>
    <w:p w:rsidR="005029DB" w:rsidRPr="000D0EB3" w:rsidRDefault="005029DB" w:rsidP="005D4424">
      <w:pPr>
        <w:pStyle w:val="afffff5"/>
      </w:pPr>
      <w:r w:rsidRPr="000D0EB3">
        <w:t xml:space="preserve">Все надписи экранных форм, а также сообщения, выдаваемые пользователю должны быть на русском языке. </w:t>
      </w:r>
    </w:p>
    <w:p w:rsidR="005029DB" w:rsidRPr="000D0EB3" w:rsidRDefault="00865BEE" w:rsidP="005D4424">
      <w:pPr>
        <w:pStyle w:val="afffff5"/>
      </w:pPr>
      <w:r>
        <w:t>ФК</w:t>
      </w:r>
      <w:r w:rsidRPr="00D76609">
        <w:t xml:space="preserve"> </w:t>
      </w:r>
      <w:r w:rsidR="005029DB" w:rsidRPr="000D0EB3">
        <w:t>долж</w:t>
      </w:r>
      <w:r w:rsidR="001A3CE9">
        <w:t>е</w:t>
      </w:r>
      <w:r w:rsidR="005029DB" w:rsidRPr="000D0EB3">
        <w:t xml:space="preserve">н обеспечивать корректную обработку аварийных ситуаций, вызванных неверными действиями пользователей, неверным форматом или недопустимыми значениями входных данных. В указанных случаях </w:t>
      </w:r>
      <w:r>
        <w:t>ФК</w:t>
      </w:r>
      <w:r w:rsidRPr="00D76609">
        <w:t xml:space="preserve"> </w:t>
      </w:r>
      <w:r w:rsidR="005029DB" w:rsidRPr="000D0EB3">
        <w:t>долж</w:t>
      </w:r>
      <w:r w:rsidR="001A3CE9">
        <w:t>е</w:t>
      </w:r>
      <w:r w:rsidR="005029DB" w:rsidRPr="000D0EB3">
        <w:t xml:space="preserve">н выдавать пользователю соответствующие сообщения, после чего возвращаться в рабочее состояние, предшествовавшее неверной (недопустимой) команде или некорректному вводу данных. </w:t>
      </w:r>
    </w:p>
    <w:p w:rsidR="005029DB" w:rsidRPr="000D0EB3" w:rsidRDefault="00865BEE" w:rsidP="005D4424">
      <w:pPr>
        <w:pStyle w:val="afffff5"/>
      </w:pPr>
      <w:r>
        <w:t>ФК</w:t>
      </w:r>
      <w:r w:rsidRPr="00D76609">
        <w:t xml:space="preserve"> </w:t>
      </w:r>
      <w:r w:rsidR="005029DB" w:rsidRPr="000D0EB3">
        <w:t>долж</w:t>
      </w:r>
      <w:r w:rsidR="001A3CE9">
        <w:t>е</w:t>
      </w:r>
      <w:r w:rsidR="005029DB" w:rsidRPr="000D0EB3">
        <w:t xml:space="preserve">н обеспечивать контроль ввода данных пользователем на предмет заполненности обязательных полей и корректности формата </w:t>
      </w:r>
      <w:r w:rsidR="007B74D6" w:rsidRPr="000D0EB3">
        <w:t>введённых</w:t>
      </w:r>
      <w:r w:rsidR="005029DB" w:rsidRPr="000D0EB3">
        <w:t xml:space="preserve"> данных.</w:t>
      </w:r>
    </w:p>
    <w:p w:rsidR="005029DB" w:rsidRPr="000D0EB3" w:rsidRDefault="005029DB" w:rsidP="005D4424">
      <w:pPr>
        <w:pStyle w:val="afffff5"/>
      </w:pPr>
      <w:r w:rsidRPr="000D0EB3">
        <w:t xml:space="preserve">Экранные формы должны быть реализованы с </w:t>
      </w:r>
      <w:r w:rsidR="00222E2D" w:rsidRPr="000D0EB3">
        <w:t>учётом</w:t>
      </w:r>
      <w:r w:rsidRPr="000D0EB3">
        <w:t xml:space="preserve"> требований по унификации:</w:t>
      </w:r>
    </w:p>
    <w:p w:rsidR="005029DB" w:rsidRPr="000D0EB3" w:rsidRDefault="005029DB" w:rsidP="005D4424">
      <w:pPr>
        <w:pStyle w:val="afffff5"/>
      </w:pPr>
      <w:r w:rsidRPr="000D0EB3">
        <w:t>Все экранные формы пользовательского интерфейса одного модуля должны быть выполнены в едином графическом дизайне, с одинаковым расположением основных элементов управления и навигации.</w:t>
      </w:r>
    </w:p>
    <w:p w:rsidR="005029DB" w:rsidRPr="000D0EB3" w:rsidRDefault="005029DB" w:rsidP="005D4424">
      <w:pPr>
        <w:pStyle w:val="afffff5"/>
      </w:pPr>
      <w:r w:rsidRPr="000D0EB3">
        <w:t>Для обозначения сходных операций должны использоваться сходные графические значки, кнопки и другие управляющие (навигационные) элементы. Термины, используемые для обозначения типовых операций (добавление информационной сущности, редактирование поля данных), а также последовательности действий пользователя при их выполнении, должны быть унифицированы.</w:t>
      </w:r>
    </w:p>
    <w:p w:rsidR="005029DB" w:rsidRPr="000D0EB3" w:rsidRDefault="005029DB" w:rsidP="005D4424">
      <w:pPr>
        <w:pStyle w:val="afffff5"/>
      </w:pPr>
      <w:r w:rsidRPr="000D0EB3">
        <w:t>Внешнее поведение сходных элементов интерфейса (реакция на наведение указателя «мыши», переключение фокуса, нажатие кнопки) должны реализовываться одинаково для однотипных элементов.</w:t>
      </w:r>
    </w:p>
    <w:p w:rsidR="005029DB" w:rsidRPr="000D0EB3" w:rsidRDefault="005029DB" w:rsidP="005D4424">
      <w:pPr>
        <w:pStyle w:val="afffff5"/>
      </w:pPr>
      <w:r w:rsidRPr="000D0EB3">
        <w:t xml:space="preserve">При заполнении полей форм по возможности должны использоваться классификаторы и справочники. </w:t>
      </w:r>
    </w:p>
    <w:p w:rsidR="005029DB" w:rsidRPr="000D0EB3" w:rsidRDefault="005029DB" w:rsidP="005D4424">
      <w:pPr>
        <w:pStyle w:val="afffff5"/>
      </w:pPr>
      <w:r w:rsidRPr="000D0EB3">
        <w:t>Для дат должна предусматриваться возможность ввода как в текстовом формате (ДД.ММ.ГГГГ), так и с помощью визуального контрольного элемента – календаря.</w:t>
      </w:r>
    </w:p>
    <w:p w:rsidR="005029DB" w:rsidRPr="000D0EB3" w:rsidRDefault="005029DB" w:rsidP="005D4424">
      <w:pPr>
        <w:pStyle w:val="afffff5"/>
      </w:pPr>
      <w:r w:rsidRPr="000D0EB3">
        <w:t xml:space="preserve">Все поля ввода должны быть снабжены подсказками, всплывающими при наведении «мыши» или вызываемые иным унифицированным способом, и содержащие </w:t>
      </w:r>
      <w:r w:rsidRPr="000D0EB3">
        <w:lastRenderedPageBreak/>
        <w:t>конкретные указания по назначению элемента интерфейса, содержанию и формату вводимых в поле данных, при необходимости – со ссылками на более детальную информацию.</w:t>
      </w:r>
    </w:p>
    <w:p w:rsidR="005029DB" w:rsidRPr="000D0EB3" w:rsidRDefault="005029DB" w:rsidP="005D4424">
      <w:pPr>
        <w:pStyle w:val="afffff5"/>
      </w:pPr>
      <w:r w:rsidRPr="000D0EB3">
        <w:t xml:space="preserve">В процессе ввода данных должна осуществляться оперативная проверка их корректности по формату и диапазонам значений. Сообщения об ошибках должны указывать на конкретные отклонения от формата или допустимого диапазона. </w:t>
      </w:r>
    </w:p>
    <w:p w:rsidR="005029DB" w:rsidRPr="00253CB9" w:rsidRDefault="005029DB" w:rsidP="005D4424">
      <w:pPr>
        <w:pStyle w:val="afffff5"/>
      </w:pPr>
      <w:r w:rsidRPr="000D0EB3">
        <w:t xml:space="preserve">Все реестры и справочники </w:t>
      </w:r>
      <w:r w:rsidR="001A3CE9">
        <w:t>ФК</w:t>
      </w:r>
      <w:r w:rsidR="001A3CE9" w:rsidRPr="00D76609">
        <w:t xml:space="preserve"> </w:t>
      </w:r>
      <w:r w:rsidRPr="00253CB9">
        <w:t>должны отображаться в виде интерактивных табличных форм, обеспечивающих пользователю следующие возможности:</w:t>
      </w:r>
    </w:p>
    <w:p w:rsidR="005029DB" w:rsidRPr="00253CB9" w:rsidRDefault="005029DB" w:rsidP="00752F4A">
      <w:pPr>
        <w:pStyle w:val="1"/>
      </w:pPr>
      <w:r w:rsidRPr="00253CB9">
        <w:t>настройка состава, порядка следования и ширины отображаемых столбцов и групп;</w:t>
      </w:r>
    </w:p>
    <w:p w:rsidR="005029DB" w:rsidRPr="000D0EB3" w:rsidRDefault="005029DB" w:rsidP="00752F4A">
      <w:pPr>
        <w:pStyle w:val="1"/>
      </w:pPr>
      <w:r w:rsidRPr="000D0EB3">
        <w:t>возможность множественной сортировки по произвольным столбцам;</w:t>
      </w:r>
    </w:p>
    <w:p w:rsidR="005029DB" w:rsidRPr="000D0EB3" w:rsidRDefault="005029DB" w:rsidP="00752F4A">
      <w:pPr>
        <w:pStyle w:val="1"/>
      </w:pPr>
      <w:r w:rsidRPr="000D0EB3">
        <w:t>быстрый поиск подстроки по произвольному столбцу, в том числе скрытому из табличной формы, но содержащемуся в базе данных в таблице-источнике;</w:t>
      </w:r>
    </w:p>
    <w:p w:rsidR="005029DB" w:rsidRPr="000D0EB3" w:rsidRDefault="005029DB" w:rsidP="00752F4A">
      <w:pPr>
        <w:pStyle w:val="1"/>
      </w:pPr>
      <w:r w:rsidRPr="000D0EB3">
        <w:t>быстрый отбор записей по произвольным критериям;</w:t>
      </w:r>
    </w:p>
    <w:p w:rsidR="005029DB" w:rsidRPr="000D0EB3" w:rsidRDefault="005029DB" w:rsidP="00752F4A">
      <w:pPr>
        <w:pStyle w:val="1"/>
      </w:pPr>
      <w:r w:rsidRPr="000D0EB3">
        <w:t>сохранение именованных пользовательских фильтров в наборы;</w:t>
      </w:r>
    </w:p>
    <w:p w:rsidR="005029DB" w:rsidRPr="000D0EB3" w:rsidRDefault="005029DB" w:rsidP="00752F4A">
      <w:pPr>
        <w:pStyle w:val="1"/>
      </w:pPr>
      <w:r w:rsidRPr="000D0EB3">
        <w:t>вывод табличной формы на печать;</w:t>
      </w:r>
    </w:p>
    <w:p w:rsidR="005029DB" w:rsidRPr="000D0EB3" w:rsidRDefault="005029DB" w:rsidP="00752F4A">
      <w:pPr>
        <w:pStyle w:val="1"/>
      </w:pPr>
      <w:r w:rsidRPr="000D0EB3">
        <w:t>группировка записей по произвольным столбцам (древовидное представление данных);</w:t>
      </w:r>
    </w:p>
    <w:p w:rsidR="005029DB" w:rsidRPr="000D0EB3" w:rsidRDefault="005029DB" w:rsidP="00752F4A">
      <w:pPr>
        <w:pStyle w:val="1"/>
      </w:pPr>
      <w:r w:rsidRPr="000D0EB3">
        <w:t>сохранение пользовательского вида табличной формы для каждого пользователя;</w:t>
      </w:r>
    </w:p>
    <w:p w:rsidR="005029DB" w:rsidRPr="000D0EB3" w:rsidRDefault="005029DB" w:rsidP="00752F4A">
      <w:pPr>
        <w:pStyle w:val="1"/>
      </w:pPr>
      <w:r w:rsidRPr="000D0EB3">
        <w:t xml:space="preserve">экспорт значений табличной формы в </w:t>
      </w:r>
      <w:r w:rsidR="007B74D6" w:rsidRPr="000D0EB3">
        <w:t>распространённые</w:t>
      </w:r>
      <w:r w:rsidRPr="000D0EB3">
        <w:t xml:space="preserve"> форматы: </w:t>
      </w:r>
      <w:r w:rsidR="00904067" w:rsidRPr="004B4851">
        <w:t>.</w:t>
      </w:r>
      <w:r w:rsidR="00A821E3">
        <w:rPr>
          <w:lang w:val="en-US"/>
        </w:rPr>
        <w:t>xls</w:t>
      </w:r>
      <w:r w:rsidR="00904067" w:rsidRPr="004B4851">
        <w:t>, .</w:t>
      </w:r>
      <w:r w:rsidRPr="000D0EB3">
        <w:rPr>
          <w:lang w:val="en-US"/>
        </w:rPr>
        <w:t>xlsx</w:t>
      </w:r>
      <w:r w:rsidRPr="000D0EB3">
        <w:t xml:space="preserve">, </w:t>
      </w:r>
      <w:r w:rsidR="00904067" w:rsidRPr="004B4851">
        <w:t>.</w:t>
      </w:r>
      <w:r w:rsidRPr="000D0EB3">
        <w:t xml:space="preserve">xlsm, </w:t>
      </w:r>
      <w:r w:rsidR="00904067" w:rsidRPr="004B4851">
        <w:t>.</w:t>
      </w:r>
      <w:r w:rsidRPr="000D0EB3">
        <w:rPr>
          <w:lang w:val="en-US"/>
        </w:rPr>
        <w:t>xlsb</w:t>
      </w:r>
      <w:r w:rsidRPr="000D0EB3">
        <w:t xml:space="preserve">, </w:t>
      </w:r>
      <w:r w:rsidR="00904067" w:rsidRPr="004B4851">
        <w:t>.</w:t>
      </w:r>
      <w:r w:rsidRPr="000D0EB3">
        <w:rPr>
          <w:lang w:val="en-US"/>
        </w:rPr>
        <w:t>html</w:t>
      </w:r>
      <w:r w:rsidR="007B74D6">
        <w:t>,</w:t>
      </w:r>
      <w:r w:rsidRPr="000D0EB3">
        <w:t xml:space="preserve"> </w:t>
      </w:r>
      <w:r w:rsidR="00904067" w:rsidRPr="004B4851">
        <w:t>.</w:t>
      </w:r>
      <w:r w:rsidRPr="000D0EB3">
        <w:rPr>
          <w:lang w:val="en-US"/>
        </w:rPr>
        <w:t>pdf</w:t>
      </w:r>
      <w:r w:rsidRPr="000D0EB3">
        <w:t xml:space="preserve">, </w:t>
      </w:r>
      <w:r w:rsidR="00904067" w:rsidRPr="004B4851">
        <w:t>.</w:t>
      </w:r>
      <w:r w:rsidRPr="000D0EB3">
        <w:rPr>
          <w:lang w:val="en-US"/>
        </w:rPr>
        <w:t>rtf</w:t>
      </w:r>
      <w:r w:rsidRPr="000D0EB3">
        <w:t>;</w:t>
      </w:r>
    </w:p>
    <w:p w:rsidR="00565E0A" w:rsidRPr="000D0EB3" w:rsidRDefault="00565E0A" w:rsidP="00752F4A">
      <w:pPr>
        <w:pStyle w:val="1"/>
      </w:pPr>
      <w:r w:rsidRPr="000D0EB3">
        <w:t>возможность многомерного анализа (</w:t>
      </w:r>
      <w:r w:rsidR="00D76609">
        <w:rPr>
          <w:lang w:val="en-US"/>
        </w:rPr>
        <w:t>OLAP</w:t>
      </w:r>
      <w:r w:rsidRPr="000D0EB3">
        <w:t>) каждой табличной формы;</w:t>
      </w:r>
    </w:p>
    <w:p w:rsidR="005029DB" w:rsidRPr="000D0EB3" w:rsidRDefault="005029DB" w:rsidP="00752F4A">
      <w:pPr>
        <w:pStyle w:val="1"/>
      </w:pPr>
      <w:r w:rsidRPr="000D0EB3">
        <w:t>сохранение именованных пользовательских шаблонов экспорта.</w:t>
      </w:r>
    </w:p>
    <w:p w:rsidR="005029DB" w:rsidRPr="000D0EB3" w:rsidRDefault="005029DB" w:rsidP="00D76609">
      <w:pPr>
        <w:pStyle w:val="20"/>
        <w:spacing w:before="120"/>
        <w:rPr>
          <w:sz w:val="24"/>
          <w:szCs w:val="24"/>
        </w:rPr>
      </w:pPr>
      <w:bookmarkStart w:id="143" w:name="_Toc428520248"/>
      <w:bookmarkStart w:id="144" w:name="_Toc452041318"/>
      <w:bookmarkStart w:id="145" w:name="_Toc500256817"/>
      <w:r w:rsidRPr="000D0EB3">
        <w:rPr>
          <w:sz w:val="24"/>
          <w:szCs w:val="24"/>
        </w:rPr>
        <w:t>Требования к защите информации от несанкционированного доступа</w:t>
      </w:r>
      <w:bookmarkEnd w:id="143"/>
      <w:bookmarkEnd w:id="144"/>
      <w:bookmarkEnd w:id="145"/>
    </w:p>
    <w:p w:rsidR="005029DB" w:rsidRPr="000D0EB3" w:rsidRDefault="005029DB" w:rsidP="005D4424">
      <w:pPr>
        <w:pStyle w:val="afffff5"/>
      </w:pPr>
      <w:r w:rsidRPr="000D0EB3">
        <w:t xml:space="preserve">В целях защиты данных </w:t>
      </w:r>
      <w:r w:rsidR="001A3CE9">
        <w:t>ФК</w:t>
      </w:r>
      <w:r w:rsidR="001A3CE9" w:rsidRPr="000716C1">
        <w:t xml:space="preserve"> </w:t>
      </w:r>
      <w:r w:rsidRPr="000D0EB3">
        <w:t>от несанкционированного использования должна использоваться система идентификации пользователей.</w:t>
      </w:r>
    </w:p>
    <w:p w:rsidR="005029DB" w:rsidRPr="000D0EB3" w:rsidRDefault="005029DB" w:rsidP="005D4424">
      <w:pPr>
        <w:pStyle w:val="afffff5"/>
      </w:pPr>
      <w:r w:rsidRPr="000D0EB3">
        <w:t xml:space="preserve">Вход в пользовательскую часть </w:t>
      </w:r>
      <w:r w:rsidR="001A3CE9">
        <w:t>ФК</w:t>
      </w:r>
      <w:r w:rsidR="001A3CE9" w:rsidRPr="000716C1">
        <w:t xml:space="preserve"> </w:t>
      </w:r>
      <w:r w:rsidRPr="000D0EB3">
        <w:t xml:space="preserve">и дальнейшая работа должны осуществляться только при указании имени пользователя и его пароля. </w:t>
      </w:r>
    </w:p>
    <w:p w:rsidR="005029DB" w:rsidRPr="000D0EB3" w:rsidRDefault="007B74D6" w:rsidP="005D4424">
      <w:pPr>
        <w:pStyle w:val="afffff5"/>
      </w:pPr>
      <w:r w:rsidRPr="000D0EB3">
        <w:t>Введённая</w:t>
      </w:r>
      <w:r w:rsidR="005029DB" w:rsidRPr="000D0EB3">
        <w:t xml:space="preserve"> связка «логин-пароль» должна определять пользователя на время сеанса работы с </w:t>
      </w:r>
      <w:r w:rsidR="001A3CE9">
        <w:t>ФК</w:t>
      </w:r>
      <w:r w:rsidR="005029DB" w:rsidRPr="000D0EB3">
        <w:t>.</w:t>
      </w:r>
    </w:p>
    <w:p w:rsidR="005029DB" w:rsidRPr="000D0EB3" w:rsidRDefault="001A3CE9" w:rsidP="005D4424">
      <w:pPr>
        <w:pStyle w:val="afffff5"/>
      </w:pPr>
      <w:r>
        <w:t>ФК</w:t>
      </w:r>
      <w:r w:rsidRPr="000716C1">
        <w:t xml:space="preserve"> </w:t>
      </w:r>
      <w:r w:rsidR="005029DB" w:rsidRPr="000D0EB3">
        <w:t>долж</w:t>
      </w:r>
      <w:r>
        <w:t>ен</w:t>
      </w:r>
      <w:r w:rsidR="005029DB" w:rsidRPr="000D0EB3">
        <w:t xml:space="preserve"> обеспечить возможность аутентификации пользователей с применением механизмов электронно</w:t>
      </w:r>
      <w:r w:rsidR="00D76609">
        <w:t>й</w:t>
      </w:r>
      <w:r w:rsidR="005029DB" w:rsidRPr="000D0EB3">
        <w:t xml:space="preserve"> подписи.</w:t>
      </w:r>
    </w:p>
    <w:p w:rsidR="005029DB" w:rsidRPr="000D0EB3" w:rsidRDefault="005029DB" w:rsidP="005D4424">
      <w:pPr>
        <w:pStyle w:val="afffff5"/>
      </w:pPr>
      <w:r w:rsidRPr="000D0EB3">
        <w:t xml:space="preserve">Для целей защиты данных сервера БД от несанкционированного доступа конечные пользователи </w:t>
      </w:r>
      <w:r w:rsidR="001A3CE9">
        <w:t>ФК</w:t>
      </w:r>
      <w:r w:rsidR="001A3CE9" w:rsidRPr="000716C1">
        <w:t xml:space="preserve"> </w:t>
      </w:r>
      <w:r w:rsidRPr="000D0EB3">
        <w:t xml:space="preserve">не должны знать пароль доступа непосредственно к самому </w:t>
      </w:r>
      <w:r w:rsidRPr="000D0EB3">
        <w:lastRenderedPageBreak/>
        <w:t xml:space="preserve">серверу БД. Авторизация в </w:t>
      </w:r>
      <w:r w:rsidR="001A3CE9">
        <w:t>ФК</w:t>
      </w:r>
      <w:r w:rsidR="001A3CE9" w:rsidRPr="000716C1">
        <w:t xml:space="preserve"> </w:t>
      </w:r>
      <w:r w:rsidRPr="000D0EB3">
        <w:t>должна предусматривать доступ к функциям приложения, а не к серверу базы данных.</w:t>
      </w:r>
    </w:p>
    <w:p w:rsidR="005029DB" w:rsidRPr="000D0EB3" w:rsidRDefault="005029DB" w:rsidP="005D4424">
      <w:pPr>
        <w:pStyle w:val="afffff5"/>
      </w:pPr>
      <w:r w:rsidRPr="000D0EB3">
        <w:t xml:space="preserve">Доступ к данным сервера БД должен осуществляться только через функции </w:t>
      </w:r>
      <w:r w:rsidR="001A3CE9">
        <w:t>ФК</w:t>
      </w:r>
      <w:r w:rsidR="001A3CE9" w:rsidRPr="000716C1">
        <w:t xml:space="preserve"> </w:t>
      </w:r>
      <w:r w:rsidRPr="000D0EB3">
        <w:t xml:space="preserve">и в пределах прав доступа пользователя. </w:t>
      </w:r>
    </w:p>
    <w:p w:rsidR="005029DB" w:rsidRPr="000D0EB3" w:rsidRDefault="001A3CE9" w:rsidP="005D4424">
      <w:pPr>
        <w:pStyle w:val="afffff5"/>
      </w:pPr>
      <w:r>
        <w:t>ФК</w:t>
      </w:r>
      <w:r w:rsidRPr="000716C1">
        <w:t xml:space="preserve"> </w:t>
      </w:r>
      <w:r w:rsidR="005029DB" w:rsidRPr="000D0EB3">
        <w:t>долж</w:t>
      </w:r>
      <w:r>
        <w:t>ен</w:t>
      </w:r>
      <w:r w:rsidR="005029DB" w:rsidRPr="000D0EB3">
        <w:t xml:space="preserve"> обеспечивать хранение информации обо всех действиях пользователя (внесение, изменение, удаление и т.п.) в отношении информационных объектов </w:t>
      </w:r>
      <w:r>
        <w:t>ФК</w:t>
      </w:r>
      <w:r w:rsidR="005029DB" w:rsidRPr="000D0EB3">
        <w:t>. При этом должны быть зафиксированы дата операции, пользователь, тип операции, параметры операции, идентификатор изменяемого объекта, а также полная история изменений каждого поля каждого информационного объекта. Пользователю должна быть обеспечена возможность просмотра любого информационного объекта по состоянию на произвольную дату без отображения изменений, выполненных с запрашиваемой даты.</w:t>
      </w:r>
    </w:p>
    <w:p w:rsidR="005029DB" w:rsidRPr="000D0EB3" w:rsidRDefault="005029DB" w:rsidP="000716C1">
      <w:pPr>
        <w:pStyle w:val="20"/>
        <w:spacing w:before="120"/>
        <w:rPr>
          <w:sz w:val="24"/>
          <w:szCs w:val="24"/>
        </w:rPr>
      </w:pPr>
      <w:bookmarkStart w:id="146" w:name="_Toc428520252"/>
      <w:bookmarkStart w:id="147" w:name="_Toc452041320"/>
      <w:bookmarkStart w:id="148" w:name="_Toc500256818"/>
      <w:r w:rsidRPr="000D0EB3">
        <w:rPr>
          <w:sz w:val="24"/>
          <w:szCs w:val="24"/>
        </w:rPr>
        <w:t>Требования к патентной чистоте и защите авторских прав</w:t>
      </w:r>
      <w:bookmarkEnd w:id="146"/>
      <w:bookmarkEnd w:id="147"/>
      <w:bookmarkEnd w:id="148"/>
    </w:p>
    <w:p w:rsidR="00F822A3" w:rsidRDefault="00F822A3" w:rsidP="00F822A3">
      <w:pPr>
        <w:pStyle w:val="afffff5"/>
      </w:pPr>
      <w:r>
        <w:t xml:space="preserve">Используемые при проектировании, разработке, тестировании и вводе в опытную эксплуатацию </w:t>
      </w:r>
      <w:r w:rsidR="001A3CE9">
        <w:t xml:space="preserve">ФК </w:t>
      </w:r>
      <w:r>
        <w:t>инструменты разработки программного обеспечения и система управления базами данных (СУБД) обеспечены необходимыми сертификатами и используются в соответствии с условиями лицензионных соглашений. В случае использования собственных разработок Исполнителем предоставляются документальные свидетельства на владение интеллектуальной собственностью и авторскими правами.</w:t>
      </w:r>
    </w:p>
    <w:p w:rsidR="00DD320A" w:rsidRDefault="00F822A3" w:rsidP="00DD320A">
      <w:pPr>
        <w:pStyle w:val="afffff5"/>
        <w:rPr>
          <w:color w:val="FF0000"/>
        </w:rPr>
      </w:pPr>
      <w:r>
        <w:t>Исключительные права на разработанное Исполнителем в рамках исполнения государственного контракта прикладное программное обеспечение переда</w:t>
      </w:r>
      <w:r w:rsidR="00F83AD2">
        <w:t>ю</w:t>
      </w:r>
      <w:r>
        <w:t>тся Заказчику.</w:t>
      </w:r>
    </w:p>
    <w:p w:rsidR="00F822A3" w:rsidRPr="00DD320A" w:rsidRDefault="00F822A3" w:rsidP="00DD320A">
      <w:pPr>
        <w:pStyle w:val="afffff5"/>
        <w:rPr>
          <w:color w:val="FF0000"/>
        </w:rPr>
      </w:pPr>
      <w:r>
        <w:t xml:space="preserve">В случае использования Базисного ПО в процессе разработки </w:t>
      </w:r>
      <w:r w:rsidR="00F83AD2">
        <w:t xml:space="preserve">прикладного программного обеспечения </w:t>
      </w:r>
      <w:r>
        <w:t xml:space="preserve">Исполнитель </w:t>
      </w:r>
      <w:r w:rsidR="00F83AD2">
        <w:t>передаёт Заказчику в бессрочное пользование лицензии на используемое Базисное ПО</w:t>
      </w:r>
      <w:r w:rsidR="001A3CE9">
        <w:t xml:space="preserve"> в объёме, достаточном для ввода ФК в промышленную эксплуатацию во всех РО и ЦР Фонда</w:t>
      </w:r>
      <w:r>
        <w:t>.</w:t>
      </w:r>
    </w:p>
    <w:p w:rsidR="005029DB" w:rsidRPr="000D0EB3" w:rsidRDefault="005029DB" w:rsidP="005D4424">
      <w:pPr>
        <w:pStyle w:val="afffff5"/>
      </w:pPr>
      <w:r w:rsidRPr="000D0EB3">
        <w:t xml:space="preserve">Патентная чистота </w:t>
      </w:r>
      <w:r w:rsidR="001A3CE9">
        <w:t>ФК</w:t>
      </w:r>
      <w:r w:rsidR="001A3CE9" w:rsidRPr="000716C1">
        <w:t xml:space="preserve"> </w:t>
      </w:r>
      <w:r w:rsidRPr="000D0EB3">
        <w:t xml:space="preserve">и </w:t>
      </w:r>
      <w:r w:rsidR="001A3CE9" w:rsidRPr="000D0EB3">
        <w:t>е</w:t>
      </w:r>
      <w:r w:rsidR="001A3CE9">
        <w:t>го</w:t>
      </w:r>
      <w:r w:rsidR="001A3CE9" w:rsidRPr="000D0EB3">
        <w:t xml:space="preserve"> </w:t>
      </w:r>
      <w:r w:rsidRPr="000D0EB3">
        <w:t>частей должна быть обеспечена в отношении патентов, действующих на территории Российской Федерации.</w:t>
      </w:r>
    </w:p>
    <w:p w:rsidR="005029DB" w:rsidRPr="000716C1" w:rsidRDefault="005029DB" w:rsidP="000716C1">
      <w:pPr>
        <w:pStyle w:val="20"/>
        <w:spacing w:before="120"/>
        <w:rPr>
          <w:sz w:val="24"/>
          <w:szCs w:val="24"/>
        </w:rPr>
      </w:pPr>
      <w:bookmarkStart w:id="149" w:name="_Toc428520253"/>
      <w:bookmarkStart w:id="150" w:name="_Toc452041321"/>
      <w:bookmarkStart w:id="151" w:name="_Toc500256819"/>
      <w:r w:rsidRPr="000716C1">
        <w:rPr>
          <w:sz w:val="24"/>
          <w:szCs w:val="24"/>
        </w:rPr>
        <w:t xml:space="preserve">Требования к доступу пользователей к </w:t>
      </w:r>
      <w:bookmarkEnd w:id="149"/>
      <w:bookmarkEnd w:id="150"/>
      <w:r w:rsidR="001A3CE9">
        <w:rPr>
          <w:sz w:val="24"/>
          <w:szCs w:val="24"/>
        </w:rPr>
        <w:t>ФК</w:t>
      </w:r>
      <w:bookmarkEnd w:id="151"/>
    </w:p>
    <w:p w:rsidR="005029DB" w:rsidRPr="000D0EB3" w:rsidRDefault="005029DB" w:rsidP="005D4424">
      <w:pPr>
        <w:pStyle w:val="afffff5"/>
      </w:pPr>
      <w:r w:rsidRPr="000D0EB3">
        <w:t xml:space="preserve">Доступ служебных пользователей к </w:t>
      </w:r>
      <w:r w:rsidR="001A3CE9">
        <w:t>модулям</w:t>
      </w:r>
      <w:r w:rsidR="001A3CE9" w:rsidRPr="000D0EB3">
        <w:t xml:space="preserve"> </w:t>
      </w:r>
      <w:r w:rsidR="001A3CE9">
        <w:t>ФК</w:t>
      </w:r>
      <w:r w:rsidR="001A3CE9" w:rsidRPr="000716C1">
        <w:t xml:space="preserve"> </w:t>
      </w:r>
      <w:r w:rsidRPr="000D0EB3">
        <w:t xml:space="preserve">и набор доступных конкретному пользователю функций определяется в зависимости от его роли, назначаемой администратором </w:t>
      </w:r>
      <w:r w:rsidR="001A3CE9">
        <w:t>ФК</w:t>
      </w:r>
      <w:r w:rsidRPr="000D0EB3">
        <w:t xml:space="preserve">. </w:t>
      </w:r>
    </w:p>
    <w:p w:rsidR="005029DB" w:rsidRPr="000D0EB3" w:rsidRDefault="005029DB" w:rsidP="005D4424">
      <w:pPr>
        <w:pStyle w:val="afffff5"/>
      </w:pPr>
      <w:r w:rsidRPr="000D0EB3">
        <w:t xml:space="preserve">В </w:t>
      </w:r>
      <w:r w:rsidR="001A3CE9">
        <w:t>ФК</w:t>
      </w:r>
      <w:r w:rsidR="001A3CE9" w:rsidRPr="000716C1">
        <w:t xml:space="preserve"> </w:t>
      </w:r>
      <w:r w:rsidRPr="000D0EB3">
        <w:t xml:space="preserve">должна быть предусмотрена возможность настройки для каждой пользовательской роли прав доступа к функциям, пунктам меню, </w:t>
      </w:r>
      <w:r w:rsidR="007B74D6" w:rsidRPr="000D0EB3">
        <w:t>отчётам</w:t>
      </w:r>
      <w:r w:rsidRPr="000D0EB3">
        <w:t xml:space="preserve"> и информационным объектам. Для каждого информационного объекта </w:t>
      </w:r>
      <w:r w:rsidR="001A3CE9">
        <w:t>ФК</w:t>
      </w:r>
      <w:r w:rsidR="001A3CE9" w:rsidRPr="002F3999">
        <w:t xml:space="preserve"> </w:t>
      </w:r>
      <w:r w:rsidRPr="000D0EB3">
        <w:t xml:space="preserve">в рамках </w:t>
      </w:r>
      <w:r w:rsidR="007B74D6" w:rsidRPr="000D0EB3">
        <w:t>определённой</w:t>
      </w:r>
      <w:r w:rsidRPr="000D0EB3">
        <w:t xml:space="preserve"> роли пользователя должна быть возможность указать права доступа к этому объекту на добавление, изменение, удаление и просмотр. Должна быть предусмотрена возможность указывать условия зависимости предоставления доступа на </w:t>
      </w:r>
      <w:r w:rsidRPr="000D0EB3">
        <w:lastRenderedPageBreak/>
        <w:t>просмотр, редактирование и удаление записей каждого информационного объекта в зависимости от произвольных правил, оперирующих значениями любых информационных объектов, содержащихся в базе данных.</w:t>
      </w:r>
    </w:p>
    <w:p w:rsidR="005029DB" w:rsidRPr="000D0EB3" w:rsidRDefault="005029DB" w:rsidP="005D4424">
      <w:pPr>
        <w:pStyle w:val="afffff5"/>
      </w:pPr>
      <w:r w:rsidRPr="000D0EB3">
        <w:t xml:space="preserve">Дополнительно должна быть возможность управления доступом к каждому полю каждого информационного объекта. Для каждого поля каждого информационного объекта </w:t>
      </w:r>
      <w:r w:rsidR="001A3CE9">
        <w:t>ФК</w:t>
      </w:r>
      <w:r w:rsidR="001A3CE9" w:rsidRPr="002F3999">
        <w:t xml:space="preserve"> </w:t>
      </w:r>
      <w:r w:rsidRPr="000D0EB3">
        <w:t xml:space="preserve">в рамках </w:t>
      </w:r>
      <w:r w:rsidR="007B74D6" w:rsidRPr="000D0EB3">
        <w:t>определённой</w:t>
      </w:r>
      <w:r w:rsidRPr="000D0EB3">
        <w:t xml:space="preserve"> роли пользователя должна быть возможность указать права доступа к этому полю объекту на изменение и просмотр.</w:t>
      </w:r>
    </w:p>
    <w:p w:rsidR="005029DB" w:rsidRPr="002F3999" w:rsidRDefault="005029DB" w:rsidP="002F3999">
      <w:pPr>
        <w:pStyle w:val="20"/>
        <w:spacing w:before="120"/>
        <w:rPr>
          <w:sz w:val="24"/>
          <w:szCs w:val="24"/>
        </w:rPr>
      </w:pPr>
      <w:bookmarkStart w:id="152" w:name="_Toc428520254"/>
      <w:bookmarkStart w:id="153" w:name="_Toc452041322"/>
      <w:bookmarkStart w:id="154" w:name="_Toc500256820"/>
      <w:r w:rsidRPr="002F3999">
        <w:rPr>
          <w:sz w:val="24"/>
          <w:szCs w:val="24"/>
        </w:rPr>
        <w:t xml:space="preserve">Требования к функциям (задачам), выполняемым </w:t>
      </w:r>
      <w:bookmarkEnd w:id="152"/>
      <w:bookmarkEnd w:id="153"/>
      <w:r w:rsidR="001A3CE9">
        <w:rPr>
          <w:sz w:val="24"/>
          <w:szCs w:val="24"/>
        </w:rPr>
        <w:t>ФК</w:t>
      </w:r>
      <w:bookmarkEnd w:id="154"/>
    </w:p>
    <w:p w:rsidR="005029DB" w:rsidRPr="000D0EB3" w:rsidRDefault="001A3CE9" w:rsidP="00A62D8A">
      <w:pPr>
        <w:pStyle w:val="afffff5"/>
      </w:pPr>
      <w:r>
        <w:t>ФК</w:t>
      </w:r>
      <w:r w:rsidRPr="002F3999">
        <w:t xml:space="preserve"> </w:t>
      </w:r>
      <w:r w:rsidR="005029DB" w:rsidRPr="000D0EB3">
        <w:t>долж</w:t>
      </w:r>
      <w:r>
        <w:t>ен</w:t>
      </w:r>
      <w:r w:rsidR="005029DB" w:rsidRPr="000D0EB3">
        <w:t xml:space="preserve"> содержать следующие </w:t>
      </w:r>
      <w:r>
        <w:t>модули</w:t>
      </w:r>
      <w:r w:rsidR="005029DB" w:rsidRPr="000D0EB3">
        <w:t>:</w:t>
      </w:r>
    </w:p>
    <w:p w:rsidR="005029DB" w:rsidRPr="00D249FD" w:rsidRDefault="005D4424" w:rsidP="00A62D8A">
      <w:pPr>
        <w:pStyle w:val="10"/>
      </w:pPr>
      <w:r w:rsidRPr="00D249FD">
        <w:t>Планирование</w:t>
      </w:r>
      <w:r w:rsidR="003E31D7" w:rsidRPr="00D249FD">
        <w:t xml:space="preserve"> </w:t>
      </w:r>
      <w:r w:rsidRPr="00D249FD">
        <w:t xml:space="preserve">контрольной и </w:t>
      </w:r>
      <w:r w:rsidR="00C33EFC">
        <w:t>аудиторской деятельности;</w:t>
      </w:r>
    </w:p>
    <w:p w:rsidR="007F4F51" w:rsidRPr="00D249FD" w:rsidRDefault="00D249FD" w:rsidP="00A62D8A">
      <w:pPr>
        <w:pStyle w:val="10"/>
      </w:pPr>
      <w:r w:rsidRPr="00D249FD">
        <w:t>П</w:t>
      </w:r>
      <w:r w:rsidR="00C33EFC">
        <w:t>одготовка и проведение проверок;</w:t>
      </w:r>
    </w:p>
    <w:p w:rsidR="00D249FD" w:rsidRPr="00D249FD" w:rsidRDefault="00D24822" w:rsidP="00A62D8A">
      <w:pPr>
        <w:pStyle w:val="10"/>
      </w:pPr>
      <w:r>
        <w:t>Рассмотрение</w:t>
      </w:r>
      <w:r w:rsidR="00D249FD" w:rsidRPr="00D249FD">
        <w:t xml:space="preserve"> результатов</w:t>
      </w:r>
      <w:r w:rsidR="003E31D7" w:rsidRPr="00D249FD">
        <w:t xml:space="preserve"> проверок</w:t>
      </w:r>
      <w:r w:rsidR="00C33EFC">
        <w:t>;</w:t>
      </w:r>
    </w:p>
    <w:p w:rsidR="003E31D7" w:rsidRPr="00D249FD" w:rsidRDefault="00D249FD" w:rsidP="00A62D8A">
      <w:pPr>
        <w:pStyle w:val="10"/>
      </w:pPr>
      <w:r w:rsidRPr="00D249FD">
        <w:t>К</w:t>
      </w:r>
      <w:r w:rsidR="003E31D7" w:rsidRPr="00D249FD">
        <w:t>онтроль за устранением выявленн</w:t>
      </w:r>
      <w:r w:rsidR="00C33EFC">
        <w:t>ых недостатков (несоответствий);</w:t>
      </w:r>
    </w:p>
    <w:p w:rsidR="005029DB" w:rsidRPr="00D249FD" w:rsidRDefault="005D4424" w:rsidP="00A62D8A">
      <w:pPr>
        <w:pStyle w:val="10"/>
      </w:pPr>
      <w:r w:rsidRPr="00D249FD">
        <w:t>Журнал проверок</w:t>
      </w:r>
      <w:r w:rsidR="00C33EFC">
        <w:t>;</w:t>
      </w:r>
    </w:p>
    <w:p w:rsidR="005029DB" w:rsidRPr="000D0EB3" w:rsidRDefault="005D4424" w:rsidP="00A62D8A">
      <w:pPr>
        <w:pStyle w:val="10"/>
      </w:pPr>
      <w:r w:rsidRPr="00D249FD">
        <w:t>Реестр объектов проверок</w:t>
      </w:r>
      <w:r w:rsidR="00C33EFC">
        <w:t>;</w:t>
      </w:r>
    </w:p>
    <w:p w:rsidR="005029DB" w:rsidRPr="000D0EB3" w:rsidRDefault="005029DB" w:rsidP="00A62D8A">
      <w:pPr>
        <w:pStyle w:val="10"/>
      </w:pPr>
      <w:r w:rsidRPr="000D0EB3">
        <w:t xml:space="preserve">Аналитическая </w:t>
      </w:r>
      <w:r w:rsidR="007B74D6" w:rsidRPr="000D0EB3">
        <w:t>отчётность</w:t>
      </w:r>
      <w:r w:rsidR="00C33EFC">
        <w:t>;</w:t>
      </w:r>
    </w:p>
    <w:p w:rsidR="00921E96" w:rsidRPr="000D0EB3" w:rsidRDefault="00921E96" w:rsidP="00A62D8A">
      <w:pPr>
        <w:pStyle w:val="10"/>
      </w:pPr>
      <w:r w:rsidRPr="000D0EB3">
        <w:t>Документы</w:t>
      </w:r>
      <w:r w:rsidR="00C33EFC">
        <w:t>;</w:t>
      </w:r>
    </w:p>
    <w:p w:rsidR="005029DB" w:rsidRDefault="00C33EFC" w:rsidP="00A62D8A">
      <w:pPr>
        <w:pStyle w:val="10"/>
      </w:pPr>
      <w:r>
        <w:t>База знаний;</w:t>
      </w:r>
    </w:p>
    <w:p w:rsidR="00D249FD" w:rsidRPr="000D0EB3" w:rsidRDefault="00C33EFC" w:rsidP="00A62D8A">
      <w:pPr>
        <w:pStyle w:val="10"/>
      </w:pPr>
      <w:r>
        <w:t>Справочники;</w:t>
      </w:r>
    </w:p>
    <w:p w:rsidR="005029DB" w:rsidRPr="000D0EB3" w:rsidRDefault="005029DB" w:rsidP="00A62D8A">
      <w:pPr>
        <w:pStyle w:val="10"/>
      </w:pPr>
      <w:r w:rsidRPr="000D0EB3">
        <w:t>Корпоративные коммуникации.</w:t>
      </w:r>
    </w:p>
    <w:p w:rsidR="005029DB" w:rsidRPr="00253CB9" w:rsidRDefault="005029DB" w:rsidP="002364AE">
      <w:pPr>
        <w:pStyle w:val="3"/>
        <w:numPr>
          <w:ilvl w:val="2"/>
          <w:numId w:val="20"/>
        </w:numPr>
        <w:spacing w:before="240"/>
        <w:jc w:val="left"/>
      </w:pPr>
      <w:bookmarkStart w:id="155" w:name="_Toc458005068"/>
      <w:bookmarkStart w:id="156" w:name="_Toc458005136"/>
      <w:bookmarkStart w:id="157" w:name="_Toc458005341"/>
      <w:bookmarkStart w:id="158" w:name="_Toc458005460"/>
      <w:bookmarkStart w:id="159" w:name="_Toc462603841"/>
      <w:bookmarkStart w:id="160" w:name="_Toc462603911"/>
      <w:bookmarkStart w:id="161" w:name="_Toc462603842"/>
      <w:bookmarkStart w:id="162" w:name="_Toc462603912"/>
      <w:bookmarkStart w:id="163" w:name="_Toc462603843"/>
      <w:bookmarkStart w:id="164" w:name="_Toc462603913"/>
      <w:bookmarkStart w:id="165" w:name="_Toc462603844"/>
      <w:bookmarkStart w:id="166" w:name="_Toc462603914"/>
      <w:bookmarkStart w:id="167" w:name="_Toc462603845"/>
      <w:bookmarkStart w:id="168" w:name="_Toc462603915"/>
      <w:bookmarkStart w:id="169" w:name="_Toc462603846"/>
      <w:bookmarkStart w:id="170" w:name="_Toc462603916"/>
      <w:bookmarkStart w:id="171" w:name="_Toc462603847"/>
      <w:bookmarkStart w:id="172" w:name="_Toc462603917"/>
      <w:bookmarkStart w:id="173" w:name="_Toc462603848"/>
      <w:bookmarkStart w:id="174" w:name="_Toc462603918"/>
      <w:bookmarkStart w:id="175" w:name="_Toc462603849"/>
      <w:bookmarkStart w:id="176" w:name="_Toc462603919"/>
      <w:bookmarkStart w:id="177" w:name="_Toc462603850"/>
      <w:bookmarkStart w:id="178" w:name="_Toc462603920"/>
      <w:bookmarkStart w:id="179" w:name="_Toc462603851"/>
      <w:bookmarkStart w:id="180" w:name="_Toc462603921"/>
      <w:bookmarkStart w:id="181" w:name="_Toc462603852"/>
      <w:bookmarkStart w:id="182" w:name="_Toc462603922"/>
      <w:bookmarkStart w:id="183" w:name="_Ref324432856"/>
      <w:bookmarkStart w:id="184" w:name="_Toc428520256"/>
      <w:bookmarkStart w:id="185" w:name="_Toc500256821"/>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sidRPr="00253CB9">
        <w:t xml:space="preserve">Требования к </w:t>
      </w:r>
      <w:bookmarkEnd w:id="183"/>
      <w:r w:rsidRPr="00253CB9">
        <w:t xml:space="preserve">администрированию </w:t>
      </w:r>
      <w:bookmarkEnd w:id="184"/>
      <w:r w:rsidR="001A3CE9">
        <w:t>ФК</w:t>
      </w:r>
      <w:bookmarkEnd w:id="185"/>
    </w:p>
    <w:p w:rsidR="005029DB" w:rsidRPr="000D0EB3" w:rsidRDefault="005029DB" w:rsidP="00A62D8A">
      <w:pPr>
        <w:pStyle w:val="afffff5"/>
      </w:pPr>
      <w:r w:rsidRPr="000D0EB3">
        <w:t xml:space="preserve">К администрированию </w:t>
      </w:r>
      <w:r w:rsidR="001A3CE9">
        <w:t>ФК</w:t>
      </w:r>
      <w:r w:rsidR="001A3CE9" w:rsidRPr="002F3999">
        <w:t xml:space="preserve"> </w:t>
      </w:r>
      <w:r w:rsidRPr="000D0EB3">
        <w:t>должен быть организован доступ следующих пользовательских ролей:</w:t>
      </w:r>
      <w:r w:rsidR="00A62D8A" w:rsidRPr="000D0EB3">
        <w:t xml:space="preserve"> администратор.</w:t>
      </w:r>
    </w:p>
    <w:p w:rsidR="005029DB" w:rsidRPr="000D0EB3" w:rsidRDefault="005029DB" w:rsidP="00A62D8A">
      <w:pPr>
        <w:pStyle w:val="afffff5"/>
      </w:pPr>
      <w:r w:rsidRPr="000D0EB3">
        <w:t xml:space="preserve">Администрирование </w:t>
      </w:r>
      <w:r w:rsidR="001A3CE9">
        <w:t>ФК</w:t>
      </w:r>
      <w:r w:rsidR="001A3CE9" w:rsidRPr="002F3999">
        <w:t xml:space="preserve"> </w:t>
      </w:r>
      <w:r w:rsidRPr="000D0EB3">
        <w:t xml:space="preserve">должно позволять осуществлять следующие функции в соответствии с ролью пользователя (весь набор функций администрирования должен осуществляться через пользовательский интерфейс </w:t>
      </w:r>
      <w:r w:rsidR="00C1008B">
        <w:t>ФК</w:t>
      </w:r>
      <w:r w:rsidRPr="000D0EB3">
        <w:t>, без обращения к встроенным средствам управления СУБД):</w:t>
      </w:r>
    </w:p>
    <w:p w:rsidR="005029DB" w:rsidRPr="000D0EB3" w:rsidRDefault="007B74D6" w:rsidP="00253CB9">
      <w:pPr>
        <w:pStyle w:val="afffff5"/>
        <w:jc w:val="right"/>
      </w:pPr>
      <w:r w:rsidRPr="000D0EB3">
        <w:t>Таблица –</w:t>
      </w:r>
      <w:r w:rsidR="005029DB" w:rsidRPr="000D0EB3">
        <w:t xml:space="preserve"> Функциональные </w:t>
      </w:r>
      <w:r w:rsidR="005029DB" w:rsidRPr="00C870DD">
        <w:t>возможности администр</w:t>
      </w:r>
      <w:r w:rsidR="00883ABF" w:rsidRPr="004B4851">
        <w:t>атора</w:t>
      </w:r>
      <w:r w:rsidR="005029DB" w:rsidRPr="00C870DD">
        <w:t xml:space="preserve"> </w:t>
      </w:r>
      <w:r w:rsidR="001A3CE9">
        <w:t>ФК</w:t>
      </w:r>
      <w:r w:rsidR="005029DB" w:rsidRPr="000D0EB3">
        <w:t>.</w:t>
      </w:r>
    </w:p>
    <w:tbl>
      <w:tblPr>
        <w:tblW w:w="935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7" w:type="dxa"/>
          <w:right w:w="57" w:type="dxa"/>
        </w:tblCellMar>
        <w:tblLook w:val="00A0" w:firstRow="1" w:lastRow="0" w:firstColumn="1" w:lastColumn="0" w:noHBand="0" w:noVBand="0"/>
      </w:tblPr>
      <w:tblGrid>
        <w:gridCol w:w="453"/>
        <w:gridCol w:w="7050"/>
        <w:gridCol w:w="1853"/>
      </w:tblGrid>
      <w:tr w:rsidR="005029DB" w:rsidRPr="000D0EB3" w:rsidTr="002F3999">
        <w:trPr>
          <w:cantSplit/>
          <w:trHeight w:val="935"/>
          <w:jc w:val="center"/>
        </w:trPr>
        <w:tc>
          <w:tcPr>
            <w:tcW w:w="453" w:type="dxa"/>
            <w:shd w:val="clear" w:color="auto" w:fill="auto"/>
            <w:vAlign w:val="center"/>
          </w:tcPr>
          <w:p w:rsidR="005029DB" w:rsidRPr="000D0EB3" w:rsidRDefault="005029DB" w:rsidP="006B7F96">
            <w:pPr>
              <w:spacing w:line="240" w:lineRule="auto"/>
              <w:ind w:firstLine="0"/>
              <w:contextualSpacing/>
              <w:jc w:val="center"/>
              <w:rPr>
                <w:b/>
                <w:sz w:val="24"/>
                <w:szCs w:val="24"/>
              </w:rPr>
            </w:pPr>
            <w:r w:rsidRPr="000D0EB3">
              <w:rPr>
                <w:b/>
                <w:sz w:val="24"/>
                <w:szCs w:val="24"/>
              </w:rPr>
              <w:t>№</w:t>
            </w:r>
          </w:p>
        </w:tc>
        <w:tc>
          <w:tcPr>
            <w:tcW w:w="7050" w:type="dxa"/>
            <w:shd w:val="clear" w:color="auto" w:fill="auto"/>
            <w:vAlign w:val="center"/>
          </w:tcPr>
          <w:p w:rsidR="005029DB" w:rsidRPr="000D0EB3" w:rsidRDefault="005029DB" w:rsidP="006B7F96">
            <w:pPr>
              <w:tabs>
                <w:tab w:val="left" w:pos="4395"/>
                <w:tab w:val="left" w:pos="4962"/>
              </w:tabs>
              <w:spacing w:line="240" w:lineRule="auto"/>
              <w:ind w:firstLine="0"/>
              <w:jc w:val="center"/>
              <w:rPr>
                <w:b/>
                <w:sz w:val="24"/>
                <w:szCs w:val="24"/>
              </w:rPr>
            </w:pPr>
            <w:r w:rsidRPr="000D0EB3">
              <w:rPr>
                <w:b/>
                <w:sz w:val="24"/>
                <w:szCs w:val="24"/>
              </w:rPr>
              <w:t>Функция</w:t>
            </w:r>
          </w:p>
        </w:tc>
        <w:tc>
          <w:tcPr>
            <w:tcW w:w="1853" w:type="dxa"/>
            <w:shd w:val="clear" w:color="auto" w:fill="auto"/>
          </w:tcPr>
          <w:p w:rsidR="005029DB" w:rsidRPr="000D0EB3" w:rsidRDefault="005029DB" w:rsidP="006B7F96">
            <w:pPr>
              <w:spacing w:line="240" w:lineRule="auto"/>
              <w:ind w:firstLine="0"/>
              <w:jc w:val="center"/>
              <w:rPr>
                <w:b/>
                <w:bCs/>
                <w:sz w:val="24"/>
                <w:szCs w:val="24"/>
              </w:rPr>
            </w:pPr>
            <w:r w:rsidRPr="000D0EB3">
              <w:rPr>
                <w:b/>
                <w:sz w:val="24"/>
                <w:szCs w:val="24"/>
              </w:rPr>
              <w:t>Администратор</w:t>
            </w:r>
          </w:p>
        </w:tc>
      </w:tr>
      <w:tr w:rsidR="005029DB" w:rsidRPr="000D0EB3" w:rsidTr="002F3999">
        <w:trPr>
          <w:jc w:val="center"/>
        </w:trPr>
        <w:tc>
          <w:tcPr>
            <w:tcW w:w="453" w:type="dxa"/>
          </w:tcPr>
          <w:p w:rsidR="005029DB" w:rsidRPr="000D0EB3" w:rsidRDefault="005029DB" w:rsidP="002364AE">
            <w:pPr>
              <w:numPr>
                <w:ilvl w:val="0"/>
                <w:numId w:val="11"/>
              </w:numPr>
              <w:spacing w:line="240" w:lineRule="auto"/>
              <w:ind w:left="0" w:firstLine="0"/>
              <w:rPr>
                <w:sz w:val="24"/>
                <w:szCs w:val="24"/>
              </w:rPr>
            </w:pPr>
          </w:p>
        </w:tc>
        <w:tc>
          <w:tcPr>
            <w:tcW w:w="7050" w:type="dxa"/>
          </w:tcPr>
          <w:p w:rsidR="005029DB" w:rsidRPr="000D0EB3" w:rsidRDefault="005029DB" w:rsidP="006B7F96">
            <w:pPr>
              <w:tabs>
                <w:tab w:val="left" w:pos="4395"/>
                <w:tab w:val="left" w:pos="4962"/>
              </w:tabs>
              <w:spacing w:line="240" w:lineRule="auto"/>
              <w:ind w:firstLine="0"/>
              <w:rPr>
                <w:sz w:val="24"/>
                <w:szCs w:val="24"/>
              </w:rPr>
            </w:pPr>
            <w:r w:rsidRPr="000D0EB3">
              <w:rPr>
                <w:sz w:val="24"/>
                <w:szCs w:val="24"/>
              </w:rPr>
              <w:t>Возможность предоставления информации на основе журналов</w:t>
            </w:r>
          </w:p>
        </w:tc>
        <w:tc>
          <w:tcPr>
            <w:tcW w:w="1853" w:type="dxa"/>
            <w:vAlign w:val="center"/>
          </w:tcPr>
          <w:p w:rsidR="005029DB" w:rsidRPr="000D0EB3" w:rsidRDefault="005029DB" w:rsidP="002F3999">
            <w:pPr>
              <w:tabs>
                <w:tab w:val="left" w:pos="4395"/>
                <w:tab w:val="left" w:pos="4962"/>
              </w:tabs>
              <w:spacing w:line="240" w:lineRule="auto"/>
              <w:ind w:firstLine="0"/>
              <w:jc w:val="center"/>
              <w:rPr>
                <w:sz w:val="24"/>
                <w:szCs w:val="24"/>
              </w:rPr>
            </w:pPr>
            <w:r w:rsidRPr="000D0EB3">
              <w:rPr>
                <w:sz w:val="24"/>
                <w:szCs w:val="24"/>
              </w:rPr>
              <w:t>Х</w:t>
            </w:r>
          </w:p>
        </w:tc>
      </w:tr>
      <w:tr w:rsidR="005029DB" w:rsidRPr="000D0EB3" w:rsidTr="002F3999">
        <w:trPr>
          <w:jc w:val="center"/>
        </w:trPr>
        <w:tc>
          <w:tcPr>
            <w:tcW w:w="453" w:type="dxa"/>
          </w:tcPr>
          <w:p w:rsidR="005029DB" w:rsidRPr="000D0EB3" w:rsidRDefault="005029DB" w:rsidP="002364AE">
            <w:pPr>
              <w:numPr>
                <w:ilvl w:val="0"/>
                <w:numId w:val="11"/>
              </w:numPr>
              <w:spacing w:line="240" w:lineRule="auto"/>
              <w:ind w:left="0" w:firstLine="0"/>
              <w:rPr>
                <w:sz w:val="24"/>
                <w:szCs w:val="24"/>
              </w:rPr>
            </w:pPr>
          </w:p>
        </w:tc>
        <w:tc>
          <w:tcPr>
            <w:tcW w:w="7050" w:type="dxa"/>
          </w:tcPr>
          <w:p w:rsidR="005029DB" w:rsidRPr="000D0EB3" w:rsidRDefault="005029DB" w:rsidP="00381C03">
            <w:pPr>
              <w:tabs>
                <w:tab w:val="left" w:pos="4395"/>
                <w:tab w:val="left" w:pos="4962"/>
              </w:tabs>
              <w:spacing w:line="240" w:lineRule="auto"/>
              <w:ind w:firstLine="0"/>
              <w:rPr>
                <w:sz w:val="24"/>
                <w:szCs w:val="24"/>
              </w:rPr>
            </w:pPr>
            <w:r w:rsidRPr="000D0EB3">
              <w:rPr>
                <w:sz w:val="24"/>
                <w:szCs w:val="24"/>
              </w:rPr>
              <w:t xml:space="preserve">Возможность ограничения доступа к информации и функциям </w:t>
            </w:r>
            <w:r w:rsidR="001A3CE9">
              <w:rPr>
                <w:sz w:val="24"/>
                <w:szCs w:val="24"/>
              </w:rPr>
              <w:t>ФК</w:t>
            </w:r>
            <w:r w:rsidR="001A3CE9" w:rsidRPr="002F3999">
              <w:rPr>
                <w:sz w:val="24"/>
                <w:szCs w:val="24"/>
              </w:rPr>
              <w:t xml:space="preserve"> </w:t>
            </w:r>
            <w:r w:rsidRPr="000D0EB3">
              <w:rPr>
                <w:sz w:val="24"/>
                <w:szCs w:val="24"/>
              </w:rPr>
              <w:t>на основе ролевой модели</w:t>
            </w:r>
          </w:p>
        </w:tc>
        <w:tc>
          <w:tcPr>
            <w:tcW w:w="1853" w:type="dxa"/>
            <w:vAlign w:val="center"/>
          </w:tcPr>
          <w:p w:rsidR="005029DB" w:rsidRPr="000D0EB3" w:rsidRDefault="005029DB" w:rsidP="002F3999">
            <w:pPr>
              <w:tabs>
                <w:tab w:val="left" w:pos="4395"/>
                <w:tab w:val="left" w:pos="4962"/>
              </w:tabs>
              <w:spacing w:line="240" w:lineRule="auto"/>
              <w:ind w:firstLine="0"/>
              <w:jc w:val="center"/>
              <w:rPr>
                <w:sz w:val="24"/>
                <w:szCs w:val="24"/>
              </w:rPr>
            </w:pPr>
            <w:r w:rsidRPr="000D0EB3">
              <w:rPr>
                <w:sz w:val="24"/>
                <w:szCs w:val="24"/>
              </w:rPr>
              <w:t>Х</w:t>
            </w:r>
          </w:p>
        </w:tc>
      </w:tr>
      <w:tr w:rsidR="005029DB" w:rsidRPr="000D0EB3" w:rsidTr="002F3999">
        <w:trPr>
          <w:jc w:val="center"/>
        </w:trPr>
        <w:tc>
          <w:tcPr>
            <w:tcW w:w="453" w:type="dxa"/>
          </w:tcPr>
          <w:p w:rsidR="005029DB" w:rsidRPr="000D0EB3" w:rsidRDefault="005029DB" w:rsidP="002364AE">
            <w:pPr>
              <w:numPr>
                <w:ilvl w:val="0"/>
                <w:numId w:val="11"/>
              </w:numPr>
              <w:spacing w:line="240" w:lineRule="auto"/>
              <w:ind w:left="0" w:firstLine="0"/>
              <w:rPr>
                <w:sz w:val="24"/>
                <w:szCs w:val="24"/>
              </w:rPr>
            </w:pPr>
          </w:p>
        </w:tc>
        <w:tc>
          <w:tcPr>
            <w:tcW w:w="7050" w:type="dxa"/>
          </w:tcPr>
          <w:p w:rsidR="005029DB" w:rsidRPr="000D0EB3" w:rsidRDefault="005029DB" w:rsidP="002F3999">
            <w:pPr>
              <w:tabs>
                <w:tab w:val="left" w:pos="4395"/>
                <w:tab w:val="left" w:pos="4962"/>
              </w:tabs>
              <w:spacing w:line="240" w:lineRule="auto"/>
              <w:ind w:firstLine="0"/>
              <w:rPr>
                <w:sz w:val="24"/>
                <w:szCs w:val="24"/>
              </w:rPr>
            </w:pPr>
            <w:r w:rsidRPr="000D0EB3">
              <w:rPr>
                <w:sz w:val="24"/>
                <w:szCs w:val="24"/>
              </w:rPr>
              <w:t>Возможность гибкой настройки пунктов главного меню и подменю (добавление, удаление, разграничение доступа)</w:t>
            </w:r>
          </w:p>
        </w:tc>
        <w:tc>
          <w:tcPr>
            <w:tcW w:w="1853" w:type="dxa"/>
            <w:vAlign w:val="center"/>
          </w:tcPr>
          <w:p w:rsidR="005029DB" w:rsidRPr="000D0EB3" w:rsidRDefault="005029DB" w:rsidP="002F3999">
            <w:pPr>
              <w:tabs>
                <w:tab w:val="left" w:pos="4395"/>
                <w:tab w:val="left" w:pos="4962"/>
              </w:tabs>
              <w:spacing w:line="240" w:lineRule="auto"/>
              <w:ind w:firstLine="0"/>
              <w:jc w:val="center"/>
              <w:rPr>
                <w:sz w:val="24"/>
                <w:szCs w:val="24"/>
              </w:rPr>
            </w:pPr>
            <w:r w:rsidRPr="000D0EB3">
              <w:rPr>
                <w:sz w:val="24"/>
                <w:szCs w:val="24"/>
              </w:rPr>
              <w:t>Х</w:t>
            </w:r>
          </w:p>
        </w:tc>
      </w:tr>
      <w:tr w:rsidR="005029DB" w:rsidRPr="000D0EB3" w:rsidTr="002F3999">
        <w:trPr>
          <w:jc w:val="center"/>
        </w:trPr>
        <w:tc>
          <w:tcPr>
            <w:tcW w:w="453" w:type="dxa"/>
          </w:tcPr>
          <w:p w:rsidR="005029DB" w:rsidRPr="000D0EB3" w:rsidRDefault="005029DB" w:rsidP="002364AE">
            <w:pPr>
              <w:numPr>
                <w:ilvl w:val="0"/>
                <w:numId w:val="11"/>
              </w:numPr>
              <w:spacing w:line="240" w:lineRule="auto"/>
              <w:ind w:left="0" w:firstLine="0"/>
              <w:rPr>
                <w:sz w:val="24"/>
                <w:szCs w:val="24"/>
              </w:rPr>
            </w:pPr>
          </w:p>
        </w:tc>
        <w:tc>
          <w:tcPr>
            <w:tcW w:w="7050" w:type="dxa"/>
          </w:tcPr>
          <w:p w:rsidR="005029DB" w:rsidRPr="000D0EB3" w:rsidRDefault="005029DB" w:rsidP="006B7F96">
            <w:pPr>
              <w:tabs>
                <w:tab w:val="left" w:pos="4395"/>
                <w:tab w:val="left" w:pos="4962"/>
              </w:tabs>
              <w:spacing w:line="240" w:lineRule="auto"/>
              <w:ind w:firstLine="0"/>
              <w:rPr>
                <w:sz w:val="24"/>
                <w:szCs w:val="24"/>
              </w:rPr>
            </w:pPr>
            <w:r w:rsidRPr="000D0EB3">
              <w:rPr>
                <w:sz w:val="24"/>
                <w:szCs w:val="24"/>
              </w:rPr>
              <w:t>Возможность гибкой настройки структуры данных, взаимосвязей между информационными объектами</w:t>
            </w:r>
          </w:p>
        </w:tc>
        <w:tc>
          <w:tcPr>
            <w:tcW w:w="1853" w:type="dxa"/>
            <w:vAlign w:val="center"/>
          </w:tcPr>
          <w:p w:rsidR="005029DB" w:rsidRPr="000D0EB3" w:rsidRDefault="005029DB" w:rsidP="002F3999">
            <w:pPr>
              <w:tabs>
                <w:tab w:val="left" w:pos="4395"/>
                <w:tab w:val="left" w:pos="4962"/>
              </w:tabs>
              <w:spacing w:line="240" w:lineRule="auto"/>
              <w:ind w:firstLine="0"/>
              <w:jc w:val="center"/>
              <w:rPr>
                <w:sz w:val="24"/>
                <w:szCs w:val="24"/>
              </w:rPr>
            </w:pPr>
            <w:r w:rsidRPr="000D0EB3">
              <w:rPr>
                <w:sz w:val="24"/>
                <w:szCs w:val="24"/>
              </w:rPr>
              <w:t>Х</w:t>
            </w:r>
          </w:p>
        </w:tc>
      </w:tr>
      <w:tr w:rsidR="005029DB" w:rsidRPr="000D0EB3" w:rsidTr="002F3999">
        <w:trPr>
          <w:jc w:val="center"/>
        </w:trPr>
        <w:tc>
          <w:tcPr>
            <w:tcW w:w="453" w:type="dxa"/>
          </w:tcPr>
          <w:p w:rsidR="005029DB" w:rsidRPr="000D0EB3" w:rsidRDefault="005029DB" w:rsidP="002364AE">
            <w:pPr>
              <w:numPr>
                <w:ilvl w:val="0"/>
                <w:numId w:val="11"/>
              </w:numPr>
              <w:spacing w:line="240" w:lineRule="auto"/>
              <w:ind w:left="0" w:firstLine="0"/>
              <w:rPr>
                <w:sz w:val="24"/>
                <w:szCs w:val="24"/>
              </w:rPr>
            </w:pPr>
          </w:p>
        </w:tc>
        <w:tc>
          <w:tcPr>
            <w:tcW w:w="7050" w:type="dxa"/>
          </w:tcPr>
          <w:p w:rsidR="005029DB" w:rsidRPr="000D0EB3" w:rsidRDefault="005029DB" w:rsidP="00381C03">
            <w:pPr>
              <w:tabs>
                <w:tab w:val="left" w:pos="4395"/>
                <w:tab w:val="left" w:pos="4962"/>
              </w:tabs>
              <w:spacing w:line="240" w:lineRule="auto"/>
              <w:ind w:firstLine="0"/>
              <w:rPr>
                <w:sz w:val="24"/>
                <w:szCs w:val="24"/>
              </w:rPr>
            </w:pPr>
            <w:r w:rsidRPr="000D0EB3">
              <w:rPr>
                <w:sz w:val="24"/>
                <w:szCs w:val="24"/>
              </w:rPr>
              <w:t xml:space="preserve">Возможность добавления новых </w:t>
            </w:r>
            <w:r w:rsidR="001A3CE9">
              <w:rPr>
                <w:sz w:val="24"/>
                <w:szCs w:val="24"/>
              </w:rPr>
              <w:t xml:space="preserve">модулей </w:t>
            </w:r>
            <w:r w:rsidR="008B558A">
              <w:rPr>
                <w:sz w:val="24"/>
                <w:szCs w:val="24"/>
              </w:rPr>
              <w:t>ФК</w:t>
            </w:r>
          </w:p>
        </w:tc>
        <w:tc>
          <w:tcPr>
            <w:tcW w:w="1853" w:type="dxa"/>
            <w:vAlign w:val="center"/>
          </w:tcPr>
          <w:p w:rsidR="005029DB" w:rsidRPr="000D0EB3" w:rsidRDefault="005029DB" w:rsidP="002F3999">
            <w:pPr>
              <w:tabs>
                <w:tab w:val="left" w:pos="4395"/>
                <w:tab w:val="left" w:pos="4962"/>
              </w:tabs>
              <w:spacing w:line="240" w:lineRule="auto"/>
              <w:ind w:firstLine="0"/>
              <w:jc w:val="center"/>
              <w:rPr>
                <w:sz w:val="24"/>
                <w:szCs w:val="24"/>
              </w:rPr>
            </w:pPr>
            <w:r w:rsidRPr="000D0EB3">
              <w:rPr>
                <w:sz w:val="24"/>
                <w:szCs w:val="24"/>
              </w:rPr>
              <w:t>Х</w:t>
            </w:r>
          </w:p>
        </w:tc>
      </w:tr>
      <w:tr w:rsidR="005029DB" w:rsidRPr="000D0EB3" w:rsidTr="002F3999">
        <w:trPr>
          <w:jc w:val="center"/>
        </w:trPr>
        <w:tc>
          <w:tcPr>
            <w:tcW w:w="453" w:type="dxa"/>
          </w:tcPr>
          <w:p w:rsidR="005029DB" w:rsidRPr="000D0EB3" w:rsidRDefault="005029DB" w:rsidP="002364AE">
            <w:pPr>
              <w:numPr>
                <w:ilvl w:val="0"/>
                <w:numId w:val="11"/>
              </w:numPr>
              <w:spacing w:line="240" w:lineRule="auto"/>
              <w:ind w:left="0" w:firstLine="0"/>
              <w:rPr>
                <w:sz w:val="24"/>
                <w:szCs w:val="24"/>
              </w:rPr>
            </w:pPr>
          </w:p>
        </w:tc>
        <w:tc>
          <w:tcPr>
            <w:tcW w:w="7050" w:type="dxa"/>
          </w:tcPr>
          <w:p w:rsidR="005029DB" w:rsidRPr="000D0EB3" w:rsidRDefault="005029DB" w:rsidP="006B7F96">
            <w:pPr>
              <w:tabs>
                <w:tab w:val="left" w:pos="4395"/>
                <w:tab w:val="left" w:pos="4962"/>
              </w:tabs>
              <w:spacing w:line="240" w:lineRule="auto"/>
              <w:ind w:firstLine="0"/>
              <w:rPr>
                <w:sz w:val="24"/>
                <w:szCs w:val="24"/>
              </w:rPr>
            </w:pPr>
            <w:r w:rsidRPr="000D0EB3">
              <w:rPr>
                <w:sz w:val="24"/>
                <w:szCs w:val="24"/>
              </w:rPr>
              <w:t>Возможность настройки интерфейса табличных форм реестров и справочников, а также карточек редактирования</w:t>
            </w:r>
          </w:p>
        </w:tc>
        <w:tc>
          <w:tcPr>
            <w:tcW w:w="1853" w:type="dxa"/>
            <w:vAlign w:val="center"/>
          </w:tcPr>
          <w:p w:rsidR="005029DB" w:rsidRPr="000D0EB3" w:rsidRDefault="005029DB" w:rsidP="002F3999">
            <w:pPr>
              <w:tabs>
                <w:tab w:val="left" w:pos="4395"/>
                <w:tab w:val="left" w:pos="4962"/>
              </w:tabs>
              <w:spacing w:line="240" w:lineRule="auto"/>
              <w:ind w:firstLine="0"/>
              <w:jc w:val="center"/>
              <w:rPr>
                <w:sz w:val="24"/>
                <w:szCs w:val="24"/>
              </w:rPr>
            </w:pPr>
            <w:r w:rsidRPr="000D0EB3">
              <w:rPr>
                <w:sz w:val="24"/>
                <w:szCs w:val="24"/>
              </w:rPr>
              <w:t>Х</w:t>
            </w:r>
          </w:p>
        </w:tc>
      </w:tr>
      <w:tr w:rsidR="005029DB" w:rsidRPr="000D0EB3" w:rsidTr="002F3999">
        <w:trPr>
          <w:jc w:val="center"/>
        </w:trPr>
        <w:tc>
          <w:tcPr>
            <w:tcW w:w="453" w:type="dxa"/>
          </w:tcPr>
          <w:p w:rsidR="005029DB" w:rsidRPr="000D0EB3" w:rsidRDefault="005029DB" w:rsidP="002364AE">
            <w:pPr>
              <w:numPr>
                <w:ilvl w:val="0"/>
                <w:numId w:val="11"/>
              </w:numPr>
              <w:spacing w:line="240" w:lineRule="auto"/>
              <w:ind w:left="0" w:firstLine="0"/>
              <w:rPr>
                <w:sz w:val="24"/>
                <w:szCs w:val="24"/>
              </w:rPr>
            </w:pPr>
          </w:p>
        </w:tc>
        <w:tc>
          <w:tcPr>
            <w:tcW w:w="7050" w:type="dxa"/>
          </w:tcPr>
          <w:p w:rsidR="005029DB" w:rsidRPr="000D0EB3" w:rsidRDefault="005029DB" w:rsidP="006B7F96">
            <w:pPr>
              <w:tabs>
                <w:tab w:val="left" w:pos="4395"/>
                <w:tab w:val="left" w:pos="4962"/>
              </w:tabs>
              <w:spacing w:line="240" w:lineRule="auto"/>
              <w:ind w:firstLine="0"/>
              <w:rPr>
                <w:sz w:val="24"/>
                <w:szCs w:val="24"/>
              </w:rPr>
            </w:pPr>
            <w:r w:rsidRPr="000D0EB3">
              <w:rPr>
                <w:sz w:val="24"/>
                <w:szCs w:val="24"/>
              </w:rPr>
              <w:t xml:space="preserve">Возможность добавления новых произвольных </w:t>
            </w:r>
            <w:r w:rsidR="007B74D6" w:rsidRPr="000D0EB3">
              <w:rPr>
                <w:sz w:val="24"/>
                <w:szCs w:val="24"/>
              </w:rPr>
              <w:t>отчётных</w:t>
            </w:r>
            <w:r w:rsidRPr="000D0EB3">
              <w:rPr>
                <w:sz w:val="24"/>
                <w:szCs w:val="24"/>
              </w:rPr>
              <w:t xml:space="preserve"> форм и форм документов</w:t>
            </w:r>
          </w:p>
        </w:tc>
        <w:tc>
          <w:tcPr>
            <w:tcW w:w="1853" w:type="dxa"/>
            <w:vAlign w:val="center"/>
          </w:tcPr>
          <w:p w:rsidR="005029DB" w:rsidRPr="000D0EB3" w:rsidRDefault="005029DB" w:rsidP="002F3999">
            <w:pPr>
              <w:tabs>
                <w:tab w:val="left" w:pos="4395"/>
                <w:tab w:val="left" w:pos="4962"/>
              </w:tabs>
              <w:spacing w:line="240" w:lineRule="auto"/>
              <w:ind w:firstLine="0"/>
              <w:jc w:val="center"/>
              <w:rPr>
                <w:sz w:val="24"/>
                <w:szCs w:val="24"/>
              </w:rPr>
            </w:pPr>
            <w:r w:rsidRPr="000D0EB3">
              <w:rPr>
                <w:sz w:val="24"/>
                <w:szCs w:val="24"/>
              </w:rPr>
              <w:t>Х</w:t>
            </w:r>
          </w:p>
        </w:tc>
      </w:tr>
      <w:tr w:rsidR="005029DB" w:rsidRPr="000D0EB3" w:rsidTr="002F3999">
        <w:trPr>
          <w:jc w:val="center"/>
        </w:trPr>
        <w:tc>
          <w:tcPr>
            <w:tcW w:w="453" w:type="dxa"/>
          </w:tcPr>
          <w:p w:rsidR="005029DB" w:rsidRPr="000D0EB3" w:rsidRDefault="005029DB" w:rsidP="002364AE">
            <w:pPr>
              <w:numPr>
                <w:ilvl w:val="0"/>
                <w:numId w:val="11"/>
              </w:numPr>
              <w:spacing w:line="240" w:lineRule="auto"/>
              <w:ind w:left="0" w:firstLine="0"/>
              <w:rPr>
                <w:sz w:val="24"/>
                <w:szCs w:val="24"/>
              </w:rPr>
            </w:pPr>
          </w:p>
        </w:tc>
        <w:tc>
          <w:tcPr>
            <w:tcW w:w="7050" w:type="dxa"/>
          </w:tcPr>
          <w:p w:rsidR="005029DB" w:rsidRPr="000D0EB3" w:rsidRDefault="005029DB" w:rsidP="006B7F96">
            <w:pPr>
              <w:tabs>
                <w:tab w:val="left" w:pos="4395"/>
                <w:tab w:val="left" w:pos="4962"/>
              </w:tabs>
              <w:spacing w:line="240" w:lineRule="auto"/>
              <w:ind w:firstLine="0"/>
              <w:rPr>
                <w:sz w:val="24"/>
                <w:szCs w:val="24"/>
              </w:rPr>
            </w:pPr>
            <w:r w:rsidRPr="000D0EB3">
              <w:rPr>
                <w:sz w:val="24"/>
                <w:szCs w:val="24"/>
              </w:rPr>
              <w:t>Возможность назначения произвольного числа контрольных дат по произвольным алгоритмам</w:t>
            </w:r>
          </w:p>
        </w:tc>
        <w:tc>
          <w:tcPr>
            <w:tcW w:w="1853" w:type="dxa"/>
            <w:vAlign w:val="center"/>
          </w:tcPr>
          <w:p w:rsidR="005029DB" w:rsidRPr="000D0EB3" w:rsidRDefault="005029DB" w:rsidP="002F3999">
            <w:pPr>
              <w:tabs>
                <w:tab w:val="left" w:pos="4395"/>
                <w:tab w:val="left" w:pos="4962"/>
              </w:tabs>
              <w:spacing w:line="240" w:lineRule="auto"/>
              <w:ind w:firstLine="0"/>
              <w:jc w:val="center"/>
              <w:rPr>
                <w:sz w:val="24"/>
                <w:szCs w:val="24"/>
              </w:rPr>
            </w:pPr>
            <w:r w:rsidRPr="000D0EB3">
              <w:rPr>
                <w:sz w:val="24"/>
                <w:szCs w:val="24"/>
              </w:rPr>
              <w:t>Х</w:t>
            </w:r>
          </w:p>
        </w:tc>
      </w:tr>
      <w:tr w:rsidR="005029DB" w:rsidRPr="000D0EB3" w:rsidTr="002F3999">
        <w:trPr>
          <w:jc w:val="center"/>
        </w:trPr>
        <w:tc>
          <w:tcPr>
            <w:tcW w:w="453" w:type="dxa"/>
          </w:tcPr>
          <w:p w:rsidR="005029DB" w:rsidRPr="000D0EB3" w:rsidRDefault="005029DB" w:rsidP="002364AE">
            <w:pPr>
              <w:numPr>
                <w:ilvl w:val="0"/>
                <w:numId w:val="11"/>
              </w:numPr>
              <w:spacing w:line="240" w:lineRule="auto"/>
              <w:ind w:left="0" w:firstLine="0"/>
              <w:rPr>
                <w:sz w:val="24"/>
                <w:szCs w:val="24"/>
              </w:rPr>
            </w:pPr>
          </w:p>
        </w:tc>
        <w:tc>
          <w:tcPr>
            <w:tcW w:w="7050" w:type="dxa"/>
          </w:tcPr>
          <w:p w:rsidR="005029DB" w:rsidRPr="000D0EB3" w:rsidRDefault="005029DB" w:rsidP="002F3999">
            <w:pPr>
              <w:tabs>
                <w:tab w:val="left" w:pos="4395"/>
                <w:tab w:val="left" w:pos="4962"/>
              </w:tabs>
              <w:spacing w:line="240" w:lineRule="auto"/>
              <w:ind w:firstLine="0"/>
              <w:rPr>
                <w:sz w:val="24"/>
                <w:szCs w:val="24"/>
              </w:rPr>
            </w:pPr>
            <w:r w:rsidRPr="000D0EB3">
              <w:rPr>
                <w:sz w:val="24"/>
                <w:szCs w:val="24"/>
              </w:rPr>
              <w:t xml:space="preserve">Возможность настройки механизмов использования </w:t>
            </w:r>
            <w:r w:rsidR="002F3999">
              <w:rPr>
                <w:sz w:val="24"/>
                <w:szCs w:val="24"/>
              </w:rPr>
              <w:t>электронной подписи</w:t>
            </w:r>
          </w:p>
        </w:tc>
        <w:tc>
          <w:tcPr>
            <w:tcW w:w="1853" w:type="dxa"/>
            <w:vAlign w:val="center"/>
          </w:tcPr>
          <w:p w:rsidR="005029DB" w:rsidRPr="000D0EB3" w:rsidRDefault="005029DB" w:rsidP="002F3999">
            <w:pPr>
              <w:tabs>
                <w:tab w:val="left" w:pos="4395"/>
                <w:tab w:val="left" w:pos="4962"/>
              </w:tabs>
              <w:spacing w:line="240" w:lineRule="auto"/>
              <w:ind w:firstLine="0"/>
              <w:jc w:val="center"/>
              <w:rPr>
                <w:sz w:val="24"/>
                <w:szCs w:val="24"/>
              </w:rPr>
            </w:pPr>
            <w:r w:rsidRPr="000D0EB3">
              <w:rPr>
                <w:sz w:val="24"/>
                <w:szCs w:val="24"/>
              </w:rPr>
              <w:t>Х</w:t>
            </w:r>
          </w:p>
        </w:tc>
      </w:tr>
      <w:tr w:rsidR="005029DB" w:rsidRPr="000D0EB3" w:rsidTr="002F3999">
        <w:trPr>
          <w:jc w:val="center"/>
        </w:trPr>
        <w:tc>
          <w:tcPr>
            <w:tcW w:w="453" w:type="dxa"/>
          </w:tcPr>
          <w:p w:rsidR="005029DB" w:rsidRPr="000D0EB3" w:rsidRDefault="005029DB" w:rsidP="002364AE">
            <w:pPr>
              <w:numPr>
                <w:ilvl w:val="0"/>
                <w:numId w:val="11"/>
              </w:numPr>
              <w:spacing w:line="240" w:lineRule="auto"/>
              <w:ind w:left="0" w:firstLine="0"/>
              <w:rPr>
                <w:sz w:val="24"/>
                <w:szCs w:val="24"/>
              </w:rPr>
            </w:pPr>
          </w:p>
        </w:tc>
        <w:tc>
          <w:tcPr>
            <w:tcW w:w="7050" w:type="dxa"/>
          </w:tcPr>
          <w:p w:rsidR="005029DB" w:rsidRPr="000D0EB3" w:rsidRDefault="005029DB" w:rsidP="006B7F96">
            <w:pPr>
              <w:tabs>
                <w:tab w:val="left" w:pos="4395"/>
                <w:tab w:val="left" w:pos="4962"/>
              </w:tabs>
              <w:spacing w:line="240" w:lineRule="auto"/>
              <w:ind w:firstLine="0"/>
              <w:rPr>
                <w:sz w:val="24"/>
                <w:szCs w:val="24"/>
              </w:rPr>
            </w:pPr>
            <w:r w:rsidRPr="000D0EB3">
              <w:rPr>
                <w:sz w:val="24"/>
                <w:szCs w:val="24"/>
              </w:rPr>
              <w:t>Возможность настройки экранных карточек ввода данных в виде произвольных форм документов.</w:t>
            </w:r>
          </w:p>
        </w:tc>
        <w:tc>
          <w:tcPr>
            <w:tcW w:w="1853" w:type="dxa"/>
            <w:vAlign w:val="center"/>
          </w:tcPr>
          <w:p w:rsidR="005029DB" w:rsidRPr="000D0EB3" w:rsidRDefault="00F575B8" w:rsidP="002F3999">
            <w:pPr>
              <w:tabs>
                <w:tab w:val="left" w:pos="4395"/>
                <w:tab w:val="left" w:pos="4962"/>
              </w:tabs>
              <w:spacing w:line="240" w:lineRule="auto"/>
              <w:ind w:firstLine="0"/>
              <w:jc w:val="center"/>
              <w:rPr>
                <w:sz w:val="24"/>
                <w:szCs w:val="24"/>
              </w:rPr>
            </w:pPr>
            <w:r w:rsidRPr="000D0EB3">
              <w:rPr>
                <w:sz w:val="24"/>
                <w:szCs w:val="24"/>
              </w:rPr>
              <w:t>Х</w:t>
            </w:r>
          </w:p>
        </w:tc>
      </w:tr>
      <w:tr w:rsidR="00512B32" w:rsidRPr="000D0EB3" w:rsidTr="002F3999">
        <w:trPr>
          <w:jc w:val="center"/>
        </w:trPr>
        <w:tc>
          <w:tcPr>
            <w:tcW w:w="453" w:type="dxa"/>
          </w:tcPr>
          <w:p w:rsidR="00512B32" w:rsidRPr="000D0EB3" w:rsidRDefault="00512B32" w:rsidP="002364AE">
            <w:pPr>
              <w:numPr>
                <w:ilvl w:val="0"/>
                <w:numId w:val="11"/>
              </w:numPr>
              <w:spacing w:line="240" w:lineRule="auto"/>
              <w:ind w:left="0" w:firstLine="0"/>
              <w:rPr>
                <w:sz w:val="24"/>
                <w:szCs w:val="24"/>
              </w:rPr>
            </w:pPr>
          </w:p>
        </w:tc>
        <w:tc>
          <w:tcPr>
            <w:tcW w:w="7050" w:type="dxa"/>
          </w:tcPr>
          <w:p w:rsidR="00512B32" w:rsidRPr="000D0EB3" w:rsidRDefault="00512B32" w:rsidP="006A0E08">
            <w:pPr>
              <w:tabs>
                <w:tab w:val="left" w:pos="4395"/>
                <w:tab w:val="left" w:pos="4962"/>
              </w:tabs>
              <w:spacing w:line="240" w:lineRule="auto"/>
              <w:ind w:firstLine="0"/>
              <w:rPr>
                <w:sz w:val="24"/>
                <w:szCs w:val="24"/>
              </w:rPr>
            </w:pPr>
            <w:r w:rsidRPr="000D0EB3">
              <w:rPr>
                <w:sz w:val="24"/>
                <w:szCs w:val="24"/>
              </w:rPr>
              <w:t>Возможность настройки пользовательских календарей</w:t>
            </w:r>
          </w:p>
        </w:tc>
        <w:tc>
          <w:tcPr>
            <w:tcW w:w="1853" w:type="dxa"/>
            <w:vAlign w:val="center"/>
          </w:tcPr>
          <w:p w:rsidR="00512B32" w:rsidRPr="000D0EB3" w:rsidRDefault="00512B32" w:rsidP="002F3999">
            <w:pPr>
              <w:tabs>
                <w:tab w:val="left" w:pos="4395"/>
                <w:tab w:val="left" w:pos="4962"/>
              </w:tabs>
              <w:spacing w:line="240" w:lineRule="auto"/>
              <w:ind w:firstLine="0"/>
              <w:jc w:val="center"/>
              <w:rPr>
                <w:sz w:val="24"/>
                <w:szCs w:val="24"/>
              </w:rPr>
            </w:pPr>
            <w:r w:rsidRPr="000D0EB3">
              <w:rPr>
                <w:sz w:val="24"/>
                <w:szCs w:val="24"/>
              </w:rPr>
              <w:t>Х</w:t>
            </w:r>
          </w:p>
        </w:tc>
      </w:tr>
      <w:tr w:rsidR="004A4323" w:rsidRPr="000D0EB3" w:rsidTr="002F3999">
        <w:trPr>
          <w:jc w:val="center"/>
        </w:trPr>
        <w:tc>
          <w:tcPr>
            <w:tcW w:w="453" w:type="dxa"/>
          </w:tcPr>
          <w:p w:rsidR="004A4323" w:rsidRPr="000D0EB3" w:rsidRDefault="004A4323" w:rsidP="002364AE">
            <w:pPr>
              <w:numPr>
                <w:ilvl w:val="0"/>
                <w:numId w:val="11"/>
              </w:numPr>
              <w:spacing w:line="240" w:lineRule="auto"/>
              <w:ind w:left="0" w:firstLine="0"/>
              <w:rPr>
                <w:sz w:val="24"/>
                <w:szCs w:val="24"/>
              </w:rPr>
            </w:pPr>
          </w:p>
        </w:tc>
        <w:tc>
          <w:tcPr>
            <w:tcW w:w="7050" w:type="dxa"/>
          </w:tcPr>
          <w:p w:rsidR="004A4323" w:rsidRPr="000D0EB3" w:rsidRDefault="004A4323" w:rsidP="006A0E08">
            <w:pPr>
              <w:tabs>
                <w:tab w:val="left" w:pos="4395"/>
                <w:tab w:val="left" w:pos="4962"/>
              </w:tabs>
              <w:spacing w:line="240" w:lineRule="auto"/>
              <w:ind w:firstLine="0"/>
              <w:rPr>
                <w:sz w:val="24"/>
                <w:szCs w:val="24"/>
              </w:rPr>
            </w:pPr>
            <w:r w:rsidRPr="000D0EB3">
              <w:rPr>
                <w:sz w:val="24"/>
                <w:szCs w:val="24"/>
              </w:rPr>
              <w:t>Возможность настройки операционных панелей информации (дашбордов)</w:t>
            </w:r>
          </w:p>
        </w:tc>
        <w:tc>
          <w:tcPr>
            <w:tcW w:w="1853" w:type="dxa"/>
            <w:vAlign w:val="center"/>
          </w:tcPr>
          <w:p w:rsidR="004A4323" w:rsidRPr="000D0EB3" w:rsidRDefault="004A4323" w:rsidP="002F3999">
            <w:pPr>
              <w:tabs>
                <w:tab w:val="left" w:pos="4395"/>
                <w:tab w:val="left" w:pos="4962"/>
              </w:tabs>
              <w:spacing w:line="240" w:lineRule="auto"/>
              <w:ind w:firstLine="0"/>
              <w:jc w:val="center"/>
              <w:rPr>
                <w:sz w:val="24"/>
                <w:szCs w:val="24"/>
              </w:rPr>
            </w:pPr>
            <w:r w:rsidRPr="000D0EB3">
              <w:rPr>
                <w:sz w:val="24"/>
                <w:szCs w:val="24"/>
              </w:rPr>
              <w:t>Х</w:t>
            </w:r>
          </w:p>
        </w:tc>
      </w:tr>
    </w:tbl>
    <w:p w:rsidR="005029DB" w:rsidRPr="000D0EB3" w:rsidRDefault="005029DB" w:rsidP="002364AE">
      <w:pPr>
        <w:pStyle w:val="aff0"/>
        <w:numPr>
          <w:ilvl w:val="0"/>
          <w:numId w:val="14"/>
        </w:numPr>
        <w:spacing w:before="120" w:after="0" w:line="360" w:lineRule="exact"/>
        <w:ind w:left="334" w:hanging="357"/>
        <w:rPr>
          <w:szCs w:val="24"/>
        </w:rPr>
      </w:pPr>
      <w:r w:rsidRPr="000D0EB3">
        <w:rPr>
          <w:szCs w:val="24"/>
        </w:rPr>
        <w:t>Возможность предоставления информации на основе журналов:</w:t>
      </w:r>
    </w:p>
    <w:p w:rsidR="005029DB" w:rsidRPr="000D0EB3" w:rsidRDefault="005029DB" w:rsidP="002F3999">
      <w:pPr>
        <w:pStyle w:val="1"/>
        <w:numPr>
          <w:ilvl w:val="0"/>
          <w:numId w:val="0"/>
        </w:numPr>
      </w:pPr>
      <w:r w:rsidRPr="000D0EB3">
        <w:t>Должны быть выполнены следующие условия:</w:t>
      </w:r>
    </w:p>
    <w:p w:rsidR="005029DB" w:rsidRPr="000D0EB3" w:rsidRDefault="002F3999" w:rsidP="002F3999">
      <w:pPr>
        <w:pStyle w:val="1"/>
      </w:pPr>
      <w:r>
        <w:t>в</w:t>
      </w:r>
      <w:r w:rsidR="005029DB" w:rsidRPr="000D0EB3">
        <w:t xml:space="preserve"> </w:t>
      </w:r>
      <w:r w:rsidR="001A3CE9">
        <w:t>ФК</w:t>
      </w:r>
      <w:r w:rsidR="001A3CE9" w:rsidRPr="002F3999">
        <w:t xml:space="preserve"> </w:t>
      </w:r>
      <w:r w:rsidR="005029DB" w:rsidRPr="000D0EB3">
        <w:t>должна быть обеспечена возможность предоставления информации на основе следующих журналов:</w:t>
      </w:r>
    </w:p>
    <w:p w:rsidR="005029DB" w:rsidRPr="000D0EB3" w:rsidRDefault="005029DB" w:rsidP="002364AE">
      <w:pPr>
        <w:pStyle w:val="1"/>
        <w:numPr>
          <w:ilvl w:val="1"/>
          <w:numId w:val="22"/>
        </w:numPr>
      </w:pPr>
      <w:r w:rsidRPr="000D0EB3">
        <w:t>журнал действий пользователей;</w:t>
      </w:r>
    </w:p>
    <w:p w:rsidR="005029DB" w:rsidRPr="000D0EB3" w:rsidRDefault="005029DB" w:rsidP="002364AE">
      <w:pPr>
        <w:pStyle w:val="1"/>
        <w:numPr>
          <w:ilvl w:val="1"/>
          <w:numId w:val="22"/>
        </w:numPr>
      </w:pPr>
      <w:r w:rsidRPr="000D0EB3">
        <w:t>журнал уникальны</w:t>
      </w:r>
      <w:r w:rsidR="00E1108C">
        <w:t>х</w:t>
      </w:r>
      <w:r w:rsidRPr="000D0EB3">
        <w:t xml:space="preserve"> вход</w:t>
      </w:r>
      <w:r w:rsidR="00E1108C">
        <w:t>ов</w:t>
      </w:r>
      <w:r w:rsidRPr="000D0EB3">
        <w:t xml:space="preserve"> в систему за указный период.</w:t>
      </w:r>
    </w:p>
    <w:p w:rsidR="005029DB" w:rsidRPr="000D0EB3" w:rsidRDefault="005029DB" w:rsidP="002364AE">
      <w:pPr>
        <w:pStyle w:val="aff0"/>
        <w:numPr>
          <w:ilvl w:val="0"/>
          <w:numId w:val="14"/>
        </w:numPr>
        <w:spacing w:before="120" w:after="0" w:line="360" w:lineRule="exact"/>
        <w:ind w:left="334" w:hanging="357"/>
        <w:rPr>
          <w:szCs w:val="24"/>
        </w:rPr>
      </w:pPr>
      <w:r w:rsidRPr="000D0EB3">
        <w:rPr>
          <w:szCs w:val="24"/>
        </w:rPr>
        <w:t xml:space="preserve">Возможность ограничения доступа к информации и функциям </w:t>
      </w:r>
      <w:r w:rsidR="001A3CE9">
        <w:rPr>
          <w:szCs w:val="24"/>
        </w:rPr>
        <w:t>ФК</w:t>
      </w:r>
      <w:r w:rsidR="001A3CE9" w:rsidRPr="002F3999">
        <w:rPr>
          <w:szCs w:val="24"/>
        </w:rPr>
        <w:t xml:space="preserve"> </w:t>
      </w:r>
      <w:r w:rsidRPr="000D0EB3">
        <w:rPr>
          <w:szCs w:val="24"/>
        </w:rPr>
        <w:t>на основе ролевой модели.</w:t>
      </w:r>
    </w:p>
    <w:p w:rsidR="005029DB" w:rsidRPr="000D0EB3" w:rsidRDefault="005029DB" w:rsidP="005029DB">
      <w:pPr>
        <w:pStyle w:val="aff0"/>
        <w:spacing w:after="0" w:line="240" w:lineRule="auto"/>
        <w:ind w:firstLine="0"/>
        <w:rPr>
          <w:szCs w:val="24"/>
        </w:rPr>
      </w:pPr>
      <w:r w:rsidRPr="000D0EB3">
        <w:rPr>
          <w:szCs w:val="24"/>
        </w:rPr>
        <w:t>Должны быть выполнены следующие условия:</w:t>
      </w:r>
    </w:p>
    <w:p w:rsidR="005029DB" w:rsidRPr="000D0EB3" w:rsidRDefault="001A3CE9" w:rsidP="002F3999">
      <w:pPr>
        <w:pStyle w:val="1"/>
      </w:pPr>
      <w:r>
        <w:t>В</w:t>
      </w:r>
      <w:r w:rsidRPr="000D0EB3">
        <w:t xml:space="preserve"> </w:t>
      </w:r>
      <w:r>
        <w:t>ФК</w:t>
      </w:r>
      <w:r w:rsidRPr="002F3999">
        <w:t xml:space="preserve"> </w:t>
      </w:r>
      <w:r w:rsidR="005029DB" w:rsidRPr="000D0EB3">
        <w:t>должна быть обеспечена возможность создания неограниченного количества пользователей.</w:t>
      </w:r>
    </w:p>
    <w:p w:rsidR="005029DB" w:rsidRPr="000D0EB3" w:rsidRDefault="001A3CE9" w:rsidP="002F3999">
      <w:pPr>
        <w:pStyle w:val="1"/>
      </w:pPr>
      <w:r>
        <w:t>В</w:t>
      </w:r>
      <w:r w:rsidRPr="000D0EB3">
        <w:t xml:space="preserve"> </w:t>
      </w:r>
      <w:r>
        <w:t>ФК</w:t>
      </w:r>
      <w:r w:rsidRPr="002F3999">
        <w:t xml:space="preserve"> </w:t>
      </w:r>
      <w:r w:rsidR="005029DB" w:rsidRPr="000D0EB3">
        <w:t>должна быть обеспечена возможность гибкой настройки ограничений для пользователей на основе ролевой модели.</w:t>
      </w:r>
    </w:p>
    <w:p w:rsidR="005029DB" w:rsidRPr="002F3999" w:rsidRDefault="005029DB" w:rsidP="002364AE">
      <w:pPr>
        <w:pStyle w:val="aff0"/>
        <w:numPr>
          <w:ilvl w:val="0"/>
          <w:numId w:val="14"/>
        </w:numPr>
        <w:spacing w:before="120" w:after="0" w:line="360" w:lineRule="exact"/>
        <w:ind w:left="334" w:hanging="357"/>
        <w:rPr>
          <w:szCs w:val="24"/>
        </w:rPr>
      </w:pPr>
      <w:r w:rsidRPr="002F3999">
        <w:rPr>
          <w:szCs w:val="24"/>
        </w:rPr>
        <w:t>Возможность гибкой настройки пунктов главного меню и подменю (добавление, удаление, разграничение доступа).</w:t>
      </w:r>
    </w:p>
    <w:p w:rsidR="005029DB" w:rsidRPr="000D0EB3" w:rsidRDefault="001A3CE9" w:rsidP="00A62D8A">
      <w:pPr>
        <w:pStyle w:val="afffff5"/>
        <w:rPr>
          <w:rFonts w:eastAsia="Calibri"/>
        </w:rPr>
      </w:pPr>
      <w:r>
        <w:rPr>
          <w:rFonts w:eastAsia="Calibri"/>
        </w:rPr>
        <w:t>ФК</w:t>
      </w:r>
      <w:r w:rsidRPr="002F3999">
        <w:rPr>
          <w:rFonts w:eastAsia="Calibri"/>
        </w:rPr>
        <w:t xml:space="preserve"> </w:t>
      </w:r>
      <w:r w:rsidR="005029DB" w:rsidRPr="000D0EB3">
        <w:rPr>
          <w:rFonts w:eastAsia="Calibri"/>
        </w:rPr>
        <w:t>долж</w:t>
      </w:r>
      <w:r>
        <w:rPr>
          <w:rFonts w:eastAsia="Calibri"/>
        </w:rPr>
        <w:t>е</w:t>
      </w:r>
      <w:r w:rsidR="005029DB" w:rsidRPr="000D0EB3">
        <w:rPr>
          <w:rFonts w:eastAsia="Calibri"/>
        </w:rPr>
        <w:t>н позволять редактировать порядок следования пунктов и подпунктов главного меню, добавлять новые пункты и подпункты, управлять графическими метками, скрывать пункты и подпункты меню для различных групп пользователей</w:t>
      </w:r>
      <w:r w:rsidR="00B36E92">
        <w:rPr>
          <w:rFonts w:eastAsia="Calibri"/>
        </w:rPr>
        <w:t>.</w:t>
      </w:r>
    </w:p>
    <w:p w:rsidR="005029DB" w:rsidRPr="002F3999" w:rsidRDefault="005029DB" w:rsidP="002364AE">
      <w:pPr>
        <w:pStyle w:val="aff0"/>
        <w:numPr>
          <w:ilvl w:val="0"/>
          <w:numId w:val="14"/>
        </w:numPr>
        <w:spacing w:before="120" w:after="0" w:line="360" w:lineRule="exact"/>
        <w:ind w:left="334" w:hanging="357"/>
        <w:rPr>
          <w:szCs w:val="24"/>
        </w:rPr>
      </w:pPr>
      <w:r w:rsidRPr="000D0EB3">
        <w:rPr>
          <w:szCs w:val="24"/>
        </w:rPr>
        <w:t xml:space="preserve"> Возможность гибкой настройки структуры данных, взаимосвязей между информационными объектами.</w:t>
      </w:r>
    </w:p>
    <w:p w:rsidR="005029DB" w:rsidRPr="000D0EB3" w:rsidRDefault="005029DB" w:rsidP="00A62D8A">
      <w:pPr>
        <w:pStyle w:val="afff5"/>
        <w:tabs>
          <w:tab w:val="clear" w:pos="1800"/>
        </w:tabs>
        <w:spacing w:line="360" w:lineRule="exact"/>
        <w:ind w:left="0" w:firstLine="0"/>
        <w:jc w:val="both"/>
        <w:rPr>
          <w:rFonts w:eastAsia="Calibri"/>
        </w:rPr>
      </w:pPr>
      <w:r w:rsidRPr="000D0EB3">
        <w:rPr>
          <w:rFonts w:eastAsia="Calibri"/>
        </w:rPr>
        <w:t>Должны быть выполнены следующие условия:</w:t>
      </w:r>
    </w:p>
    <w:p w:rsidR="005029DB" w:rsidRPr="002F3999" w:rsidRDefault="005029DB" w:rsidP="002F3999">
      <w:pPr>
        <w:pStyle w:val="1"/>
        <w:ind w:left="1134" w:hanging="283"/>
      </w:pPr>
      <w:r w:rsidRPr="002F3999">
        <w:t xml:space="preserve">В </w:t>
      </w:r>
      <w:r w:rsidR="001A3CE9">
        <w:t>ФК</w:t>
      </w:r>
      <w:r w:rsidR="001A3CE9" w:rsidRPr="002F3999">
        <w:t xml:space="preserve"> </w:t>
      </w:r>
      <w:r w:rsidRPr="002F3999">
        <w:t>должна быть обе</w:t>
      </w:r>
      <w:r w:rsidR="002F3999">
        <w:t>спечена возможность добавления,</w:t>
      </w:r>
      <w:r w:rsidRPr="002F3999">
        <w:t xml:space="preserve"> удаления и смены типа данных информационных полей, объединение полей в группы, а также установление ссылочных связей.</w:t>
      </w:r>
    </w:p>
    <w:p w:rsidR="005029DB" w:rsidRPr="002F3999" w:rsidRDefault="005029DB" w:rsidP="002F3999">
      <w:pPr>
        <w:pStyle w:val="1"/>
        <w:ind w:left="1134" w:hanging="283"/>
      </w:pPr>
      <w:r w:rsidRPr="002F3999">
        <w:t>Инструмент настройки структуры данных должен поддерживать работу с полями, а также группами полей следующих типов данных:</w:t>
      </w:r>
    </w:p>
    <w:p w:rsidR="005029DB" w:rsidRPr="000D0EB3" w:rsidRDefault="005029DB" w:rsidP="00752F4A">
      <w:pPr>
        <w:pStyle w:val="1"/>
        <w:rPr>
          <w:rFonts w:eastAsia="Calibri"/>
        </w:rPr>
      </w:pPr>
      <w:r w:rsidRPr="000D0EB3">
        <w:rPr>
          <w:rFonts w:eastAsia="Calibri"/>
        </w:rPr>
        <w:t>строка, с указанием длины строки;</w:t>
      </w:r>
    </w:p>
    <w:p w:rsidR="005029DB" w:rsidRPr="000D0EB3" w:rsidRDefault="005029DB" w:rsidP="00752F4A">
      <w:pPr>
        <w:pStyle w:val="1"/>
        <w:rPr>
          <w:rFonts w:eastAsia="Calibri"/>
        </w:rPr>
      </w:pPr>
      <w:r w:rsidRPr="000D0EB3">
        <w:rPr>
          <w:rFonts w:eastAsia="Calibri"/>
        </w:rPr>
        <w:t>логическое;</w:t>
      </w:r>
    </w:p>
    <w:p w:rsidR="005029DB" w:rsidRPr="000D0EB3" w:rsidRDefault="005029DB" w:rsidP="00752F4A">
      <w:pPr>
        <w:pStyle w:val="1"/>
        <w:rPr>
          <w:rFonts w:eastAsia="Calibri"/>
        </w:rPr>
      </w:pPr>
      <w:r w:rsidRPr="000D0EB3">
        <w:rPr>
          <w:rFonts w:eastAsia="Calibri"/>
        </w:rPr>
        <w:lastRenderedPageBreak/>
        <w:t>целое;</w:t>
      </w:r>
    </w:p>
    <w:p w:rsidR="005029DB" w:rsidRPr="000D0EB3" w:rsidRDefault="005029DB" w:rsidP="00752F4A">
      <w:pPr>
        <w:pStyle w:val="1"/>
        <w:rPr>
          <w:rFonts w:eastAsia="Calibri"/>
        </w:rPr>
      </w:pPr>
      <w:r w:rsidRPr="000D0EB3">
        <w:rPr>
          <w:rFonts w:eastAsia="Calibri"/>
        </w:rPr>
        <w:t>дробное, с указанием разрядности;</w:t>
      </w:r>
    </w:p>
    <w:p w:rsidR="005029DB" w:rsidRPr="000D0EB3" w:rsidRDefault="005029DB" w:rsidP="00752F4A">
      <w:pPr>
        <w:pStyle w:val="1"/>
        <w:rPr>
          <w:rFonts w:eastAsia="Calibri"/>
        </w:rPr>
      </w:pPr>
      <w:r w:rsidRPr="000D0EB3">
        <w:rPr>
          <w:rFonts w:eastAsia="Calibri"/>
        </w:rPr>
        <w:t>дата;</w:t>
      </w:r>
    </w:p>
    <w:p w:rsidR="005029DB" w:rsidRPr="000D0EB3" w:rsidRDefault="005029DB" w:rsidP="00752F4A">
      <w:pPr>
        <w:pStyle w:val="1"/>
        <w:rPr>
          <w:rFonts w:eastAsia="Calibri"/>
        </w:rPr>
      </w:pPr>
      <w:r w:rsidRPr="000D0EB3">
        <w:rPr>
          <w:rFonts w:eastAsia="Calibri"/>
        </w:rPr>
        <w:t>время;</w:t>
      </w:r>
    </w:p>
    <w:p w:rsidR="005029DB" w:rsidRPr="000D0EB3" w:rsidRDefault="005029DB" w:rsidP="00752F4A">
      <w:pPr>
        <w:pStyle w:val="1"/>
        <w:rPr>
          <w:rFonts w:eastAsia="Calibri"/>
        </w:rPr>
      </w:pPr>
      <w:r w:rsidRPr="000D0EB3">
        <w:rPr>
          <w:rFonts w:eastAsia="Calibri"/>
        </w:rPr>
        <w:t>месяц;</w:t>
      </w:r>
    </w:p>
    <w:p w:rsidR="005029DB" w:rsidRPr="000D0EB3" w:rsidRDefault="005029DB" w:rsidP="00752F4A">
      <w:pPr>
        <w:pStyle w:val="1"/>
        <w:rPr>
          <w:rFonts w:eastAsia="Calibri"/>
        </w:rPr>
      </w:pPr>
      <w:r w:rsidRPr="000D0EB3">
        <w:rPr>
          <w:rFonts w:eastAsia="Calibri"/>
        </w:rPr>
        <w:t>квартал;</w:t>
      </w:r>
    </w:p>
    <w:p w:rsidR="005029DB" w:rsidRPr="000D0EB3" w:rsidRDefault="005029DB" w:rsidP="00752F4A">
      <w:pPr>
        <w:pStyle w:val="1"/>
        <w:rPr>
          <w:rFonts w:eastAsia="Calibri"/>
        </w:rPr>
      </w:pPr>
      <w:r w:rsidRPr="000D0EB3">
        <w:rPr>
          <w:rFonts w:eastAsia="Calibri"/>
        </w:rPr>
        <w:t>год;</w:t>
      </w:r>
    </w:p>
    <w:p w:rsidR="005029DB" w:rsidRPr="000D0EB3" w:rsidRDefault="005029DB" w:rsidP="00752F4A">
      <w:pPr>
        <w:pStyle w:val="1"/>
        <w:rPr>
          <w:rFonts w:eastAsia="Calibri"/>
        </w:rPr>
      </w:pPr>
      <w:r w:rsidRPr="000D0EB3">
        <w:rPr>
          <w:rFonts w:eastAsia="Calibri"/>
        </w:rPr>
        <w:t>изображение;</w:t>
      </w:r>
    </w:p>
    <w:p w:rsidR="005029DB" w:rsidRPr="000D0EB3" w:rsidRDefault="005029DB" w:rsidP="00752F4A">
      <w:pPr>
        <w:pStyle w:val="1"/>
        <w:rPr>
          <w:rFonts w:eastAsia="Calibri"/>
        </w:rPr>
      </w:pPr>
      <w:r w:rsidRPr="000D0EB3">
        <w:rPr>
          <w:rFonts w:eastAsia="Calibri"/>
        </w:rPr>
        <w:t>вложенный файл;</w:t>
      </w:r>
    </w:p>
    <w:p w:rsidR="005029DB" w:rsidRPr="000D0EB3" w:rsidRDefault="005029DB" w:rsidP="00752F4A">
      <w:pPr>
        <w:pStyle w:val="1"/>
        <w:rPr>
          <w:rFonts w:eastAsia="Calibri"/>
        </w:rPr>
      </w:pPr>
      <w:r w:rsidRPr="000D0EB3">
        <w:rPr>
          <w:rFonts w:eastAsia="Calibri"/>
        </w:rPr>
        <w:t>одиночная ссылка на внешний информационный объект (реестр или справочник);</w:t>
      </w:r>
    </w:p>
    <w:p w:rsidR="005029DB" w:rsidRPr="000D0EB3" w:rsidRDefault="005029DB" w:rsidP="00752F4A">
      <w:pPr>
        <w:pStyle w:val="1"/>
        <w:rPr>
          <w:rFonts w:eastAsia="Calibri"/>
        </w:rPr>
      </w:pPr>
      <w:r w:rsidRPr="000D0EB3">
        <w:rPr>
          <w:rFonts w:eastAsia="Calibri"/>
        </w:rPr>
        <w:t>множественная ссылка на внешний информационный объект (реестр или справочник);</w:t>
      </w:r>
    </w:p>
    <w:p w:rsidR="005029DB" w:rsidRPr="000D0EB3" w:rsidRDefault="007B74D6" w:rsidP="00752F4A">
      <w:pPr>
        <w:pStyle w:val="1"/>
        <w:rPr>
          <w:rFonts w:eastAsia="Calibri"/>
        </w:rPr>
      </w:pPr>
      <w:r w:rsidRPr="000D0EB3">
        <w:rPr>
          <w:rFonts w:eastAsia="Calibri"/>
        </w:rPr>
        <w:t>подчинённый</w:t>
      </w:r>
      <w:r w:rsidR="005029DB" w:rsidRPr="000D0EB3">
        <w:rPr>
          <w:rFonts w:eastAsia="Calibri"/>
        </w:rPr>
        <w:t xml:space="preserve"> список (</w:t>
      </w:r>
      <w:r w:rsidRPr="000D0EB3">
        <w:rPr>
          <w:rFonts w:eastAsia="Calibri"/>
        </w:rPr>
        <w:t>подчинённая</w:t>
      </w:r>
      <w:r w:rsidR="005029DB" w:rsidRPr="000D0EB3">
        <w:rPr>
          <w:rFonts w:eastAsia="Calibri"/>
        </w:rPr>
        <w:t xml:space="preserve"> детализированная таблица).</w:t>
      </w:r>
    </w:p>
    <w:p w:rsidR="005029DB" w:rsidRPr="002F3999" w:rsidRDefault="005029DB" w:rsidP="002364AE">
      <w:pPr>
        <w:pStyle w:val="aff0"/>
        <w:numPr>
          <w:ilvl w:val="0"/>
          <w:numId w:val="14"/>
        </w:numPr>
        <w:spacing w:before="120" w:after="0" w:line="360" w:lineRule="exact"/>
        <w:ind w:left="334" w:hanging="357"/>
        <w:rPr>
          <w:szCs w:val="24"/>
        </w:rPr>
      </w:pPr>
      <w:r w:rsidRPr="002F3999">
        <w:rPr>
          <w:szCs w:val="24"/>
        </w:rPr>
        <w:t xml:space="preserve">Возможность добавления новых </w:t>
      </w:r>
      <w:r w:rsidR="00E4765B">
        <w:rPr>
          <w:szCs w:val="24"/>
        </w:rPr>
        <w:t xml:space="preserve">модулей </w:t>
      </w:r>
      <w:r w:rsidR="008B558A">
        <w:rPr>
          <w:szCs w:val="24"/>
        </w:rPr>
        <w:t>ФК</w:t>
      </w:r>
      <w:r w:rsidRPr="002F3999">
        <w:rPr>
          <w:szCs w:val="24"/>
        </w:rPr>
        <w:t>.</w:t>
      </w:r>
    </w:p>
    <w:p w:rsidR="005029DB" w:rsidRPr="000D0EB3" w:rsidRDefault="005029DB" w:rsidP="00A62D8A">
      <w:pPr>
        <w:pStyle w:val="aff0"/>
        <w:spacing w:after="0" w:line="360" w:lineRule="exact"/>
        <w:ind w:firstLine="0"/>
        <w:rPr>
          <w:rFonts w:eastAsia="Calibri"/>
          <w:szCs w:val="24"/>
        </w:rPr>
      </w:pPr>
      <w:r w:rsidRPr="000D0EB3">
        <w:rPr>
          <w:rFonts w:eastAsia="Calibri"/>
          <w:szCs w:val="24"/>
        </w:rPr>
        <w:t xml:space="preserve">Должна быть обеспечена возможность добавления новых таблиц, установление ссылочных связей между ними, размещение таблиц в главном меню </w:t>
      </w:r>
      <w:r w:rsidR="00E4765B">
        <w:rPr>
          <w:rFonts w:eastAsia="Calibri"/>
          <w:szCs w:val="24"/>
        </w:rPr>
        <w:t>ФК</w:t>
      </w:r>
      <w:r w:rsidRPr="000D0EB3">
        <w:rPr>
          <w:rFonts w:eastAsia="Calibri"/>
          <w:szCs w:val="24"/>
        </w:rPr>
        <w:t xml:space="preserve">, автоматическое отображение созданных таблиц в стандартном пользовательском интерфейсе </w:t>
      </w:r>
      <w:r w:rsidR="00E4765B">
        <w:rPr>
          <w:rFonts w:eastAsia="Calibri"/>
          <w:szCs w:val="24"/>
        </w:rPr>
        <w:t>ФК</w:t>
      </w:r>
      <w:r w:rsidRPr="000D0EB3">
        <w:rPr>
          <w:rFonts w:eastAsia="Calibri"/>
          <w:szCs w:val="24"/>
        </w:rPr>
        <w:t>.</w:t>
      </w:r>
      <w:r w:rsidR="00F575B8" w:rsidRPr="000D0EB3">
        <w:rPr>
          <w:rFonts w:eastAsia="Calibri"/>
          <w:szCs w:val="24"/>
        </w:rPr>
        <w:t xml:space="preserve"> Все указанные действия должны осуществляться через основной интерфейс системы без программирования.</w:t>
      </w:r>
    </w:p>
    <w:p w:rsidR="005029DB" w:rsidRPr="002F3999" w:rsidRDefault="005029DB" w:rsidP="002364AE">
      <w:pPr>
        <w:pStyle w:val="aff0"/>
        <w:numPr>
          <w:ilvl w:val="0"/>
          <w:numId w:val="14"/>
        </w:numPr>
        <w:spacing w:before="120" w:after="0" w:line="360" w:lineRule="exact"/>
        <w:ind w:left="334" w:hanging="357"/>
        <w:rPr>
          <w:szCs w:val="24"/>
        </w:rPr>
      </w:pPr>
      <w:r w:rsidRPr="000D0EB3">
        <w:rPr>
          <w:szCs w:val="24"/>
        </w:rPr>
        <w:t>Возможность настройки интерфейса табличных форм реестров и справочников, а также карточек редактирования.</w:t>
      </w:r>
    </w:p>
    <w:p w:rsidR="005029DB" w:rsidRPr="000D0EB3" w:rsidRDefault="005029DB" w:rsidP="00A62D8A">
      <w:pPr>
        <w:pStyle w:val="aff0"/>
        <w:spacing w:after="0" w:line="360" w:lineRule="exact"/>
        <w:ind w:firstLine="0"/>
        <w:rPr>
          <w:szCs w:val="24"/>
        </w:rPr>
      </w:pPr>
      <w:r w:rsidRPr="000D0EB3">
        <w:rPr>
          <w:szCs w:val="24"/>
        </w:rPr>
        <w:t>Должны быть выполнены следующие условия:</w:t>
      </w:r>
    </w:p>
    <w:p w:rsidR="005029DB" w:rsidRPr="002F3999" w:rsidRDefault="005029DB" w:rsidP="002F3999">
      <w:pPr>
        <w:pStyle w:val="1"/>
        <w:ind w:left="1134" w:hanging="283"/>
      </w:pPr>
      <w:r w:rsidRPr="002F3999">
        <w:t xml:space="preserve">в </w:t>
      </w:r>
      <w:r w:rsidR="00E4765B">
        <w:t>ФК</w:t>
      </w:r>
      <w:r w:rsidR="00E4765B" w:rsidRPr="002F3999">
        <w:t xml:space="preserve"> </w:t>
      </w:r>
      <w:r w:rsidRPr="002F3999">
        <w:t>должна быть обеспечена возможность настройки пользовательских фильтров по каждому информационному объекту базы данных (реестры, справочники), включающая в себя возможность управления набором полей стандартного пользовательского фильтра;</w:t>
      </w:r>
    </w:p>
    <w:p w:rsidR="005029DB" w:rsidRPr="00B36E92" w:rsidRDefault="00E4765B" w:rsidP="00B36E92">
      <w:pPr>
        <w:pStyle w:val="1"/>
        <w:ind w:left="1134" w:hanging="283"/>
      </w:pPr>
      <w:r>
        <w:t>ФК</w:t>
      </w:r>
      <w:r w:rsidRPr="00B36E92">
        <w:t xml:space="preserve"> долж</w:t>
      </w:r>
      <w:r>
        <w:t>ен</w:t>
      </w:r>
      <w:r w:rsidR="005029DB" w:rsidRPr="00B36E92">
        <w:t xml:space="preserve"> включать в себя калькулятор для настройки вычисляемых полей и ячеек, при этом калькулятор должен оперировать полями информационных объектов </w:t>
      </w:r>
      <w:r>
        <w:t>ФК</w:t>
      </w:r>
      <w:r w:rsidR="005029DB" w:rsidRPr="00B36E92">
        <w:t>, стандартными математическими операторами, логическими операндами, а также агрегирующими функциями;</w:t>
      </w:r>
    </w:p>
    <w:p w:rsidR="005029DB" w:rsidRPr="00B36E92" w:rsidRDefault="00E4765B" w:rsidP="00B36E92">
      <w:pPr>
        <w:pStyle w:val="1"/>
        <w:ind w:left="1134" w:hanging="283"/>
      </w:pPr>
      <w:r>
        <w:t>ФК</w:t>
      </w:r>
      <w:r w:rsidRPr="00B36E92">
        <w:t xml:space="preserve"> долж</w:t>
      </w:r>
      <w:r>
        <w:t>ен</w:t>
      </w:r>
      <w:r w:rsidR="005029DB" w:rsidRPr="00B36E92">
        <w:t xml:space="preserve"> обеспечить возможность указания для каждого поля каждого информационного объекта значения по умолчанию, пометку скрытых, обязательных, </w:t>
      </w:r>
      <w:r w:rsidR="007B74D6" w:rsidRPr="00B36E92">
        <w:t>защищённых</w:t>
      </w:r>
      <w:r w:rsidR="005029DB" w:rsidRPr="00B36E92">
        <w:t xml:space="preserve"> от редактирования, а также растягиваемых до максимальной высоты полей</w:t>
      </w:r>
    </w:p>
    <w:p w:rsidR="005029DB" w:rsidRPr="00B36E92" w:rsidRDefault="00E4765B" w:rsidP="00B36E92">
      <w:pPr>
        <w:pStyle w:val="1"/>
        <w:ind w:left="1134" w:hanging="283"/>
      </w:pPr>
      <w:r>
        <w:t>ФК</w:t>
      </w:r>
      <w:r w:rsidRPr="00B36E92">
        <w:t xml:space="preserve"> </w:t>
      </w:r>
      <w:r w:rsidR="005029DB" w:rsidRPr="00B36E92">
        <w:t>долж</w:t>
      </w:r>
      <w:r>
        <w:t>е</w:t>
      </w:r>
      <w:r w:rsidR="005029DB" w:rsidRPr="00B36E92">
        <w:t>н обеспечить возможность указания всплывающих подсказок для каждого поля каждого информационного объекта;</w:t>
      </w:r>
    </w:p>
    <w:p w:rsidR="005029DB" w:rsidRPr="00B36E92" w:rsidRDefault="00E4765B" w:rsidP="00B36E92">
      <w:pPr>
        <w:pStyle w:val="1"/>
        <w:ind w:left="1134" w:hanging="283"/>
      </w:pPr>
      <w:r>
        <w:lastRenderedPageBreak/>
        <w:t>ФК</w:t>
      </w:r>
      <w:r w:rsidRPr="00B36E92">
        <w:t xml:space="preserve"> долж</w:t>
      </w:r>
      <w:r>
        <w:t>е</w:t>
      </w:r>
      <w:r w:rsidRPr="00B36E92">
        <w:t xml:space="preserve">н </w:t>
      </w:r>
      <w:r w:rsidR="005029DB" w:rsidRPr="00B36E92">
        <w:t>обеспечить возможность разнесения групп полей на различные вкладки карточки редактирования.</w:t>
      </w:r>
    </w:p>
    <w:p w:rsidR="005029DB" w:rsidRPr="002F3999" w:rsidRDefault="005029DB" w:rsidP="002364AE">
      <w:pPr>
        <w:pStyle w:val="aff0"/>
        <w:numPr>
          <w:ilvl w:val="0"/>
          <w:numId w:val="14"/>
        </w:numPr>
        <w:spacing w:before="120" w:after="0" w:line="360" w:lineRule="exact"/>
        <w:ind w:left="334" w:hanging="357"/>
        <w:rPr>
          <w:szCs w:val="24"/>
        </w:rPr>
      </w:pPr>
      <w:r w:rsidRPr="000D0EB3">
        <w:rPr>
          <w:szCs w:val="24"/>
        </w:rPr>
        <w:t xml:space="preserve">Возможность добавления новых произвольных </w:t>
      </w:r>
      <w:r w:rsidR="007B74D6" w:rsidRPr="000D0EB3">
        <w:rPr>
          <w:szCs w:val="24"/>
        </w:rPr>
        <w:t>отчётных</w:t>
      </w:r>
      <w:r w:rsidRPr="000D0EB3">
        <w:rPr>
          <w:szCs w:val="24"/>
        </w:rPr>
        <w:t xml:space="preserve"> форм и форм документов.</w:t>
      </w:r>
    </w:p>
    <w:p w:rsidR="005029DB" w:rsidRPr="000D0EB3" w:rsidRDefault="005029DB" w:rsidP="00A62D8A">
      <w:pPr>
        <w:pStyle w:val="aff0"/>
        <w:spacing w:after="0" w:line="360" w:lineRule="exact"/>
        <w:ind w:firstLine="0"/>
        <w:rPr>
          <w:szCs w:val="24"/>
        </w:rPr>
      </w:pPr>
      <w:r w:rsidRPr="000D0EB3">
        <w:rPr>
          <w:szCs w:val="24"/>
        </w:rPr>
        <w:t>Должны быть выполнены следующие условия:</w:t>
      </w:r>
    </w:p>
    <w:p w:rsidR="005029DB" w:rsidRPr="00B36E92" w:rsidRDefault="00E4765B" w:rsidP="00B36E92">
      <w:pPr>
        <w:pStyle w:val="1"/>
        <w:ind w:left="1134" w:hanging="283"/>
      </w:pPr>
      <w:r>
        <w:t>ФК</w:t>
      </w:r>
      <w:r w:rsidRPr="00B36E92">
        <w:t xml:space="preserve"> долж</w:t>
      </w:r>
      <w:r>
        <w:t>е</w:t>
      </w:r>
      <w:r w:rsidRPr="00B36E92">
        <w:t xml:space="preserve">н </w:t>
      </w:r>
      <w:r w:rsidR="005029DB" w:rsidRPr="00B36E92">
        <w:t xml:space="preserve">обеспечить возможность объединения создаваемых </w:t>
      </w:r>
      <w:r w:rsidR="007B74D6" w:rsidRPr="00B36E92">
        <w:t>отчётных</w:t>
      </w:r>
      <w:r w:rsidR="005029DB" w:rsidRPr="00B36E92">
        <w:t xml:space="preserve"> форм в группы, а также размещения отчетов в произвольные пункты и подпункты главного меню;</w:t>
      </w:r>
    </w:p>
    <w:p w:rsidR="005029DB" w:rsidRPr="00B36E92" w:rsidRDefault="00E4765B" w:rsidP="00B36E92">
      <w:pPr>
        <w:pStyle w:val="1"/>
        <w:ind w:left="1134" w:hanging="283"/>
      </w:pPr>
      <w:r>
        <w:t>ФК</w:t>
      </w:r>
      <w:r w:rsidRPr="00B36E92">
        <w:t xml:space="preserve"> долж</w:t>
      </w:r>
      <w:r>
        <w:t>е</w:t>
      </w:r>
      <w:r w:rsidRPr="00B36E92">
        <w:t xml:space="preserve">н </w:t>
      </w:r>
      <w:r w:rsidR="005029DB" w:rsidRPr="00B36E92">
        <w:t xml:space="preserve">обеспечить возможность визуального конструирования </w:t>
      </w:r>
      <w:r w:rsidR="007B74D6" w:rsidRPr="00B36E92">
        <w:t>отчётных</w:t>
      </w:r>
      <w:r w:rsidR="005029DB" w:rsidRPr="00B36E92">
        <w:t xml:space="preserve"> форм без обязательного написания ручного кода запросов к базе данных;</w:t>
      </w:r>
    </w:p>
    <w:p w:rsidR="005029DB" w:rsidRPr="00B36E92" w:rsidRDefault="00E4765B" w:rsidP="00B36E92">
      <w:pPr>
        <w:pStyle w:val="1"/>
        <w:ind w:left="1134" w:hanging="283"/>
      </w:pPr>
      <w:r>
        <w:t>ФК</w:t>
      </w:r>
      <w:r w:rsidRPr="00B36E92">
        <w:t xml:space="preserve"> долж</w:t>
      </w:r>
      <w:r>
        <w:t>е</w:t>
      </w:r>
      <w:r w:rsidRPr="00B36E92">
        <w:t xml:space="preserve">н </w:t>
      </w:r>
      <w:r w:rsidR="005029DB" w:rsidRPr="00B36E92">
        <w:t xml:space="preserve">обеспечить возможность создания табличных, текстовых, интерактивных </w:t>
      </w:r>
      <w:r w:rsidR="007B74D6" w:rsidRPr="00B36E92">
        <w:t>отчётных</w:t>
      </w:r>
      <w:r w:rsidR="005029DB" w:rsidRPr="00B36E92">
        <w:t xml:space="preserve"> форм, а также использование в </w:t>
      </w:r>
      <w:r w:rsidR="007B74D6" w:rsidRPr="00B36E92">
        <w:t>отчётах</w:t>
      </w:r>
      <w:r w:rsidR="005029DB" w:rsidRPr="00B36E92">
        <w:t xml:space="preserve"> графических материалов и диаграмм;</w:t>
      </w:r>
    </w:p>
    <w:p w:rsidR="005029DB" w:rsidRPr="00B36E92" w:rsidRDefault="00E4765B" w:rsidP="00B36E92">
      <w:pPr>
        <w:pStyle w:val="1"/>
        <w:ind w:left="1134" w:hanging="283"/>
      </w:pPr>
      <w:r>
        <w:t>ФК</w:t>
      </w:r>
      <w:r w:rsidRPr="00B36E92">
        <w:t xml:space="preserve"> долж</w:t>
      </w:r>
      <w:r>
        <w:t>е</w:t>
      </w:r>
      <w:r w:rsidRPr="00B36E92">
        <w:t xml:space="preserve">н </w:t>
      </w:r>
      <w:r w:rsidR="005029DB" w:rsidRPr="00B36E92">
        <w:t>обеспечить возможность экспорта сформированных отчетов;</w:t>
      </w:r>
    </w:p>
    <w:p w:rsidR="005029DB" w:rsidRPr="00B36E92" w:rsidRDefault="00E4765B" w:rsidP="00B36E92">
      <w:pPr>
        <w:pStyle w:val="1"/>
        <w:ind w:left="1134" w:hanging="283"/>
      </w:pPr>
      <w:r>
        <w:t>ФК</w:t>
      </w:r>
      <w:r w:rsidRPr="00B36E92">
        <w:t xml:space="preserve"> долж</w:t>
      </w:r>
      <w:r>
        <w:t>е</w:t>
      </w:r>
      <w:r w:rsidRPr="00B36E92">
        <w:t xml:space="preserve">н </w:t>
      </w:r>
      <w:r w:rsidR="005029DB" w:rsidRPr="00B36E92">
        <w:t xml:space="preserve">обеспечить гибкую настройку фильтров для каждой </w:t>
      </w:r>
      <w:r w:rsidR="007B74D6" w:rsidRPr="00B36E92">
        <w:t>отчётной</w:t>
      </w:r>
      <w:r w:rsidR="005029DB" w:rsidRPr="00B36E92">
        <w:t xml:space="preserve"> формы.</w:t>
      </w:r>
    </w:p>
    <w:p w:rsidR="005029DB" w:rsidRPr="002F3999" w:rsidRDefault="005029DB" w:rsidP="002364AE">
      <w:pPr>
        <w:pStyle w:val="aff0"/>
        <w:numPr>
          <w:ilvl w:val="0"/>
          <w:numId w:val="14"/>
        </w:numPr>
        <w:spacing w:before="120" w:after="0" w:line="360" w:lineRule="exact"/>
        <w:ind w:left="334" w:hanging="357"/>
        <w:rPr>
          <w:szCs w:val="24"/>
        </w:rPr>
      </w:pPr>
      <w:r w:rsidRPr="002F3999">
        <w:rPr>
          <w:szCs w:val="24"/>
        </w:rPr>
        <w:t xml:space="preserve"> Возможность назначения произвольного числа контрольных дат по произвольным алгоритмам.</w:t>
      </w:r>
    </w:p>
    <w:p w:rsidR="005029DB" w:rsidRPr="000D0EB3" w:rsidRDefault="005029DB" w:rsidP="00A62D8A">
      <w:pPr>
        <w:pStyle w:val="aff0"/>
        <w:spacing w:after="0" w:line="360" w:lineRule="exact"/>
        <w:rPr>
          <w:rFonts w:eastAsia="Calibri"/>
          <w:szCs w:val="24"/>
        </w:rPr>
      </w:pPr>
      <w:r w:rsidRPr="000D0EB3">
        <w:rPr>
          <w:rFonts w:eastAsia="Calibri"/>
          <w:szCs w:val="24"/>
        </w:rPr>
        <w:t>Должны быть выполнены следующие условия:</w:t>
      </w:r>
    </w:p>
    <w:p w:rsidR="005029DB" w:rsidRPr="00C02025" w:rsidRDefault="00E4765B" w:rsidP="00C02025">
      <w:pPr>
        <w:pStyle w:val="1"/>
        <w:ind w:left="1134" w:hanging="283"/>
      </w:pPr>
      <w:r>
        <w:t>ФК</w:t>
      </w:r>
      <w:r w:rsidRPr="00B36E92">
        <w:t xml:space="preserve"> долж</w:t>
      </w:r>
      <w:r>
        <w:t>е</w:t>
      </w:r>
      <w:r w:rsidRPr="00B36E92">
        <w:t xml:space="preserve">н </w:t>
      </w:r>
      <w:r w:rsidR="005029DB" w:rsidRPr="00C02025">
        <w:t xml:space="preserve">обеспечить возможность добавления произвольного числа контрольных дат. Администратор должен иметь возможность настройки названия контрольной даты, а также правил информирования пользователей о наступлении контрольной даты (настройка периодичности и условий информирования, выбор пользователей, которым должно прийти сообщение </w:t>
      </w:r>
      <w:r w:rsidR="003D6379">
        <w:t>о наступлении контрольной даты);</w:t>
      </w:r>
    </w:p>
    <w:p w:rsidR="005029DB" w:rsidRPr="00C02025" w:rsidRDefault="00E4765B" w:rsidP="00C02025">
      <w:pPr>
        <w:pStyle w:val="1"/>
        <w:ind w:left="1134" w:hanging="283"/>
      </w:pPr>
      <w:r>
        <w:t>ФК</w:t>
      </w:r>
      <w:r w:rsidRPr="00B36E92">
        <w:t xml:space="preserve"> долж</w:t>
      </w:r>
      <w:r>
        <w:t>е</w:t>
      </w:r>
      <w:r w:rsidRPr="00B36E92">
        <w:t xml:space="preserve">н </w:t>
      </w:r>
      <w:r w:rsidR="005029DB" w:rsidRPr="00C02025">
        <w:t>автоматически извещать пользователей о наступлении контрольных дат.</w:t>
      </w:r>
    </w:p>
    <w:p w:rsidR="003D6379" w:rsidRPr="003D6379" w:rsidRDefault="005029DB" w:rsidP="002364AE">
      <w:pPr>
        <w:pStyle w:val="aff0"/>
        <w:numPr>
          <w:ilvl w:val="0"/>
          <w:numId w:val="14"/>
        </w:numPr>
        <w:spacing w:before="120" w:after="0" w:line="360" w:lineRule="exact"/>
        <w:ind w:left="334" w:hanging="357"/>
      </w:pPr>
      <w:r w:rsidRPr="002F3999">
        <w:rPr>
          <w:szCs w:val="24"/>
        </w:rPr>
        <w:t xml:space="preserve">Возможность настройки механизмов использования </w:t>
      </w:r>
      <w:r w:rsidR="003D6379">
        <w:rPr>
          <w:szCs w:val="24"/>
        </w:rPr>
        <w:t>электронной подписи</w:t>
      </w:r>
      <w:r w:rsidRPr="002F3999">
        <w:rPr>
          <w:szCs w:val="24"/>
        </w:rPr>
        <w:t xml:space="preserve">. </w:t>
      </w:r>
    </w:p>
    <w:p w:rsidR="003F163D" w:rsidRPr="003D6379" w:rsidRDefault="003F163D" w:rsidP="003D6379">
      <w:pPr>
        <w:pStyle w:val="aff0"/>
        <w:spacing w:after="0" w:line="360" w:lineRule="exact"/>
        <w:rPr>
          <w:rFonts w:eastAsia="Calibri"/>
          <w:szCs w:val="24"/>
        </w:rPr>
      </w:pPr>
      <w:r w:rsidRPr="003D6379">
        <w:rPr>
          <w:rFonts w:eastAsia="Calibri"/>
          <w:szCs w:val="24"/>
        </w:rPr>
        <w:t xml:space="preserve">Администратор должен иметь возможность настраивать требования к подписанию произвольных информационных сущностей системы с помощью </w:t>
      </w:r>
      <w:r w:rsidR="00D33F00">
        <w:rPr>
          <w:rFonts w:eastAsia="Calibri"/>
          <w:szCs w:val="24"/>
        </w:rPr>
        <w:t>ЭП</w:t>
      </w:r>
      <w:r w:rsidRPr="003D6379">
        <w:rPr>
          <w:rFonts w:eastAsia="Calibri"/>
          <w:szCs w:val="24"/>
        </w:rPr>
        <w:t xml:space="preserve">. Для каждого объекта должно появиться свойство поддержки </w:t>
      </w:r>
      <w:r w:rsidR="00D33F00">
        <w:rPr>
          <w:rFonts w:eastAsia="Calibri"/>
          <w:szCs w:val="24"/>
        </w:rPr>
        <w:t>ЭП</w:t>
      </w:r>
      <w:r w:rsidRPr="003D6379">
        <w:rPr>
          <w:rFonts w:eastAsia="Calibri"/>
          <w:szCs w:val="24"/>
        </w:rPr>
        <w:t xml:space="preserve">. Если объект поддерживает </w:t>
      </w:r>
      <w:r w:rsidR="00D33F00">
        <w:rPr>
          <w:rFonts w:eastAsia="Calibri"/>
          <w:szCs w:val="24"/>
        </w:rPr>
        <w:t>ЭП</w:t>
      </w:r>
      <w:r w:rsidRPr="003D6379">
        <w:rPr>
          <w:rFonts w:eastAsia="Calibri"/>
          <w:szCs w:val="24"/>
        </w:rPr>
        <w:t xml:space="preserve">, то в реестре объекта должен появиться управляющий элемент, позволяющий подписывать, как одну, так и сразу несколько записей. В результате подписания должен формироваться архив, содержащий исходные, подписываемые данные и </w:t>
      </w:r>
      <w:r w:rsidR="007B74D6" w:rsidRPr="003D6379">
        <w:rPr>
          <w:rFonts w:eastAsia="Calibri"/>
          <w:szCs w:val="24"/>
        </w:rPr>
        <w:t>откреплённую</w:t>
      </w:r>
      <w:r w:rsidRPr="003D6379">
        <w:rPr>
          <w:rFonts w:eastAsia="Calibri"/>
          <w:szCs w:val="24"/>
        </w:rPr>
        <w:t xml:space="preserve"> подпись. Если запись содержит вложенные файлы, то они должны сохраниться в архиве, и по каждому файлу на основе его хеша должна сформироваться подпись. Итоговые подписи должны проходить проверку сторонними утилитами, включая csptest.exe, ViPNet CryptoFile и др. Необходимо предусмотреть возможность подписания одной и той же информационной сущности несколькими различными </w:t>
      </w:r>
      <w:r w:rsidR="002E57F7">
        <w:rPr>
          <w:rFonts w:eastAsia="Calibri"/>
          <w:szCs w:val="24"/>
        </w:rPr>
        <w:t>ЭП</w:t>
      </w:r>
      <w:r w:rsidRPr="003D6379">
        <w:rPr>
          <w:rFonts w:eastAsia="Calibri"/>
          <w:szCs w:val="24"/>
        </w:rPr>
        <w:t xml:space="preserve">. Результатом </w:t>
      </w:r>
      <w:r w:rsidRPr="003D6379">
        <w:rPr>
          <w:rFonts w:eastAsia="Calibri"/>
          <w:szCs w:val="24"/>
        </w:rPr>
        <w:lastRenderedPageBreak/>
        <w:t xml:space="preserve">подписания одной и той же записи несколькими </w:t>
      </w:r>
      <w:r w:rsidR="002E57F7">
        <w:rPr>
          <w:rFonts w:eastAsia="Calibri"/>
          <w:szCs w:val="24"/>
        </w:rPr>
        <w:t>ЭП</w:t>
      </w:r>
      <w:r w:rsidR="002E57F7" w:rsidRPr="003D6379">
        <w:rPr>
          <w:rFonts w:eastAsia="Calibri"/>
          <w:szCs w:val="24"/>
        </w:rPr>
        <w:t xml:space="preserve"> </w:t>
      </w:r>
      <w:r w:rsidRPr="003D6379">
        <w:rPr>
          <w:rFonts w:eastAsia="Calibri"/>
          <w:szCs w:val="24"/>
        </w:rPr>
        <w:t xml:space="preserve">должны являться несколько соответствующих архивов. В случае, если запись после подписания редактировалась через интерфейс </w:t>
      </w:r>
      <w:r w:rsidR="00E4765B">
        <w:rPr>
          <w:rFonts w:eastAsia="Calibri"/>
          <w:szCs w:val="24"/>
        </w:rPr>
        <w:t>ФК</w:t>
      </w:r>
      <w:r w:rsidRPr="003D6379">
        <w:rPr>
          <w:rFonts w:eastAsia="Calibri"/>
          <w:szCs w:val="24"/>
        </w:rPr>
        <w:t xml:space="preserve">, запись должна помечаться, как неподписанная, но при этом старые архивы с </w:t>
      </w:r>
      <w:r w:rsidR="002E57F7">
        <w:rPr>
          <w:rFonts w:eastAsia="Calibri"/>
          <w:szCs w:val="24"/>
        </w:rPr>
        <w:t>ЭП</w:t>
      </w:r>
      <w:r w:rsidR="002E57F7" w:rsidRPr="003D6379">
        <w:rPr>
          <w:rFonts w:eastAsia="Calibri"/>
          <w:szCs w:val="24"/>
        </w:rPr>
        <w:t xml:space="preserve"> </w:t>
      </w:r>
      <w:r w:rsidRPr="003D6379">
        <w:rPr>
          <w:rFonts w:eastAsia="Calibri"/>
          <w:szCs w:val="24"/>
        </w:rPr>
        <w:t>должны сохраняться.</w:t>
      </w:r>
    </w:p>
    <w:p w:rsidR="003D6379" w:rsidRDefault="005029DB" w:rsidP="002364AE">
      <w:pPr>
        <w:pStyle w:val="aff0"/>
        <w:numPr>
          <w:ilvl w:val="0"/>
          <w:numId w:val="14"/>
        </w:numPr>
        <w:spacing w:before="120" w:after="0" w:line="360" w:lineRule="exact"/>
        <w:ind w:left="334" w:hanging="357"/>
        <w:rPr>
          <w:szCs w:val="24"/>
        </w:rPr>
      </w:pPr>
      <w:r w:rsidRPr="000D0EB3">
        <w:rPr>
          <w:szCs w:val="24"/>
        </w:rPr>
        <w:t>Возможность настройки экранных карточек ввода данных в виде произвольных форм документов.</w:t>
      </w:r>
      <w:r w:rsidRPr="002F3999">
        <w:rPr>
          <w:szCs w:val="24"/>
        </w:rPr>
        <w:t xml:space="preserve"> </w:t>
      </w:r>
    </w:p>
    <w:p w:rsidR="005029DB" w:rsidRPr="003D6379" w:rsidRDefault="005029DB" w:rsidP="003D6379">
      <w:pPr>
        <w:pStyle w:val="aff0"/>
        <w:spacing w:after="0" w:line="360" w:lineRule="exact"/>
        <w:rPr>
          <w:rFonts w:eastAsia="Calibri"/>
          <w:szCs w:val="24"/>
        </w:rPr>
      </w:pPr>
      <w:r w:rsidRPr="003D6379">
        <w:rPr>
          <w:rFonts w:eastAsia="Calibri"/>
          <w:szCs w:val="24"/>
        </w:rPr>
        <w:t>Администратор должен иметь возможность создавать коллекции карточек ввода данных в виде привычных для пользователя документов и бланков. Экранная форма документа должна являться отражением этого документа и в реальном времени показывать все его изменения по мере заполнения экранной формы, из которой в соответствии с её содержанием формируется документ на печать.</w:t>
      </w:r>
    </w:p>
    <w:p w:rsidR="008B558A" w:rsidRDefault="00512B32" w:rsidP="002364AE">
      <w:pPr>
        <w:pStyle w:val="aff0"/>
        <w:numPr>
          <w:ilvl w:val="0"/>
          <w:numId w:val="14"/>
        </w:numPr>
        <w:spacing w:before="120" w:after="0" w:line="360" w:lineRule="exact"/>
        <w:ind w:left="334" w:hanging="357"/>
        <w:rPr>
          <w:szCs w:val="24"/>
        </w:rPr>
      </w:pPr>
      <w:r w:rsidRPr="000D0EB3">
        <w:rPr>
          <w:szCs w:val="24"/>
        </w:rPr>
        <w:t xml:space="preserve">Возможность </w:t>
      </w:r>
      <w:r w:rsidRPr="00253CB9">
        <w:rPr>
          <w:szCs w:val="24"/>
        </w:rPr>
        <w:t xml:space="preserve">настройки пользовательских календарей. </w:t>
      </w:r>
    </w:p>
    <w:p w:rsidR="00512B32" w:rsidRPr="008B558A" w:rsidRDefault="00512B32" w:rsidP="008B558A">
      <w:pPr>
        <w:pStyle w:val="aff0"/>
        <w:spacing w:after="0" w:line="360" w:lineRule="exact"/>
        <w:rPr>
          <w:rFonts w:eastAsia="Calibri"/>
          <w:szCs w:val="24"/>
        </w:rPr>
      </w:pPr>
      <w:r w:rsidRPr="008B558A">
        <w:rPr>
          <w:rFonts w:eastAsia="Calibri"/>
          <w:szCs w:val="24"/>
        </w:rPr>
        <w:t>Администратор должен иметь возможность создавать для любой табличной формы системы (любого реестра, справочника, классификатора) визуальные представления в виде электронных календарей. При этом должны выполняться следующие требования:</w:t>
      </w:r>
    </w:p>
    <w:p w:rsidR="00512B32" w:rsidRPr="000D0EB3" w:rsidRDefault="00AA148E" w:rsidP="00AA148E">
      <w:pPr>
        <w:pStyle w:val="1"/>
        <w:ind w:left="1134" w:hanging="283"/>
      </w:pPr>
      <w:r>
        <w:t>В</w:t>
      </w:r>
      <w:r w:rsidR="00512B32" w:rsidRPr="000D0EB3">
        <w:t>озможность вывода произвольного поля/полей в качестве меток событий при визуализации календаря;</w:t>
      </w:r>
    </w:p>
    <w:p w:rsidR="00512B32" w:rsidRPr="000D0EB3" w:rsidRDefault="00AA148E" w:rsidP="00AA148E">
      <w:pPr>
        <w:pStyle w:val="1"/>
        <w:ind w:left="1134" w:hanging="283"/>
      </w:pPr>
      <w:r>
        <w:t>В</w:t>
      </w:r>
      <w:r w:rsidR="00512B32" w:rsidRPr="000D0EB3">
        <w:t>озможность выбора произвольных полей с типами дата и время для определения временных границ выводимых на календарь событий;</w:t>
      </w:r>
    </w:p>
    <w:p w:rsidR="00512B32" w:rsidRPr="000D0EB3" w:rsidRDefault="00AA148E" w:rsidP="00AA148E">
      <w:pPr>
        <w:pStyle w:val="1"/>
        <w:ind w:left="1134" w:hanging="283"/>
      </w:pPr>
      <w:r>
        <w:t>В</w:t>
      </w:r>
      <w:r w:rsidR="00512B32" w:rsidRPr="000D0EB3">
        <w:t>озможность изменения визуального представления календаря на дневной, недельный и месячный в пользовательском интерфейсе;</w:t>
      </w:r>
    </w:p>
    <w:p w:rsidR="00512B32" w:rsidRPr="000D0EB3" w:rsidRDefault="00AA148E" w:rsidP="00AA148E">
      <w:pPr>
        <w:pStyle w:val="1"/>
        <w:ind w:left="1134" w:hanging="283"/>
      </w:pPr>
      <w:r>
        <w:t>В</w:t>
      </w:r>
      <w:r w:rsidR="00512B32" w:rsidRPr="000D0EB3">
        <w:t>озможность вывода произвольного поля/полей в качестве признаков фильтрации данных с ограничением событий календаря по выбранным условиям;</w:t>
      </w:r>
    </w:p>
    <w:p w:rsidR="00512B32" w:rsidRPr="000D0EB3" w:rsidRDefault="00AA148E" w:rsidP="00AA148E">
      <w:pPr>
        <w:pStyle w:val="1"/>
        <w:ind w:left="1134" w:hanging="283"/>
      </w:pPr>
      <w:r>
        <w:t>В</w:t>
      </w:r>
      <w:r w:rsidR="00512B32" w:rsidRPr="000D0EB3">
        <w:t>озможность настройки произвольных правил цветовой подсветки событий с использованием встроенного редактора формул;</w:t>
      </w:r>
    </w:p>
    <w:p w:rsidR="00512B32" w:rsidRPr="000D0EB3" w:rsidRDefault="00AA148E" w:rsidP="00AA148E">
      <w:pPr>
        <w:pStyle w:val="1"/>
        <w:ind w:left="1134" w:hanging="283"/>
      </w:pPr>
      <w:r>
        <w:t>В</w:t>
      </w:r>
      <w:r w:rsidR="00512B32" w:rsidRPr="000D0EB3">
        <w:t>озможность вывода произвольного поля/полей в карточку события, открываемую при щелчке на метке события в календаре;</w:t>
      </w:r>
    </w:p>
    <w:p w:rsidR="00512B32" w:rsidRPr="000D0EB3" w:rsidRDefault="00AA148E" w:rsidP="00AA148E">
      <w:pPr>
        <w:pStyle w:val="1"/>
        <w:ind w:left="1134" w:hanging="283"/>
      </w:pPr>
      <w:r>
        <w:t>В</w:t>
      </w:r>
      <w:r w:rsidR="00512B32" w:rsidRPr="000D0EB3">
        <w:t>озможность настройки группировки событий по произвольным полям с отображением соответствующих групп в визуальном представлении;</w:t>
      </w:r>
    </w:p>
    <w:p w:rsidR="00512B32" w:rsidRPr="000D0EB3" w:rsidRDefault="00AA148E" w:rsidP="00AA148E">
      <w:pPr>
        <w:pStyle w:val="1"/>
        <w:ind w:left="1134" w:hanging="283"/>
      </w:pPr>
      <w:r>
        <w:t>В</w:t>
      </w:r>
      <w:r w:rsidR="00512B32" w:rsidRPr="000D0EB3">
        <w:t>озможность экспорта календаря в формат .</w:t>
      </w:r>
      <w:r w:rsidR="00512B32" w:rsidRPr="00AA148E">
        <w:t>xls</w:t>
      </w:r>
      <w:r w:rsidR="00A821E3">
        <w:t>,</w:t>
      </w:r>
      <w:r w:rsidR="00512B32" w:rsidRPr="000D0EB3">
        <w:t xml:space="preserve"> </w:t>
      </w:r>
      <w:r w:rsidR="00A821E3" w:rsidRPr="000D0EB3">
        <w:t>.</w:t>
      </w:r>
      <w:r w:rsidR="00A821E3" w:rsidRPr="00AA148E">
        <w:t>xls</w:t>
      </w:r>
      <w:r w:rsidR="00A821E3">
        <w:rPr>
          <w:lang w:val="en-US"/>
        </w:rPr>
        <w:t>x</w:t>
      </w:r>
      <w:r w:rsidR="00A821E3" w:rsidRPr="000D0EB3">
        <w:t xml:space="preserve"> </w:t>
      </w:r>
      <w:r w:rsidR="00512B32" w:rsidRPr="000D0EB3">
        <w:t>с сохранением форматирования, цветовых подсветок, группировки и состава отображаемых событий;</w:t>
      </w:r>
    </w:p>
    <w:p w:rsidR="00512B32" w:rsidRPr="000D0EB3" w:rsidRDefault="00AA148E" w:rsidP="00AA148E">
      <w:pPr>
        <w:pStyle w:val="1"/>
        <w:ind w:left="1134" w:hanging="283"/>
      </w:pPr>
      <w:r>
        <w:t>В</w:t>
      </w:r>
      <w:r w:rsidR="00512B32" w:rsidRPr="000D0EB3">
        <w:t xml:space="preserve">озможность размещения настроенных визуальных представлений в виде электронных календарей в произвольные пункты и подпункты основного меню. </w:t>
      </w:r>
    </w:p>
    <w:p w:rsidR="00E55944" w:rsidRDefault="00E55944" w:rsidP="002364AE">
      <w:pPr>
        <w:pStyle w:val="aff0"/>
        <w:numPr>
          <w:ilvl w:val="0"/>
          <w:numId w:val="14"/>
        </w:numPr>
        <w:spacing w:before="120" w:after="0" w:line="360" w:lineRule="exact"/>
        <w:ind w:left="334" w:hanging="357"/>
        <w:rPr>
          <w:szCs w:val="24"/>
        </w:rPr>
      </w:pPr>
      <w:r>
        <w:rPr>
          <w:szCs w:val="24"/>
        </w:rPr>
        <w:lastRenderedPageBreak/>
        <w:t xml:space="preserve">Возможность настройки </w:t>
      </w:r>
      <w:r w:rsidR="008B558A">
        <w:rPr>
          <w:szCs w:val="24"/>
        </w:rPr>
        <w:t>Д</w:t>
      </w:r>
      <w:r>
        <w:rPr>
          <w:szCs w:val="24"/>
        </w:rPr>
        <w:t>ашбордов.</w:t>
      </w:r>
    </w:p>
    <w:p w:rsidR="00E55944" w:rsidRPr="00AA148E" w:rsidRDefault="00E55944" w:rsidP="00AA148E">
      <w:pPr>
        <w:pStyle w:val="aff0"/>
        <w:spacing w:after="0" w:line="360" w:lineRule="exact"/>
        <w:rPr>
          <w:rFonts w:eastAsia="Calibri"/>
          <w:szCs w:val="24"/>
        </w:rPr>
      </w:pPr>
      <w:r w:rsidRPr="00AA148E">
        <w:rPr>
          <w:rFonts w:eastAsia="Calibri"/>
          <w:szCs w:val="24"/>
        </w:rPr>
        <w:t xml:space="preserve">Администратор должен иметь возможность создавать неограниченное количество операционных панелей, содержащих ключевые индикаторы, графики, списки текущих задач, напоминания, уведомления и другую информацию. </w:t>
      </w:r>
    </w:p>
    <w:p w:rsidR="00E55944" w:rsidRDefault="00E55944" w:rsidP="00E55944">
      <w:pPr>
        <w:pStyle w:val="aff0"/>
        <w:tabs>
          <w:tab w:val="left" w:pos="2694"/>
        </w:tabs>
        <w:spacing w:after="0" w:line="360" w:lineRule="exact"/>
        <w:ind w:firstLine="0"/>
        <w:rPr>
          <w:szCs w:val="24"/>
        </w:rPr>
      </w:pPr>
      <w:r>
        <w:rPr>
          <w:szCs w:val="24"/>
        </w:rPr>
        <w:t>Необходимо предусмотреть возможность размещения следующих элементов:</w:t>
      </w:r>
    </w:p>
    <w:p w:rsidR="00E55944" w:rsidRDefault="00E55944" w:rsidP="002364AE">
      <w:pPr>
        <w:pStyle w:val="aff0"/>
        <w:numPr>
          <w:ilvl w:val="0"/>
          <w:numId w:val="21"/>
        </w:numPr>
        <w:tabs>
          <w:tab w:val="left" w:pos="2694"/>
        </w:tabs>
        <w:spacing w:after="0" w:line="360" w:lineRule="exact"/>
        <w:rPr>
          <w:szCs w:val="24"/>
        </w:rPr>
      </w:pPr>
      <w:r>
        <w:rPr>
          <w:szCs w:val="24"/>
        </w:rPr>
        <w:t xml:space="preserve">Статичные и динамические показатели с возможностью вывода текстовых и числовых индикаторов, процентов и динамики изменения произвольных </w:t>
      </w:r>
      <w:r w:rsidR="007B74D6">
        <w:rPr>
          <w:szCs w:val="24"/>
        </w:rPr>
        <w:t>расчётных</w:t>
      </w:r>
      <w:r>
        <w:rPr>
          <w:szCs w:val="24"/>
        </w:rPr>
        <w:t xml:space="preserve"> величин. В дополнение к текстовым и числовым данным необходимо обеспечить возможность размещения произвольных графических элементов. Необходимо предусмотреть возможность управления размером и цветом </w:t>
      </w:r>
      <w:r w:rsidR="008B558A">
        <w:rPr>
          <w:szCs w:val="24"/>
        </w:rPr>
        <w:t>шрифта, цветом фона, размерами Д</w:t>
      </w:r>
      <w:r>
        <w:rPr>
          <w:szCs w:val="24"/>
        </w:rPr>
        <w:t>ашборда. Необходимо обеспечить возможность описания процедуры отклика системы при щелчке левой кнопкой мыши на любом показателе.</w:t>
      </w:r>
    </w:p>
    <w:p w:rsidR="00E55944" w:rsidRDefault="00E55944" w:rsidP="002364AE">
      <w:pPr>
        <w:pStyle w:val="aff0"/>
        <w:numPr>
          <w:ilvl w:val="0"/>
          <w:numId w:val="21"/>
        </w:numPr>
        <w:tabs>
          <w:tab w:val="left" w:pos="2694"/>
        </w:tabs>
        <w:spacing w:after="0" w:line="360" w:lineRule="exact"/>
        <w:rPr>
          <w:szCs w:val="24"/>
        </w:rPr>
      </w:pPr>
      <w:r>
        <w:rPr>
          <w:szCs w:val="24"/>
        </w:rPr>
        <w:t>Списки задач, содержащие произвольные динамически формируемые наборы задач с возможностью цветовой подсветки в зависимости от произвольных условий, например, статусов выполнения задач, или в зависимости от приближения или истечения контрольных дат выполнения.</w:t>
      </w:r>
      <w:r w:rsidRPr="009E5A8A">
        <w:rPr>
          <w:szCs w:val="24"/>
        </w:rPr>
        <w:t xml:space="preserve"> </w:t>
      </w:r>
      <w:r>
        <w:rPr>
          <w:szCs w:val="24"/>
        </w:rPr>
        <w:t>Необходимо предусмотреть возможность управления размером и цветом шрифта, цветом фона, размерами списка. Необходимо обеспечить возможность описания процедуры отклика системы при щелчке левой кнопкой мыши на любом элементе списка.</w:t>
      </w:r>
    </w:p>
    <w:p w:rsidR="00E55944" w:rsidRDefault="00E55944" w:rsidP="002364AE">
      <w:pPr>
        <w:pStyle w:val="aff0"/>
        <w:numPr>
          <w:ilvl w:val="0"/>
          <w:numId w:val="21"/>
        </w:numPr>
        <w:tabs>
          <w:tab w:val="left" w:pos="2694"/>
        </w:tabs>
        <w:spacing w:after="0" w:line="360" w:lineRule="exact"/>
        <w:rPr>
          <w:szCs w:val="24"/>
        </w:rPr>
      </w:pPr>
      <w:r>
        <w:rPr>
          <w:szCs w:val="24"/>
        </w:rPr>
        <w:t xml:space="preserve">Динамически формируемые графики. Необходимо предусмотреть возможность размещения простых и </w:t>
      </w:r>
      <w:r w:rsidR="007B74D6">
        <w:rPr>
          <w:szCs w:val="24"/>
        </w:rPr>
        <w:t>объёмных</w:t>
      </w:r>
      <w:r>
        <w:rPr>
          <w:szCs w:val="24"/>
        </w:rPr>
        <w:t xml:space="preserve"> графиков, гистограмм, круговых диаграмм, диаграмм с накоплением. Необходимо предусмотреть возможность управления размером, цветом шрифта, цветом фона основных элементов графика (заголовки и подзаголовки, метки осей, подписи значений, метки легенды)</w:t>
      </w:r>
      <w:r w:rsidR="00782B93">
        <w:rPr>
          <w:szCs w:val="24"/>
        </w:rPr>
        <w:t xml:space="preserve"> и другими настройками</w:t>
      </w:r>
      <w:r>
        <w:rPr>
          <w:szCs w:val="24"/>
        </w:rPr>
        <w:t xml:space="preserve">. </w:t>
      </w:r>
    </w:p>
    <w:p w:rsidR="001E6EB3" w:rsidRDefault="001E6EB3" w:rsidP="002364AE">
      <w:pPr>
        <w:pStyle w:val="aff0"/>
        <w:numPr>
          <w:ilvl w:val="0"/>
          <w:numId w:val="21"/>
        </w:numPr>
        <w:tabs>
          <w:tab w:val="left" w:pos="2694"/>
        </w:tabs>
        <w:spacing w:after="0" w:line="360" w:lineRule="exact"/>
        <w:rPr>
          <w:szCs w:val="24"/>
        </w:rPr>
      </w:pPr>
      <w:r>
        <w:rPr>
          <w:szCs w:val="24"/>
        </w:rPr>
        <w:t>Произвольные таблицы с возможностью динамического формирования столбцов и строк.</w:t>
      </w:r>
    </w:p>
    <w:p w:rsidR="00E55944" w:rsidRPr="00AA73E6" w:rsidRDefault="00E55944" w:rsidP="002364AE">
      <w:pPr>
        <w:pStyle w:val="afffffd"/>
        <w:numPr>
          <w:ilvl w:val="0"/>
          <w:numId w:val="21"/>
        </w:numPr>
      </w:pPr>
      <w:r w:rsidRPr="00BA3262">
        <w:t xml:space="preserve">Видео-блоки. Необходимо предусмотреть возможность размещения отдельных </w:t>
      </w:r>
      <w:r>
        <w:t>элементов</w:t>
      </w:r>
      <w:r w:rsidRPr="00BA3262">
        <w:t xml:space="preserve"> для показа </w:t>
      </w:r>
      <w:r w:rsidR="007B74D6" w:rsidRPr="00BA3262">
        <w:t>видеороликов</w:t>
      </w:r>
      <w:r w:rsidRPr="00BA3262">
        <w:t xml:space="preserve">. </w:t>
      </w:r>
    </w:p>
    <w:p w:rsidR="00E55944" w:rsidRDefault="00E55944" w:rsidP="00E55944">
      <w:pPr>
        <w:pStyle w:val="aff0"/>
        <w:tabs>
          <w:tab w:val="left" w:pos="2694"/>
        </w:tabs>
        <w:spacing w:after="0" w:line="360" w:lineRule="exact"/>
        <w:ind w:firstLine="0"/>
        <w:rPr>
          <w:szCs w:val="24"/>
        </w:rPr>
      </w:pPr>
      <w:r>
        <w:rPr>
          <w:szCs w:val="24"/>
        </w:rPr>
        <w:t>Должны выполняться следующие требования:</w:t>
      </w:r>
    </w:p>
    <w:p w:rsidR="00E55944" w:rsidRDefault="003D6379" w:rsidP="003D6379">
      <w:pPr>
        <w:pStyle w:val="1"/>
        <w:ind w:left="1134" w:hanging="283"/>
      </w:pPr>
      <w:r>
        <w:t>И</w:t>
      </w:r>
      <w:r w:rsidR="00E55944">
        <w:t>нструмент создания новых дашбордов должен быть организован в виде визуального конструктора;</w:t>
      </w:r>
    </w:p>
    <w:p w:rsidR="00E55944" w:rsidRDefault="003D6379" w:rsidP="003D6379">
      <w:pPr>
        <w:pStyle w:val="1"/>
        <w:ind w:left="1134" w:hanging="283"/>
      </w:pPr>
      <w:r>
        <w:t>Н</w:t>
      </w:r>
      <w:r w:rsidR="00E55944">
        <w:t>еобходимо обеспечить возможность разграничения прав доступа к создаваемым панелям для каждой типовой роли, а также для каждого пользователя в отдельности;</w:t>
      </w:r>
    </w:p>
    <w:p w:rsidR="00E55944" w:rsidRDefault="003D6379" w:rsidP="003D6379">
      <w:pPr>
        <w:pStyle w:val="1"/>
        <w:ind w:left="1134" w:hanging="283"/>
      </w:pPr>
      <w:r>
        <w:t>Н</w:t>
      </w:r>
      <w:r w:rsidR="00E55944">
        <w:t xml:space="preserve">еобходимо обеспечить возможность привязки создаваемых панелей к произвольным пунктам главного меню, а также выводить доступные для </w:t>
      </w:r>
      <w:r w:rsidR="00E55944">
        <w:lastRenderedPageBreak/>
        <w:t xml:space="preserve">пользователей панели на основной стартовой странице </w:t>
      </w:r>
      <w:r w:rsidR="00C1008B">
        <w:t>ФК</w:t>
      </w:r>
      <w:r w:rsidR="00E55944">
        <w:t>;</w:t>
      </w:r>
    </w:p>
    <w:p w:rsidR="00E55944" w:rsidRDefault="003D6379" w:rsidP="003D6379">
      <w:pPr>
        <w:pStyle w:val="1"/>
        <w:ind w:left="1134" w:hanging="283"/>
      </w:pPr>
      <w:r>
        <w:t>К</w:t>
      </w:r>
      <w:r w:rsidR="00E55944">
        <w:t xml:space="preserve">оды процедур и запросов, отвечающих за </w:t>
      </w:r>
      <w:r w:rsidR="007B74D6">
        <w:t>расчёты</w:t>
      </w:r>
      <w:r w:rsidR="00E55944">
        <w:t xml:space="preserve"> и интерактивный отклик каждого ключевого показателя должны создаваться и редактироваться в интерфейсе </w:t>
      </w:r>
      <w:r w:rsidR="00C1008B">
        <w:t>ФК</w:t>
      </w:r>
      <w:r w:rsidR="00E55944">
        <w:t>;</w:t>
      </w:r>
    </w:p>
    <w:p w:rsidR="00E55944" w:rsidRDefault="003D6379" w:rsidP="003D6379">
      <w:pPr>
        <w:pStyle w:val="1"/>
        <w:ind w:left="1134" w:hanging="283"/>
      </w:pPr>
      <w:r>
        <w:t>Н</w:t>
      </w:r>
      <w:r w:rsidR="00E55944">
        <w:t>еобходимо предусмотреть инструмент объединения ключевых индикаторов в группы и подгруппы с возможностью управления цветовыми настройками и настройками размещения на форме для группы в целом</w:t>
      </w:r>
      <w:r w:rsidR="001E6EB3">
        <w:t>;</w:t>
      </w:r>
    </w:p>
    <w:p w:rsidR="00E55944" w:rsidRDefault="003D6379" w:rsidP="003D6379">
      <w:pPr>
        <w:pStyle w:val="1"/>
        <w:ind w:left="1134" w:hanging="283"/>
      </w:pPr>
      <w:r>
        <w:t>Н</w:t>
      </w:r>
      <w:r w:rsidR="00E55944">
        <w:t>еобходимо предусмотреть возможность размещения на панелях следующих дополнительных элементов: кнопка, строковые и текстовые поля ввода, текстовые метки, поля ввода дат с возможностью выбора значений из календаря, числовые поля, выпадающие списки.</w:t>
      </w:r>
    </w:p>
    <w:p w:rsidR="005029DB" w:rsidRPr="00253CB9" w:rsidRDefault="005029DB" w:rsidP="002364AE">
      <w:pPr>
        <w:pStyle w:val="3"/>
        <w:numPr>
          <w:ilvl w:val="2"/>
          <w:numId w:val="20"/>
        </w:numPr>
        <w:spacing w:before="240"/>
      </w:pPr>
      <w:bookmarkStart w:id="186" w:name="_Toc428520257"/>
      <w:bookmarkStart w:id="187" w:name="_Toc500256822"/>
      <w:r w:rsidRPr="00253CB9">
        <w:t xml:space="preserve">Требования к загрузке/выгрузке данных в/из </w:t>
      </w:r>
      <w:bookmarkEnd w:id="186"/>
      <w:r w:rsidR="003D6379">
        <w:t xml:space="preserve">смежных и внешних </w:t>
      </w:r>
      <w:r w:rsidR="003D6379" w:rsidRPr="003D6379">
        <w:t>информационны</w:t>
      </w:r>
      <w:r w:rsidR="003D6379">
        <w:t>х</w:t>
      </w:r>
      <w:r w:rsidR="003D6379" w:rsidRPr="003D6379">
        <w:t xml:space="preserve"> </w:t>
      </w:r>
      <w:r w:rsidR="003D6379">
        <w:t>систем</w:t>
      </w:r>
      <w:bookmarkEnd w:id="187"/>
    </w:p>
    <w:p w:rsidR="005029DB" w:rsidRPr="000D0EB3" w:rsidRDefault="005029DB" w:rsidP="00A62D8A">
      <w:pPr>
        <w:pStyle w:val="aff0"/>
        <w:spacing w:after="0" w:line="360" w:lineRule="exact"/>
        <w:rPr>
          <w:szCs w:val="24"/>
        </w:rPr>
      </w:pPr>
      <w:r w:rsidRPr="000D0EB3">
        <w:rPr>
          <w:szCs w:val="24"/>
        </w:rPr>
        <w:t xml:space="preserve">Загрузка/выгрузка данных в/из </w:t>
      </w:r>
      <w:r w:rsidR="003D6379" w:rsidRPr="003D6379">
        <w:rPr>
          <w:szCs w:val="24"/>
        </w:rPr>
        <w:t xml:space="preserve">смежных и внешних информационных систем </w:t>
      </w:r>
      <w:r w:rsidRPr="000D0EB3">
        <w:rPr>
          <w:szCs w:val="24"/>
        </w:rPr>
        <w:t>должна позволять осуществлять следующие функции:</w:t>
      </w:r>
    </w:p>
    <w:p w:rsidR="005029DB" w:rsidRPr="000D0EB3" w:rsidRDefault="005029DB" w:rsidP="004B4851">
      <w:pPr>
        <w:pStyle w:val="aff0"/>
        <w:spacing w:after="0" w:line="360" w:lineRule="exact"/>
        <w:rPr>
          <w:szCs w:val="24"/>
        </w:rPr>
      </w:pPr>
      <w:r w:rsidRPr="000D0EB3">
        <w:rPr>
          <w:szCs w:val="24"/>
        </w:rPr>
        <w:t>Возможность загрузки/выгрузки (интеграции) данных в/из</w:t>
      </w:r>
      <w:r w:rsidR="003D6379">
        <w:rPr>
          <w:szCs w:val="24"/>
        </w:rPr>
        <w:t xml:space="preserve"> </w:t>
      </w:r>
      <w:r w:rsidR="003D6379" w:rsidRPr="003D6379">
        <w:rPr>
          <w:szCs w:val="24"/>
        </w:rPr>
        <w:t>смежных и внешних информационных систем</w:t>
      </w:r>
      <w:r w:rsidRPr="000D0EB3">
        <w:rPr>
          <w:szCs w:val="24"/>
        </w:rPr>
        <w:t>.</w:t>
      </w:r>
    </w:p>
    <w:p w:rsidR="005029DB" w:rsidRPr="000D0EB3" w:rsidRDefault="005029DB" w:rsidP="00A62D8A">
      <w:pPr>
        <w:pStyle w:val="aff0"/>
        <w:spacing w:after="0" w:line="360" w:lineRule="exact"/>
        <w:ind w:firstLine="0"/>
        <w:rPr>
          <w:szCs w:val="24"/>
        </w:rPr>
      </w:pPr>
      <w:r w:rsidRPr="000D0EB3">
        <w:rPr>
          <w:szCs w:val="24"/>
        </w:rPr>
        <w:t>Должны быть выполнены следующие условия:</w:t>
      </w:r>
    </w:p>
    <w:p w:rsidR="005029DB" w:rsidRPr="000D0EB3" w:rsidRDefault="003D6379" w:rsidP="003D6379">
      <w:pPr>
        <w:pStyle w:val="1"/>
        <w:ind w:left="1134" w:hanging="283"/>
      </w:pPr>
      <w:r>
        <w:t>В</w:t>
      </w:r>
      <w:r w:rsidR="005029DB" w:rsidRPr="000D0EB3">
        <w:t xml:space="preserve"> </w:t>
      </w:r>
      <w:r w:rsidR="00381C03">
        <w:t>ФК</w:t>
      </w:r>
      <w:r w:rsidR="00381C03" w:rsidRPr="000D0EB3">
        <w:t xml:space="preserve"> </w:t>
      </w:r>
      <w:r w:rsidR="005029DB" w:rsidRPr="000D0EB3">
        <w:t xml:space="preserve">должна быть обеспечена возможность использования </w:t>
      </w:r>
      <w:r w:rsidR="00CB25AE" w:rsidRPr="000D0EB3">
        <w:t>открыт</w:t>
      </w:r>
      <w:r w:rsidR="00CB25AE">
        <w:t>ого</w:t>
      </w:r>
      <w:r w:rsidR="00CB25AE" w:rsidRPr="000D0EB3">
        <w:t xml:space="preserve"> формат</w:t>
      </w:r>
      <w:r w:rsidR="00CB25AE">
        <w:t>а</w:t>
      </w:r>
      <w:r w:rsidR="00CB25AE" w:rsidRPr="000D0EB3">
        <w:t xml:space="preserve"> </w:t>
      </w:r>
      <w:r w:rsidR="005029DB" w:rsidRPr="000D0EB3">
        <w:t xml:space="preserve">данных XML, с помощью которого можно осуществить обмен информацией </w:t>
      </w:r>
      <w:r w:rsidRPr="003D6379">
        <w:t>с</w:t>
      </w:r>
      <w:r w:rsidR="008B558A">
        <w:t>о</w:t>
      </w:r>
      <w:r w:rsidRPr="003D6379">
        <w:t xml:space="preserve"> смежными и внешними информационными системами</w:t>
      </w:r>
      <w:r w:rsidR="00CB25AE">
        <w:t xml:space="preserve">, а также </w:t>
      </w:r>
      <w:r w:rsidR="000C3C12">
        <w:t>выполнить выгрузку из базы данных</w:t>
      </w:r>
      <w:r>
        <w:t>;</w:t>
      </w:r>
    </w:p>
    <w:p w:rsidR="005029DB" w:rsidRPr="000D0EB3" w:rsidRDefault="005029DB" w:rsidP="003D6379">
      <w:pPr>
        <w:pStyle w:val="1"/>
        <w:ind w:left="1134" w:hanging="283"/>
      </w:pPr>
      <w:r w:rsidRPr="000D0EB3">
        <w:t xml:space="preserve">На прикладном уровне информационный обмен </w:t>
      </w:r>
      <w:r w:rsidR="003D6379" w:rsidRPr="003D6379">
        <w:t>с</w:t>
      </w:r>
      <w:r w:rsidR="008B558A">
        <w:t>о</w:t>
      </w:r>
      <w:r w:rsidR="003D6379" w:rsidRPr="003D6379">
        <w:t xml:space="preserve"> смежными и внешними информационными системами </w:t>
      </w:r>
      <w:r w:rsidRPr="000D0EB3">
        <w:t xml:space="preserve">предпочтительно должен осуществляться по технологии web – сервисов. Допускается использование механизмов импорта данных и файлов. </w:t>
      </w:r>
    </w:p>
    <w:p w:rsidR="005029DB" w:rsidRPr="00253CB9" w:rsidRDefault="005029DB" w:rsidP="002364AE">
      <w:pPr>
        <w:pStyle w:val="3"/>
        <w:numPr>
          <w:ilvl w:val="2"/>
          <w:numId w:val="20"/>
        </w:numPr>
        <w:spacing w:before="240"/>
      </w:pPr>
      <w:bookmarkStart w:id="188" w:name="_Toc296677267"/>
      <w:bookmarkStart w:id="189" w:name="_Toc428520258"/>
      <w:bookmarkStart w:id="190" w:name="_Toc500256823"/>
      <w:r w:rsidRPr="00253CB9">
        <w:t>Требования к справочникам и классификатор</w:t>
      </w:r>
      <w:bookmarkEnd w:id="188"/>
      <w:r w:rsidRPr="00253CB9">
        <w:t>ам</w:t>
      </w:r>
      <w:bookmarkEnd w:id="189"/>
      <w:bookmarkEnd w:id="190"/>
    </w:p>
    <w:p w:rsidR="005029DB" w:rsidRPr="000D0EB3" w:rsidRDefault="005029DB" w:rsidP="00A62D8A">
      <w:pPr>
        <w:pStyle w:val="aff0"/>
        <w:spacing w:after="0" w:line="360" w:lineRule="exact"/>
        <w:rPr>
          <w:szCs w:val="24"/>
        </w:rPr>
      </w:pPr>
      <w:r w:rsidRPr="000D0EB3">
        <w:rPr>
          <w:szCs w:val="24"/>
        </w:rPr>
        <w:t>Справочники и классификаторы должны позволять осуществлять следующие функции:</w:t>
      </w:r>
    </w:p>
    <w:p w:rsidR="005029DB" w:rsidRPr="000D0EB3" w:rsidRDefault="005029DB" w:rsidP="004F258A">
      <w:pPr>
        <w:pStyle w:val="aff0"/>
        <w:spacing w:after="0" w:line="360" w:lineRule="exact"/>
        <w:rPr>
          <w:szCs w:val="24"/>
        </w:rPr>
      </w:pPr>
      <w:r w:rsidRPr="000D0EB3">
        <w:rPr>
          <w:szCs w:val="24"/>
        </w:rPr>
        <w:t xml:space="preserve">Возможность ведения всей необходимой информации для работы в </w:t>
      </w:r>
      <w:r w:rsidR="00381C03">
        <w:rPr>
          <w:szCs w:val="24"/>
        </w:rPr>
        <w:t>ФК</w:t>
      </w:r>
      <w:r w:rsidRPr="000D0EB3">
        <w:rPr>
          <w:szCs w:val="24"/>
        </w:rPr>
        <w:t xml:space="preserve">, которая </w:t>
      </w:r>
      <w:r w:rsidR="007B74D6" w:rsidRPr="000D0EB3">
        <w:rPr>
          <w:szCs w:val="24"/>
        </w:rPr>
        <w:t>поддаётся</w:t>
      </w:r>
      <w:r w:rsidRPr="000D0EB3">
        <w:rPr>
          <w:szCs w:val="24"/>
        </w:rPr>
        <w:t xml:space="preserve"> классификации и кодированию в виде справочников и классификаторов.</w:t>
      </w:r>
    </w:p>
    <w:p w:rsidR="005029DB" w:rsidRPr="000D0EB3" w:rsidRDefault="005029DB" w:rsidP="00A62D8A">
      <w:pPr>
        <w:pStyle w:val="aff0"/>
        <w:spacing w:after="0" w:line="360" w:lineRule="exact"/>
        <w:ind w:firstLine="0"/>
        <w:rPr>
          <w:szCs w:val="24"/>
        </w:rPr>
      </w:pPr>
      <w:r w:rsidRPr="000D0EB3">
        <w:rPr>
          <w:szCs w:val="24"/>
        </w:rPr>
        <w:t>Должны быть выполнены следующие условия:</w:t>
      </w:r>
    </w:p>
    <w:p w:rsidR="005029DB" w:rsidRPr="000D0EB3" w:rsidRDefault="00AA148E" w:rsidP="00AA148E">
      <w:pPr>
        <w:pStyle w:val="1"/>
        <w:ind w:left="1134" w:hanging="283"/>
      </w:pPr>
      <w:r>
        <w:t>В</w:t>
      </w:r>
      <w:r w:rsidR="005029DB" w:rsidRPr="000D0EB3">
        <w:t xml:space="preserve"> </w:t>
      </w:r>
      <w:r w:rsidR="00381C03">
        <w:t>ФК</w:t>
      </w:r>
      <w:r w:rsidR="00381C03" w:rsidRPr="00AA148E">
        <w:t xml:space="preserve"> </w:t>
      </w:r>
      <w:r w:rsidR="005029DB" w:rsidRPr="000D0EB3">
        <w:t>должна быть обеспечена возможность представления справочников и классификаторов в виде простого списка, либо в виде иерархического списка</w:t>
      </w:r>
      <w:r>
        <w:t>;</w:t>
      </w:r>
    </w:p>
    <w:p w:rsidR="005029DB" w:rsidRPr="000D0EB3" w:rsidRDefault="00AA148E" w:rsidP="00AA148E">
      <w:pPr>
        <w:pStyle w:val="1"/>
        <w:ind w:left="1134" w:hanging="283"/>
      </w:pPr>
      <w:r>
        <w:t>В</w:t>
      </w:r>
      <w:r w:rsidR="005029DB" w:rsidRPr="000D0EB3">
        <w:t xml:space="preserve"> </w:t>
      </w:r>
      <w:r w:rsidR="00381C03">
        <w:t>ФК</w:t>
      </w:r>
      <w:r w:rsidR="00381C03" w:rsidRPr="00AA148E">
        <w:t xml:space="preserve"> </w:t>
      </w:r>
      <w:r w:rsidR="005029DB" w:rsidRPr="000D0EB3">
        <w:t>должна быть обеспечена возможность расширения состава справочников и клас</w:t>
      </w:r>
      <w:r>
        <w:t>сификаторов, при наличии у роли</w:t>
      </w:r>
      <w:r w:rsidR="005029DB" w:rsidRPr="000D0EB3">
        <w:t xml:space="preserve"> пользователя соответствующих прав, а именно: возможность добавления новых </w:t>
      </w:r>
      <w:r w:rsidR="005029DB" w:rsidRPr="000D0EB3">
        <w:lastRenderedPageBreak/>
        <w:t>справочников, а также редактирование состава полей в существующих справочниках.</w:t>
      </w:r>
    </w:p>
    <w:p w:rsidR="009A3E7E" w:rsidRPr="000D0EB3" w:rsidRDefault="00381C03" w:rsidP="009A3E7E">
      <w:pPr>
        <w:pStyle w:val="aff0"/>
        <w:spacing w:after="0" w:line="360" w:lineRule="exact"/>
        <w:ind w:firstLine="0"/>
        <w:rPr>
          <w:szCs w:val="24"/>
        </w:rPr>
      </w:pPr>
      <w:r>
        <w:rPr>
          <w:szCs w:val="24"/>
        </w:rPr>
        <w:t>ФК</w:t>
      </w:r>
      <w:r w:rsidRPr="00AA148E">
        <w:rPr>
          <w:szCs w:val="24"/>
        </w:rPr>
        <w:t xml:space="preserve"> </w:t>
      </w:r>
      <w:r w:rsidR="009A3E7E" w:rsidRPr="000D0EB3">
        <w:rPr>
          <w:szCs w:val="24"/>
        </w:rPr>
        <w:t>долж</w:t>
      </w:r>
      <w:r>
        <w:rPr>
          <w:szCs w:val="24"/>
        </w:rPr>
        <w:t>е</w:t>
      </w:r>
      <w:r w:rsidR="009A3E7E" w:rsidRPr="000D0EB3">
        <w:rPr>
          <w:szCs w:val="24"/>
        </w:rPr>
        <w:t>н иметь, как минимум, следующий набор справочников и классификаторов:</w:t>
      </w:r>
    </w:p>
    <w:p w:rsidR="009A3E7E" w:rsidRPr="000D0EB3" w:rsidRDefault="009A3E7E" w:rsidP="002364AE">
      <w:pPr>
        <w:pStyle w:val="aff0"/>
        <w:numPr>
          <w:ilvl w:val="0"/>
          <w:numId w:val="23"/>
        </w:numPr>
        <w:spacing w:after="0" w:line="360" w:lineRule="exact"/>
        <w:rPr>
          <w:szCs w:val="24"/>
        </w:rPr>
      </w:pPr>
      <w:r w:rsidRPr="000D0EB3">
        <w:rPr>
          <w:szCs w:val="24"/>
        </w:rPr>
        <w:t>федеральная информационная адресная система (ФИАС);</w:t>
      </w:r>
    </w:p>
    <w:p w:rsidR="009A3E7E" w:rsidRPr="000D0EB3" w:rsidRDefault="009A3E7E" w:rsidP="002364AE">
      <w:pPr>
        <w:pStyle w:val="aff0"/>
        <w:numPr>
          <w:ilvl w:val="0"/>
          <w:numId w:val="23"/>
        </w:numPr>
        <w:spacing w:after="0" w:line="360" w:lineRule="exact"/>
        <w:rPr>
          <w:szCs w:val="24"/>
        </w:rPr>
      </w:pPr>
      <w:r w:rsidRPr="000D0EB3">
        <w:rPr>
          <w:szCs w:val="24"/>
        </w:rPr>
        <w:t>тип надзора;</w:t>
      </w:r>
    </w:p>
    <w:p w:rsidR="009A3E7E" w:rsidRPr="000D0EB3" w:rsidRDefault="009A3E7E" w:rsidP="002364AE">
      <w:pPr>
        <w:pStyle w:val="aff0"/>
        <w:numPr>
          <w:ilvl w:val="0"/>
          <w:numId w:val="23"/>
        </w:numPr>
        <w:spacing w:after="0" w:line="360" w:lineRule="exact"/>
        <w:rPr>
          <w:szCs w:val="24"/>
        </w:rPr>
      </w:pPr>
      <w:r w:rsidRPr="000D0EB3">
        <w:rPr>
          <w:szCs w:val="24"/>
        </w:rPr>
        <w:t>статусы графиков проверки;</w:t>
      </w:r>
    </w:p>
    <w:p w:rsidR="009A3E7E" w:rsidRPr="00C870DD" w:rsidRDefault="009A3E7E" w:rsidP="002364AE">
      <w:pPr>
        <w:pStyle w:val="aff0"/>
        <w:numPr>
          <w:ilvl w:val="0"/>
          <w:numId w:val="23"/>
        </w:numPr>
        <w:spacing w:after="0" w:line="360" w:lineRule="exact"/>
        <w:rPr>
          <w:szCs w:val="24"/>
        </w:rPr>
      </w:pPr>
      <w:r w:rsidRPr="00C870DD">
        <w:rPr>
          <w:szCs w:val="24"/>
        </w:rPr>
        <w:t>документы, запрашиваемые для проверки;</w:t>
      </w:r>
    </w:p>
    <w:p w:rsidR="009A3E7E" w:rsidRPr="00C870DD" w:rsidRDefault="009A3E7E" w:rsidP="002364AE">
      <w:pPr>
        <w:pStyle w:val="aff0"/>
        <w:numPr>
          <w:ilvl w:val="0"/>
          <w:numId w:val="23"/>
        </w:numPr>
        <w:spacing w:after="0" w:line="360" w:lineRule="exact"/>
        <w:rPr>
          <w:szCs w:val="24"/>
        </w:rPr>
      </w:pPr>
      <w:r w:rsidRPr="00C870DD">
        <w:rPr>
          <w:szCs w:val="24"/>
        </w:rPr>
        <w:t>виды проверки;</w:t>
      </w:r>
    </w:p>
    <w:p w:rsidR="009A3E7E" w:rsidRPr="004B4851" w:rsidRDefault="00D6249A" w:rsidP="002364AE">
      <w:pPr>
        <w:pStyle w:val="aff0"/>
        <w:numPr>
          <w:ilvl w:val="0"/>
          <w:numId w:val="23"/>
        </w:numPr>
        <w:spacing w:after="0" w:line="360" w:lineRule="exact"/>
        <w:rPr>
          <w:szCs w:val="24"/>
        </w:rPr>
      </w:pPr>
      <w:r w:rsidRPr="004B4851">
        <w:rPr>
          <w:szCs w:val="24"/>
        </w:rPr>
        <w:t>способы</w:t>
      </w:r>
      <w:r w:rsidR="009A3E7E" w:rsidRPr="004B4851">
        <w:rPr>
          <w:szCs w:val="24"/>
        </w:rPr>
        <w:t xml:space="preserve"> проведения проверки;</w:t>
      </w:r>
    </w:p>
    <w:p w:rsidR="009A3E7E" w:rsidRPr="00C870DD" w:rsidRDefault="009A3E7E" w:rsidP="002364AE">
      <w:pPr>
        <w:pStyle w:val="aff0"/>
        <w:numPr>
          <w:ilvl w:val="0"/>
          <w:numId w:val="23"/>
        </w:numPr>
        <w:spacing w:after="0" w:line="360" w:lineRule="exact"/>
        <w:rPr>
          <w:szCs w:val="24"/>
        </w:rPr>
      </w:pPr>
      <w:r w:rsidRPr="00C870DD">
        <w:rPr>
          <w:szCs w:val="24"/>
        </w:rPr>
        <w:t>основания проведения проверки;</w:t>
      </w:r>
    </w:p>
    <w:p w:rsidR="009A3E7E" w:rsidRDefault="009A3E7E" w:rsidP="002364AE">
      <w:pPr>
        <w:pStyle w:val="aff0"/>
        <w:numPr>
          <w:ilvl w:val="0"/>
          <w:numId w:val="23"/>
        </w:numPr>
        <w:spacing w:after="0" w:line="360" w:lineRule="exact"/>
        <w:rPr>
          <w:szCs w:val="24"/>
        </w:rPr>
      </w:pPr>
      <w:r w:rsidRPr="00C870DD">
        <w:rPr>
          <w:szCs w:val="24"/>
        </w:rPr>
        <w:t>вопросы для изучения в ходе проверки;</w:t>
      </w:r>
    </w:p>
    <w:p w:rsidR="00C26C6D" w:rsidRPr="004B4851" w:rsidRDefault="00C26C6D" w:rsidP="002364AE">
      <w:pPr>
        <w:pStyle w:val="aff0"/>
        <w:numPr>
          <w:ilvl w:val="0"/>
          <w:numId w:val="23"/>
        </w:numPr>
        <w:spacing w:after="0" w:line="360" w:lineRule="exact"/>
        <w:rPr>
          <w:color w:val="000000" w:themeColor="text1"/>
          <w:szCs w:val="24"/>
        </w:rPr>
      </w:pPr>
      <w:r w:rsidRPr="004B4851">
        <w:rPr>
          <w:color w:val="000000" w:themeColor="text1"/>
          <w:szCs w:val="24"/>
        </w:rPr>
        <w:t>классификатор рисков;</w:t>
      </w:r>
    </w:p>
    <w:p w:rsidR="009A3E7E" w:rsidRPr="00C870DD" w:rsidRDefault="009A3E7E" w:rsidP="002364AE">
      <w:pPr>
        <w:pStyle w:val="aff0"/>
        <w:numPr>
          <w:ilvl w:val="0"/>
          <w:numId w:val="23"/>
        </w:numPr>
        <w:spacing w:after="0" w:line="360" w:lineRule="exact"/>
        <w:rPr>
          <w:szCs w:val="24"/>
        </w:rPr>
      </w:pPr>
      <w:r w:rsidRPr="00C870DD">
        <w:rPr>
          <w:szCs w:val="24"/>
        </w:rPr>
        <w:t>классификатор несоответствий (недостатков);</w:t>
      </w:r>
    </w:p>
    <w:p w:rsidR="004F258A" w:rsidRPr="004B4851" w:rsidRDefault="004F258A" w:rsidP="002364AE">
      <w:pPr>
        <w:pStyle w:val="aff0"/>
        <w:numPr>
          <w:ilvl w:val="0"/>
          <w:numId w:val="23"/>
        </w:numPr>
        <w:spacing w:after="0" w:line="360" w:lineRule="exact"/>
        <w:rPr>
          <w:szCs w:val="24"/>
        </w:rPr>
      </w:pPr>
      <w:r w:rsidRPr="004B4851">
        <w:rPr>
          <w:szCs w:val="24"/>
        </w:rPr>
        <w:t>классификатор последствий выявленных недостатков (несоответствий)</w:t>
      </w:r>
      <w:r w:rsidR="00EE5733" w:rsidRPr="004B4851">
        <w:rPr>
          <w:szCs w:val="24"/>
        </w:rPr>
        <w:t>;</w:t>
      </w:r>
    </w:p>
    <w:p w:rsidR="009A3E7E" w:rsidRPr="00C870DD" w:rsidRDefault="009A3E7E" w:rsidP="002364AE">
      <w:pPr>
        <w:pStyle w:val="aff0"/>
        <w:numPr>
          <w:ilvl w:val="0"/>
          <w:numId w:val="23"/>
        </w:numPr>
        <w:spacing w:after="0" w:line="360" w:lineRule="exact"/>
        <w:rPr>
          <w:szCs w:val="24"/>
        </w:rPr>
      </w:pPr>
      <w:r w:rsidRPr="00C870DD">
        <w:rPr>
          <w:szCs w:val="24"/>
        </w:rPr>
        <w:t>классификатор нормативно-правовых актов.</w:t>
      </w:r>
    </w:p>
    <w:p w:rsidR="005029DB" w:rsidRPr="000D0EB3" w:rsidRDefault="005029DB" w:rsidP="002364AE">
      <w:pPr>
        <w:pStyle w:val="3"/>
        <w:numPr>
          <w:ilvl w:val="2"/>
          <w:numId w:val="20"/>
        </w:numPr>
        <w:spacing w:before="240"/>
      </w:pPr>
      <w:bookmarkStart w:id="191" w:name="_Toc428520259"/>
      <w:bookmarkStart w:id="192" w:name="_Toc500256824"/>
      <w:r w:rsidRPr="000D0EB3">
        <w:t xml:space="preserve">Требования к формированию </w:t>
      </w:r>
      <w:r w:rsidR="00222E2D" w:rsidRPr="000D0EB3">
        <w:t>отчётности</w:t>
      </w:r>
      <w:r w:rsidRPr="000D0EB3">
        <w:t xml:space="preserve"> и печатных форм</w:t>
      </w:r>
      <w:bookmarkEnd w:id="191"/>
      <w:bookmarkEnd w:id="192"/>
    </w:p>
    <w:p w:rsidR="005029DB" w:rsidRPr="000D0EB3" w:rsidRDefault="00943405" w:rsidP="00A62D8A">
      <w:pPr>
        <w:pStyle w:val="aff0"/>
        <w:spacing w:after="0" w:line="360" w:lineRule="exact"/>
        <w:rPr>
          <w:szCs w:val="24"/>
        </w:rPr>
      </w:pPr>
      <w:r>
        <w:rPr>
          <w:szCs w:val="24"/>
        </w:rPr>
        <w:t>ФК</w:t>
      </w:r>
      <w:r w:rsidRPr="000D0EB3">
        <w:rPr>
          <w:szCs w:val="24"/>
        </w:rPr>
        <w:t xml:space="preserve"> </w:t>
      </w:r>
      <w:r w:rsidR="005029DB" w:rsidRPr="000D0EB3">
        <w:rPr>
          <w:szCs w:val="24"/>
        </w:rPr>
        <w:t>долж</w:t>
      </w:r>
      <w:r>
        <w:rPr>
          <w:szCs w:val="24"/>
        </w:rPr>
        <w:t>е</w:t>
      </w:r>
      <w:r w:rsidR="005029DB" w:rsidRPr="000D0EB3">
        <w:rPr>
          <w:szCs w:val="24"/>
        </w:rPr>
        <w:t>н позволять осуществлять следующие функции:</w:t>
      </w:r>
    </w:p>
    <w:p w:rsidR="005029DB" w:rsidRPr="00143B1A" w:rsidRDefault="005029DB" w:rsidP="002364AE">
      <w:pPr>
        <w:pStyle w:val="aff0"/>
        <w:numPr>
          <w:ilvl w:val="0"/>
          <w:numId w:val="15"/>
        </w:numPr>
        <w:spacing w:after="0" w:line="360" w:lineRule="exact"/>
        <w:ind w:left="0"/>
        <w:rPr>
          <w:szCs w:val="24"/>
        </w:rPr>
      </w:pPr>
      <w:r w:rsidRPr="00143B1A">
        <w:rPr>
          <w:szCs w:val="24"/>
        </w:rPr>
        <w:t xml:space="preserve">Возможность формирования выходных документов по установленным шаблонам в форматах </w:t>
      </w:r>
      <w:r w:rsidR="00A821E3" w:rsidRPr="00425F99">
        <w:rPr>
          <w:szCs w:val="24"/>
        </w:rPr>
        <w:t>.</w:t>
      </w:r>
      <w:r w:rsidR="00A821E3" w:rsidRPr="00143B1A">
        <w:rPr>
          <w:szCs w:val="24"/>
          <w:lang w:val="en-US"/>
        </w:rPr>
        <w:t>xls</w:t>
      </w:r>
      <w:r w:rsidR="004D7F01">
        <w:rPr>
          <w:szCs w:val="24"/>
        </w:rPr>
        <w:t>, .</w:t>
      </w:r>
      <w:r w:rsidRPr="00143B1A">
        <w:rPr>
          <w:szCs w:val="24"/>
          <w:lang w:val="en-US"/>
        </w:rPr>
        <w:t>xlsx</w:t>
      </w:r>
      <w:r w:rsidRPr="00143B1A">
        <w:rPr>
          <w:szCs w:val="24"/>
        </w:rPr>
        <w:t xml:space="preserve">, </w:t>
      </w:r>
      <w:r w:rsidR="00A821E3" w:rsidRPr="00425F99">
        <w:rPr>
          <w:szCs w:val="24"/>
        </w:rPr>
        <w:t>.</w:t>
      </w:r>
      <w:r w:rsidR="00A821E3" w:rsidRPr="00143B1A">
        <w:rPr>
          <w:szCs w:val="24"/>
          <w:lang w:val="en-US"/>
        </w:rPr>
        <w:t>doc</w:t>
      </w:r>
      <w:r w:rsidR="004D7F01">
        <w:rPr>
          <w:szCs w:val="24"/>
        </w:rPr>
        <w:t>, .</w:t>
      </w:r>
      <w:r w:rsidRPr="00143B1A">
        <w:rPr>
          <w:szCs w:val="24"/>
          <w:lang w:val="en-US"/>
        </w:rPr>
        <w:t>docx</w:t>
      </w:r>
      <w:r w:rsidR="00F575B8" w:rsidRPr="00143B1A">
        <w:rPr>
          <w:szCs w:val="24"/>
        </w:rPr>
        <w:t xml:space="preserve">. </w:t>
      </w:r>
      <w:r w:rsidRPr="00143B1A">
        <w:rPr>
          <w:szCs w:val="24"/>
        </w:rPr>
        <w:t xml:space="preserve">Шаблоны выходных документов должны быть предоставлены Заказчиком на этапе </w:t>
      </w:r>
      <w:r w:rsidR="00143B1A" w:rsidRPr="00143B1A">
        <w:rPr>
          <w:rFonts w:eastAsia="Calibri"/>
        </w:rPr>
        <w:t xml:space="preserve">разработки частного технического задания на выполнение работ по созданию </w:t>
      </w:r>
      <w:r w:rsidR="00943405">
        <w:rPr>
          <w:rFonts w:eastAsia="Calibri"/>
        </w:rPr>
        <w:t>ФК</w:t>
      </w:r>
      <w:r w:rsidRPr="00143B1A">
        <w:rPr>
          <w:szCs w:val="24"/>
        </w:rPr>
        <w:t>.</w:t>
      </w:r>
    </w:p>
    <w:p w:rsidR="005029DB" w:rsidRPr="000D0EB3" w:rsidRDefault="005029DB" w:rsidP="002364AE">
      <w:pPr>
        <w:pStyle w:val="aff0"/>
        <w:numPr>
          <w:ilvl w:val="0"/>
          <w:numId w:val="15"/>
        </w:numPr>
        <w:spacing w:after="0" w:line="360" w:lineRule="exact"/>
        <w:ind w:left="0"/>
        <w:rPr>
          <w:szCs w:val="24"/>
        </w:rPr>
      </w:pPr>
      <w:r w:rsidRPr="000D0EB3">
        <w:rPr>
          <w:szCs w:val="24"/>
        </w:rPr>
        <w:t xml:space="preserve">Возможность формирования отчетов по установленным шаблонам в форматах </w:t>
      </w:r>
      <w:r w:rsidR="00A821E3" w:rsidRPr="00143B1A">
        <w:rPr>
          <w:szCs w:val="24"/>
          <w:lang w:val="en-US"/>
        </w:rPr>
        <w:t>xls</w:t>
      </w:r>
      <w:r w:rsidR="00A821E3" w:rsidRPr="00425F99">
        <w:rPr>
          <w:szCs w:val="24"/>
        </w:rPr>
        <w:t>, .</w:t>
      </w:r>
      <w:r w:rsidR="00A821E3" w:rsidRPr="00143B1A">
        <w:rPr>
          <w:szCs w:val="24"/>
          <w:lang w:val="en-US"/>
        </w:rPr>
        <w:t>xlsx</w:t>
      </w:r>
      <w:r w:rsidR="00A821E3" w:rsidRPr="00143B1A">
        <w:rPr>
          <w:szCs w:val="24"/>
        </w:rPr>
        <w:t xml:space="preserve">, </w:t>
      </w:r>
      <w:r w:rsidR="00A821E3" w:rsidRPr="00425F99">
        <w:rPr>
          <w:szCs w:val="24"/>
        </w:rPr>
        <w:t>.</w:t>
      </w:r>
      <w:r w:rsidR="00A821E3" w:rsidRPr="00143B1A">
        <w:rPr>
          <w:szCs w:val="24"/>
          <w:lang w:val="en-US"/>
        </w:rPr>
        <w:t>doc</w:t>
      </w:r>
      <w:r w:rsidR="00A821E3" w:rsidRPr="00425F99">
        <w:rPr>
          <w:szCs w:val="24"/>
        </w:rPr>
        <w:t>, .</w:t>
      </w:r>
      <w:r w:rsidR="00A821E3" w:rsidRPr="00143B1A">
        <w:rPr>
          <w:szCs w:val="24"/>
          <w:lang w:val="en-US"/>
        </w:rPr>
        <w:t>docx</w:t>
      </w:r>
      <w:r w:rsidR="00904067" w:rsidRPr="004B4851">
        <w:rPr>
          <w:szCs w:val="24"/>
        </w:rPr>
        <w:t xml:space="preserve"> </w:t>
      </w:r>
      <w:r w:rsidR="00F575B8" w:rsidRPr="000D0EB3">
        <w:rPr>
          <w:szCs w:val="24"/>
        </w:rPr>
        <w:t>.</w:t>
      </w:r>
      <w:r w:rsidR="008B558A" w:rsidRPr="008B558A">
        <w:rPr>
          <w:szCs w:val="24"/>
        </w:rPr>
        <w:t xml:space="preserve"> </w:t>
      </w:r>
      <w:r w:rsidR="008B558A" w:rsidRPr="00143B1A">
        <w:rPr>
          <w:szCs w:val="24"/>
        </w:rPr>
        <w:t xml:space="preserve">Шаблоны </w:t>
      </w:r>
      <w:r w:rsidR="008B558A" w:rsidRPr="000D0EB3">
        <w:rPr>
          <w:szCs w:val="24"/>
        </w:rPr>
        <w:t xml:space="preserve">отчетов </w:t>
      </w:r>
      <w:r w:rsidR="008B558A" w:rsidRPr="00143B1A">
        <w:rPr>
          <w:szCs w:val="24"/>
        </w:rPr>
        <w:t xml:space="preserve">должны быть предоставлены Заказчиком на этапе </w:t>
      </w:r>
      <w:r w:rsidR="008B558A" w:rsidRPr="00143B1A">
        <w:rPr>
          <w:rFonts w:eastAsia="Calibri"/>
        </w:rPr>
        <w:t xml:space="preserve">разработки частного технического задания на выполнение работ по созданию </w:t>
      </w:r>
      <w:r w:rsidR="00943405">
        <w:rPr>
          <w:rFonts w:eastAsia="Calibri"/>
        </w:rPr>
        <w:t>ФК</w:t>
      </w:r>
      <w:r w:rsidR="008B558A" w:rsidRPr="00143B1A">
        <w:rPr>
          <w:szCs w:val="24"/>
        </w:rPr>
        <w:t>.</w:t>
      </w:r>
    </w:p>
    <w:p w:rsidR="005029DB" w:rsidRPr="000D0EB3" w:rsidRDefault="005029DB" w:rsidP="002364AE">
      <w:pPr>
        <w:pStyle w:val="aff0"/>
        <w:numPr>
          <w:ilvl w:val="0"/>
          <w:numId w:val="15"/>
        </w:numPr>
        <w:spacing w:after="0" w:line="360" w:lineRule="exact"/>
        <w:ind w:left="0"/>
        <w:rPr>
          <w:szCs w:val="24"/>
        </w:rPr>
      </w:pPr>
      <w:r w:rsidRPr="000D0EB3">
        <w:rPr>
          <w:szCs w:val="24"/>
        </w:rPr>
        <w:t xml:space="preserve">Возможность добавления новых </w:t>
      </w:r>
      <w:r w:rsidR="007B74D6" w:rsidRPr="000D0EB3">
        <w:rPr>
          <w:szCs w:val="24"/>
        </w:rPr>
        <w:t>отчётных</w:t>
      </w:r>
      <w:r w:rsidRPr="000D0EB3">
        <w:rPr>
          <w:szCs w:val="24"/>
        </w:rPr>
        <w:t xml:space="preserve"> форм на основе произвольных шаблонов, разработанных в форматах </w:t>
      </w:r>
      <w:r w:rsidR="00A821E3" w:rsidRPr="00143B1A">
        <w:rPr>
          <w:szCs w:val="24"/>
          <w:lang w:val="en-US"/>
        </w:rPr>
        <w:t>xls</w:t>
      </w:r>
      <w:r w:rsidR="00A821E3" w:rsidRPr="00425F99">
        <w:rPr>
          <w:szCs w:val="24"/>
        </w:rPr>
        <w:t>, .</w:t>
      </w:r>
      <w:r w:rsidR="00A821E3" w:rsidRPr="00143B1A">
        <w:rPr>
          <w:szCs w:val="24"/>
          <w:lang w:val="en-US"/>
        </w:rPr>
        <w:t>xlsx</w:t>
      </w:r>
      <w:r w:rsidR="00A821E3" w:rsidRPr="00143B1A">
        <w:rPr>
          <w:szCs w:val="24"/>
        </w:rPr>
        <w:t xml:space="preserve">, </w:t>
      </w:r>
      <w:r w:rsidR="00A821E3" w:rsidRPr="00425F99">
        <w:rPr>
          <w:szCs w:val="24"/>
        </w:rPr>
        <w:t>.</w:t>
      </w:r>
      <w:r w:rsidR="00A821E3" w:rsidRPr="00143B1A">
        <w:rPr>
          <w:szCs w:val="24"/>
          <w:lang w:val="en-US"/>
        </w:rPr>
        <w:t>doc</w:t>
      </w:r>
      <w:r w:rsidR="00A821E3" w:rsidRPr="00425F99">
        <w:rPr>
          <w:szCs w:val="24"/>
        </w:rPr>
        <w:t>, .</w:t>
      </w:r>
      <w:r w:rsidR="00A821E3" w:rsidRPr="00143B1A">
        <w:rPr>
          <w:szCs w:val="24"/>
          <w:lang w:val="en-US"/>
        </w:rPr>
        <w:t>docx</w:t>
      </w:r>
      <w:r w:rsidR="00904067" w:rsidRPr="004B4851">
        <w:rPr>
          <w:szCs w:val="24"/>
        </w:rPr>
        <w:t xml:space="preserve"> </w:t>
      </w:r>
      <w:r w:rsidRPr="000D0EB3">
        <w:rPr>
          <w:szCs w:val="24"/>
        </w:rPr>
        <w:t xml:space="preserve">. Процесс добавления новых </w:t>
      </w:r>
      <w:r w:rsidR="007B74D6" w:rsidRPr="000D0EB3">
        <w:rPr>
          <w:szCs w:val="24"/>
        </w:rPr>
        <w:t>отчётных</w:t>
      </w:r>
      <w:r w:rsidRPr="000D0EB3">
        <w:rPr>
          <w:szCs w:val="24"/>
        </w:rPr>
        <w:t xml:space="preserve"> форм на базе шаблонов не должен требовать от пользователя навыков программирования и написания запросов к базе данных.</w:t>
      </w:r>
    </w:p>
    <w:p w:rsidR="005029DB" w:rsidRPr="000D0EB3" w:rsidRDefault="005029DB" w:rsidP="002364AE">
      <w:pPr>
        <w:pStyle w:val="aff0"/>
        <w:numPr>
          <w:ilvl w:val="0"/>
          <w:numId w:val="15"/>
        </w:numPr>
        <w:spacing w:after="0" w:line="360" w:lineRule="exact"/>
        <w:ind w:left="0"/>
        <w:rPr>
          <w:szCs w:val="24"/>
        </w:rPr>
      </w:pPr>
      <w:r w:rsidRPr="000D0EB3">
        <w:rPr>
          <w:szCs w:val="24"/>
        </w:rPr>
        <w:t xml:space="preserve">Возможность редактирования сформированного </w:t>
      </w:r>
      <w:r w:rsidR="007B74D6" w:rsidRPr="000D0EB3">
        <w:rPr>
          <w:szCs w:val="24"/>
        </w:rPr>
        <w:t>отчёта</w:t>
      </w:r>
      <w:r w:rsidRPr="000D0EB3">
        <w:rPr>
          <w:szCs w:val="24"/>
        </w:rPr>
        <w:t xml:space="preserve"> и сохранения множества экземпляров каждой </w:t>
      </w:r>
      <w:r w:rsidR="007B74D6" w:rsidRPr="000D0EB3">
        <w:rPr>
          <w:szCs w:val="24"/>
        </w:rPr>
        <w:t>отчётной</w:t>
      </w:r>
      <w:r w:rsidRPr="000D0EB3">
        <w:rPr>
          <w:szCs w:val="24"/>
        </w:rPr>
        <w:t xml:space="preserve"> формы в карточке записи, к которому данная </w:t>
      </w:r>
      <w:r w:rsidR="007B74D6" w:rsidRPr="000D0EB3">
        <w:rPr>
          <w:szCs w:val="24"/>
        </w:rPr>
        <w:t>отчётная</w:t>
      </w:r>
      <w:r w:rsidRPr="000D0EB3">
        <w:rPr>
          <w:szCs w:val="24"/>
        </w:rPr>
        <w:t xml:space="preserve"> форма относится.</w:t>
      </w:r>
    </w:p>
    <w:p w:rsidR="005029DB" w:rsidRPr="000D0EB3" w:rsidRDefault="005029DB" w:rsidP="002364AE">
      <w:pPr>
        <w:pStyle w:val="3"/>
        <w:numPr>
          <w:ilvl w:val="2"/>
          <w:numId w:val="20"/>
        </w:numPr>
        <w:spacing w:before="240"/>
      </w:pPr>
      <w:bookmarkStart w:id="193" w:name="_Toc428520260"/>
      <w:bookmarkStart w:id="194" w:name="_Toc452041324"/>
      <w:bookmarkStart w:id="195" w:name="_Toc500256825"/>
      <w:r w:rsidRPr="000D0EB3">
        <w:t xml:space="preserve">Требования к </w:t>
      </w:r>
      <w:bookmarkEnd w:id="193"/>
      <w:bookmarkEnd w:id="194"/>
      <w:r w:rsidR="00943405">
        <w:t>модулю</w:t>
      </w:r>
      <w:r w:rsidR="00943405" w:rsidRPr="000D0EB3">
        <w:t xml:space="preserve"> </w:t>
      </w:r>
      <w:r w:rsidR="003F2429" w:rsidRPr="000D0EB3">
        <w:t>«Планирование контрольной и аудиторской деятельности»</w:t>
      </w:r>
      <w:bookmarkEnd w:id="195"/>
    </w:p>
    <w:p w:rsidR="004C62D5" w:rsidRPr="004B4851" w:rsidRDefault="00943405" w:rsidP="00752F4A">
      <w:pPr>
        <w:pStyle w:val="afffff5"/>
      </w:pPr>
      <w:r>
        <w:t>Модуль</w:t>
      </w:r>
      <w:r w:rsidRPr="004B4851">
        <w:t xml:space="preserve"> </w:t>
      </w:r>
      <w:r w:rsidR="00AA148E" w:rsidRPr="004B4851">
        <w:t xml:space="preserve">«Планирование контрольной и аудиторской деятельности» </w:t>
      </w:r>
      <w:r w:rsidR="00752F4A" w:rsidRPr="004B4851">
        <w:t>должен содержать детализированный реестр планов</w:t>
      </w:r>
      <w:r w:rsidR="000607AA" w:rsidRPr="004B4851">
        <w:t xml:space="preserve"> проверок, проводимых контрольно-аудиторским подразделением ЦА Фонда в отношении РО Фонда, ЦР</w:t>
      </w:r>
      <w:r w:rsidR="00357F28" w:rsidRPr="004B4851">
        <w:t xml:space="preserve"> Фонда</w:t>
      </w:r>
      <w:r w:rsidR="000607AA" w:rsidRPr="004B4851">
        <w:t>, ЦА Фонда, проверок в рамках осуществления ведомственного контроля в сфере закупок в РО Фонда и ЦР Фонда</w:t>
      </w:r>
      <w:r w:rsidR="004C62D5" w:rsidRPr="004B4851">
        <w:t xml:space="preserve"> и</w:t>
      </w:r>
      <w:r w:rsidR="00357F28" w:rsidRPr="004B4851">
        <w:t xml:space="preserve"> Планов проведения </w:t>
      </w:r>
      <w:r w:rsidR="000607AA" w:rsidRPr="004B4851">
        <w:t>контрольно</w:t>
      </w:r>
      <w:r w:rsidR="004C62D5" w:rsidRPr="004B4851">
        <w:t xml:space="preserve">-аудиторскими подразделениями </w:t>
      </w:r>
      <w:r w:rsidR="004C62D5" w:rsidRPr="004B4851">
        <w:lastRenderedPageBreak/>
        <w:t>РО</w:t>
      </w:r>
      <w:r>
        <w:t> </w:t>
      </w:r>
      <w:r w:rsidR="004C62D5" w:rsidRPr="004B4851">
        <w:t>Фонда</w:t>
      </w:r>
      <w:r w:rsidR="00357F28" w:rsidRPr="004B4851">
        <w:t xml:space="preserve"> проверок</w:t>
      </w:r>
      <w:r w:rsidR="004C62D5" w:rsidRPr="004B4851">
        <w:t xml:space="preserve"> в отношении структурных подразделений РО Фонда и филиалов (при их наличии).</w:t>
      </w:r>
    </w:p>
    <w:p w:rsidR="00752F4A" w:rsidRPr="000D0EB3" w:rsidRDefault="004C62D5" w:rsidP="00752F4A">
      <w:pPr>
        <w:pStyle w:val="afffff5"/>
      </w:pPr>
      <w:r>
        <w:t>К</w:t>
      </w:r>
      <w:r w:rsidR="00752F4A" w:rsidRPr="000D0EB3">
        <w:t>аждый план провер</w:t>
      </w:r>
      <w:r w:rsidR="00833DC3">
        <w:t>ок</w:t>
      </w:r>
      <w:r w:rsidR="00752F4A" w:rsidRPr="000D0EB3">
        <w:t xml:space="preserve"> должен содержать:</w:t>
      </w:r>
    </w:p>
    <w:p w:rsidR="00752F4A" w:rsidRPr="000D0EB3" w:rsidRDefault="00752F4A" w:rsidP="00752F4A">
      <w:pPr>
        <w:pStyle w:val="afffff5"/>
      </w:pPr>
      <w:r w:rsidRPr="000D0EB3">
        <w:t xml:space="preserve">- информацию об </w:t>
      </w:r>
      <w:r w:rsidR="007B74D6" w:rsidRPr="000D0EB3">
        <w:t>отчётном</w:t>
      </w:r>
      <w:r w:rsidRPr="000D0EB3">
        <w:t xml:space="preserve"> периоде;</w:t>
      </w:r>
    </w:p>
    <w:p w:rsidR="00752F4A" w:rsidRPr="000D0EB3" w:rsidRDefault="00752F4A" w:rsidP="00752F4A">
      <w:pPr>
        <w:pStyle w:val="afffff5"/>
      </w:pPr>
      <w:r w:rsidRPr="000D0EB3">
        <w:t>- текущий статус плана;</w:t>
      </w:r>
    </w:p>
    <w:p w:rsidR="00752F4A" w:rsidRPr="000D0EB3" w:rsidRDefault="00752F4A" w:rsidP="00752F4A">
      <w:pPr>
        <w:pStyle w:val="afffff5"/>
      </w:pPr>
      <w:r w:rsidRPr="000D0EB3">
        <w:t xml:space="preserve">- информацию о документе, которым этот план </w:t>
      </w:r>
      <w:r w:rsidR="007B74D6" w:rsidRPr="000D0EB3">
        <w:t>утверждён</w:t>
      </w:r>
      <w:r w:rsidRPr="000D0EB3">
        <w:t>, включая вложенный файл с образом документа;</w:t>
      </w:r>
    </w:p>
    <w:p w:rsidR="00752F4A" w:rsidRDefault="00752F4A" w:rsidP="00752F4A">
      <w:pPr>
        <w:pStyle w:val="afffff5"/>
      </w:pPr>
      <w:r w:rsidRPr="000D0EB3">
        <w:t xml:space="preserve">- </w:t>
      </w:r>
      <w:r w:rsidR="002B74FF" w:rsidRPr="000D0EB3">
        <w:t>детализированный перечень запланированных проверок.</w:t>
      </w:r>
    </w:p>
    <w:p w:rsidR="00833DC3" w:rsidRPr="004B4851" w:rsidRDefault="001C2A1E" w:rsidP="00752F4A">
      <w:pPr>
        <w:pStyle w:val="afffff5"/>
      </w:pPr>
      <w:r w:rsidRPr="004B4851">
        <w:t>В</w:t>
      </w:r>
      <w:r w:rsidR="00357F28" w:rsidRPr="004B4851">
        <w:t xml:space="preserve"> План</w:t>
      </w:r>
      <w:r w:rsidRPr="004B4851">
        <w:t>е для каждой проверки должны быть указаны</w:t>
      </w:r>
      <w:r w:rsidR="00833DC3" w:rsidRPr="004B4851">
        <w:t>:</w:t>
      </w:r>
    </w:p>
    <w:p w:rsidR="00833DC3" w:rsidRPr="004B4851" w:rsidRDefault="00833DC3" w:rsidP="00833DC3">
      <w:pPr>
        <w:pStyle w:val="afffff5"/>
        <w:rPr>
          <w:rFonts w:eastAsia="Calibri"/>
          <w:lang w:eastAsia="en-US"/>
        </w:rPr>
      </w:pPr>
      <w:r w:rsidRPr="004B4851">
        <w:rPr>
          <w:rFonts w:eastAsia="Calibri"/>
          <w:lang w:eastAsia="en-US"/>
        </w:rPr>
        <w:t xml:space="preserve">- </w:t>
      </w:r>
      <w:r w:rsidR="000C3C12" w:rsidRPr="004B4851">
        <w:rPr>
          <w:rFonts w:eastAsia="Calibri"/>
          <w:lang w:eastAsia="en-US"/>
        </w:rPr>
        <w:t xml:space="preserve">тема </w:t>
      </w:r>
      <w:r w:rsidRPr="004B4851">
        <w:rPr>
          <w:rFonts w:eastAsia="Calibri"/>
          <w:lang w:eastAsia="en-US"/>
        </w:rPr>
        <w:t>проверки;</w:t>
      </w:r>
    </w:p>
    <w:p w:rsidR="00833DC3" w:rsidRPr="004B4851" w:rsidRDefault="00833DC3" w:rsidP="00833DC3">
      <w:pPr>
        <w:pStyle w:val="afffff5"/>
        <w:rPr>
          <w:rFonts w:eastAsia="Calibri"/>
          <w:lang w:eastAsia="en-US"/>
        </w:rPr>
      </w:pPr>
      <w:r w:rsidRPr="004B4851">
        <w:rPr>
          <w:rFonts w:eastAsia="Calibri"/>
          <w:lang w:eastAsia="en-US"/>
        </w:rPr>
        <w:t>- объект проверки;</w:t>
      </w:r>
    </w:p>
    <w:p w:rsidR="00833DC3" w:rsidRPr="004B4851" w:rsidRDefault="00833DC3" w:rsidP="00833DC3">
      <w:pPr>
        <w:pStyle w:val="afffff5"/>
        <w:rPr>
          <w:rFonts w:eastAsia="Calibri"/>
          <w:lang w:eastAsia="en-US"/>
        </w:rPr>
      </w:pPr>
      <w:r w:rsidRPr="004B4851">
        <w:rPr>
          <w:rFonts w:eastAsia="Calibri"/>
          <w:lang w:eastAsia="en-US"/>
        </w:rPr>
        <w:t>- проверяемый период;</w:t>
      </w:r>
    </w:p>
    <w:p w:rsidR="00833DC3" w:rsidRPr="004B4851" w:rsidRDefault="00833DC3" w:rsidP="00833DC3">
      <w:pPr>
        <w:pStyle w:val="afffff5"/>
        <w:rPr>
          <w:rFonts w:eastAsia="Calibri"/>
          <w:lang w:eastAsia="en-US"/>
        </w:rPr>
      </w:pPr>
      <w:r w:rsidRPr="004B4851">
        <w:rPr>
          <w:rFonts w:eastAsia="Calibri"/>
          <w:lang w:eastAsia="en-US"/>
        </w:rPr>
        <w:t>- срок проведения проверки (квартал);</w:t>
      </w:r>
    </w:p>
    <w:p w:rsidR="00833DC3" w:rsidRPr="004B4851" w:rsidRDefault="00833DC3" w:rsidP="00833DC3">
      <w:pPr>
        <w:pStyle w:val="afffff5"/>
        <w:rPr>
          <w:rFonts w:eastAsia="Calibri"/>
          <w:lang w:eastAsia="en-US"/>
        </w:rPr>
      </w:pPr>
      <w:r w:rsidRPr="004B4851">
        <w:rPr>
          <w:rFonts w:eastAsia="Calibri"/>
          <w:lang w:eastAsia="en-US"/>
        </w:rPr>
        <w:t xml:space="preserve">- </w:t>
      </w:r>
      <w:r w:rsidR="00296BE4" w:rsidRPr="004B4851">
        <w:rPr>
          <w:rFonts w:eastAsia="Calibri"/>
          <w:lang w:eastAsia="en-US"/>
        </w:rPr>
        <w:t>ответственный исполнитель</w:t>
      </w:r>
      <w:r w:rsidRPr="004B4851">
        <w:rPr>
          <w:rFonts w:eastAsia="Calibri"/>
          <w:lang w:eastAsia="en-US"/>
        </w:rPr>
        <w:t>.</w:t>
      </w:r>
    </w:p>
    <w:p w:rsidR="00752F4A" w:rsidRPr="000D0EB3" w:rsidRDefault="002B74FF" w:rsidP="00752F4A">
      <w:pPr>
        <w:pStyle w:val="afffff5"/>
      </w:pPr>
      <w:r w:rsidRPr="00C870DD">
        <w:t>П</w:t>
      </w:r>
      <w:r w:rsidR="00752F4A" w:rsidRPr="00C870DD">
        <w:t xml:space="preserve">о каждому плану необходимо </w:t>
      </w:r>
      <w:r w:rsidRPr="00C870DD">
        <w:t xml:space="preserve">автоматически рассчитывать общее количество </w:t>
      </w:r>
      <w:r w:rsidRPr="000D0EB3">
        <w:t xml:space="preserve">запланированных и </w:t>
      </w:r>
      <w:r w:rsidR="00222E2D" w:rsidRPr="000D0EB3">
        <w:t>проведённых</w:t>
      </w:r>
      <w:r w:rsidRPr="000D0EB3">
        <w:t xml:space="preserve"> проверок.</w:t>
      </w:r>
    </w:p>
    <w:p w:rsidR="002B74FF" w:rsidRPr="000D0EB3" w:rsidRDefault="002B74FF" w:rsidP="00752F4A">
      <w:pPr>
        <w:pStyle w:val="afffff5"/>
      </w:pPr>
      <w:r w:rsidRPr="000D0EB3">
        <w:t>Необходимо обеспечить возможность автоматического составления черновика плана проверки на выбранный календарный период.</w:t>
      </w:r>
    </w:p>
    <w:p w:rsidR="002B74FF" w:rsidRPr="000D0EB3" w:rsidRDefault="00EC0BC6" w:rsidP="00752F4A">
      <w:pPr>
        <w:pStyle w:val="afffff5"/>
      </w:pPr>
      <w:r w:rsidRPr="000D0EB3">
        <w:t xml:space="preserve">Карточка плана проверки должна поддерживать механизмы электронного визирования и согласования с использованием </w:t>
      </w:r>
      <w:r w:rsidR="002E57F7">
        <w:rPr>
          <w:rFonts w:eastAsia="Calibri"/>
        </w:rPr>
        <w:t>ЭП</w:t>
      </w:r>
      <w:r w:rsidRPr="000D0EB3">
        <w:t>.</w:t>
      </w:r>
    </w:p>
    <w:p w:rsidR="00EC0BC6" w:rsidRPr="000D0EB3" w:rsidRDefault="00EC0BC6" w:rsidP="00752F4A">
      <w:pPr>
        <w:pStyle w:val="afffff5"/>
      </w:pPr>
      <w:r w:rsidRPr="000D0EB3">
        <w:t>Карточка плана проверки должна содержать подробную историю визирования и резолюций.</w:t>
      </w:r>
    </w:p>
    <w:p w:rsidR="002B74FF" w:rsidRPr="000D0EB3" w:rsidRDefault="002B74FF" w:rsidP="00752F4A">
      <w:pPr>
        <w:pStyle w:val="afffff5"/>
      </w:pPr>
      <w:r w:rsidRPr="000D0EB3">
        <w:t xml:space="preserve">Экранная форма карточки редактирования плана проверки должна быть </w:t>
      </w:r>
      <w:r w:rsidR="00EC0BC6" w:rsidRPr="000D0EB3">
        <w:t>выполнена в виде</w:t>
      </w:r>
      <w:r w:rsidRPr="000D0EB3">
        <w:t xml:space="preserve"> </w:t>
      </w:r>
      <w:r w:rsidR="00222E2D" w:rsidRPr="000D0EB3">
        <w:t>утверждённой</w:t>
      </w:r>
      <w:r w:rsidRPr="000D0EB3">
        <w:t xml:space="preserve"> </w:t>
      </w:r>
      <w:r w:rsidR="00EC0BC6" w:rsidRPr="000D0EB3">
        <w:t xml:space="preserve">печатной </w:t>
      </w:r>
      <w:r w:rsidRPr="000D0EB3">
        <w:t>формы плана</w:t>
      </w:r>
      <w:r w:rsidR="0057751D">
        <w:t>, требования к э</w:t>
      </w:r>
      <w:r w:rsidR="0057751D" w:rsidRPr="000D0EB3">
        <w:t>кранн</w:t>
      </w:r>
      <w:r w:rsidR="0057751D">
        <w:t>ой</w:t>
      </w:r>
      <w:r w:rsidR="0057751D" w:rsidRPr="000D0EB3">
        <w:t xml:space="preserve"> форм</w:t>
      </w:r>
      <w:r w:rsidR="0057751D">
        <w:t>е</w:t>
      </w:r>
      <w:r w:rsidR="0057751D" w:rsidRPr="000D0EB3">
        <w:t xml:space="preserve"> карточки редактирования плана проверки</w:t>
      </w:r>
      <w:r w:rsidR="0057751D">
        <w:t xml:space="preserve"> должны быть уточнены в частном техническом задании</w:t>
      </w:r>
      <w:r w:rsidR="00D96517" w:rsidRPr="000D0EB3">
        <w:t>.</w:t>
      </w:r>
    </w:p>
    <w:p w:rsidR="002B74FF" w:rsidRPr="000D0EB3" w:rsidRDefault="007A29CD" w:rsidP="00752F4A">
      <w:pPr>
        <w:pStyle w:val="afffff5"/>
      </w:pPr>
      <w:r w:rsidRPr="000D0EB3">
        <w:t xml:space="preserve">Необходимо предусмотреть возможность распечатки выбранного плана проверки в точном соответствии с </w:t>
      </w:r>
      <w:r w:rsidR="00222E2D" w:rsidRPr="000D0EB3">
        <w:t>утверждённой</w:t>
      </w:r>
      <w:r w:rsidRPr="000D0EB3">
        <w:t xml:space="preserve"> печатной формой плана</w:t>
      </w:r>
      <w:r w:rsidR="0057751D">
        <w:t xml:space="preserve">, требования к </w:t>
      </w:r>
      <w:r w:rsidR="0057751D" w:rsidRPr="000D0EB3">
        <w:t>печатной форм</w:t>
      </w:r>
      <w:r w:rsidR="0057751D">
        <w:t>е</w:t>
      </w:r>
      <w:r w:rsidR="0057751D" w:rsidRPr="000D0EB3">
        <w:t xml:space="preserve"> плана проверки</w:t>
      </w:r>
      <w:r w:rsidR="0057751D">
        <w:t xml:space="preserve"> должны быть уточнены в частном техническом задании</w:t>
      </w:r>
      <w:r w:rsidR="0057751D" w:rsidRPr="000D0EB3">
        <w:t>.</w:t>
      </w:r>
    </w:p>
    <w:p w:rsidR="007A29CD" w:rsidRPr="000D0EB3" w:rsidRDefault="007A29CD" w:rsidP="00752F4A">
      <w:pPr>
        <w:pStyle w:val="afffff5"/>
      </w:pPr>
      <w:r w:rsidRPr="000D0EB3">
        <w:t>Необходимо предусмотреть механизмы внесения изменений в план, которые утверждаются приказом Фонда</w:t>
      </w:r>
      <w:r w:rsidR="004C62D5">
        <w:t xml:space="preserve"> (РО Фонда)</w:t>
      </w:r>
      <w:r w:rsidRPr="000D0EB3">
        <w:t xml:space="preserve"> на основании служебной записки контрольно-аудиторского подразделения </w:t>
      </w:r>
      <w:r w:rsidR="00D33F00">
        <w:t>ЦА</w:t>
      </w:r>
      <w:r w:rsidRPr="000D0EB3">
        <w:t xml:space="preserve"> Фонда</w:t>
      </w:r>
      <w:r w:rsidR="004C62D5">
        <w:t xml:space="preserve"> (РО Фонда)</w:t>
      </w:r>
      <w:r w:rsidRPr="000D0EB3">
        <w:t xml:space="preserve"> на имя заместителя председателя Фонда, курирующего контрольно-аудиторское подразделение </w:t>
      </w:r>
      <w:r w:rsidR="00D33F00">
        <w:t>ЦА</w:t>
      </w:r>
      <w:r w:rsidRPr="000D0EB3">
        <w:t xml:space="preserve"> Фонда</w:t>
      </w:r>
      <w:r w:rsidR="004C62D5">
        <w:t xml:space="preserve"> (управляющего РО Фонда, заместителя управляющего РО Фонда)</w:t>
      </w:r>
      <w:r w:rsidRPr="000D0EB3">
        <w:t>.</w:t>
      </w:r>
    </w:p>
    <w:p w:rsidR="007A29CD" w:rsidRPr="001A1A44" w:rsidRDefault="00943405" w:rsidP="00752F4A">
      <w:pPr>
        <w:pStyle w:val="afffff5"/>
      </w:pPr>
      <w:r>
        <w:t>Модуль</w:t>
      </w:r>
      <w:r w:rsidRPr="00AA148E">
        <w:t xml:space="preserve"> </w:t>
      </w:r>
      <w:r w:rsidR="002E57F7" w:rsidRPr="00AA148E">
        <w:t>«Планирование контрольной и аудиторской деятельности»</w:t>
      </w:r>
      <w:r w:rsidR="002E57F7">
        <w:t xml:space="preserve"> </w:t>
      </w:r>
      <w:r w:rsidR="007A29CD" w:rsidRPr="000D0EB3">
        <w:t xml:space="preserve">должен обеспечить возможность формирования подробных графиков проведения проверок на любой </w:t>
      </w:r>
      <w:r w:rsidR="007B74D6" w:rsidRPr="000D0EB3">
        <w:t>отчётный</w:t>
      </w:r>
      <w:r w:rsidR="007A29CD" w:rsidRPr="000D0EB3">
        <w:t xml:space="preserve"> период</w:t>
      </w:r>
      <w:r w:rsidR="00AB77F4" w:rsidRPr="000D0EB3">
        <w:t xml:space="preserve"> в соответствии с </w:t>
      </w:r>
      <w:r w:rsidR="00222E2D" w:rsidRPr="000D0EB3">
        <w:t>утверждённой</w:t>
      </w:r>
      <w:r w:rsidR="00AB77F4" w:rsidRPr="000D0EB3">
        <w:t xml:space="preserve"> формой</w:t>
      </w:r>
      <w:r w:rsidR="002E57F7">
        <w:t xml:space="preserve">, </w:t>
      </w:r>
      <w:r w:rsidR="0057751D" w:rsidRPr="0057751D">
        <w:t xml:space="preserve">требования к </w:t>
      </w:r>
      <w:r w:rsidR="00FC0D05" w:rsidRPr="000D0EB3">
        <w:t>формировани</w:t>
      </w:r>
      <w:r w:rsidR="00FC0D05">
        <w:t>ю</w:t>
      </w:r>
      <w:r w:rsidR="00FC0D05" w:rsidRPr="000D0EB3">
        <w:t xml:space="preserve"> графиков проведения проверок </w:t>
      </w:r>
      <w:r w:rsidR="0057751D" w:rsidRPr="0057751D">
        <w:t>должны быть уточнены в частном техническом задании</w:t>
      </w:r>
      <w:r w:rsidR="007A29CD" w:rsidRPr="001A1A44">
        <w:t>.</w:t>
      </w:r>
    </w:p>
    <w:p w:rsidR="008A5E5F" w:rsidRPr="001A1A44" w:rsidRDefault="008A5E5F" w:rsidP="008A5E5F">
      <w:pPr>
        <w:pStyle w:val="afffff5"/>
      </w:pPr>
      <w:r w:rsidRPr="001A1A44">
        <w:t>График проверок должен содержать:</w:t>
      </w:r>
    </w:p>
    <w:p w:rsidR="008A5E5F" w:rsidRPr="001A1A44" w:rsidRDefault="008A5E5F" w:rsidP="008A5E5F">
      <w:pPr>
        <w:pStyle w:val="1"/>
      </w:pPr>
      <w:r w:rsidRPr="001A1A44">
        <w:lastRenderedPageBreak/>
        <w:t>перечень объектов проверок;</w:t>
      </w:r>
    </w:p>
    <w:p w:rsidR="008A5E5F" w:rsidRPr="000D0EB3" w:rsidRDefault="008A5E5F" w:rsidP="008A5E5F">
      <w:pPr>
        <w:pStyle w:val="1"/>
      </w:pPr>
      <w:r w:rsidRPr="001A1A44">
        <w:t>информацию</w:t>
      </w:r>
      <w:r w:rsidRPr="000D0EB3">
        <w:t xml:space="preserve"> о руководителях контрольно-аудиторских групп;</w:t>
      </w:r>
    </w:p>
    <w:p w:rsidR="008A5E5F" w:rsidRPr="000D0EB3" w:rsidRDefault="008A5E5F" w:rsidP="008A5E5F">
      <w:pPr>
        <w:pStyle w:val="1"/>
      </w:pPr>
      <w:r w:rsidRPr="000D0EB3">
        <w:t>конкретные сроки проведения проверок (указание на дату начала проверки и дату окончания проверки).</w:t>
      </w:r>
    </w:p>
    <w:p w:rsidR="008A5E5F" w:rsidRPr="004B4851" w:rsidRDefault="008A5E5F" w:rsidP="008A5E5F">
      <w:pPr>
        <w:pStyle w:val="1"/>
        <w:numPr>
          <w:ilvl w:val="0"/>
          <w:numId w:val="0"/>
        </w:numPr>
        <w:ind w:firstLine="709"/>
      </w:pPr>
      <w:r w:rsidRPr="004B4851">
        <w:t>У каждо</w:t>
      </w:r>
      <w:r w:rsidR="006A2BF5" w:rsidRPr="004B4851">
        <w:t>го</w:t>
      </w:r>
      <w:r w:rsidRPr="004B4851">
        <w:t xml:space="preserve"> графика должен автоматически проставляться текущий статус в зависимости от стадии проведения проверки.</w:t>
      </w:r>
    </w:p>
    <w:p w:rsidR="008A5E5F" w:rsidRPr="000D0EB3" w:rsidRDefault="008A5E5F" w:rsidP="008A5E5F">
      <w:pPr>
        <w:pStyle w:val="afffff5"/>
      </w:pPr>
      <w:r w:rsidRPr="00C870DD">
        <w:t xml:space="preserve">Необходимо предусмотреть механизмы электронного визирования и </w:t>
      </w:r>
      <w:r w:rsidRPr="000D0EB3">
        <w:t xml:space="preserve">согласования Графика с использованием </w:t>
      </w:r>
      <w:r w:rsidR="00D33F00">
        <w:t>ЭП</w:t>
      </w:r>
      <w:r w:rsidRPr="000D0EB3">
        <w:t>.</w:t>
      </w:r>
    </w:p>
    <w:p w:rsidR="004D00C1" w:rsidRPr="000D0EB3" w:rsidRDefault="00943405" w:rsidP="008A5E5F">
      <w:pPr>
        <w:pStyle w:val="afffff5"/>
      </w:pPr>
      <w:r>
        <w:t>ФК</w:t>
      </w:r>
      <w:r w:rsidRPr="000D0EB3">
        <w:t xml:space="preserve"> </w:t>
      </w:r>
      <w:r w:rsidR="004D00C1" w:rsidRPr="000D0EB3">
        <w:t>долж</w:t>
      </w:r>
      <w:r>
        <w:t>е</w:t>
      </w:r>
      <w:r w:rsidR="004D00C1" w:rsidRPr="000D0EB3">
        <w:t>н автоматически извещать пользователей о наступлении или приближении регламентных сроков утверждения графиков.</w:t>
      </w:r>
    </w:p>
    <w:p w:rsidR="00E229F8" w:rsidRDefault="00943405" w:rsidP="002E57F7">
      <w:pPr>
        <w:pStyle w:val="afffff5"/>
      </w:pPr>
      <w:r>
        <w:t xml:space="preserve">Модуль </w:t>
      </w:r>
      <w:r w:rsidR="002E57F7" w:rsidRPr="002E57F7">
        <w:t>«Планирование контрольной и аудиторской деятельности»</w:t>
      </w:r>
      <w:r w:rsidR="002E57F7">
        <w:t xml:space="preserve"> </w:t>
      </w:r>
      <w:r w:rsidR="00E229F8" w:rsidRPr="000D0EB3">
        <w:t>должен обеспечить возможность вывода графиков проверки в виде электронного календаря с возможностью группировки и поис</w:t>
      </w:r>
      <w:r w:rsidR="002E57F7">
        <w:t xml:space="preserve">ка проверок по объектам и типам и предусматривать </w:t>
      </w:r>
      <w:r w:rsidR="00E229F8" w:rsidRPr="000D0EB3">
        <w:t>различное цветовое оформление для различных типов проверок.</w:t>
      </w:r>
    </w:p>
    <w:p w:rsidR="00BB5C47" w:rsidRPr="000D0EB3" w:rsidRDefault="00943405" w:rsidP="00BB5C47">
      <w:pPr>
        <w:pStyle w:val="afffff5"/>
      </w:pPr>
      <w:r>
        <w:t>ФК</w:t>
      </w:r>
      <w:r w:rsidRPr="000D0EB3">
        <w:t xml:space="preserve"> долж</w:t>
      </w:r>
      <w:r>
        <w:t>е</w:t>
      </w:r>
      <w:r w:rsidRPr="000D0EB3">
        <w:t>н</w:t>
      </w:r>
      <w:r w:rsidR="00BB5C47" w:rsidRPr="000D0EB3">
        <w:t xml:space="preserve"> автоматически извещать пользователей о наступлении или приближении различных регламентных сроков.</w:t>
      </w:r>
    </w:p>
    <w:p w:rsidR="004F62B5" w:rsidRPr="000D0EB3" w:rsidRDefault="004F62B5" w:rsidP="002E57F7">
      <w:pPr>
        <w:pStyle w:val="afffff5"/>
      </w:pPr>
      <w:r>
        <w:t>Детальные</w:t>
      </w:r>
      <w:r w:rsidRPr="000D0EB3">
        <w:t xml:space="preserve"> требования к </w:t>
      </w:r>
      <w:r w:rsidR="00943405">
        <w:t xml:space="preserve">модулю </w:t>
      </w:r>
      <w:r w:rsidRPr="002E57F7">
        <w:t>«Планирование контрольной и аудиторской деятельности»</w:t>
      </w:r>
      <w:r>
        <w:t xml:space="preserve"> должны быть </w:t>
      </w:r>
      <w:r w:rsidRPr="000D0EB3">
        <w:t>сформулированы в частном техническом задании.</w:t>
      </w:r>
    </w:p>
    <w:p w:rsidR="00197B2D" w:rsidRDefault="00F4478A" w:rsidP="00197B2D">
      <w:pPr>
        <w:pStyle w:val="3"/>
        <w:numPr>
          <w:ilvl w:val="2"/>
          <w:numId w:val="20"/>
        </w:numPr>
        <w:spacing w:before="240"/>
      </w:pPr>
      <w:bookmarkStart w:id="196" w:name="_Toc500256826"/>
      <w:r w:rsidRPr="000D0EB3">
        <w:t xml:space="preserve">Требования к </w:t>
      </w:r>
      <w:r w:rsidR="00943405">
        <w:t>модулю</w:t>
      </w:r>
      <w:r w:rsidR="00943405" w:rsidRPr="000D0EB3">
        <w:t xml:space="preserve"> </w:t>
      </w:r>
      <w:r>
        <w:t>«</w:t>
      </w:r>
      <w:r w:rsidR="00197B2D">
        <w:t>Подготовка и проведение проверок</w:t>
      </w:r>
      <w:r w:rsidR="00197B2D" w:rsidRPr="000D0EB3">
        <w:t>»</w:t>
      </w:r>
      <w:bookmarkEnd w:id="196"/>
    </w:p>
    <w:p w:rsidR="00197B2D" w:rsidRDefault="00943405" w:rsidP="00197B2D">
      <w:pPr>
        <w:pStyle w:val="afffff5"/>
      </w:pPr>
      <w:r>
        <w:t xml:space="preserve">Модуль </w:t>
      </w:r>
      <w:r w:rsidR="00197B2D">
        <w:t xml:space="preserve">«Подготовка и проведение проверок» должен содержать подробный реестр </w:t>
      </w:r>
      <w:r w:rsidR="00197B2D" w:rsidRPr="000D0EB3">
        <w:t xml:space="preserve">с детализированной информацией о каждой стадии </w:t>
      </w:r>
      <w:r w:rsidR="00524E1E">
        <w:t xml:space="preserve">подготовки и проведения </w:t>
      </w:r>
      <w:r w:rsidR="00197B2D" w:rsidRPr="000D0EB3">
        <w:t>провер</w:t>
      </w:r>
      <w:r w:rsidR="00524E1E">
        <w:t>ок</w:t>
      </w:r>
      <w:r w:rsidR="00197B2D" w:rsidRPr="000D0EB3">
        <w:t>. Стадии и процессы подготовки и проведения проверок подробно описаны в пункте 3.</w:t>
      </w:r>
      <w:r w:rsidR="00197B2D">
        <w:t>3</w:t>
      </w:r>
      <w:r w:rsidR="00197B2D" w:rsidRPr="000D0EB3">
        <w:t>.</w:t>
      </w:r>
    </w:p>
    <w:p w:rsidR="009D1968" w:rsidRPr="000D0EB3" w:rsidRDefault="009D1968" w:rsidP="009D1968">
      <w:pPr>
        <w:pStyle w:val="afffff5"/>
      </w:pPr>
      <w:r w:rsidRPr="000D0EB3">
        <w:t>Необходимо вести учёт мероприятий внутреннего контроля и аудита</w:t>
      </w:r>
      <w:r>
        <w:t xml:space="preserve"> </w:t>
      </w:r>
      <w:r w:rsidR="007C16BB">
        <w:t xml:space="preserve">РО Фонда, ЦР Фонда и </w:t>
      </w:r>
      <w:r>
        <w:t>ЦА Фонда и</w:t>
      </w:r>
      <w:r w:rsidRPr="000D0EB3">
        <w:t>, а также ведомственного контроля в сфере закупок.</w:t>
      </w:r>
    </w:p>
    <w:p w:rsidR="009D1968" w:rsidRPr="000D0EB3" w:rsidRDefault="009D1968" w:rsidP="009D1968">
      <w:pPr>
        <w:pStyle w:val="afffff5"/>
      </w:pPr>
      <w:r w:rsidRPr="000D0EB3">
        <w:t>Экранная форма карточки редактирования должна содержать отдельные вкладки, соответствующие этапам подготовки и проведения проверки. Каждый следующий этап (вкладка) должны быть доступными для редактирования только после завершения предыдущего этапа.</w:t>
      </w:r>
    </w:p>
    <w:p w:rsidR="009D1968" w:rsidRPr="000D0EB3" w:rsidRDefault="009D1968" w:rsidP="009D1968">
      <w:pPr>
        <w:pStyle w:val="afffff5"/>
      </w:pPr>
      <w:r w:rsidRPr="000D0EB3">
        <w:t xml:space="preserve">Каждой вкладке </w:t>
      </w:r>
      <w:r w:rsidR="006653D5">
        <w:t>карточки</w:t>
      </w:r>
      <w:r w:rsidRPr="000D0EB3">
        <w:t xml:space="preserve"> должна соответствовать утверждённая форма документа, составляемого на данном этапе проверки.</w:t>
      </w:r>
    </w:p>
    <w:p w:rsidR="009D1968" w:rsidRPr="000D0EB3" w:rsidRDefault="009D1968" w:rsidP="009D1968">
      <w:pPr>
        <w:pStyle w:val="afffff5"/>
      </w:pPr>
      <w:r w:rsidRPr="000D0EB3">
        <w:t xml:space="preserve">Каждая вкладка экранной формы карточки редактирования должна быть выполнена в виде утверждённой печатной формы соответствующего данному этапу документа. </w:t>
      </w:r>
    </w:p>
    <w:p w:rsidR="009D1968" w:rsidRPr="00C870DD" w:rsidRDefault="009D1968" w:rsidP="009D1968">
      <w:pPr>
        <w:pStyle w:val="afffff5"/>
      </w:pPr>
      <w:r w:rsidRPr="000D0EB3">
        <w:t xml:space="preserve">Необходимо предусмотреть </w:t>
      </w:r>
      <w:r w:rsidRPr="001A1A44">
        <w:t xml:space="preserve">возможность автоматического формирования </w:t>
      </w:r>
      <w:r w:rsidRPr="00C870DD">
        <w:t>проектов следующих документов:</w:t>
      </w:r>
    </w:p>
    <w:p w:rsidR="009D1968" w:rsidRDefault="009D1968" w:rsidP="009D1968">
      <w:pPr>
        <w:pStyle w:val="afffff5"/>
      </w:pPr>
      <w:r w:rsidRPr="004B4851">
        <w:t>- служебн</w:t>
      </w:r>
      <w:r w:rsidR="00971E39" w:rsidRPr="004B4851">
        <w:t>ые</w:t>
      </w:r>
      <w:r w:rsidRPr="004B4851">
        <w:t xml:space="preserve"> записк</w:t>
      </w:r>
      <w:r w:rsidR="00971E39" w:rsidRPr="004B4851">
        <w:t>и</w:t>
      </w:r>
      <w:r w:rsidRPr="004B4851">
        <w:t>;</w:t>
      </w:r>
    </w:p>
    <w:p w:rsidR="00C26C6D" w:rsidRDefault="00C26C6D" w:rsidP="009D1968">
      <w:pPr>
        <w:pStyle w:val="afffff5"/>
      </w:pPr>
      <w:r>
        <w:t>- чек-листы;</w:t>
      </w:r>
    </w:p>
    <w:p w:rsidR="00020356" w:rsidRPr="004B4851" w:rsidRDefault="00020356" w:rsidP="009D1968">
      <w:pPr>
        <w:pStyle w:val="afffff5"/>
      </w:pPr>
      <w:r>
        <w:lastRenderedPageBreak/>
        <w:t>- уведомления;</w:t>
      </w:r>
    </w:p>
    <w:p w:rsidR="009D1968" w:rsidRPr="00C870DD" w:rsidRDefault="009D1968" w:rsidP="009D1968">
      <w:pPr>
        <w:pStyle w:val="afffff5"/>
      </w:pPr>
      <w:r w:rsidRPr="00C870DD">
        <w:t>- запрос-требование;</w:t>
      </w:r>
    </w:p>
    <w:p w:rsidR="009D1968" w:rsidRPr="00C870DD" w:rsidRDefault="009D1968" w:rsidP="009D1968">
      <w:pPr>
        <w:pStyle w:val="afffff5"/>
      </w:pPr>
      <w:r w:rsidRPr="00C870DD">
        <w:t>- программа проверки;</w:t>
      </w:r>
    </w:p>
    <w:p w:rsidR="00F4478A" w:rsidRPr="000D0EB3" w:rsidRDefault="00F4478A" w:rsidP="009D1968">
      <w:pPr>
        <w:pStyle w:val="afffff5"/>
      </w:pPr>
      <w:r>
        <w:t>- распределение вопросов;</w:t>
      </w:r>
    </w:p>
    <w:p w:rsidR="009D1968" w:rsidRPr="000D0EB3" w:rsidRDefault="009D1968" w:rsidP="009D1968">
      <w:pPr>
        <w:pStyle w:val="afffff5"/>
      </w:pPr>
      <w:r w:rsidRPr="000D0EB3">
        <w:t>- акта проверки;</w:t>
      </w:r>
    </w:p>
    <w:p w:rsidR="009D1968" w:rsidRPr="000D0EB3" w:rsidRDefault="009D1968" w:rsidP="009D1968">
      <w:pPr>
        <w:pStyle w:val="afffff5"/>
      </w:pPr>
      <w:r w:rsidRPr="000D0EB3">
        <w:t>- справка по результатам проверки;</w:t>
      </w:r>
    </w:p>
    <w:p w:rsidR="009D1968" w:rsidRPr="000D0EB3" w:rsidRDefault="009D1968" w:rsidP="009D1968">
      <w:pPr>
        <w:pStyle w:val="afffff5"/>
      </w:pPr>
      <w:r>
        <w:t>-  возражения к акту проверки.</w:t>
      </w:r>
    </w:p>
    <w:p w:rsidR="009D1968" w:rsidRPr="000D0EB3" w:rsidRDefault="009D1968" w:rsidP="009D1968">
      <w:pPr>
        <w:pStyle w:val="afffff5"/>
      </w:pPr>
      <w:r w:rsidRPr="000D0EB3">
        <w:t>Информация, повторяющаяся на разных этапах подготовки и проведения проверки должна вводиться один раз и автоматически дублироваться во все необходимые этапы и документы.</w:t>
      </w:r>
    </w:p>
    <w:p w:rsidR="009D1968" w:rsidRPr="000D0EB3" w:rsidRDefault="009D1968" w:rsidP="009D1968">
      <w:pPr>
        <w:pStyle w:val="afffff5"/>
      </w:pPr>
      <w:r w:rsidRPr="000D0EB3">
        <w:t xml:space="preserve">Карточка </w:t>
      </w:r>
      <w:r w:rsidR="007E1247">
        <w:t>записи</w:t>
      </w:r>
      <w:r w:rsidRPr="000D0EB3">
        <w:t xml:space="preserve"> должна содержать подробную историю визирования и резолюций на каждом этапе.</w:t>
      </w:r>
    </w:p>
    <w:p w:rsidR="009D1968" w:rsidRPr="004B4851" w:rsidRDefault="009D1968" w:rsidP="009D1968">
      <w:pPr>
        <w:pStyle w:val="afffff5"/>
      </w:pPr>
      <w:r w:rsidRPr="00C870DD">
        <w:t xml:space="preserve">Карточка </w:t>
      </w:r>
      <w:r w:rsidR="007E1247" w:rsidRPr="00C870DD">
        <w:t>записи</w:t>
      </w:r>
      <w:r w:rsidRPr="00C870DD">
        <w:t xml:space="preserve"> должна поддерживать хранение произвольного количества вложенных документов, имеющих отношение к данной проверке с воз</w:t>
      </w:r>
      <w:r w:rsidR="00465166" w:rsidRPr="00C870DD">
        <w:t>можностью их быстрого просмотра, в том числе результаты анализа документов и мониторинга информационных систем.</w:t>
      </w:r>
    </w:p>
    <w:p w:rsidR="000E059D" w:rsidRPr="004B4851" w:rsidRDefault="000E059D" w:rsidP="000E059D">
      <w:pPr>
        <w:pStyle w:val="afffff5"/>
      </w:pPr>
      <w:r w:rsidRPr="004B4851">
        <w:t>Необходимо предусмотреть возможность запроса произвольных документов у любого объекта проверки на любой стадии проведения проверки с указанием списка запрашиваемых материалов и регламентных сроков предоставления.</w:t>
      </w:r>
    </w:p>
    <w:p w:rsidR="000E059D" w:rsidRPr="004B4851" w:rsidRDefault="000E059D" w:rsidP="000E059D">
      <w:pPr>
        <w:pStyle w:val="afffff5"/>
      </w:pPr>
      <w:r w:rsidRPr="004B4851">
        <w:t>Необходимо обеспечить возможность ответа на запрос документов средствами системы с возможностью добавления вложенных файлов и текстовых комментариев.</w:t>
      </w:r>
    </w:p>
    <w:p w:rsidR="000E059D" w:rsidRPr="004B4851" w:rsidRDefault="000E059D" w:rsidP="000E059D">
      <w:pPr>
        <w:pStyle w:val="afffff5"/>
      </w:pPr>
      <w:r w:rsidRPr="004B4851">
        <w:t>Необходимо предусмотреть контроль соблюдения регламентных сроков предоставления ответов на запросы документов"</w:t>
      </w:r>
    </w:p>
    <w:p w:rsidR="009D1968" w:rsidRPr="00C870DD" w:rsidRDefault="009D1968" w:rsidP="009D1968">
      <w:pPr>
        <w:pStyle w:val="afffff5"/>
      </w:pPr>
      <w:r w:rsidRPr="00C870DD">
        <w:t xml:space="preserve">Для пользователей, являющихся </w:t>
      </w:r>
      <w:r w:rsidR="006A247D" w:rsidRPr="004B4851">
        <w:t>работниками</w:t>
      </w:r>
      <w:r w:rsidRPr="00C870DD">
        <w:t xml:space="preserve"> объектов проверки необходимо предусмотреть возможность предоставления запрашиваемых документов через интерфейс </w:t>
      </w:r>
      <w:r w:rsidR="00943405">
        <w:t>ФК</w:t>
      </w:r>
      <w:r w:rsidR="00943405" w:rsidRPr="00C870DD">
        <w:t xml:space="preserve"> </w:t>
      </w:r>
      <w:r w:rsidRPr="00C870DD">
        <w:t>с подписанием их ЭП.</w:t>
      </w:r>
    </w:p>
    <w:p w:rsidR="009D1968" w:rsidRPr="00C870DD" w:rsidRDefault="00943405" w:rsidP="009D1968">
      <w:pPr>
        <w:pStyle w:val="afffff5"/>
      </w:pPr>
      <w:r>
        <w:t>ФК</w:t>
      </w:r>
      <w:r w:rsidRPr="000D0EB3">
        <w:t xml:space="preserve"> долж</w:t>
      </w:r>
      <w:r>
        <w:t>е</w:t>
      </w:r>
      <w:r w:rsidRPr="000D0EB3">
        <w:t>н</w:t>
      </w:r>
      <w:r>
        <w:t xml:space="preserve"> </w:t>
      </w:r>
      <w:r w:rsidR="009D1968" w:rsidRPr="00C870DD">
        <w:t xml:space="preserve">автоматически извещать пользователей о наступлении или приближении различных регламентных сроков: сроки визирования или предоставления документов, сроки устранения выявленных </w:t>
      </w:r>
      <w:r w:rsidR="006A247D" w:rsidRPr="004B4851">
        <w:t>недостатков (несоответствий)</w:t>
      </w:r>
      <w:r w:rsidR="009D1968" w:rsidRPr="00C870DD">
        <w:t>, сроки проведения проверки и т.д.</w:t>
      </w:r>
    </w:p>
    <w:p w:rsidR="009D1968" w:rsidRDefault="00943405" w:rsidP="009D1968">
      <w:pPr>
        <w:pStyle w:val="afffff5"/>
      </w:pPr>
      <w:r>
        <w:t>Модуль</w:t>
      </w:r>
      <w:r w:rsidRPr="00C870DD">
        <w:t xml:space="preserve"> </w:t>
      </w:r>
      <w:r w:rsidR="009D1968" w:rsidRPr="00C870DD">
        <w:t xml:space="preserve">«Подготовка и проведение проверок» должен содержать отдельную форму «Календарь проверок», отображающую информацию о проверках в виде электронного </w:t>
      </w:r>
      <w:r w:rsidR="009D1968" w:rsidRPr="000D0EB3">
        <w:t>календаря. Необходимо обеспечить возможность группировки и поиска проверок по сотрудникам</w:t>
      </w:r>
      <w:r w:rsidR="009D1968">
        <w:t xml:space="preserve"> и</w:t>
      </w:r>
      <w:r w:rsidR="009D1968" w:rsidRPr="000D0EB3">
        <w:t xml:space="preserve"> </w:t>
      </w:r>
      <w:r w:rsidR="009D1968">
        <w:t>п</w:t>
      </w:r>
      <w:r w:rsidR="009D1968" w:rsidRPr="000D0EB3">
        <w:t>редусмотреть различное цветовое оформление для завершённых и незавершённых проверок.</w:t>
      </w:r>
    </w:p>
    <w:p w:rsidR="00BB5C47" w:rsidRPr="000D0EB3" w:rsidRDefault="00943405" w:rsidP="00BB5C47">
      <w:pPr>
        <w:pStyle w:val="afffff5"/>
      </w:pPr>
      <w:r>
        <w:t>ФК</w:t>
      </w:r>
      <w:r w:rsidRPr="000D0EB3">
        <w:t xml:space="preserve"> долж</w:t>
      </w:r>
      <w:r>
        <w:t>е</w:t>
      </w:r>
      <w:r w:rsidRPr="000D0EB3">
        <w:t>н</w:t>
      </w:r>
      <w:r>
        <w:t xml:space="preserve"> </w:t>
      </w:r>
      <w:r w:rsidR="00BB5C47" w:rsidRPr="000D0EB3">
        <w:t>автоматически извещать пользователей о наступлении или приближении различных регламентных сроков.</w:t>
      </w:r>
    </w:p>
    <w:p w:rsidR="009D1968" w:rsidRPr="000D0EB3" w:rsidRDefault="009D1968" w:rsidP="009D1968">
      <w:pPr>
        <w:pStyle w:val="afffff5"/>
      </w:pPr>
      <w:r>
        <w:t>Детальные</w:t>
      </w:r>
      <w:r w:rsidRPr="000D0EB3">
        <w:t xml:space="preserve"> требования к </w:t>
      </w:r>
      <w:r w:rsidR="00943405">
        <w:t xml:space="preserve">модулю </w:t>
      </w:r>
      <w:r>
        <w:t xml:space="preserve">«Подготовка и проведение проверок» должны быть </w:t>
      </w:r>
      <w:r w:rsidRPr="000D0EB3">
        <w:t>сформулированы в частном техническом задании.</w:t>
      </w:r>
    </w:p>
    <w:p w:rsidR="00AE5C8C" w:rsidRDefault="00AC7350" w:rsidP="00197B2D">
      <w:pPr>
        <w:pStyle w:val="3"/>
        <w:numPr>
          <w:ilvl w:val="2"/>
          <w:numId w:val="20"/>
        </w:numPr>
        <w:spacing w:before="240"/>
      </w:pPr>
      <w:bookmarkStart w:id="197" w:name="_Toc500256827"/>
      <w:r>
        <w:lastRenderedPageBreak/>
        <w:t xml:space="preserve">Требования к </w:t>
      </w:r>
      <w:r w:rsidR="00943405">
        <w:t xml:space="preserve">модулю </w:t>
      </w:r>
      <w:r>
        <w:t>«</w:t>
      </w:r>
      <w:r w:rsidR="007773AD">
        <w:t>Рассмотрение</w:t>
      </w:r>
      <w:r>
        <w:t xml:space="preserve"> результатов проверок»</w:t>
      </w:r>
      <w:bookmarkEnd w:id="197"/>
    </w:p>
    <w:p w:rsidR="00AC7350" w:rsidRDefault="00943405" w:rsidP="00AC7350">
      <w:pPr>
        <w:pStyle w:val="afffff5"/>
      </w:pPr>
      <w:r>
        <w:t xml:space="preserve">Модуль </w:t>
      </w:r>
      <w:r w:rsidR="00AC7350">
        <w:t>«</w:t>
      </w:r>
      <w:r w:rsidR="007773AD">
        <w:t>Рассмотрение</w:t>
      </w:r>
      <w:r w:rsidR="00AC7350">
        <w:t xml:space="preserve"> результатов проверок» </w:t>
      </w:r>
      <w:r w:rsidR="00AC7350" w:rsidRPr="000D0EB3">
        <w:t>должен содержать подробный реестр проверок с детализированной информацией о каждой стадии</w:t>
      </w:r>
      <w:r w:rsidR="00244F57">
        <w:t xml:space="preserve"> рассмотрения результатов</w:t>
      </w:r>
      <w:r w:rsidR="00AC7350" w:rsidRPr="000D0EB3">
        <w:t xml:space="preserve"> провер</w:t>
      </w:r>
      <w:r w:rsidR="00F37088">
        <w:t>ок</w:t>
      </w:r>
      <w:r w:rsidR="00AC7350" w:rsidRPr="000D0EB3">
        <w:t>. Стадии и процессы подготовки и проведения проверок подробно описаны в пункте 3.</w:t>
      </w:r>
      <w:r w:rsidR="00AC7350">
        <w:t>3</w:t>
      </w:r>
      <w:r w:rsidR="00AC7350" w:rsidRPr="000D0EB3">
        <w:t>.</w:t>
      </w:r>
    </w:p>
    <w:p w:rsidR="00AC7350" w:rsidRPr="000D0EB3" w:rsidRDefault="00AC7350" w:rsidP="00AC7350">
      <w:pPr>
        <w:pStyle w:val="afffff5"/>
      </w:pPr>
      <w:r w:rsidRPr="000D0EB3">
        <w:t xml:space="preserve">Каждой вкладке </w:t>
      </w:r>
      <w:r w:rsidR="00244F57">
        <w:t>карточки</w:t>
      </w:r>
      <w:r w:rsidRPr="000D0EB3">
        <w:t xml:space="preserve"> должна соответствовать утверждённая форма документа, составляемого на данном этапе проверки.</w:t>
      </w:r>
    </w:p>
    <w:p w:rsidR="00AC7350" w:rsidRDefault="00AC7350" w:rsidP="00AC7350">
      <w:pPr>
        <w:pStyle w:val="afffff5"/>
      </w:pPr>
      <w:r w:rsidRPr="000D0EB3">
        <w:t>Каждая вкладка экранной формы карточки редактирования должна быть выполнена в виде утверждённой печатной формы соответств</w:t>
      </w:r>
      <w:r w:rsidR="008735D7">
        <w:t>ующего данному этапу документа.</w:t>
      </w:r>
    </w:p>
    <w:p w:rsidR="00AC7350" w:rsidRPr="00C870DD" w:rsidRDefault="00AC7350" w:rsidP="00AC7350">
      <w:pPr>
        <w:pStyle w:val="afffff5"/>
      </w:pPr>
      <w:r w:rsidRPr="00C870DD">
        <w:t>Необходимо предусмотреть возможность автоматического формирования проектов следующих документов:</w:t>
      </w:r>
    </w:p>
    <w:p w:rsidR="00AC7350" w:rsidRPr="004B4851" w:rsidRDefault="00AC7350" w:rsidP="00AC7350">
      <w:pPr>
        <w:pStyle w:val="afffff5"/>
      </w:pPr>
      <w:r w:rsidRPr="004B4851">
        <w:t>- служебн</w:t>
      </w:r>
      <w:r w:rsidR="006A247D" w:rsidRPr="004B4851">
        <w:t xml:space="preserve">ые </w:t>
      </w:r>
      <w:r w:rsidRPr="004B4851">
        <w:t>записк</w:t>
      </w:r>
      <w:r w:rsidR="006A247D" w:rsidRPr="004B4851">
        <w:t>и</w:t>
      </w:r>
      <w:r w:rsidRPr="004B4851">
        <w:t>;</w:t>
      </w:r>
    </w:p>
    <w:p w:rsidR="00AC7350" w:rsidRPr="00C870DD" w:rsidRDefault="00AC7350" w:rsidP="00AC7350">
      <w:pPr>
        <w:pStyle w:val="afffff5"/>
      </w:pPr>
      <w:r w:rsidRPr="00C870DD">
        <w:t>- требование о представлении объяснений;</w:t>
      </w:r>
    </w:p>
    <w:p w:rsidR="00D74D4F" w:rsidRPr="004B4851" w:rsidRDefault="00D74D4F" w:rsidP="00AC7350">
      <w:pPr>
        <w:pStyle w:val="afffff5"/>
      </w:pPr>
      <w:r w:rsidRPr="004B4851">
        <w:t>- паспорт недостатка (несоответствия);</w:t>
      </w:r>
    </w:p>
    <w:p w:rsidR="004752CF" w:rsidRPr="004B4851" w:rsidRDefault="004752CF" w:rsidP="00AC7350">
      <w:pPr>
        <w:pStyle w:val="afffff5"/>
      </w:pPr>
      <w:r w:rsidRPr="004B4851">
        <w:t>- протокол коллегиального рассмотрения материалов проверки;</w:t>
      </w:r>
    </w:p>
    <w:p w:rsidR="00C26C6D" w:rsidRDefault="00AC7350" w:rsidP="00AC7350">
      <w:pPr>
        <w:pStyle w:val="afffff5"/>
      </w:pPr>
      <w:r w:rsidRPr="00C870DD">
        <w:t>- отчёт о результатах проверки</w:t>
      </w:r>
      <w:r w:rsidR="00C26C6D">
        <w:t>;</w:t>
      </w:r>
    </w:p>
    <w:p w:rsidR="00DA2977" w:rsidRDefault="00C26C6D" w:rsidP="00AC7350">
      <w:pPr>
        <w:pStyle w:val="afffff5"/>
      </w:pPr>
      <w:r>
        <w:t>- п</w:t>
      </w:r>
      <w:r w:rsidRPr="00C26C6D">
        <w:t>лан мероприятий, направленных на устранение выявленных недостатков (несоответствий)</w:t>
      </w:r>
      <w:r w:rsidR="00DA2977">
        <w:t>;</w:t>
      </w:r>
    </w:p>
    <w:p w:rsidR="00AC7350" w:rsidRPr="00C870DD" w:rsidRDefault="00DA2977" w:rsidP="00AC7350">
      <w:pPr>
        <w:pStyle w:val="afffff5"/>
      </w:pPr>
      <w:r>
        <w:t>- отчет о выполнении плана мероприятий, направленных на устранение выявленных недостатков (несоотве</w:t>
      </w:r>
      <w:r w:rsidR="00020356">
        <w:t>т</w:t>
      </w:r>
      <w:r>
        <w:t>ствий)</w:t>
      </w:r>
      <w:r w:rsidR="00C26C6D">
        <w:t>.</w:t>
      </w:r>
    </w:p>
    <w:p w:rsidR="00DC3D04" w:rsidRPr="004B4851" w:rsidRDefault="00943405" w:rsidP="00DC3D04">
      <w:pPr>
        <w:pStyle w:val="afffff5"/>
      </w:pPr>
      <w:r>
        <w:t>ФК</w:t>
      </w:r>
      <w:r w:rsidRPr="000D0EB3">
        <w:t xml:space="preserve"> долж</w:t>
      </w:r>
      <w:r>
        <w:t>е</w:t>
      </w:r>
      <w:r w:rsidRPr="000D0EB3">
        <w:t>н</w:t>
      </w:r>
      <w:r>
        <w:t xml:space="preserve"> </w:t>
      </w:r>
      <w:r w:rsidR="00DC3D04" w:rsidRPr="004B4851">
        <w:t>обеспечить классификацию выявленных недостатков (несоответствий) по тематическим группам потенциальных угроз и последствий. Один недостаток (несоответствие) может быть классифицирован сразу по нескольким группам с возможностью указания набора мер и контрольных сроков по устранению каждого вида негативных последствий. Необходимо обеспечить возможность классификации недостатков (несоответствий) по тематическим группам сотрудниками профильных департаментов, которые могли не принимать непосредственного участия в проведении проверок.</w:t>
      </w:r>
    </w:p>
    <w:p w:rsidR="00AC7350" w:rsidRPr="000D0EB3" w:rsidRDefault="00AC7350" w:rsidP="00AC7350">
      <w:pPr>
        <w:pStyle w:val="afffff5"/>
      </w:pPr>
      <w:r w:rsidRPr="000D0EB3">
        <w:t xml:space="preserve">Информация, повторяющаяся на разных этапах </w:t>
      </w:r>
      <w:r w:rsidR="00785D31">
        <w:t>рассмотрения результатов</w:t>
      </w:r>
      <w:r w:rsidRPr="000D0EB3">
        <w:t xml:space="preserve"> провер</w:t>
      </w:r>
      <w:r w:rsidR="00785D31">
        <w:t>ок</w:t>
      </w:r>
      <w:r w:rsidRPr="000D0EB3">
        <w:t xml:space="preserve"> должна вводиться один раз и автоматически дублироваться во все необходимые этапы и документы.</w:t>
      </w:r>
    </w:p>
    <w:p w:rsidR="00AC7350" w:rsidRPr="000D0EB3" w:rsidRDefault="00AC7350" w:rsidP="00AC7350">
      <w:pPr>
        <w:pStyle w:val="afffff5"/>
      </w:pPr>
      <w:r w:rsidRPr="000D0EB3">
        <w:t>Необходимо предусмотреть механизмы электронного визирования и согласования всех составляемых документов с использованием ЭП.</w:t>
      </w:r>
    </w:p>
    <w:p w:rsidR="00AC7350" w:rsidRPr="000D0EB3" w:rsidRDefault="00AC7350" w:rsidP="00AC7350">
      <w:pPr>
        <w:pStyle w:val="afffff5"/>
      </w:pPr>
      <w:r w:rsidRPr="000D0EB3">
        <w:t>Карточка должна содержать подробную историю визирования и резолюций на каждом этапе.</w:t>
      </w:r>
    </w:p>
    <w:p w:rsidR="00AC7350" w:rsidRPr="000D0EB3" w:rsidRDefault="00AC7350" w:rsidP="00AC7350">
      <w:pPr>
        <w:pStyle w:val="afffff5"/>
      </w:pPr>
      <w:r w:rsidRPr="000D0EB3">
        <w:t>Карточка должна поддерживать хранение произвольного количества вложенных документов, имеющих отношение к данной проверке с возможностью их быстрого просмотра.</w:t>
      </w:r>
    </w:p>
    <w:p w:rsidR="00AC7350" w:rsidRPr="000D0EB3" w:rsidRDefault="00AC7350" w:rsidP="00AC7350">
      <w:pPr>
        <w:pStyle w:val="afffff5"/>
      </w:pPr>
      <w:r w:rsidRPr="000D0EB3">
        <w:lastRenderedPageBreak/>
        <w:t xml:space="preserve">Для пользователей, </w:t>
      </w:r>
      <w:r w:rsidRPr="00C870DD">
        <w:t xml:space="preserve">являющихся </w:t>
      </w:r>
      <w:r w:rsidR="00B74B21" w:rsidRPr="004B4851">
        <w:t>работниками</w:t>
      </w:r>
      <w:r w:rsidRPr="00C870DD">
        <w:t xml:space="preserve"> объектов проверки</w:t>
      </w:r>
      <w:r w:rsidR="003A7D16">
        <w:t>,</w:t>
      </w:r>
      <w:r w:rsidRPr="00C870DD">
        <w:t xml:space="preserve"> необходимо предусмотреть возможность предоставления запрашиваемых документов </w:t>
      </w:r>
      <w:r w:rsidRPr="000D0EB3">
        <w:t xml:space="preserve">через интерфейс </w:t>
      </w:r>
      <w:r w:rsidR="00C1008B">
        <w:t>ФК</w:t>
      </w:r>
      <w:r w:rsidR="00C1008B" w:rsidRPr="000D0EB3">
        <w:t xml:space="preserve"> </w:t>
      </w:r>
      <w:r w:rsidRPr="000D0EB3">
        <w:t>с подписанием их ЭП.</w:t>
      </w:r>
    </w:p>
    <w:p w:rsidR="00AC7350" w:rsidRPr="000D0EB3" w:rsidRDefault="00943405" w:rsidP="00AC7350">
      <w:pPr>
        <w:pStyle w:val="afffff5"/>
      </w:pPr>
      <w:r>
        <w:t>ФК</w:t>
      </w:r>
      <w:r w:rsidRPr="000D0EB3">
        <w:t xml:space="preserve"> долж</w:t>
      </w:r>
      <w:r>
        <w:t>е</w:t>
      </w:r>
      <w:r w:rsidRPr="000D0EB3">
        <w:t>н</w:t>
      </w:r>
      <w:r w:rsidR="00AC7350" w:rsidRPr="000D0EB3">
        <w:t xml:space="preserve"> автоматически извещать пользователей о наступлении или приближении различных регламентных сроков: сроки визирования или предоставления документов, сроки устранения выявленных нарушений, сроки проведения проверки и т.д.</w:t>
      </w:r>
    </w:p>
    <w:p w:rsidR="00AC7350" w:rsidRDefault="00943405" w:rsidP="00AC7350">
      <w:pPr>
        <w:pStyle w:val="afffff5"/>
      </w:pPr>
      <w:r>
        <w:t>Модуль</w:t>
      </w:r>
      <w:r w:rsidRPr="000D0EB3">
        <w:t xml:space="preserve"> </w:t>
      </w:r>
      <w:r w:rsidR="00AC7350" w:rsidRPr="000D0EB3">
        <w:t>«</w:t>
      </w:r>
      <w:r w:rsidR="007773AD">
        <w:t>Рассмотрение</w:t>
      </w:r>
      <w:r w:rsidR="009E373D">
        <w:t xml:space="preserve"> результатов проверок</w:t>
      </w:r>
      <w:r w:rsidR="00AC7350" w:rsidRPr="000D0EB3">
        <w:t>»</w:t>
      </w:r>
      <w:r w:rsidR="00AC7350">
        <w:t xml:space="preserve"> </w:t>
      </w:r>
      <w:r w:rsidR="00AC7350" w:rsidRPr="000D0EB3">
        <w:t>должен содержать отдельную форму «Календарь проверок», отображающую информацию о проверках в виде электронного календаря. Необходимо обеспечить возможность группировки и поиска проверок по сотрудникам</w:t>
      </w:r>
      <w:r w:rsidR="00AC7350">
        <w:t xml:space="preserve"> и</w:t>
      </w:r>
      <w:r w:rsidR="00AC7350" w:rsidRPr="000D0EB3">
        <w:t xml:space="preserve"> </w:t>
      </w:r>
      <w:r w:rsidR="00AC7350">
        <w:t>п</w:t>
      </w:r>
      <w:r w:rsidR="00AC7350" w:rsidRPr="000D0EB3">
        <w:t>редусмотреть различное цветовое оформление для завершённых и незавершённых проверок.</w:t>
      </w:r>
    </w:p>
    <w:p w:rsidR="00BB5C47" w:rsidRPr="000D0EB3" w:rsidRDefault="00943405" w:rsidP="00BB5C47">
      <w:pPr>
        <w:pStyle w:val="afffff5"/>
      </w:pPr>
      <w:r>
        <w:t>ФК</w:t>
      </w:r>
      <w:r w:rsidRPr="000D0EB3">
        <w:t xml:space="preserve"> долж</w:t>
      </w:r>
      <w:r>
        <w:t>е</w:t>
      </w:r>
      <w:r w:rsidRPr="000D0EB3">
        <w:t>н</w:t>
      </w:r>
      <w:r>
        <w:t xml:space="preserve"> </w:t>
      </w:r>
      <w:r w:rsidR="00BB5C47" w:rsidRPr="000D0EB3">
        <w:t>автоматически извещать пользователей о наступлении или приближении различных регламентных сроков.</w:t>
      </w:r>
    </w:p>
    <w:p w:rsidR="00AC7350" w:rsidRPr="000D0EB3" w:rsidRDefault="00AC7350" w:rsidP="00AC7350">
      <w:pPr>
        <w:pStyle w:val="afffff5"/>
      </w:pPr>
      <w:r>
        <w:t>Детальные</w:t>
      </w:r>
      <w:r w:rsidRPr="000D0EB3">
        <w:t xml:space="preserve"> требования к </w:t>
      </w:r>
      <w:r w:rsidR="00943405">
        <w:t>модулю</w:t>
      </w:r>
      <w:r w:rsidR="00943405" w:rsidRPr="000D0EB3">
        <w:t xml:space="preserve"> </w:t>
      </w:r>
      <w:r w:rsidRPr="000D0EB3">
        <w:t>«</w:t>
      </w:r>
      <w:r w:rsidR="007773AD">
        <w:t>Рассмотрение</w:t>
      </w:r>
      <w:r w:rsidR="00A71A5B">
        <w:t xml:space="preserve"> результатов проверок</w:t>
      </w:r>
      <w:r w:rsidRPr="000D0EB3">
        <w:t>»</w:t>
      </w:r>
      <w:r>
        <w:t xml:space="preserve"> должны быть </w:t>
      </w:r>
      <w:r w:rsidRPr="000D0EB3">
        <w:t>сформулированы в частном техническом задании.</w:t>
      </w:r>
    </w:p>
    <w:p w:rsidR="00AC7350" w:rsidRPr="00AC7350" w:rsidRDefault="00AC7350" w:rsidP="00AC7350">
      <w:pPr>
        <w:pStyle w:val="afffff5"/>
      </w:pPr>
    </w:p>
    <w:p w:rsidR="00AD0453" w:rsidRPr="00AC3DE4" w:rsidRDefault="00AD0453" w:rsidP="00197B2D">
      <w:pPr>
        <w:pStyle w:val="3"/>
        <w:numPr>
          <w:ilvl w:val="2"/>
          <w:numId w:val="20"/>
        </w:numPr>
        <w:spacing w:before="240"/>
      </w:pPr>
      <w:bookmarkStart w:id="198" w:name="_Toc500256828"/>
      <w:r w:rsidRPr="00AC3DE4">
        <w:t xml:space="preserve">Требования к </w:t>
      </w:r>
      <w:r w:rsidR="00943405">
        <w:t>модулю</w:t>
      </w:r>
      <w:r w:rsidR="00943405" w:rsidRPr="00AC3DE4">
        <w:t xml:space="preserve"> </w:t>
      </w:r>
      <w:r w:rsidRPr="00AC3DE4">
        <w:t>«Контроль за устранением выявленных недостатков (несоответствий)»</w:t>
      </w:r>
      <w:bookmarkEnd w:id="198"/>
    </w:p>
    <w:p w:rsidR="007C60B4" w:rsidRDefault="00943405" w:rsidP="00977A5D">
      <w:pPr>
        <w:pStyle w:val="afffff5"/>
      </w:pPr>
      <w:r>
        <w:t xml:space="preserve">Модуль </w:t>
      </w:r>
      <w:r w:rsidR="00977A5D">
        <w:t xml:space="preserve">«Контроль за устранением выявленных недостатков (несоответствий)» </w:t>
      </w:r>
      <w:r w:rsidR="00977A5D" w:rsidRPr="000D0EB3">
        <w:t>должен содержать подробный реестр</w:t>
      </w:r>
      <w:r w:rsidR="007C60B4">
        <w:t xml:space="preserve"> утвержденных </w:t>
      </w:r>
      <w:r w:rsidR="007C60B4" w:rsidRPr="004262E5">
        <w:t>план</w:t>
      </w:r>
      <w:r w:rsidR="007C60B4">
        <w:t>ов</w:t>
      </w:r>
      <w:r w:rsidR="007C60B4" w:rsidRPr="004262E5">
        <w:t xml:space="preserve"> мероприятий по устранению выявленных проверкой недостатков (несоответствий)</w:t>
      </w:r>
      <w:r w:rsidR="007C60B4">
        <w:t>,</w:t>
      </w:r>
      <w:r w:rsidR="00977A5D" w:rsidRPr="000D0EB3">
        <w:t xml:space="preserve"> </w:t>
      </w:r>
      <w:r w:rsidR="007C60B4">
        <w:t xml:space="preserve">карточек контроля за устранением недостатков (несоответствий), </w:t>
      </w:r>
      <w:r w:rsidR="00EE7677">
        <w:t>по результатам</w:t>
      </w:r>
      <w:r w:rsidR="007C60B4">
        <w:t xml:space="preserve"> проведения проверок.</w:t>
      </w:r>
    </w:p>
    <w:p w:rsidR="00451FD4" w:rsidRDefault="00451FD4" w:rsidP="00451FD4">
      <w:pPr>
        <w:pStyle w:val="afffff5"/>
      </w:pPr>
      <w:r w:rsidRPr="000D0EB3">
        <w:t xml:space="preserve">Информация, повторяющаяся на разных этапах </w:t>
      </w:r>
      <w:r>
        <w:t>контроля за устранением выявленных недостатков (несоответствий)</w:t>
      </w:r>
      <w:r w:rsidRPr="000D0EB3">
        <w:t xml:space="preserve"> должна вводиться один раз и автоматически дублироваться во все необходимые этапы и документы.</w:t>
      </w:r>
    </w:p>
    <w:p w:rsidR="008024FF" w:rsidRPr="00C870DD" w:rsidRDefault="008024FF" w:rsidP="00451FD4">
      <w:pPr>
        <w:pStyle w:val="afffff5"/>
      </w:pPr>
      <w:r w:rsidRPr="00C870DD">
        <w:t>В карточке контроля должна содержаться информация о выявленных недостатках (несоответствиях), принятых мерах по устранению выявленных недостатков (несоответствий), сроке устранения, ответственном за устранение и требования к устранению выявленных недостатков (несоответствий).</w:t>
      </w:r>
    </w:p>
    <w:p w:rsidR="007C442F" w:rsidRPr="004B4851" w:rsidRDefault="007C442F" w:rsidP="00451FD4">
      <w:pPr>
        <w:pStyle w:val="afffff5"/>
      </w:pPr>
      <w:r w:rsidRPr="004B4851">
        <w:t>Необходимо обеспечить возможность формирования информационной детализированной карты по каждому выявленному недостатку (несоответствию) с отображением подробной описательной части, групп потенциальных угроз и последствий, назначенных мерах по устранению, а также фактически предпринятых действиях.</w:t>
      </w:r>
    </w:p>
    <w:p w:rsidR="00451FD4" w:rsidRPr="00C870DD" w:rsidRDefault="00451FD4" w:rsidP="00451FD4">
      <w:pPr>
        <w:pStyle w:val="afffff5"/>
      </w:pPr>
      <w:r w:rsidRPr="00C870DD">
        <w:t>Необходимо предусмотреть механизмы электронного визирования и согласования всех составляемых документов с использованием ЭП.</w:t>
      </w:r>
    </w:p>
    <w:p w:rsidR="00451FD4" w:rsidRPr="00C870DD" w:rsidRDefault="00451FD4" w:rsidP="00451FD4">
      <w:pPr>
        <w:pStyle w:val="afffff5"/>
      </w:pPr>
      <w:r w:rsidRPr="00C870DD">
        <w:t xml:space="preserve">Карточка </w:t>
      </w:r>
      <w:r w:rsidR="000729BF" w:rsidRPr="00C870DD">
        <w:t>контроля</w:t>
      </w:r>
      <w:r w:rsidRPr="00C870DD">
        <w:t xml:space="preserve"> должна содержать подробную историю визирования и резолюций на каждом этапе.</w:t>
      </w:r>
    </w:p>
    <w:p w:rsidR="00451FD4" w:rsidRDefault="00451FD4" w:rsidP="00451FD4">
      <w:pPr>
        <w:pStyle w:val="afffff5"/>
      </w:pPr>
      <w:r w:rsidRPr="000D0EB3">
        <w:lastRenderedPageBreak/>
        <w:t xml:space="preserve">Карточка </w:t>
      </w:r>
      <w:r w:rsidR="000729BF">
        <w:t>контроля</w:t>
      </w:r>
      <w:r w:rsidRPr="000D0EB3">
        <w:t xml:space="preserve"> должна поддерживать хранение произвольного количества вложенных документов с возможностью их быстрого просмотра.</w:t>
      </w:r>
    </w:p>
    <w:p w:rsidR="00BB5C47" w:rsidRPr="000D0EB3" w:rsidRDefault="00C1008B" w:rsidP="00BB5C47">
      <w:pPr>
        <w:pStyle w:val="afffff5"/>
      </w:pPr>
      <w:r>
        <w:t>ФК</w:t>
      </w:r>
      <w:r w:rsidRPr="000D0EB3">
        <w:t xml:space="preserve"> </w:t>
      </w:r>
      <w:r w:rsidR="00BB5C47" w:rsidRPr="000D0EB3">
        <w:t>долж</w:t>
      </w:r>
      <w:r>
        <w:t>е</w:t>
      </w:r>
      <w:r w:rsidR="00BB5C47" w:rsidRPr="000D0EB3">
        <w:t>н автоматически извещать пользователей о наступлении или приближении различных регламентных сроков.</w:t>
      </w:r>
    </w:p>
    <w:p w:rsidR="00977A5D" w:rsidRDefault="00977A5D" w:rsidP="00977A5D">
      <w:pPr>
        <w:pStyle w:val="afffff5"/>
      </w:pPr>
      <w:r>
        <w:t>Детальные</w:t>
      </w:r>
      <w:r w:rsidRPr="000D0EB3">
        <w:t xml:space="preserve"> требования к </w:t>
      </w:r>
      <w:r w:rsidR="00FC6087">
        <w:t>модулю</w:t>
      </w:r>
      <w:r w:rsidR="00FC6087" w:rsidRPr="000D0EB3">
        <w:t xml:space="preserve"> </w:t>
      </w:r>
      <w:r w:rsidRPr="000D0EB3">
        <w:t>«</w:t>
      </w:r>
      <w:r>
        <w:t>Контроль за устранением выявленных недостатков (несоответствий)</w:t>
      </w:r>
      <w:r w:rsidRPr="000D0EB3">
        <w:t>»</w:t>
      </w:r>
      <w:r>
        <w:t xml:space="preserve"> должны быть </w:t>
      </w:r>
      <w:r w:rsidRPr="000D0EB3">
        <w:t>сформулированы в частном техническом задании.</w:t>
      </w:r>
    </w:p>
    <w:p w:rsidR="00977A5D" w:rsidRPr="000D0EB3" w:rsidRDefault="00977A5D" w:rsidP="00977A5D">
      <w:pPr>
        <w:pStyle w:val="afffff5"/>
      </w:pPr>
    </w:p>
    <w:p w:rsidR="003F2429" w:rsidRPr="000D0EB3" w:rsidRDefault="00197B2D" w:rsidP="00197B2D">
      <w:pPr>
        <w:pStyle w:val="3"/>
        <w:numPr>
          <w:ilvl w:val="2"/>
          <w:numId w:val="20"/>
        </w:numPr>
        <w:spacing w:before="240"/>
      </w:pPr>
      <w:bookmarkStart w:id="199" w:name="_Toc500256829"/>
      <w:r w:rsidRPr="000D0EB3">
        <w:t xml:space="preserve">Требования к </w:t>
      </w:r>
      <w:r w:rsidR="00FC6087">
        <w:t>модулю</w:t>
      </w:r>
      <w:r w:rsidR="00FC6087" w:rsidRPr="000D0EB3">
        <w:t xml:space="preserve"> </w:t>
      </w:r>
      <w:r w:rsidRPr="000D0EB3">
        <w:t>«Журнал проверок»</w:t>
      </w:r>
      <w:bookmarkEnd w:id="199"/>
    </w:p>
    <w:p w:rsidR="003F2429" w:rsidRPr="000D0EB3" w:rsidRDefault="00FC6087" w:rsidP="00AB2E30">
      <w:pPr>
        <w:pStyle w:val="afffff5"/>
      </w:pPr>
      <w:r>
        <w:t>Модуль</w:t>
      </w:r>
      <w:r w:rsidRPr="000D0EB3">
        <w:t xml:space="preserve"> </w:t>
      </w:r>
      <w:r w:rsidR="002E57F7" w:rsidRPr="000D0EB3">
        <w:t>«Журнал проверок»</w:t>
      </w:r>
      <w:r w:rsidR="002E57F7">
        <w:t xml:space="preserve"> </w:t>
      </w:r>
      <w:r w:rsidR="00AB2E30" w:rsidRPr="00C870DD">
        <w:t>должен содержать подробный реестр проверок с детализированной информацией о каждой стадии проверки</w:t>
      </w:r>
      <w:r w:rsidR="00232034" w:rsidRPr="00C870DD">
        <w:t xml:space="preserve"> и результатах проведения проверки</w:t>
      </w:r>
      <w:r w:rsidR="00A6135D" w:rsidRPr="00C870DD">
        <w:t xml:space="preserve"> с пр</w:t>
      </w:r>
      <w:r w:rsidR="004262E5" w:rsidRPr="00C870DD">
        <w:t>иложением документов, подготавли</w:t>
      </w:r>
      <w:r w:rsidR="00A6135D" w:rsidRPr="00C870DD">
        <w:t>ваемых на</w:t>
      </w:r>
      <w:r w:rsidR="004262E5" w:rsidRPr="00C870DD">
        <w:t xml:space="preserve"> всех стадиях проведения провер</w:t>
      </w:r>
      <w:r w:rsidR="00A6135D" w:rsidRPr="00C870DD">
        <w:t>ки.</w:t>
      </w:r>
      <w:r w:rsidR="00AB2E30" w:rsidRPr="00C870DD">
        <w:t xml:space="preserve"> Стадии и процессы подготовки </w:t>
      </w:r>
      <w:r w:rsidR="00AB2E30" w:rsidRPr="000D0EB3">
        <w:t>и проведения проверок подробно описаны в пункте 3.</w:t>
      </w:r>
      <w:r w:rsidR="009311F5">
        <w:t>3</w:t>
      </w:r>
      <w:r w:rsidR="00AB2E30" w:rsidRPr="000D0EB3">
        <w:t>.</w:t>
      </w:r>
    </w:p>
    <w:p w:rsidR="000E6F0F" w:rsidRPr="000D0EB3" w:rsidRDefault="000E6F0F" w:rsidP="00865B4E">
      <w:pPr>
        <w:pStyle w:val="afffff5"/>
      </w:pPr>
      <w:r w:rsidRPr="000D0EB3">
        <w:t xml:space="preserve">Необходимо вести </w:t>
      </w:r>
      <w:r w:rsidR="007B74D6" w:rsidRPr="000D0EB3">
        <w:t>учёт</w:t>
      </w:r>
      <w:r w:rsidRPr="000D0EB3">
        <w:t xml:space="preserve"> </w:t>
      </w:r>
      <w:r w:rsidR="00222E2D" w:rsidRPr="000D0EB3">
        <w:t>проведённых</w:t>
      </w:r>
      <w:r w:rsidRPr="000D0EB3">
        <w:t xml:space="preserve"> мероприятий внутреннего контроля и аудита, а также ведомственного контроля в сфере закупок.</w:t>
      </w:r>
    </w:p>
    <w:p w:rsidR="00865B4E" w:rsidRPr="00A6135D" w:rsidRDefault="00865B4E" w:rsidP="00865B4E">
      <w:pPr>
        <w:pStyle w:val="afffff5"/>
        <w:rPr>
          <w:color w:val="FF0000"/>
        </w:rPr>
      </w:pPr>
      <w:r w:rsidRPr="000D0EB3">
        <w:t>Экранная форма карточки редактирования должна содержать отдельные вкладки, соответствующие этапам подготовки и проведения проверки</w:t>
      </w:r>
      <w:r w:rsidR="00074866">
        <w:t>.</w:t>
      </w:r>
    </w:p>
    <w:p w:rsidR="00865B4E" w:rsidRPr="000D0EB3" w:rsidRDefault="00865B4E" w:rsidP="00865B4E">
      <w:pPr>
        <w:pStyle w:val="afffff5"/>
      </w:pPr>
      <w:r w:rsidRPr="000D0EB3">
        <w:t xml:space="preserve">Каждой вкладке проверки должна соответствовать </w:t>
      </w:r>
      <w:r w:rsidR="007B74D6" w:rsidRPr="000D0EB3">
        <w:t>утверждённая</w:t>
      </w:r>
      <w:r w:rsidRPr="000D0EB3">
        <w:t xml:space="preserve"> форма документа, составляемого на данном этапе проверки.</w:t>
      </w:r>
    </w:p>
    <w:p w:rsidR="00865B4E" w:rsidRPr="000D0EB3" w:rsidRDefault="00865B4E" w:rsidP="00865B4E">
      <w:pPr>
        <w:pStyle w:val="afffff5"/>
      </w:pPr>
      <w:r w:rsidRPr="000D0EB3">
        <w:t xml:space="preserve">Каждая вкладка экранной формы карточки редактирования должна быть выполнена в виде </w:t>
      </w:r>
      <w:r w:rsidR="00222E2D" w:rsidRPr="000D0EB3">
        <w:t>утверждённой</w:t>
      </w:r>
      <w:r w:rsidRPr="000D0EB3">
        <w:t xml:space="preserve"> печатной формы соответствующего данному этапу документа. </w:t>
      </w:r>
    </w:p>
    <w:p w:rsidR="005F5E62" w:rsidRPr="000D0EB3" w:rsidRDefault="005F5E62" w:rsidP="00865B4E">
      <w:pPr>
        <w:pStyle w:val="afffff5"/>
      </w:pPr>
      <w:r w:rsidRPr="000D0EB3">
        <w:t xml:space="preserve">Информация, повторяющаяся на разных этапах подготовки и проведения проверки должна вводиться один раз и автоматически </w:t>
      </w:r>
      <w:r w:rsidR="004D00C1" w:rsidRPr="000D0EB3">
        <w:t>дублироваться во все необходимые этапы и документы.</w:t>
      </w:r>
    </w:p>
    <w:p w:rsidR="004D00C1" w:rsidRPr="000D0EB3" w:rsidRDefault="004D00C1" w:rsidP="004D00C1">
      <w:pPr>
        <w:pStyle w:val="afffff5"/>
      </w:pPr>
      <w:r w:rsidRPr="000D0EB3">
        <w:t>Карточка проверки должна содержать подробную историю визирования и резолюций на каждом этапе.</w:t>
      </w:r>
    </w:p>
    <w:p w:rsidR="00A97BDA" w:rsidRPr="000D0EB3" w:rsidRDefault="00A97BDA" w:rsidP="004D00C1">
      <w:pPr>
        <w:pStyle w:val="afffff5"/>
      </w:pPr>
      <w:r w:rsidRPr="000D0EB3">
        <w:t>Карточка проверки должна поддерживать хранение произвольного количества вложенных документов, имеющих отношение к данной проверке с возможностью их быстрого просмотра.</w:t>
      </w:r>
    </w:p>
    <w:p w:rsidR="004D00C1" w:rsidRPr="000D0EB3" w:rsidRDefault="00FC6087" w:rsidP="004D00C1">
      <w:pPr>
        <w:pStyle w:val="afffff5"/>
      </w:pPr>
      <w:r>
        <w:t>ФК</w:t>
      </w:r>
      <w:r w:rsidRPr="000D0EB3">
        <w:t xml:space="preserve"> долж</w:t>
      </w:r>
      <w:r>
        <w:t>е</w:t>
      </w:r>
      <w:r w:rsidRPr="000D0EB3">
        <w:t>н</w:t>
      </w:r>
      <w:r>
        <w:t xml:space="preserve"> </w:t>
      </w:r>
      <w:r w:rsidR="004D00C1" w:rsidRPr="000D0EB3">
        <w:t>автоматически извещать пользователей о наступлении или приближении различных регламентных сроков</w:t>
      </w:r>
      <w:r w:rsidR="00877EB8" w:rsidRPr="000D0EB3">
        <w:t>: сроки визирования или предоставления документов, сроки устранения выявленных нарушений, сроки проведения проверки и т.д.</w:t>
      </w:r>
    </w:p>
    <w:p w:rsidR="001275DC" w:rsidRPr="000D0EB3" w:rsidRDefault="00FC6087" w:rsidP="009311F5">
      <w:pPr>
        <w:pStyle w:val="afffff5"/>
      </w:pPr>
      <w:r>
        <w:t>Модуль</w:t>
      </w:r>
      <w:r w:rsidRPr="000D0EB3">
        <w:t xml:space="preserve"> </w:t>
      </w:r>
      <w:r w:rsidR="009311F5" w:rsidRPr="000D0EB3">
        <w:t>«Журнал проверок»</w:t>
      </w:r>
      <w:r w:rsidR="009311F5">
        <w:t xml:space="preserve"> </w:t>
      </w:r>
      <w:r w:rsidR="001275DC" w:rsidRPr="000D0EB3">
        <w:t>должен содержать отдельную форму «Календарь проверок», отображающую информацию о проверках в виде электронного календаря. Необходимо обеспечить возможность группировки и поиска проверок по сотрудникам</w:t>
      </w:r>
      <w:r w:rsidR="009311F5">
        <w:t xml:space="preserve"> </w:t>
      </w:r>
      <w:r w:rsidR="009311F5">
        <w:lastRenderedPageBreak/>
        <w:t>и</w:t>
      </w:r>
      <w:r w:rsidR="001275DC" w:rsidRPr="000D0EB3">
        <w:t xml:space="preserve"> </w:t>
      </w:r>
      <w:r w:rsidR="009311F5">
        <w:t>п</w:t>
      </w:r>
      <w:r w:rsidR="001275DC" w:rsidRPr="000D0EB3">
        <w:t xml:space="preserve">редусмотреть различное цветовое оформление для </w:t>
      </w:r>
      <w:r w:rsidR="007B74D6" w:rsidRPr="000D0EB3">
        <w:t>завершённых</w:t>
      </w:r>
      <w:r w:rsidR="001275DC" w:rsidRPr="000D0EB3">
        <w:t xml:space="preserve"> и </w:t>
      </w:r>
      <w:r w:rsidR="007B74D6" w:rsidRPr="000D0EB3">
        <w:t>незавершённых</w:t>
      </w:r>
      <w:r w:rsidR="001275DC" w:rsidRPr="000D0EB3">
        <w:t xml:space="preserve"> проверок.</w:t>
      </w:r>
    </w:p>
    <w:p w:rsidR="004D00C1" w:rsidRDefault="00FC6087" w:rsidP="004D00C1">
      <w:pPr>
        <w:pStyle w:val="afffff5"/>
      </w:pPr>
      <w:r>
        <w:t>Модуль</w:t>
      </w:r>
      <w:r w:rsidRPr="000D0EB3">
        <w:t xml:space="preserve"> </w:t>
      </w:r>
      <w:r w:rsidR="009311F5" w:rsidRPr="000D0EB3">
        <w:t>«Журнал проверок»</w:t>
      </w:r>
      <w:r w:rsidR="009311F5">
        <w:t xml:space="preserve"> </w:t>
      </w:r>
      <w:r w:rsidR="000E6F0F" w:rsidRPr="000D0EB3">
        <w:t xml:space="preserve">должен обеспечить возможность вывода отдельного реестра выявленных нарушений или несоответствий за любой </w:t>
      </w:r>
      <w:r w:rsidR="007B74D6" w:rsidRPr="000D0EB3">
        <w:t>отчётный</w:t>
      </w:r>
      <w:r w:rsidR="000E6F0F" w:rsidRPr="000D0EB3">
        <w:t xml:space="preserve"> период.</w:t>
      </w:r>
    </w:p>
    <w:p w:rsidR="004F62B5" w:rsidRPr="000D0EB3" w:rsidRDefault="004F62B5" w:rsidP="004D00C1">
      <w:pPr>
        <w:pStyle w:val="afffff5"/>
      </w:pPr>
      <w:r>
        <w:t>Детальные</w:t>
      </w:r>
      <w:r w:rsidRPr="000D0EB3">
        <w:t xml:space="preserve"> требования к </w:t>
      </w:r>
      <w:r w:rsidR="00FC6087">
        <w:t>модулю</w:t>
      </w:r>
      <w:r w:rsidR="00FC6087" w:rsidRPr="000D0EB3">
        <w:t xml:space="preserve"> </w:t>
      </w:r>
      <w:r w:rsidRPr="000D0EB3">
        <w:t>«Журнал проверок»</w:t>
      </w:r>
      <w:r>
        <w:t xml:space="preserve"> должны быть </w:t>
      </w:r>
      <w:r w:rsidRPr="000D0EB3">
        <w:t>сформулированы в частном техническом задании.</w:t>
      </w:r>
    </w:p>
    <w:p w:rsidR="003F2429" w:rsidRPr="000D0EB3" w:rsidRDefault="003F2429" w:rsidP="002364AE">
      <w:pPr>
        <w:pStyle w:val="3"/>
        <w:numPr>
          <w:ilvl w:val="2"/>
          <w:numId w:val="20"/>
        </w:numPr>
        <w:spacing w:before="240"/>
      </w:pPr>
      <w:bookmarkStart w:id="200" w:name="_Toc500256830"/>
      <w:r w:rsidRPr="000D0EB3">
        <w:t xml:space="preserve">Требования к </w:t>
      </w:r>
      <w:r w:rsidR="00FC6087">
        <w:t>модулю</w:t>
      </w:r>
      <w:r w:rsidR="00FC6087" w:rsidRPr="000D0EB3">
        <w:t xml:space="preserve"> </w:t>
      </w:r>
      <w:r w:rsidRPr="000D0EB3">
        <w:t>«Реестр объектов проверки»</w:t>
      </w:r>
      <w:bookmarkEnd w:id="200"/>
    </w:p>
    <w:p w:rsidR="00921E96" w:rsidRPr="000D0EB3" w:rsidRDefault="00FC6087" w:rsidP="00921E96">
      <w:pPr>
        <w:pStyle w:val="afffff5"/>
      </w:pPr>
      <w:r>
        <w:t xml:space="preserve">Модуль </w:t>
      </w:r>
      <w:r w:rsidR="009311F5" w:rsidRPr="000D0EB3">
        <w:t>«Реестр объектов проверки»</w:t>
      </w:r>
      <w:r w:rsidR="009311F5">
        <w:t xml:space="preserve"> </w:t>
      </w:r>
      <w:r w:rsidR="00921E96" w:rsidRPr="000D0EB3">
        <w:t>должен содержать подробный перечень всех возможных объектов проверки</w:t>
      </w:r>
      <w:r w:rsidR="00CD7841">
        <w:t xml:space="preserve"> и проведенных проверках в отношении объектов проверки</w:t>
      </w:r>
      <w:r w:rsidR="00921E96" w:rsidRPr="000D0EB3">
        <w:t>.</w:t>
      </w:r>
    </w:p>
    <w:p w:rsidR="00921E96" w:rsidRPr="000D0EB3" w:rsidRDefault="00921E96" w:rsidP="00921E96">
      <w:pPr>
        <w:pStyle w:val="afffff5"/>
      </w:pPr>
      <w:r w:rsidRPr="000D0EB3">
        <w:t>По каждому объекту проверки необходимо вести следующие сведения:</w:t>
      </w:r>
    </w:p>
    <w:p w:rsidR="00921E96" w:rsidRDefault="00921E96" w:rsidP="00921E96">
      <w:pPr>
        <w:pStyle w:val="afffff5"/>
      </w:pPr>
      <w:r w:rsidRPr="000D0EB3">
        <w:t>- наименование;</w:t>
      </w:r>
    </w:p>
    <w:p w:rsidR="00F418F9" w:rsidRPr="000D0EB3" w:rsidRDefault="00F418F9" w:rsidP="00921E96">
      <w:pPr>
        <w:pStyle w:val="afffff5"/>
      </w:pPr>
      <w:r>
        <w:t>- ИНН объекта пров</w:t>
      </w:r>
      <w:r w:rsidR="004C7323">
        <w:t>е</w:t>
      </w:r>
      <w:r>
        <w:t>рки;</w:t>
      </w:r>
    </w:p>
    <w:p w:rsidR="00921E96" w:rsidRPr="000D0EB3" w:rsidRDefault="00921E96" w:rsidP="00921E96">
      <w:pPr>
        <w:pStyle w:val="afffff5"/>
      </w:pPr>
      <w:r w:rsidRPr="000D0EB3">
        <w:t>- банковские реквизиты</w:t>
      </w:r>
      <w:r w:rsidR="00A6135D">
        <w:t xml:space="preserve"> (кроме структурных подразделений РО Фонда</w:t>
      </w:r>
      <w:r w:rsidR="001F3657">
        <w:t xml:space="preserve"> и ЦА Фонда</w:t>
      </w:r>
      <w:r w:rsidR="00A6135D">
        <w:t>)</w:t>
      </w:r>
      <w:r w:rsidRPr="000D0EB3">
        <w:t>;</w:t>
      </w:r>
    </w:p>
    <w:p w:rsidR="00921E96" w:rsidRPr="000D0EB3" w:rsidRDefault="00921E96" w:rsidP="00921E96">
      <w:pPr>
        <w:pStyle w:val="afffff5"/>
      </w:pPr>
      <w:r w:rsidRPr="000D0EB3">
        <w:t>- контактные сведения;</w:t>
      </w:r>
    </w:p>
    <w:p w:rsidR="00A6135D" w:rsidRDefault="00921E96" w:rsidP="00921E96">
      <w:pPr>
        <w:pStyle w:val="afffff5"/>
      </w:pPr>
      <w:r w:rsidRPr="000D0EB3">
        <w:t>- информацию о руководстве</w:t>
      </w:r>
      <w:r w:rsidR="00A6135D">
        <w:t>;</w:t>
      </w:r>
    </w:p>
    <w:p w:rsidR="00CD7841" w:rsidRDefault="00CD7841" w:rsidP="00921E96">
      <w:pPr>
        <w:pStyle w:val="afffff5"/>
      </w:pPr>
      <w:r>
        <w:t>- сведения о проведенных проверках;</w:t>
      </w:r>
    </w:p>
    <w:p w:rsidR="00921E96" w:rsidRPr="000D0EB3" w:rsidRDefault="00A6135D" w:rsidP="00921E96">
      <w:pPr>
        <w:pStyle w:val="afffff5"/>
      </w:pPr>
      <w:r>
        <w:t>- иные сведения</w:t>
      </w:r>
      <w:r w:rsidR="00921E96" w:rsidRPr="000D0EB3">
        <w:t>.</w:t>
      </w:r>
    </w:p>
    <w:p w:rsidR="00921E96" w:rsidRPr="00C870DD" w:rsidRDefault="00921E96" w:rsidP="00921E96">
      <w:pPr>
        <w:pStyle w:val="afffff5"/>
      </w:pPr>
      <w:r w:rsidRPr="00C870DD">
        <w:t xml:space="preserve">Для каждого объекта </w:t>
      </w:r>
      <w:r w:rsidR="00AA0AF0" w:rsidRPr="00C870DD">
        <w:t xml:space="preserve">должны </w:t>
      </w:r>
      <w:r w:rsidRPr="00C870DD">
        <w:t xml:space="preserve">автоматически выводиться </w:t>
      </w:r>
      <w:r w:rsidR="00703001" w:rsidRPr="00C870DD">
        <w:t xml:space="preserve">все </w:t>
      </w:r>
      <w:r w:rsidRPr="00C870DD">
        <w:t>проверки</w:t>
      </w:r>
      <w:r w:rsidR="00A61E11" w:rsidRPr="00C870DD">
        <w:t xml:space="preserve"> и результаты проверок</w:t>
      </w:r>
      <w:r w:rsidR="00703001" w:rsidRPr="00C870DD">
        <w:t xml:space="preserve"> за заданный период</w:t>
      </w:r>
      <w:r w:rsidRPr="00C870DD">
        <w:t>.</w:t>
      </w:r>
    </w:p>
    <w:p w:rsidR="00921E96" w:rsidRDefault="00921E96" w:rsidP="00921E96">
      <w:pPr>
        <w:pStyle w:val="afffff5"/>
      </w:pPr>
      <w:r w:rsidRPr="000D0EB3">
        <w:t>Необходимо обеспечить возможность быстрого перехода из выбранной карточки в перечень проверок данного объекта.</w:t>
      </w:r>
    </w:p>
    <w:p w:rsidR="004F62B5" w:rsidRPr="000D0EB3" w:rsidRDefault="004F62B5" w:rsidP="00921E96">
      <w:pPr>
        <w:pStyle w:val="afffff5"/>
      </w:pPr>
      <w:r>
        <w:t>Детальные</w:t>
      </w:r>
      <w:r w:rsidRPr="000D0EB3">
        <w:t xml:space="preserve"> требования к </w:t>
      </w:r>
      <w:r w:rsidR="00FC6087">
        <w:t>модулю</w:t>
      </w:r>
      <w:r w:rsidR="00FC6087" w:rsidRPr="000D0EB3">
        <w:t xml:space="preserve"> </w:t>
      </w:r>
      <w:r w:rsidRPr="000D0EB3">
        <w:t>«Реестр объектов проверки»</w:t>
      </w:r>
      <w:r>
        <w:t xml:space="preserve"> должны быть </w:t>
      </w:r>
      <w:r w:rsidRPr="000D0EB3">
        <w:t>сформулированы в частном техническом задании.</w:t>
      </w:r>
    </w:p>
    <w:p w:rsidR="005029DB" w:rsidRPr="000D0EB3" w:rsidRDefault="005029DB" w:rsidP="002364AE">
      <w:pPr>
        <w:pStyle w:val="3"/>
        <w:numPr>
          <w:ilvl w:val="2"/>
          <w:numId w:val="20"/>
        </w:numPr>
        <w:spacing w:before="240"/>
      </w:pPr>
      <w:bookmarkStart w:id="201" w:name="_Toc452041329"/>
      <w:bookmarkStart w:id="202" w:name="_Toc500256831"/>
      <w:bookmarkStart w:id="203" w:name="_Toc428520276"/>
      <w:r w:rsidRPr="000D0EB3">
        <w:t xml:space="preserve">Требования к </w:t>
      </w:r>
      <w:r w:rsidR="00FC6087">
        <w:t>модулю</w:t>
      </w:r>
      <w:r w:rsidR="00FC6087" w:rsidRPr="000D0EB3">
        <w:t xml:space="preserve"> </w:t>
      </w:r>
      <w:r w:rsidRPr="000D0EB3">
        <w:t xml:space="preserve">«Аналитическая </w:t>
      </w:r>
      <w:r w:rsidR="007B74D6" w:rsidRPr="000D0EB3">
        <w:t>отчётность</w:t>
      </w:r>
      <w:r w:rsidRPr="000D0EB3">
        <w:t>»</w:t>
      </w:r>
      <w:bookmarkEnd w:id="201"/>
      <w:bookmarkEnd w:id="202"/>
    </w:p>
    <w:p w:rsidR="004F62B5" w:rsidRDefault="00FC6087" w:rsidP="001A1A44">
      <w:pPr>
        <w:pStyle w:val="aff0"/>
        <w:spacing w:after="0" w:line="360" w:lineRule="exact"/>
        <w:ind w:firstLine="567"/>
        <w:rPr>
          <w:szCs w:val="24"/>
        </w:rPr>
      </w:pPr>
      <w:r>
        <w:t>ФК</w:t>
      </w:r>
      <w:r w:rsidRPr="000D0EB3">
        <w:t xml:space="preserve"> долж</w:t>
      </w:r>
      <w:r>
        <w:t>е</w:t>
      </w:r>
      <w:r w:rsidRPr="000D0EB3">
        <w:t>н</w:t>
      </w:r>
      <w:r>
        <w:t xml:space="preserve"> </w:t>
      </w:r>
      <w:r w:rsidR="001B44D4" w:rsidRPr="000D0EB3">
        <w:rPr>
          <w:szCs w:val="24"/>
        </w:rPr>
        <w:t>позволять проводить многомерный анализ данных (</w:t>
      </w:r>
      <w:r w:rsidR="001B44D4" w:rsidRPr="000D0EB3">
        <w:rPr>
          <w:szCs w:val="24"/>
          <w:lang w:val="en-US"/>
        </w:rPr>
        <w:t>OLAP</w:t>
      </w:r>
      <w:r w:rsidR="001B44D4" w:rsidRPr="000D0EB3">
        <w:rPr>
          <w:szCs w:val="24"/>
        </w:rPr>
        <w:t xml:space="preserve">) любой табличной формы (любого реестра, справочника, классификатора). </w:t>
      </w:r>
    </w:p>
    <w:p w:rsidR="001B44D4" w:rsidRPr="000D0EB3" w:rsidRDefault="001B44D4" w:rsidP="001A1A44">
      <w:pPr>
        <w:pStyle w:val="aff0"/>
        <w:spacing w:after="0" w:line="360" w:lineRule="exact"/>
        <w:ind w:firstLine="567"/>
        <w:rPr>
          <w:szCs w:val="24"/>
        </w:rPr>
      </w:pPr>
      <w:r w:rsidRPr="000D0EB3">
        <w:rPr>
          <w:szCs w:val="24"/>
        </w:rPr>
        <w:t>Должны выполняться следующие требования:</w:t>
      </w:r>
    </w:p>
    <w:p w:rsidR="001B44D4" w:rsidRPr="000D0EB3" w:rsidRDefault="001B44D4" w:rsidP="001A1A44">
      <w:pPr>
        <w:pStyle w:val="aff0"/>
        <w:spacing w:after="0" w:line="360" w:lineRule="exact"/>
        <w:ind w:firstLine="567"/>
        <w:rPr>
          <w:szCs w:val="24"/>
        </w:rPr>
      </w:pPr>
      <w:r w:rsidRPr="000D0EB3">
        <w:rPr>
          <w:szCs w:val="24"/>
        </w:rPr>
        <w:t>- необходимо обеспечить возможность выбора полей, передаваемых для многомерного анализа в визуальном конструкторе;</w:t>
      </w:r>
    </w:p>
    <w:p w:rsidR="001E4143" w:rsidRPr="000D0EB3" w:rsidRDefault="001E4143" w:rsidP="001A1A44">
      <w:pPr>
        <w:pStyle w:val="aff0"/>
        <w:spacing w:after="0" w:line="360" w:lineRule="exact"/>
        <w:ind w:firstLine="567"/>
        <w:rPr>
          <w:szCs w:val="24"/>
        </w:rPr>
      </w:pPr>
      <w:r w:rsidRPr="000D0EB3">
        <w:rPr>
          <w:szCs w:val="24"/>
        </w:rPr>
        <w:t xml:space="preserve">- необходимо обеспечить возможность предварительной фильтрации данных, передаваемых для многомерного анализа, а также возможность связи многомерного анализа с </w:t>
      </w:r>
      <w:r w:rsidR="007B74D6" w:rsidRPr="000D0EB3">
        <w:rPr>
          <w:szCs w:val="24"/>
        </w:rPr>
        <w:t>сохранёнными</w:t>
      </w:r>
      <w:r w:rsidRPr="000D0EB3">
        <w:rPr>
          <w:szCs w:val="24"/>
        </w:rPr>
        <w:t xml:space="preserve"> именованными фильтрами;</w:t>
      </w:r>
    </w:p>
    <w:p w:rsidR="001B44D4" w:rsidRPr="000D0EB3" w:rsidRDefault="001B44D4" w:rsidP="001A1A44">
      <w:pPr>
        <w:pStyle w:val="aff0"/>
        <w:spacing w:after="0" w:line="360" w:lineRule="exact"/>
        <w:ind w:firstLine="567"/>
        <w:rPr>
          <w:szCs w:val="24"/>
        </w:rPr>
      </w:pPr>
      <w:r w:rsidRPr="000D0EB3">
        <w:rPr>
          <w:szCs w:val="24"/>
        </w:rPr>
        <w:t>- необходимо обеспечить возможность выбора любых полей и их комбинаций из общей структуры выбранного информационного объекта</w:t>
      </w:r>
      <w:r w:rsidR="005B3FE3" w:rsidRPr="000D0EB3">
        <w:rPr>
          <w:szCs w:val="24"/>
        </w:rPr>
        <w:t>;</w:t>
      </w:r>
    </w:p>
    <w:p w:rsidR="005B3FE3" w:rsidRPr="000D0EB3" w:rsidRDefault="005B3FE3" w:rsidP="001A1A44">
      <w:pPr>
        <w:pStyle w:val="aff0"/>
        <w:spacing w:after="0" w:line="360" w:lineRule="exact"/>
        <w:ind w:firstLine="567"/>
        <w:rPr>
          <w:szCs w:val="24"/>
        </w:rPr>
      </w:pPr>
      <w:r w:rsidRPr="000D0EB3">
        <w:rPr>
          <w:szCs w:val="24"/>
        </w:rPr>
        <w:lastRenderedPageBreak/>
        <w:t>- необходимо обеспечить визуальное конструирование основных разделов модуля многомерного анализа, перетаскиванием полей в область строк, столбцов, а также данных;</w:t>
      </w:r>
    </w:p>
    <w:p w:rsidR="005B3FE3" w:rsidRPr="000D0EB3" w:rsidRDefault="005B3FE3" w:rsidP="001A1A44">
      <w:pPr>
        <w:pStyle w:val="aff0"/>
        <w:spacing w:after="0" w:line="360" w:lineRule="exact"/>
        <w:ind w:firstLine="567"/>
        <w:rPr>
          <w:szCs w:val="24"/>
        </w:rPr>
      </w:pPr>
      <w:r w:rsidRPr="000D0EB3">
        <w:rPr>
          <w:szCs w:val="24"/>
        </w:rPr>
        <w:t xml:space="preserve">- необходимо обеспечить </w:t>
      </w:r>
      <w:r w:rsidR="00222E2D" w:rsidRPr="000D0EB3">
        <w:rPr>
          <w:szCs w:val="24"/>
        </w:rPr>
        <w:t>пересчёт</w:t>
      </w:r>
      <w:r w:rsidRPr="000D0EB3">
        <w:rPr>
          <w:szCs w:val="24"/>
        </w:rPr>
        <w:t xml:space="preserve"> итогов при любом изменении конфигуратора многомерного анализа;</w:t>
      </w:r>
    </w:p>
    <w:p w:rsidR="005B3FE3" w:rsidRPr="000D0EB3" w:rsidRDefault="00351FD7" w:rsidP="001A1A44">
      <w:pPr>
        <w:pStyle w:val="aff0"/>
        <w:spacing w:after="0" w:line="360" w:lineRule="exact"/>
        <w:ind w:firstLine="567"/>
        <w:rPr>
          <w:szCs w:val="24"/>
        </w:rPr>
      </w:pPr>
      <w:r w:rsidRPr="000D0EB3">
        <w:rPr>
          <w:szCs w:val="24"/>
        </w:rPr>
        <w:t xml:space="preserve">- необходимо обеспечить возможность автоматического </w:t>
      </w:r>
      <w:r w:rsidR="00222E2D" w:rsidRPr="000D0EB3">
        <w:rPr>
          <w:szCs w:val="24"/>
        </w:rPr>
        <w:t>расчёта</w:t>
      </w:r>
      <w:r w:rsidRPr="000D0EB3">
        <w:rPr>
          <w:szCs w:val="24"/>
        </w:rPr>
        <w:t xml:space="preserve"> следующих итогов по группам и подгруппам: сумма, среднее, количество, максимум, минимум, процент от количества, процент от суммы, </w:t>
      </w:r>
      <w:r w:rsidR="00940F03" w:rsidRPr="000D0EB3">
        <w:rPr>
          <w:szCs w:val="24"/>
        </w:rPr>
        <w:t>стандартное отклонение, дисперсия;</w:t>
      </w:r>
    </w:p>
    <w:p w:rsidR="00351FD7" w:rsidRPr="000D0EB3" w:rsidRDefault="00351FD7" w:rsidP="001A1A44">
      <w:pPr>
        <w:pStyle w:val="aff0"/>
        <w:spacing w:after="0" w:line="360" w:lineRule="exact"/>
        <w:ind w:firstLine="567"/>
        <w:rPr>
          <w:szCs w:val="24"/>
        </w:rPr>
      </w:pPr>
      <w:r w:rsidRPr="000D0EB3">
        <w:rPr>
          <w:szCs w:val="24"/>
        </w:rPr>
        <w:t xml:space="preserve">- необходимо обеспечить возможность сортировки, а также </w:t>
      </w:r>
      <w:r w:rsidR="00940F03" w:rsidRPr="000D0EB3">
        <w:rPr>
          <w:szCs w:val="24"/>
        </w:rPr>
        <w:t>фильтрации данных по любому полю, используемому в многомерном анализе;</w:t>
      </w:r>
    </w:p>
    <w:p w:rsidR="00940F03" w:rsidRPr="000D0EB3" w:rsidRDefault="00940F03" w:rsidP="001A1A44">
      <w:pPr>
        <w:pStyle w:val="aff0"/>
        <w:spacing w:after="0" w:line="360" w:lineRule="exact"/>
        <w:ind w:firstLine="567"/>
        <w:rPr>
          <w:szCs w:val="24"/>
        </w:rPr>
      </w:pPr>
      <w:r w:rsidRPr="000D0EB3">
        <w:rPr>
          <w:szCs w:val="24"/>
        </w:rPr>
        <w:t xml:space="preserve">- необходимо обеспечить выгрузку рассчитанных данных в формат </w:t>
      </w:r>
      <w:r w:rsidR="00904067" w:rsidRPr="004B4851">
        <w:rPr>
          <w:szCs w:val="24"/>
        </w:rPr>
        <w:t>.</w:t>
      </w:r>
      <w:r w:rsidR="00A821E3" w:rsidRPr="00143B1A">
        <w:rPr>
          <w:szCs w:val="24"/>
          <w:lang w:val="en-US"/>
        </w:rPr>
        <w:t>xls</w:t>
      </w:r>
      <w:r w:rsidR="00A821E3" w:rsidRPr="00425F99">
        <w:rPr>
          <w:szCs w:val="24"/>
        </w:rPr>
        <w:t>, .</w:t>
      </w:r>
      <w:r w:rsidR="00A821E3" w:rsidRPr="00143B1A">
        <w:rPr>
          <w:szCs w:val="24"/>
          <w:lang w:val="en-US"/>
        </w:rPr>
        <w:t>xlsx</w:t>
      </w:r>
      <w:r w:rsidRPr="000D0EB3">
        <w:rPr>
          <w:szCs w:val="24"/>
        </w:rPr>
        <w:t>;</w:t>
      </w:r>
    </w:p>
    <w:p w:rsidR="00B703F2" w:rsidRPr="000D0EB3" w:rsidRDefault="00B703F2" w:rsidP="001A1A44">
      <w:pPr>
        <w:pStyle w:val="aff0"/>
        <w:spacing w:after="0" w:line="360" w:lineRule="exact"/>
        <w:ind w:firstLine="567"/>
        <w:rPr>
          <w:szCs w:val="24"/>
        </w:rPr>
      </w:pPr>
      <w:r w:rsidRPr="000D0EB3">
        <w:rPr>
          <w:szCs w:val="24"/>
        </w:rPr>
        <w:t xml:space="preserve">- необходимо обеспечить возможность графического представления рассчитанных итогов, выбором нужного типа графика из следующей коллекции: простая </w:t>
      </w:r>
      <w:r w:rsidR="001E4143" w:rsidRPr="000D0EB3">
        <w:rPr>
          <w:szCs w:val="24"/>
        </w:rPr>
        <w:t>вертикальная</w:t>
      </w:r>
      <w:r w:rsidRPr="000D0EB3">
        <w:rPr>
          <w:szCs w:val="24"/>
        </w:rPr>
        <w:t xml:space="preserve"> гистограмма 2</w:t>
      </w:r>
      <w:r w:rsidRPr="000D0EB3">
        <w:rPr>
          <w:szCs w:val="24"/>
          <w:lang w:val="en-US"/>
        </w:rPr>
        <w:t>D</w:t>
      </w:r>
      <w:r w:rsidRPr="000D0EB3">
        <w:rPr>
          <w:szCs w:val="24"/>
        </w:rPr>
        <w:t xml:space="preserve">, простая </w:t>
      </w:r>
      <w:r w:rsidR="001E4143" w:rsidRPr="000D0EB3">
        <w:rPr>
          <w:szCs w:val="24"/>
        </w:rPr>
        <w:t>вертикальная</w:t>
      </w:r>
      <w:r w:rsidRPr="000D0EB3">
        <w:rPr>
          <w:szCs w:val="24"/>
        </w:rPr>
        <w:t xml:space="preserve"> гистограмма 3</w:t>
      </w:r>
      <w:r w:rsidRPr="000D0EB3">
        <w:rPr>
          <w:szCs w:val="24"/>
          <w:lang w:val="en-US"/>
        </w:rPr>
        <w:t>D</w:t>
      </w:r>
      <w:r w:rsidRPr="000D0EB3">
        <w:rPr>
          <w:szCs w:val="24"/>
        </w:rPr>
        <w:t xml:space="preserve">,  </w:t>
      </w:r>
      <w:r w:rsidR="001E4143" w:rsidRPr="000D0EB3">
        <w:rPr>
          <w:szCs w:val="24"/>
        </w:rPr>
        <w:t>вертикальная</w:t>
      </w:r>
      <w:r w:rsidRPr="000D0EB3">
        <w:rPr>
          <w:szCs w:val="24"/>
        </w:rPr>
        <w:t xml:space="preserve"> гистограмма с накоплением 2</w:t>
      </w:r>
      <w:r w:rsidRPr="000D0EB3">
        <w:rPr>
          <w:szCs w:val="24"/>
          <w:lang w:val="en-US"/>
        </w:rPr>
        <w:t>D</w:t>
      </w:r>
      <w:r w:rsidRPr="000D0EB3">
        <w:rPr>
          <w:szCs w:val="24"/>
        </w:rPr>
        <w:t xml:space="preserve">, </w:t>
      </w:r>
      <w:r w:rsidR="001E4143" w:rsidRPr="000D0EB3">
        <w:rPr>
          <w:szCs w:val="24"/>
        </w:rPr>
        <w:t>вертикальная</w:t>
      </w:r>
      <w:r w:rsidRPr="000D0EB3">
        <w:rPr>
          <w:szCs w:val="24"/>
        </w:rPr>
        <w:t xml:space="preserve"> гистограмма с накоплением 3</w:t>
      </w:r>
      <w:r w:rsidRPr="000D0EB3">
        <w:rPr>
          <w:szCs w:val="24"/>
          <w:lang w:val="en-US"/>
        </w:rPr>
        <w:t>D</w:t>
      </w:r>
      <w:r w:rsidRPr="000D0EB3">
        <w:rPr>
          <w:szCs w:val="24"/>
        </w:rPr>
        <w:t>,</w:t>
      </w:r>
      <w:r w:rsidR="001E4143" w:rsidRPr="000D0EB3">
        <w:rPr>
          <w:szCs w:val="24"/>
        </w:rPr>
        <w:t xml:space="preserve"> простая горизонтальная гистограмма 2</w:t>
      </w:r>
      <w:r w:rsidR="001E4143" w:rsidRPr="000D0EB3">
        <w:rPr>
          <w:szCs w:val="24"/>
          <w:lang w:val="en-US"/>
        </w:rPr>
        <w:t>D</w:t>
      </w:r>
      <w:r w:rsidR="001E4143" w:rsidRPr="000D0EB3">
        <w:rPr>
          <w:szCs w:val="24"/>
        </w:rPr>
        <w:t>, простая горизонтальная гистограмма 3</w:t>
      </w:r>
      <w:r w:rsidR="001E4143" w:rsidRPr="000D0EB3">
        <w:rPr>
          <w:szCs w:val="24"/>
          <w:lang w:val="en-US"/>
        </w:rPr>
        <w:t>D</w:t>
      </w:r>
      <w:r w:rsidR="001E4143" w:rsidRPr="000D0EB3">
        <w:rPr>
          <w:szCs w:val="24"/>
        </w:rPr>
        <w:t>,  горизонтальная гистограмма с накоплением 2</w:t>
      </w:r>
      <w:r w:rsidR="001E4143" w:rsidRPr="000D0EB3">
        <w:rPr>
          <w:szCs w:val="24"/>
          <w:lang w:val="en-US"/>
        </w:rPr>
        <w:t>D</w:t>
      </w:r>
      <w:r w:rsidR="001E4143" w:rsidRPr="000D0EB3">
        <w:rPr>
          <w:szCs w:val="24"/>
        </w:rPr>
        <w:t>, горизонтальная гистограмма с накоплением 3</w:t>
      </w:r>
      <w:r w:rsidR="001E4143" w:rsidRPr="000D0EB3">
        <w:rPr>
          <w:szCs w:val="24"/>
          <w:lang w:val="en-US"/>
        </w:rPr>
        <w:t>D</w:t>
      </w:r>
      <w:r w:rsidR="001E4143" w:rsidRPr="000D0EB3">
        <w:rPr>
          <w:szCs w:val="24"/>
        </w:rPr>
        <w:t>, круговая диаграмма 2</w:t>
      </w:r>
      <w:r w:rsidR="001E4143" w:rsidRPr="000D0EB3">
        <w:rPr>
          <w:szCs w:val="24"/>
          <w:lang w:val="en-US"/>
        </w:rPr>
        <w:t>D</w:t>
      </w:r>
      <w:r w:rsidR="001E4143" w:rsidRPr="000D0EB3">
        <w:rPr>
          <w:szCs w:val="24"/>
        </w:rPr>
        <w:t>, круговая диаграмма 3</w:t>
      </w:r>
      <w:r w:rsidR="001E4143" w:rsidRPr="000D0EB3">
        <w:rPr>
          <w:szCs w:val="24"/>
          <w:lang w:val="en-US"/>
        </w:rPr>
        <w:t>D</w:t>
      </w:r>
      <w:r w:rsidR="001E4143" w:rsidRPr="000D0EB3">
        <w:rPr>
          <w:szCs w:val="24"/>
        </w:rPr>
        <w:t>, тор 2</w:t>
      </w:r>
      <w:r w:rsidR="001E4143" w:rsidRPr="000D0EB3">
        <w:rPr>
          <w:szCs w:val="24"/>
          <w:lang w:val="en-US"/>
        </w:rPr>
        <w:t>D</w:t>
      </w:r>
      <w:r w:rsidR="001E4143" w:rsidRPr="000D0EB3">
        <w:rPr>
          <w:szCs w:val="24"/>
        </w:rPr>
        <w:t>, тор 3</w:t>
      </w:r>
      <w:r w:rsidR="001E4143" w:rsidRPr="000D0EB3">
        <w:rPr>
          <w:szCs w:val="24"/>
          <w:lang w:val="en-US"/>
        </w:rPr>
        <w:t>D</w:t>
      </w:r>
      <w:r w:rsidR="001E4143" w:rsidRPr="000D0EB3">
        <w:rPr>
          <w:szCs w:val="24"/>
        </w:rPr>
        <w:t>, лепестковая диаграмма;</w:t>
      </w:r>
    </w:p>
    <w:p w:rsidR="00940F03" w:rsidRPr="000D0EB3" w:rsidRDefault="00940F03" w:rsidP="001A1A44">
      <w:pPr>
        <w:pStyle w:val="aff0"/>
        <w:spacing w:after="0" w:line="360" w:lineRule="exact"/>
        <w:ind w:firstLine="567"/>
        <w:rPr>
          <w:szCs w:val="24"/>
        </w:rPr>
      </w:pPr>
      <w:r w:rsidRPr="000D0EB3">
        <w:rPr>
          <w:szCs w:val="24"/>
        </w:rPr>
        <w:t>- необходимо обеспечить возможность сохранения именованных конфигураций многомерного анализа для быстрого вызова через интерфейс пользователя. Конфигурация должна хранить исходный набор (источник) данных для анализа, а также привязку полей к области строк, полей и данных, а также хранить типы рассчитываемых итогов.</w:t>
      </w:r>
    </w:p>
    <w:p w:rsidR="00310D4F" w:rsidRDefault="00310D4F" w:rsidP="00310D4F">
      <w:pPr>
        <w:pStyle w:val="aff0"/>
        <w:spacing w:line="360" w:lineRule="exact"/>
        <w:ind w:firstLine="709"/>
        <w:rPr>
          <w:szCs w:val="24"/>
        </w:rPr>
      </w:pPr>
      <w:r w:rsidRPr="000D0EB3">
        <w:rPr>
          <w:szCs w:val="24"/>
        </w:rPr>
        <w:t xml:space="preserve">Для основных пользовательских ролей должны быть разработаны операционные панели информации (дашборды), содержащие ключевые индикаторы, графики, списки текущих задач, а также напоминания и уведомления. Представление информации должно быть организовано таким образом, чтобы графическими методами дизайна обеспечить быструю фокусировку </w:t>
      </w:r>
      <w:r w:rsidR="00400F52">
        <w:rPr>
          <w:szCs w:val="24"/>
        </w:rPr>
        <w:t>«</w:t>
      </w:r>
      <w:r w:rsidRPr="000D0EB3">
        <w:rPr>
          <w:szCs w:val="24"/>
        </w:rPr>
        <w:t>одним взглядом</w:t>
      </w:r>
      <w:r w:rsidR="00400F52">
        <w:rPr>
          <w:szCs w:val="24"/>
        </w:rPr>
        <w:t>»</w:t>
      </w:r>
      <w:r w:rsidRPr="000D0EB3">
        <w:rPr>
          <w:szCs w:val="24"/>
        </w:rPr>
        <w:t xml:space="preserve"> на важных элементах информации, а также наглядное изображение трендов для быстрого анализа и последующего прин</w:t>
      </w:r>
      <w:r w:rsidR="004F62B5">
        <w:rPr>
          <w:szCs w:val="24"/>
        </w:rPr>
        <w:t>ятия аргументированных решений.</w:t>
      </w:r>
    </w:p>
    <w:p w:rsidR="00074866" w:rsidRPr="00074866" w:rsidRDefault="00752E4C" w:rsidP="00074866">
      <w:pPr>
        <w:pStyle w:val="afffff5"/>
      </w:pPr>
      <w:r>
        <w:t>Модуль</w:t>
      </w:r>
      <w:r w:rsidRPr="00074866">
        <w:t xml:space="preserve"> </w:t>
      </w:r>
      <w:r w:rsidR="00074866" w:rsidRPr="00074866">
        <w:t>«</w:t>
      </w:r>
      <w:r w:rsidR="00074866" w:rsidRPr="000D0EB3">
        <w:t>Аналитическая отчётность</w:t>
      </w:r>
      <w:r w:rsidR="00074866" w:rsidRPr="00074866">
        <w:t>» должен обеспечить возможность вывода отдельного реестра выявленных нарушений или несоответствий за любой отчётный период</w:t>
      </w:r>
      <w:r w:rsidR="009212B2">
        <w:t xml:space="preserve"> и иных произвольных аналитических отчетов.</w:t>
      </w:r>
    </w:p>
    <w:p w:rsidR="004F62B5" w:rsidRDefault="004F62B5" w:rsidP="003F2429">
      <w:pPr>
        <w:pStyle w:val="aff0"/>
        <w:spacing w:after="0" w:line="360" w:lineRule="exact"/>
        <w:ind w:firstLine="709"/>
        <w:rPr>
          <w:szCs w:val="24"/>
        </w:rPr>
      </w:pPr>
      <w:r w:rsidRPr="004F62B5">
        <w:rPr>
          <w:szCs w:val="24"/>
        </w:rPr>
        <w:t xml:space="preserve">Детальные требования к </w:t>
      </w:r>
      <w:r w:rsidR="00752E4C">
        <w:rPr>
          <w:szCs w:val="24"/>
        </w:rPr>
        <w:t>модулю</w:t>
      </w:r>
      <w:r w:rsidR="00752E4C" w:rsidRPr="00074866">
        <w:rPr>
          <w:szCs w:val="24"/>
        </w:rPr>
        <w:t xml:space="preserve"> </w:t>
      </w:r>
      <w:r w:rsidRPr="00074866">
        <w:rPr>
          <w:szCs w:val="24"/>
        </w:rPr>
        <w:t xml:space="preserve">«Аналитическая </w:t>
      </w:r>
      <w:r w:rsidR="007B74D6" w:rsidRPr="00074866">
        <w:rPr>
          <w:szCs w:val="24"/>
        </w:rPr>
        <w:t>отчётность</w:t>
      </w:r>
      <w:r w:rsidRPr="000D0EB3">
        <w:t>»</w:t>
      </w:r>
      <w:r w:rsidRPr="004F62B5">
        <w:rPr>
          <w:szCs w:val="24"/>
        </w:rPr>
        <w:t xml:space="preserve"> должны быть сформулированы в частном техническом задании.</w:t>
      </w:r>
    </w:p>
    <w:p w:rsidR="005029DB" w:rsidRPr="000D0EB3" w:rsidRDefault="005029DB" w:rsidP="002364AE">
      <w:pPr>
        <w:pStyle w:val="3"/>
        <w:numPr>
          <w:ilvl w:val="2"/>
          <w:numId w:val="20"/>
        </w:numPr>
        <w:spacing w:before="240"/>
      </w:pPr>
      <w:bookmarkStart w:id="204" w:name="_Toc452041330"/>
      <w:bookmarkStart w:id="205" w:name="_Toc500256832"/>
      <w:r w:rsidRPr="000D0EB3">
        <w:t xml:space="preserve">Требования к </w:t>
      </w:r>
      <w:r w:rsidR="00752E4C">
        <w:t>модулю</w:t>
      </w:r>
      <w:r w:rsidR="00752E4C" w:rsidRPr="000D0EB3">
        <w:t xml:space="preserve"> </w:t>
      </w:r>
      <w:r w:rsidRPr="000D0EB3">
        <w:t>«База знаний»</w:t>
      </w:r>
      <w:bookmarkEnd w:id="203"/>
      <w:bookmarkEnd w:id="204"/>
      <w:bookmarkEnd w:id="205"/>
    </w:p>
    <w:p w:rsidR="005029DB" w:rsidRPr="000D0EB3" w:rsidRDefault="00752E4C" w:rsidP="003F2429">
      <w:pPr>
        <w:pStyle w:val="afffff5"/>
      </w:pPr>
      <w:r>
        <w:t>Модуль</w:t>
      </w:r>
      <w:r w:rsidRPr="000D0EB3">
        <w:t xml:space="preserve"> </w:t>
      </w:r>
      <w:r w:rsidR="004F62B5" w:rsidRPr="000D0EB3">
        <w:t>«База знаний»</w:t>
      </w:r>
      <w:r w:rsidR="005029DB" w:rsidRPr="000D0EB3">
        <w:t xml:space="preserve"> должен содержать регламенты, инструкции, разъяснения, телефонный справочник сотрудников и прочие справочные </w:t>
      </w:r>
      <w:r w:rsidR="009152C7">
        <w:t xml:space="preserve">данные. Информация </w:t>
      </w:r>
      <w:r w:rsidR="009152C7">
        <w:lastRenderedPageBreak/>
        <w:t xml:space="preserve">должна быть </w:t>
      </w:r>
      <w:r w:rsidR="005029DB" w:rsidRPr="000D0EB3">
        <w:t>оперативно доступной всем пользователям системы в виде табличных списков, а также детализированны</w:t>
      </w:r>
      <w:r w:rsidR="004E4303" w:rsidRPr="000D0EB3">
        <w:t>х карточек с</w:t>
      </w:r>
      <w:r w:rsidR="005029DB" w:rsidRPr="000D0EB3">
        <w:t xml:space="preserve"> вложенными документами базы знаний. </w:t>
      </w:r>
      <w:r>
        <w:t>Модуль</w:t>
      </w:r>
      <w:r w:rsidRPr="000D0EB3">
        <w:t xml:space="preserve"> </w:t>
      </w:r>
      <w:r w:rsidR="00322E9B" w:rsidRPr="000D0EB3">
        <w:t>«База знаний»</w:t>
      </w:r>
      <w:r w:rsidR="005029DB" w:rsidRPr="000D0EB3">
        <w:t xml:space="preserve"> наполняется Заказчиком.</w:t>
      </w:r>
    </w:p>
    <w:p w:rsidR="004E4303" w:rsidRPr="000D0EB3" w:rsidRDefault="004F62B5" w:rsidP="003F2429">
      <w:pPr>
        <w:pStyle w:val="afffff5"/>
      </w:pPr>
      <w:r w:rsidRPr="004F62B5">
        <w:t xml:space="preserve">Детальные требования к </w:t>
      </w:r>
      <w:r w:rsidR="00752E4C">
        <w:t xml:space="preserve">модулю </w:t>
      </w:r>
      <w:r w:rsidR="00322E9B" w:rsidRPr="000D0EB3">
        <w:t>«База знаний»</w:t>
      </w:r>
      <w:r w:rsidRPr="004F62B5">
        <w:t xml:space="preserve"> должны быть сформулированы в частном техническом задании.</w:t>
      </w:r>
    </w:p>
    <w:p w:rsidR="005029DB" w:rsidRPr="000D0EB3" w:rsidRDefault="005029DB" w:rsidP="002364AE">
      <w:pPr>
        <w:pStyle w:val="3"/>
        <w:numPr>
          <w:ilvl w:val="2"/>
          <w:numId w:val="20"/>
        </w:numPr>
        <w:spacing w:before="240"/>
      </w:pPr>
      <w:bookmarkStart w:id="206" w:name="_Toc428520277"/>
      <w:bookmarkStart w:id="207" w:name="_Toc452041331"/>
      <w:bookmarkStart w:id="208" w:name="_Toc500256833"/>
      <w:r w:rsidRPr="000D0EB3">
        <w:t xml:space="preserve">Требования к </w:t>
      </w:r>
      <w:r w:rsidR="00752E4C">
        <w:t>модулю</w:t>
      </w:r>
      <w:r w:rsidR="00752E4C" w:rsidRPr="000D0EB3">
        <w:t xml:space="preserve"> </w:t>
      </w:r>
      <w:r w:rsidRPr="000D0EB3">
        <w:t>«Документы»</w:t>
      </w:r>
      <w:bookmarkEnd w:id="206"/>
      <w:bookmarkEnd w:id="207"/>
      <w:bookmarkEnd w:id="208"/>
    </w:p>
    <w:p w:rsidR="005029DB" w:rsidRPr="000D0EB3" w:rsidRDefault="00752E4C" w:rsidP="003F2429">
      <w:pPr>
        <w:pStyle w:val="afffff5"/>
      </w:pPr>
      <w:r>
        <w:t>Модуль</w:t>
      </w:r>
      <w:r w:rsidRPr="000D0EB3">
        <w:t xml:space="preserve"> </w:t>
      </w:r>
      <w:r w:rsidR="000D5430" w:rsidRPr="000D0EB3">
        <w:t>«Документы»</w:t>
      </w:r>
      <w:r w:rsidR="005029DB" w:rsidRPr="000D0EB3">
        <w:t xml:space="preserve"> должен содержать реестр всех сформированных пользователем документов на основе </w:t>
      </w:r>
      <w:r w:rsidR="007B74D6" w:rsidRPr="000D0EB3">
        <w:t>сохранённых</w:t>
      </w:r>
      <w:r w:rsidR="005029DB" w:rsidRPr="000D0EB3">
        <w:t xml:space="preserve"> шаблонов.</w:t>
      </w:r>
    </w:p>
    <w:p w:rsidR="005029DB" w:rsidRPr="000D0EB3" w:rsidRDefault="005029DB" w:rsidP="003F2429">
      <w:pPr>
        <w:pStyle w:val="afffff5"/>
      </w:pPr>
      <w:r w:rsidRPr="000D0EB3">
        <w:t xml:space="preserve">В </w:t>
      </w:r>
      <w:r w:rsidR="00752E4C">
        <w:t>модуле</w:t>
      </w:r>
      <w:r w:rsidR="00752E4C" w:rsidRPr="000D0EB3">
        <w:t xml:space="preserve"> </w:t>
      </w:r>
      <w:r w:rsidR="000D5430" w:rsidRPr="000D0EB3">
        <w:t>«Документы»</w:t>
      </w:r>
      <w:r w:rsidR="000D5430">
        <w:t xml:space="preserve"> </w:t>
      </w:r>
      <w:r w:rsidRPr="000D0EB3">
        <w:t xml:space="preserve">должны указываться произвольные (определяются и переопределяются администратором системы) атрибуты записи информационного объекта, по которому сформирован документ, а также содержаться форма документа в формате </w:t>
      </w:r>
      <w:r w:rsidR="00904067" w:rsidRPr="004B4851">
        <w:t>.</w:t>
      </w:r>
      <w:r w:rsidRPr="000D0EB3">
        <w:rPr>
          <w:lang w:val="en-GB"/>
        </w:rPr>
        <w:t>doc</w:t>
      </w:r>
      <w:r w:rsidRPr="000D0EB3">
        <w:t xml:space="preserve">, </w:t>
      </w:r>
      <w:r w:rsidR="00904067" w:rsidRPr="004B4851">
        <w:t>.</w:t>
      </w:r>
      <w:r w:rsidRPr="000D0EB3">
        <w:rPr>
          <w:lang w:val="en-GB"/>
        </w:rPr>
        <w:t>docx</w:t>
      </w:r>
      <w:r w:rsidRPr="000D0EB3">
        <w:t xml:space="preserve"> и пр.</w:t>
      </w:r>
    </w:p>
    <w:p w:rsidR="005029DB" w:rsidRPr="000D0EB3" w:rsidRDefault="005029DB" w:rsidP="003F2429">
      <w:pPr>
        <w:pStyle w:val="afffff5"/>
      </w:pPr>
      <w:r w:rsidRPr="000D0EB3">
        <w:t>Новые документы должны формироваться и сохраняться в базе данных автоматически по выбранному шаблону.</w:t>
      </w:r>
    </w:p>
    <w:p w:rsidR="005029DB" w:rsidRPr="000D0EB3" w:rsidRDefault="00752E4C" w:rsidP="003F2429">
      <w:pPr>
        <w:pStyle w:val="afffff5"/>
      </w:pPr>
      <w:r>
        <w:t>Модуль</w:t>
      </w:r>
      <w:r w:rsidRPr="000D0EB3">
        <w:t xml:space="preserve"> </w:t>
      </w:r>
      <w:r w:rsidR="000D5430" w:rsidRPr="000D0EB3">
        <w:t>«Документы»</w:t>
      </w:r>
      <w:r w:rsidR="000D5430">
        <w:t xml:space="preserve"> </w:t>
      </w:r>
      <w:r w:rsidR="005029DB" w:rsidRPr="000D0EB3">
        <w:t xml:space="preserve">должен содержать реестр доступных шаблонов документов. Создание нового шаблона должно выполняться в формате </w:t>
      </w:r>
      <w:r w:rsidR="00904067" w:rsidRPr="004B4851">
        <w:t>.</w:t>
      </w:r>
      <w:r w:rsidR="005029DB" w:rsidRPr="000D0EB3">
        <w:rPr>
          <w:lang w:val="en-GB"/>
        </w:rPr>
        <w:t>doc</w:t>
      </w:r>
      <w:r w:rsidR="005029DB" w:rsidRPr="000D0EB3">
        <w:t xml:space="preserve">, </w:t>
      </w:r>
      <w:r w:rsidR="00904067" w:rsidRPr="004B4851">
        <w:t>.</w:t>
      </w:r>
      <w:r w:rsidR="005029DB" w:rsidRPr="000D0EB3">
        <w:rPr>
          <w:lang w:val="en-GB"/>
        </w:rPr>
        <w:t>docx</w:t>
      </w:r>
      <w:r w:rsidR="005029DB" w:rsidRPr="000D0EB3">
        <w:t xml:space="preserve"> и пр. и не должно требовать от пользователя навыков программирования и написания кода запроса к базе данных.</w:t>
      </w:r>
    </w:p>
    <w:p w:rsidR="005029DB" w:rsidRPr="000D0EB3" w:rsidRDefault="005029DB" w:rsidP="003F2429">
      <w:pPr>
        <w:pStyle w:val="afffff5"/>
      </w:pPr>
      <w:r w:rsidRPr="000D0EB3">
        <w:t xml:space="preserve">Пользователь должен иметь возможность сохранять несколько редакций документов, хранить документы в виде </w:t>
      </w:r>
      <w:r w:rsidR="007B74D6" w:rsidRPr="000D0EB3">
        <w:t>подчинённого</w:t>
      </w:r>
      <w:r w:rsidRPr="000D0EB3">
        <w:t xml:space="preserve"> списка к основному информационному объекту.</w:t>
      </w:r>
    </w:p>
    <w:p w:rsidR="005029DB" w:rsidRPr="000D0EB3" w:rsidRDefault="000D5430" w:rsidP="00E01144">
      <w:pPr>
        <w:pStyle w:val="afffff5"/>
      </w:pPr>
      <w:r w:rsidRPr="004F62B5">
        <w:t xml:space="preserve">Детальные требования к </w:t>
      </w:r>
      <w:r w:rsidR="00752E4C">
        <w:t>модулю</w:t>
      </w:r>
      <w:r w:rsidR="00752E4C" w:rsidRPr="000D0EB3">
        <w:t xml:space="preserve"> </w:t>
      </w:r>
      <w:r w:rsidRPr="000D0EB3">
        <w:t>«Документы»</w:t>
      </w:r>
      <w:r w:rsidRPr="004F62B5">
        <w:t xml:space="preserve"> должны быть сформулированы в частном техническом задании.</w:t>
      </w:r>
    </w:p>
    <w:p w:rsidR="005029DB" w:rsidRPr="000D0EB3" w:rsidRDefault="005029DB" w:rsidP="002364AE">
      <w:pPr>
        <w:pStyle w:val="3"/>
        <w:numPr>
          <w:ilvl w:val="2"/>
          <w:numId w:val="20"/>
        </w:numPr>
        <w:spacing w:before="240"/>
      </w:pPr>
      <w:bookmarkStart w:id="209" w:name="_Toc428520278"/>
      <w:bookmarkStart w:id="210" w:name="_Toc452041332"/>
      <w:bookmarkStart w:id="211" w:name="_Toc500256834"/>
      <w:r w:rsidRPr="000D0EB3">
        <w:t xml:space="preserve">Требования к </w:t>
      </w:r>
      <w:r w:rsidR="00752E4C">
        <w:t>модулю</w:t>
      </w:r>
      <w:r w:rsidR="00752E4C" w:rsidRPr="000D0EB3">
        <w:t xml:space="preserve"> </w:t>
      </w:r>
      <w:r w:rsidRPr="000D0EB3">
        <w:t>«Корпоративные коммуникации»</w:t>
      </w:r>
      <w:bookmarkEnd w:id="209"/>
      <w:bookmarkEnd w:id="210"/>
      <w:bookmarkEnd w:id="211"/>
    </w:p>
    <w:p w:rsidR="005029DB" w:rsidRPr="000D0EB3" w:rsidRDefault="00752E4C" w:rsidP="003F2429">
      <w:pPr>
        <w:pStyle w:val="afffff5"/>
      </w:pPr>
      <w:r>
        <w:t>Модуль</w:t>
      </w:r>
      <w:r w:rsidRPr="000D0EB3">
        <w:t xml:space="preserve"> </w:t>
      </w:r>
      <w:r w:rsidR="00E01144" w:rsidRPr="000D0EB3">
        <w:t>«Корпоративные коммуникации»</w:t>
      </w:r>
      <w:r w:rsidR="00E01144">
        <w:t xml:space="preserve"> </w:t>
      </w:r>
      <w:r w:rsidR="005029DB" w:rsidRPr="000D0EB3">
        <w:t>должен включать в себя мини-чат для быстрого обмена сообщениями между поль</w:t>
      </w:r>
      <w:r w:rsidR="00E01144">
        <w:t xml:space="preserve">зователями </w:t>
      </w:r>
      <w:r>
        <w:t>ФК</w:t>
      </w:r>
      <w:r w:rsidR="005029DB" w:rsidRPr="000D0EB3">
        <w:t>.</w:t>
      </w:r>
    </w:p>
    <w:p w:rsidR="005029DB" w:rsidRPr="000D0EB3" w:rsidRDefault="00E01144" w:rsidP="00E01144">
      <w:pPr>
        <w:pStyle w:val="afffff5"/>
      </w:pPr>
      <w:r w:rsidRPr="004F62B5">
        <w:t xml:space="preserve">Детальные требования к </w:t>
      </w:r>
      <w:r w:rsidR="00752E4C">
        <w:t>модулю</w:t>
      </w:r>
      <w:r w:rsidR="00752E4C" w:rsidRPr="000D0EB3">
        <w:t xml:space="preserve"> </w:t>
      </w:r>
      <w:r w:rsidRPr="000D0EB3">
        <w:t>«Корпоративные коммуникации»</w:t>
      </w:r>
      <w:r w:rsidRPr="004F62B5">
        <w:t xml:space="preserve"> должны быть сформулированы в частном техническом задании.</w:t>
      </w:r>
    </w:p>
    <w:p w:rsidR="005029DB" w:rsidRPr="000D0EB3" w:rsidRDefault="005029DB" w:rsidP="00AA2F8B">
      <w:pPr>
        <w:pStyle w:val="20"/>
        <w:spacing w:before="120"/>
        <w:jc w:val="both"/>
        <w:rPr>
          <w:sz w:val="24"/>
          <w:szCs w:val="24"/>
        </w:rPr>
      </w:pPr>
      <w:bookmarkStart w:id="212" w:name="_Toc428520279"/>
      <w:bookmarkStart w:id="213" w:name="_Toc452041333"/>
      <w:bookmarkStart w:id="214" w:name="_Toc500256835"/>
      <w:r w:rsidRPr="000D0EB3">
        <w:rPr>
          <w:sz w:val="24"/>
          <w:szCs w:val="24"/>
        </w:rPr>
        <w:t>Требования к видам обеспечения</w:t>
      </w:r>
      <w:bookmarkEnd w:id="212"/>
      <w:bookmarkEnd w:id="213"/>
      <w:bookmarkEnd w:id="214"/>
    </w:p>
    <w:p w:rsidR="005029DB" w:rsidRPr="001A1A44" w:rsidRDefault="005029DB" w:rsidP="002364AE">
      <w:pPr>
        <w:pStyle w:val="3"/>
        <w:numPr>
          <w:ilvl w:val="2"/>
          <w:numId w:val="20"/>
        </w:numPr>
        <w:spacing w:before="240"/>
      </w:pPr>
      <w:bookmarkStart w:id="215" w:name="_Toc428520281"/>
      <w:bookmarkStart w:id="216" w:name="_Toc452041335"/>
      <w:bookmarkStart w:id="217" w:name="_Toc500256836"/>
      <w:r w:rsidRPr="001A1A44">
        <w:t>Требования к лингвистическому обеспечению системы</w:t>
      </w:r>
      <w:bookmarkEnd w:id="215"/>
      <w:bookmarkEnd w:id="216"/>
      <w:bookmarkEnd w:id="217"/>
    </w:p>
    <w:p w:rsidR="005029DB" w:rsidRPr="000D0EB3" w:rsidRDefault="005029DB" w:rsidP="003F2429">
      <w:pPr>
        <w:pStyle w:val="afffff5"/>
      </w:pPr>
      <w:r w:rsidRPr="000D0EB3">
        <w:t xml:space="preserve">Лингвистическое обеспечение </w:t>
      </w:r>
      <w:r w:rsidR="00752E4C">
        <w:t>ФК</w:t>
      </w:r>
      <w:r w:rsidR="00752E4C" w:rsidRPr="000D0EB3">
        <w:t xml:space="preserve"> </w:t>
      </w:r>
      <w:r w:rsidRPr="000D0EB3">
        <w:t>должно быть рассчитано на пользователя, специалиста в предметной области, не владеющего универсальными языками программирования или описаниями алгоритмов.</w:t>
      </w:r>
    </w:p>
    <w:p w:rsidR="005029DB" w:rsidRPr="000D0EB3" w:rsidRDefault="005029DB" w:rsidP="003F2429">
      <w:pPr>
        <w:pStyle w:val="afffff5"/>
      </w:pPr>
      <w:r w:rsidRPr="000D0EB3">
        <w:t xml:space="preserve">Пользовательский интерфейс </w:t>
      </w:r>
      <w:r w:rsidR="00752E4C">
        <w:t>ФК</w:t>
      </w:r>
      <w:r w:rsidR="00752E4C" w:rsidRPr="000D0EB3">
        <w:t xml:space="preserve"> </w:t>
      </w:r>
      <w:r w:rsidRPr="000D0EB3">
        <w:t>должен быть локализован для Российской Федерации. Вся текстовая информация должна быть представлена на русском языке.</w:t>
      </w:r>
    </w:p>
    <w:p w:rsidR="005029DB" w:rsidRPr="000D0EB3" w:rsidRDefault="005029DB" w:rsidP="003F2429">
      <w:pPr>
        <w:pStyle w:val="afffff5"/>
      </w:pPr>
      <w:r w:rsidRPr="000D0EB3">
        <w:lastRenderedPageBreak/>
        <w:t xml:space="preserve">Внутренний обмен данными между </w:t>
      </w:r>
      <w:r w:rsidR="00752E4C">
        <w:t>модулями</w:t>
      </w:r>
      <w:r w:rsidR="00752E4C" w:rsidRPr="000D0EB3">
        <w:t xml:space="preserve"> </w:t>
      </w:r>
      <w:r w:rsidR="00752E4C">
        <w:t>ФК</w:t>
      </w:r>
      <w:r w:rsidR="00752E4C" w:rsidRPr="000D0EB3">
        <w:t xml:space="preserve"> </w:t>
      </w:r>
      <w:r w:rsidRPr="000D0EB3">
        <w:t xml:space="preserve">может осуществляться с использованием специальных терминов, представленных на английском языке с </w:t>
      </w:r>
      <w:r w:rsidR="00222E2D" w:rsidRPr="000D0EB3">
        <w:t>учётом</w:t>
      </w:r>
      <w:r w:rsidRPr="000D0EB3">
        <w:t xml:space="preserve"> требований технических условий по обмену информации.</w:t>
      </w:r>
    </w:p>
    <w:p w:rsidR="005029DB" w:rsidRPr="000D0EB3" w:rsidRDefault="005029DB" w:rsidP="003F2429">
      <w:pPr>
        <w:pStyle w:val="afffff5"/>
      </w:pPr>
      <w:r w:rsidRPr="000D0EB3">
        <w:t>При публикации документов должна обеспечиваться возможность чтения документов потребителями информации в кодировке UTF-8.</w:t>
      </w:r>
    </w:p>
    <w:p w:rsidR="005029DB" w:rsidRPr="001A1A44" w:rsidRDefault="005029DB" w:rsidP="002364AE">
      <w:pPr>
        <w:pStyle w:val="3"/>
        <w:numPr>
          <w:ilvl w:val="2"/>
          <w:numId w:val="20"/>
        </w:numPr>
        <w:spacing w:before="240"/>
      </w:pPr>
      <w:bookmarkStart w:id="218" w:name="_Toc428520282"/>
      <w:bookmarkStart w:id="219" w:name="_Toc452041336"/>
      <w:bookmarkStart w:id="220" w:name="_Toc500256837"/>
      <w:r w:rsidRPr="001A1A44">
        <w:t xml:space="preserve">Требования к программному обеспечению </w:t>
      </w:r>
      <w:bookmarkEnd w:id="218"/>
      <w:bookmarkEnd w:id="219"/>
      <w:r w:rsidR="00752E4C">
        <w:t>ФК</w:t>
      </w:r>
      <w:bookmarkEnd w:id="220"/>
    </w:p>
    <w:p w:rsidR="00AA2F8B" w:rsidRPr="000D0EB3" w:rsidRDefault="00AA2F8B" w:rsidP="00AA2F8B">
      <w:pPr>
        <w:pStyle w:val="afffff5"/>
        <w:rPr>
          <w:rFonts w:eastAsia="Calibri"/>
        </w:rPr>
      </w:pPr>
      <w:r w:rsidRPr="00535C3E">
        <w:rPr>
          <w:rFonts w:eastAsia="Calibri"/>
        </w:rPr>
        <w:t>В качестве СУБД должна использ</w:t>
      </w:r>
      <w:r>
        <w:rPr>
          <w:rFonts w:eastAsia="Calibri"/>
        </w:rPr>
        <w:t>оваться реляционная база данных</w:t>
      </w:r>
      <w:r w:rsidRPr="00535C3E">
        <w:rPr>
          <w:rFonts w:eastAsia="Calibri"/>
        </w:rPr>
        <w:t xml:space="preserve"> </w:t>
      </w:r>
      <w:r>
        <w:rPr>
          <w:rFonts w:eastAsia="Calibri"/>
        </w:rPr>
        <w:t>для</w:t>
      </w:r>
      <w:r w:rsidRPr="00535C3E">
        <w:rPr>
          <w:rFonts w:eastAsia="Calibri"/>
        </w:rPr>
        <w:t xml:space="preserve"> основного хранилища, нереляционная базы данных для хранения архивной и редко изменяемой информации и высокопроизводительная база данных в качестве инструмента кэширования и решения других задач в целях обеспечения высокой доступности </w:t>
      </w:r>
      <w:r w:rsidR="00752E4C">
        <w:rPr>
          <w:rFonts w:eastAsia="Calibri"/>
        </w:rPr>
        <w:t>ФК</w:t>
      </w:r>
      <w:r w:rsidRPr="00535C3E">
        <w:rPr>
          <w:rFonts w:eastAsia="Calibri"/>
        </w:rPr>
        <w:t>. Серверные компоненты по управлению базами данных не должны требовать покупки дополнительных лицензий.</w:t>
      </w:r>
    </w:p>
    <w:p w:rsidR="00AA2F8B" w:rsidRPr="000D0EB3" w:rsidRDefault="00AA2F8B" w:rsidP="00AA2F8B">
      <w:pPr>
        <w:pStyle w:val="afffff5"/>
        <w:rPr>
          <w:rFonts w:eastAsia="Calibri"/>
        </w:rPr>
      </w:pPr>
      <w:r w:rsidRPr="000D0EB3">
        <w:rPr>
          <w:rFonts w:eastAsia="Calibri"/>
        </w:rPr>
        <w:t xml:space="preserve">Все используемые в </w:t>
      </w:r>
      <w:r w:rsidR="00752E4C">
        <w:rPr>
          <w:rFonts w:eastAsia="Calibri"/>
        </w:rPr>
        <w:t>ФК</w:t>
      </w:r>
      <w:r w:rsidR="00752E4C" w:rsidRPr="000D0EB3">
        <w:rPr>
          <w:rFonts w:eastAsia="Calibri"/>
        </w:rPr>
        <w:t xml:space="preserve"> </w:t>
      </w:r>
      <w:r w:rsidRPr="000D0EB3">
        <w:rPr>
          <w:rFonts w:eastAsia="Calibri"/>
        </w:rPr>
        <w:t xml:space="preserve">СУБД должны быть сконфигурированы таким образом, чтобы иметь возможность наращивать производительность </w:t>
      </w:r>
      <w:r w:rsidR="00222E2D" w:rsidRPr="000D0EB3">
        <w:rPr>
          <w:rFonts w:eastAsia="Calibri"/>
        </w:rPr>
        <w:t>путём</w:t>
      </w:r>
      <w:r w:rsidRPr="000D0EB3">
        <w:rPr>
          <w:rFonts w:eastAsia="Calibri"/>
        </w:rPr>
        <w:t xml:space="preserve"> увеличения вычислительной мощности без изменений на прикладном уровне.</w:t>
      </w:r>
    </w:p>
    <w:p w:rsidR="00AA2F8B" w:rsidRPr="000D0EB3" w:rsidRDefault="00AA2F8B" w:rsidP="00AA2F8B">
      <w:pPr>
        <w:pStyle w:val="afffff5"/>
        <w:rPr>
          <w:rFonts w:eastAsia="Calibri"/>
        </w:rPr>
      </w:pPr>
      <w:r w:rsidRPr="000D0EB3">
        <w:rPr>
          <w:rFonts w:eastAsia="Calibri"/>
        </w:rPr>
        <w:t xml:space="preserve">В </w:t>
      </w:r>
      <w:r w:rsidR="00752E4C">
        <w:rPr>
          <w:rFonts w:eastAsia="Calibri"/>
        </w:rPr>
        <w:t>ФК</w:t>
      </w:r>
      <w:r w:rsidR="00752E4C" w:rsidRPr="000D0EB3">
        <w:rPr>
          <w:rFonts w:eastAsia="Calibri"/>
        </w:rPr>
        <w:t xml:space="preserve"> </w:t>
      </w:r>
      <w:r w:rsidRPr="000D0EB3">
        <w:rPr>
          <w:rFonts w:eastAsia="Calibri"/>
        </w:rPr>
        <w:t xml:space="preserve">должно использоваться программное обеспечение для работы с различными типами документов в формате </w:t>
      </w:r>
      <w:r w:rsidR="00904067" w:rsidRPr="004B4851">
        <w:rPr>
          <w:rFonts w:eastAsia="Calibri"/>
        </w:rPr>
        <w:t>.</w:t>
      </w:r>
      <w:r w:rsidRPr="000D0EB3">
        <w:rPr>
          <w:rFonts w:eastAsia="Calibri"/>
        </w:rPr>
        <w:t xml:space="preserve">xls, </w:t>
      </w:r>
      <w:r w:rsidR="00904067" w:rsidRPr="004B4851">
        <w:rPr>
          <w:rFonts w:eastAsia="Calibri"/>
        </w:rPr>
        <w:t>.</w:t>
      </w:r>
      <w:r w:rsidRPr="000D0EB3">
        <w:rPr>
          <w:rFonts w:eastAsia="Calibri"/>
        </w:rPr>
        <w:t xml:space="preserve">xlsx, </w:t>
      </w:r>
      <w:r w:rsidR="00904067" w:rsidRPr="004B4851">
        <w:rPr>
          <w:rFonts w:eastAsia="Calibri"/>
        </w:rPr>
        <w:t>.</w:t>
      </w:r>
      <w:r w:rsidRPr="000D0EB3">
        <w:rPr>
          <w:rFonts w:eastAsia="Calibri"/>
        </w:rPr>
        <w:t xml:space="preserve">doc, </w:t>
      </w:r>
      <w:r w:rsidR="00904067" w:rsidRPr="004B4851">
        <w:rPr>
          <w:rFonts w:eastAsia="Calibri"/>
        </w:rPr>
        <w:t>.</w:t>
      </w:r>
      <w:r w:rsidRPr="000D0EB3">
        <w:rPr>
          <w:rFonts w:eastAsia="Calibri"/>
        </w:rPr>
        <w:t xml:space="preserve">docx для экспорта </w:t>
      </w:r>
      <w:r w:rsidR="007B74D6" w:rsidRPr="000D0EB3">
        <w:rPr>
          <w:rFonts w:eastAsia="Calibri"/>
        </w:rPr>
        <w:t>отчётных</w:t>
      </w:r>
      <w:r w:rsidRPr="000D0EB3">
        <w:rPr>
          <w:rFonts w:eastAsia="Calibri"/>
        </w:rPr>
        <w:t xml:space="preserve"> форм.</w:t>
      </w:r>
    </w:p>
    <w:p w:rsidR="00AA2F8B" w:rsidRPr="000D0EB3" w:rsidRDefault="00AA2F8B" w:rsidP="00AA2F8B">
      <w:pPr>
        <w:pStyle w:val="afffff5"/>
        <w:rPr>
          <w:rFonts w:eastAsia="Calibri"/>
        </w:rPr>
      </w:pPr>
      <w:r w:rsidRPr="000D0EB3">
        <w:rPr>
          <w:rFonts w:eastAsia="Calibri"/>
        </w:rPr>
        <w:t xml:space="preserve">Доступ пользователей к </w:t>
      </w:r>
      <w:r w:rsidR="00752E4C">
        <w:rPr>
          <w:rFonts w:eastAsia="Calibri"/>
        </w:rPr>
        <w:t>ФК</w:t>
      </w:r>
      <w:r w:rsidR="00752E4C" w:rsidRPr="000D0EB3">
        <w:rPr>
          <w:rFonts w:eastAsia="Calibri"/>
        </w:rPr>
        <w:t xml:space="preserve"> </w:t>
      </w:r>
      <w:r w:rsidRPr="000D0EB3">
        <w:rPr>
          <w:rFonts w:eastAsia="Calibri"/>
        </w:rPr>
        <w:t xml:space="preserve">должен осуществляется в режиме тонкого клиента (работа пользователя должна осуществляться через веб-браузер), функционирующего в различных операционных средах – Unix (Linux), Mac OS, Microsoft Windows, Android, Apple </w:t>
      </w:r>
      <w:r w:rsidR="00752E4C">
        <w:rPr>
          <w:rFonts w:eastAsia="Calibri"/>
          <w:lang w:val="en-US"/>
        </w:rPr>
        <w:t>i</w:t>
      </w:r>
      <w:r w:rsidRPr="000D0EB3">
        <w:rPr>
          <w:rFonts w:eastAsia="Calibri"/>
        </w:rPr>
        <w:t>OS.</w:t>
      </w:r>
    </w:p>
    <w:p w:rsidR="00AA2F8B" w:rsidRPr="000D0EB3" w:rsidRDefault="00752E4C" w:rsidP="00AA2F8B">
      <w:pPr>
        <w:pStyle w:val="afffff5"/>
        <w:rPr>
          <w:rFonts w:eastAsia="Calibri"/>
        </w:rPr>
      </w:pPr>
      <w:r>
        <w:rPr>
          <w:rFonts w:eastAsia="Calibri"/>
        </w:rPr>
        <w:t>ФК</w:t>
      </w:r>
      <w:r w:rsidRPr="000D0EB3">
        <w:rPr>
          <w:rFonts w:eastAsia="Calibri"/>
        </w:rPr>
        <w:t xml:space="preserve"> </w:t>
      </w:r>
      <w:r w:rsidR="00AA2F8B" w:rsidRPr="000D0EB3">
        <w:rPr>
          <w:rFonts w:eastAsia="Calibri"/>
        </w:rPr>
        <w:t>долж</w:t>
      </w:r>
      <w:r>
        <w:rPr>
          <w:rFonts w:eastAsia="Calibri"/>
        </w:rPr>
        <w:t>е</w:t>
      </w:r>
      <w:r w:rsidR="00AA2F8B" w:rsidRPr="000D0EB3">
        <w:rPr>
          <w:rFonts w:eastAsia="Calibri"/>
        </w:rPr>
        <w:t>н быть рассчитана на использование браузеров с поддержкой HTML 4.0, CSS Level 2, JavaScript 1.1. и выше, режима асинхронного взаимодействия JavaScript/XML (XMLHttpRequest и т.п.). Как минимум, пользовательские интерфейсы должны быть протестированы на совместимость с браузерами Microsoft Internet Explorer версии 8.0 или выше, Mozilla FireFox версии 6.0 или выше, Google Chrome версии 10.0 или выше.</w:t>
      </w:r>
    </w:p>
    <w:p w:rsidR="00AA2F8B" w:rsidRPr="000D0EB3" w:rsidRDefault="00AA2F8B" w:rsidP="00AA2F8B">
      <w:pPr>
        <w:pStyle w:val="afffff5"/>
      </w:pPr>
      <w:r w:rsidRPr="000D0EB3">
        <w:rPr>
          <w:rFonts w:eastAsia="Calibri"/>
        </w:rPr>
        <w:t>Поставка общесистемного программного обеспечения (ОС, СУБД) в рамках работ не предусматривается.</w:t>
      </w:r>
    </w:p>
    <w:p w:rsidR="005029DB" w:rsidRPr="000D0EB3" w:rsidRDefault="005029DB" w:rsidP="002364AE">
      <w:pPr>
        <w:pStyle w:val="3"/>
        <w:numPr>
          <w:ilvl w:val="2"/>
          <w:numId w:val="20"/>
        </w:numPr>
        <w:spacing w:before="240"/>
      </w:pPr>
      <w:bookmarkStart w:id="221" w:name="_Toc428520283"/>
      <w:bookmarkStart w:id="222" w:name="_Toc452041337"/>
      <w:bookmarkStart w:id="223" w:name="_Toc500256838"/>
      <w:r w:rsidRPr="000D0EB3">
        <w:t>Требования к техническому (инфраструктурному) обеспечению</w:t>
      </w:r>
      <w:bookmarkEnd w:id="221"/>
      <w:bookmarkEnd w:id="222"/>
      <w:bookmarkEnd w:id="223"/>
    </w:p>
    <w:p w:rsidR="005029DB" w:rsidRPr="000D0EB3" w:rsidRDefault="005029DB" w:rsidP="006F485B">
      <w:pPr>
        <w:pStyle w:val="afffff5"/>
      </w:pPr>
      <w:r w:rsidRPr="000D0EB3">
        <w:t xml:space="preserve">Поставка технического (аппаратного) обеспечения в рамках выполнения </w:t>
      </w:r>
      <w:r w:rsidR="004E043C">
        <w:t>работ</w:t>
      </w:r>
      <w:r w:rsidRPr="000D0EB3">
        <w:t xml:space="preserve"> не предусматривается. </w:t>
      </w:r>
    </w:p>
    <w:p w:rsidR="005029DB" w:rsidRPr="000D0EB3" w:rsidRDefault="005029DB" w:rsidP="002364AE">
      <w:pPr>
        <w:pStyle w:val="3"/>
        <w:numPr>
          <w:ilvl w:val="2"/>
          <w:numId w:val="20"/>
        </w:numPr>
        <w:spacing w:before="240"/>
      </w:pPr>
      <w:bookmarkStart w:id="224" w:name="_Toc428520284"/>
      <w:bookmarkStart w:id="225" w:name="_Toc452041338"/>
      <w:bookmarkStart w:id="226" w:name="_Toc500256839"/>
      <w:r w:rsidRPr="000D0EB3">
        <w:t>Требования к метрологическому обеспечению</w:t>
      </w:r>
      <w:bookmarkEnd w:id="224"/>
      <w:bookmarkEnd w:id="225"/>
      <w:bookmarkEnd w:id="226"/>
    </w:p>
    <w:p w:rsidR="005029DB" w:rsidRPr="000D0EB3" w:rsidRDefault="005029DB" w:rsidP="006F485B">
      <w:pPr>
        <w:pStyle w:val="aff0"/>
        <w:spacing w:after="0" w:line="240" w:lineRule="auto"/>
        <w:rPr>
          <w:szCs w:val="24"/>
        </w:rPr>
      </w:pPr>
      <w:r w:rsidRPr="000D0EB3">
        <w:rPr>
          <w:szCs w:val="24"/>
        </w:rPr>
        <w:t>Требования к метрологическому обеспечению не предъявляются.</w:t>
      </w:r>
    </w:p>
    <w:p w:rsidR="005029DB" w:rsidRPr="000D0EB3" w:rsidRDefault="005029DB" w:rsidP="002364AE">
      <w:pPr>
        <w:pStyle w:val="3"/>
        <w:numPr>
          <w:ilvl w:val="2"/>
          <w:numId w:val="20"/>
        </w:numPr>
        <w:spacing w:before="240"/>
      </w:pPr>
      <w:bookmarkStart w:id="227" w:name="_Toc428520285"/>
      <w:bookmarkStart w:id="228" w:name="_Toc452041339"/>
      <w:bookmarkStart w:id="229" w:name="_Toc500256840"/>
      <w:r w:rsidRPr="000D0EB3">
        <w:lastRenderedPageBreak/>
        <w:t>Требования к методическому обеспечению</w:t>
      </w:r>
      <w:bookmarkEnd w:id="227"/>
      <w:bookmarkEnd w:id="228"/>
      <w:bookmarkEnd w:id="229"/>
    </w:p>
    <w:p w:rsidR="005029DB" w:rsidRPr="000D0EB3" w:rsidRDefault="005029DB" w:rsidP="006F485B">
      <w:pPr>
        <w:pStyle w:val="afffff5"/>
      </w:pPr>
      <w:r w:rsidRPr="000D0EB3">
        <w:t>В рамках выполнения работ Заказчику должны быть предоставлены следующие документы и материалы:</w:t>
      </w:r>
    </w:p>
    <w:p w:rsidR="005029DB" w:rsidRPr="000D0EB3" w:rsidRDefault="005029DB" w:rsidP="003F2429">
      <w:pPr>
        <w:pStyle w:val="afffff5"/>
      </w:pPr>
      <w:r w:rsidRPr="000D0EB3">
        <w:t>–</w:t>
      </w:r>
      <w:r w:rsidRPr="000D0EB3">
        <w:tab/>
      </w:r>
      <w:r w:rsidR="004E043C">
        <w:t>частное т</w:t>
      </w:r>
      <w:r w:rsidR="004E043C" w:rsidRPr="004E043C">
        <w:t>ехническое задание</w:t>
      </w:r>
      <w:r w:rsidR="00065121">
        <w:t xml:space="preserve"> </w:t>
      </w:r>
      <w:r w:rsidR="00065121" w:rsidRPr="00065121">
        <w:t xml:space="preserve">на выполнение работ по </w:t>
      </w:r>
      <w:r w:rsidR="00931EF0">
        <w:t xml:space="preserve">созданию </w:t>
      </w:r>
      <w:r w:rsidR="00752E4C">
        <w:t>ФК</w:t>
      </w:r>
      <w:r w:rsidRPr="000D0EB3">
        <w:t>;</w:t>
      </w:r>
    </w:p>
    <w:p w:rsidR="004E043C" w:rsidRDefault="005029DB" w:rsidP="003F2429">
      <w:pPr>
        <w:pStyle w:val="afffff5"/>
      </w:pPr>
      <w:r w:rsidRPr="000D0EB3">
        <w:t>–</w:t>
      </w:r>
      <w:r w:rsidRPr="000D0EB3">
        <w:tab/>
      </w:r>
      <w:r w:rsidR="004E043C">
        <w:t>п</w:t>
      </w:r>
      <w:r w:rsidR="00C6367F">
        <w:rPr>
          <w:rFonts w:eastAsia="Calibri"/>
        </w:rPr>
        <w:t>ояснительная записка к т</w:t>
      </w:r>
      <w:r w:rsidR="004E043C" w:rsidRPr="000B767D">
        <w:rPr>
          <w:rFonts w:eastAsia="Calibri"/>
        </w:rPr>
        <w:t>ехническому проекту</w:t>
      </w:r>
      <w:r w:rsidR="004E043C">
        <w:rPr>
          <w:rFonts w:eastAsia="Calibri"/>
        </w:rPr>
        <w:t>;</w:t>
      </w:r>
      <w:r w:rsidR="004E043C" w:rsidRPr="000D0EB3">
        <w:t xml:space="preserve"> </w:t>
      </w:r>
    </w:p>
    <w:p w:rsidR="005029DB" w:rsidRDefault="004E043C" w:rsidP="003F2429">
      <w:pPr>
        <w:pStyle w:val="afffff5"/>
      </w:pPr>
      <w:r w:rsidRPr="004E043C">
        <w:t>–</w:t>
      </w:r>
      <w:r>
        <w:tab/>
      </w:r>
      <w:r w:rsidR="005029DB" w:rsidRPr="000D0EB3">
        <w:t xml:space="preserve">спецификация оборудования и </w:t>
      </w:r>
      <w:r w:rsidR="00065121">
        <w:t>программного обеспечения</w:t>
      </w:r>
      <w:r w:rsidR="005029DB" w:rsidRPr="000D0EB3">
        <w:t>;</w:t>
      </w:r>
    </w:p>
    <w:p w:rsidR="00065121" w:rsidRDefault="003F2859" w:rsidP="003F2429">
      <w:pPr>
        <w:pStyle w:val="afffff5"/>
      </w:pPr>
      <w:r w:rsidRPr="003F2859">
        <w:t>–</w:t>
      </w:r>
      <w:r>
        <w:tab/>
      </w:r>
      <w:r w:rsidR="00065121">
        <w:t>и</w:t>
      </w:r>
      <w:r w:rsidR="00065121" w:rsidRPr="00873389">
        <w:t xml:space="preserve">сходные настроечные, конфигурационные файлы и программы вычислений </w:t>
      </w:r>
      <w:r w:rsidR="00752E4C">
        <w:rPr>
          <w:rFonts w:eastAsia="Calibri"/>
        </w:rPr>
        <w:t>ФК</w:t>
      </w:r>
      <w:r w:rsidR="00065121">
        <w:t>;</w:t>
      </w:r>
    </w:p>
    <w:p w:rsidR="005029DB" w:rsidRPr="000D0EB3" w:rsidRDefault="005029DB" w:rsidP="003F2429">
      <w:pPr>
        <w:pStyle w:val="afffff5"/>
      </w:pPr>
      <w:r w:rsidRPr="000D0EB3">
        <w:t>–</w:t>
      </w:r>
      <w:r w:rsidRPr="000D0EB3">
        <w:tab/>
        <w:t>руководство пользователя (допускается разбивка на несколько томов);</w:t>
      </w:r>
    </w:p>
    <w:p w:rsidR="005029DB" w:rsidRPr="000D0EB3" w:rsidRDefault="005029DB" w:rsidP="003F2429">
      <w:pPr>
        <w:pStyle w:val="afffff5"/>
      </w:pPr>
      <w:r w:rsidRPr="000D0EB3">
        <w:t>–</w:t>
      </w:r>
      <w:r w:rsidRPr="000D0EB3">
        <w:tab/>
        <w:t>руководство администратора (допускается разбивка на несколько томов);</w:t>
      </w:r>
    </w:p>
    <w:p w:rsidR="005029DB" w:rsidRDefault="005029DB" w:rsidP="003F2429">
      <w:pPr>
        <w:pStyle w:val="afffff5"/>
      </w:pPr>
      <w:r w:rsidRPr="000D0EB3">
        <w:t>–</w:t>
      </w:r>
      <w:r w:rsidRPr="000D0EB3">
        <w:tab/>
        <w:t xml:space="preserve">комплект </w:t>
      </w:r>
      <w:r w:rsidR="007B74D6" w:rsidRPr="000D0EB3">
        <w:t>видеороликов</w:t>
      </w:r>
      <w:r w:rsidRPr="000D0EB3">
        <w:t xml:space="preserve">, демонстрирующих работу в каждом </w:t>
      </w:r>
      <w:r w:rsidR="00752E4C">
        <w:t>модуле</w:t>
      </w:r>
      <w:r w:rsidR="00752E4C" w:rsidRPr="000D0EB3">
        <w:t xml:space="preserve"> </w:t>
      </w:r>
      <w:r w:rsidR="00C1008B">
        <w:t>ФК</w:t>
      </w:r>
      <w:r w:rsidR="00065121">
        <w:t>;</w:t>
      </w:r>
    </w:p>
    <w:p w:rsidR="00065121" w:rsidRPr="000D0EB3" w:rsidRDefault="00065121" w:rsidP="00065121">
      <w:pPr>
        <w:pStyle w:val="afffff5"/>
      </w:pPr>
      <w:r w:rsidRPr="000D0EB3">
        <w:t>–</w:t>
      </w:r>
      <w:r w:rsidRPr="000D0EB3">
        <w:tab/>
      </w:r>
      <w:r w:rsidR="00832C83">
        <w:t>о</w:t>
      </w:r>
      <w:r w:rsidR="00832C83" w:rsidRPr="00233598">
        <w:t xml:space="preserve">тчёт о пусконаладочных работах для проведения предварительных испытаний </w:t>
      </w:r>
      <w:r w:rsidR="00752E4C">
        <w:t>ФК</w:t>
      </w:r>
      <w:r w:rsidRPr="000D0EB3">
        <w:t>;</w:t>
      </w:r>
    </w:p>
    <w:p w:rsidR="00065121" w:rsidRPr="000D0EB3" w:rsidRDefault="00065121" w:rsidP="00065121">
      <w:pPr>
        <w:pStyle w:val="afffff5"/>
      </w:pPr>
      <w:r w:rsidRPr="000D0EB3">
        <w:t>–</w:t>
      </w:r>
      <w:r w:rsidRPr="000D0EB3">
        <w:tab/>
      </w:r>
      <w:r w:rsidR="00832C83">
        <w:t>программа</w:t>
      </w:r>
      <w:r w:rsidR="00832C83" w:rsidRPr="000D0EB3">
        <w:t xml:space="preserve"> и м</w:t>
      </w:r>
      <w:r w:rsidR="00832C83">
        <w:t>етодика</w:t>
      </w:r>
      <w:r w:rsidR="00832C83" w:rsidRPr="000D0EB3">
        <w:t xml:space="preserve"> испытаний</w:t>
      </w:r>
      <w:r w:rsidR="00832C83">
        <w:t xml:space="preserve"> </w:t>
      </w:r>
      <w:r w:rsidR="00832C83" w:rsidRPr="00233598">
        <w:t xml:space="preserve">функционала </w:t>
      </w:r>
      <w:r w:rsidR="00752E4C">
        <w:t>ФК</w:t>
      </w:r>
      <w:r w:rsidRPr="000D0EB3">
        <w:t>;</w:t>
      </w:r>
    </w:p>
    <w:p w:rsidR="00065121" w:rsidRDefault="00065121" w:rsidP="00065121">
      <w:pPr>
        <w:pStyle w:val="afffff5"/>
      </w:pPr>
      <w:r w:rsidRPr="000D0EB3">
        <w:t>–</w:t>
      </w:r>
      <w:r w:rsidRPr="000D0EB3">
        <w:tab/>
      </w:r>
      <w:r w:rsidR="00832C83">
        <w:t>п</w:t>
      </w:r>
      <w:r w:rsidR="00832C83" w:rsidRPr="00233598">
        <w:t>ротокол проведения предварительных испытаний</w:t>
      </w:r>
      <w:r>
        <w:t>;</w:t>
      </w:r>
    </w:p>
    <w:p w:rsidR="00832C83" w:rsidRPr="000D0EB3" w:rsidRDefault="00832C83" w:rsidP="00832C83">
      <w:pPr>
        <w:pStyle w:val="afffff5"/>
      </w:pPr>
      <w:r w:rsidRPr="000D0EB3">
        <w:t>–</w:t>
      </w:r>
      <w:r w:rsidRPr="000D0EB3">
        <w:tab/>
      </w:r>
      <w:r>
        <w:t>а</w:t>
      </w:r>
      <w:r w:rsidRPr="00233598">
        <w:t xml:space="preserve">кт о готовности </w:t>
      </w:r>
      <w:r w:rsidR="00752E4C">
        <w:t>ФК</w:t>
      </w:r>
      <w:r w:rsidR="00752E4C" w:rsidRPr="00233598">
        <w:t xml:space="preserve"> </w:t>
      </w:r>
      <w:r w:rsidRPr="00233598">
        <w:t>к опытной эксплуатации</w:t>
      </w:r>
      <w:r>
        <w:t>.</w:t>
      </w:r>
    </w:p>
    <w:p w:rsidR="005029DB" w:rsidRDefault="00C6367F" w:rsidP="002364AE">
      <w:pPr>
        <w:pStyle w:val="11"/>
        <w:numPr>
          <w:ilvl w:val="0"/>
          <w:numId w:val="16"/>
        </w:numPr>
        <w:rPr>
          <w:sz w:val="28"/>
          <w:szCs w:val="28"/>
        </w:rPr>
      </w:pPr>
      <w:bookmarkStart w:id="230" w:name="_Toc500256841"/>
      <w:r>
        <w:rPr>
          <w:sz w:val="28"/>
          <w:szCs w:val="28"/>
        </w:rPr>
        <w:t>С</w:t>
      </w:r>
      <w:r w:rsidRPr="00C6367F">
        <w:rPr>
          <w:sz w:val="28"/>
          <w:szCs w:val="28"/>
        </w:rPr>
        <w:t xml:space="preserve">остав и содержание работ по </w:t>
      </w:r>
      <w:r w:rsidR="00143B1A">
        <w:rPr>
          <w:sz w:val="28"/>
          <w:szCs w:val="28"/>
        </w:rPr>
        <w:t>созданию</w:t>
      </w:r>
      <w:r>
        <w:rPr>
          <w:sz w:val="28"/>
          <w:szCs w:val="28"/>
        </w:rPr>
        <w:t xml:space="preserve"> </w:t>
      </w:r>
      <w:r w:rsidR="00752E4C">
        <w:rPr>
          <w:sz w:val="28"/>
          <w:szCs w:val="28"/>
        </w:rPr>
        <w:t>ФК</w:t>
      </w:r>
      <w:bookmarkEnd w:id="230"/>
    </w:p>
    <w:tbl>
      <w:tblPr>
        <w:tblStyle w:val="affffffc"/>
        <w:tblW w:w="5000" w:type="pct"/>
        <w:tblLook w:val="04E0" w:firstRow="1" w:lastRow="1" w:firstColumn="1" w:lastColumn="0" w:noHBand="0" w:noVBand="1"/>
      </w:tblPr>
      <w:tblGrid>
        <w:gridCol w:w="650"/>
        <w:gridCol w:w="3767"/>
        <w:gridCol w:w="4600"/>
      </w:tblGrid>
      <w:tr w:rsidR="00C6367F" w:rsidRPr="00C0112F" w:rsidTr="00466A62">
        <w:trPr>
          <w:cnfStyle w:val="100000000000" w:firstRow="1" w:lastRow="0" w:firstColumn="0" w:lastColumn="0" w:oddVBand="0" w:evenVBand="0" w:oddHBand="0" w:evenHBand="0" w:firstRowFirstColumn="0" w:firstRowLastColumn="0" w:lastRowFirstColumn="0" w:lastRowLastColumn="0"/>
          <w:cantSplit/>
          <w:trHeight w:val="20"/>
          <w:tblHeader/>
        </w:trPr>
        <w:tc>
          <w:tcPr>
            <w:tcW w:w="360" w:type="pct"/>
            <w:vAlign w:val="center"/>
            <w:hideMark/>
          </w:tcPr>
          <w:p w:rsidR="00C6367F" w:rsidRPr="00C0112F" w:rsidRDefault="00C6367F" w:rsidP="00BB61B3">
            <w:pPr>
              <w:pStyle w:val="affffffa"/>
              <w:spacing w:before="144" w:after="144"/>
              <w:jc w:val="center"/>
              <w:rPr>
                <w:b/>
              </w:rPr>
            </w:pPr>
            <w:r w:rsidRPr="00C0112F">
              <w:rPr>
                <w:b/>
              </w:rPr>
              <w:t>№</w:t>
            </w:r>
          </w:p>
        </w:tc>
        <w:tc>
          <w:tcPr>
            <w:tcW w:w="2089" w:type="pct"/>
            <w:vAlign w:val="center"/>
            <w:hideMark/>
          </w:tcPr>
          <w:p w:rsidR="00C6367F" w:rsidRPr="00C0112F" w:rsidRDefault="00C6367F" w:rsidP="00C6367F">
            <w:pPr>
              <w:pStyle w:val="affffffa"/>
              <w:spacing w:before="144" w:after="144"/>
              <w:jc w:val="center"/>
              <w:rPr>
                <w:b/>
              </w:rPr>
            </w:pPr>
            <w:r>
              <w:rPr>
                <w:b/>
              </w:rPr>
              <w:t>Наименование р</w:t>
            </w:r>
            <w:r w:rsidRPr="00C0112F">
              <w:rPr>
                <w:b/>
              </w:rPr>
              <w:t>або</w:t>
            </w:r>
            <w:r>
              <w:rPr>
                <w:b/>
              </w:rPr>
              <w:t>т</w:t>
            </w:r>
          </w:p>
        </w:tc>
        <w:tc>
          <w:tcPr>
            <w:tcW w:w="2551" w:type="pct"/>
            <w:vAlign w:val="center"/>
            <w:hideMark/>
          </w:tcPr>
          <w:p w:rsidR="00C6367F" w:rsidRPr="00C0112F" w:rsidRDefault="00C6367F" w:rsidP="00BB61B3">
            <w:pPr>
              <w:pStyle w:val="affffffa"/>
              <w:spacing w:before="144" w:after="144"/>
              <w:jc w:val="center"/>
              <w:rPr>
                <w:b/>
              </w:rPr>
            </w:pPr>
            <w:r w:rsidRPr="00C0112F">
              <w:rPr>
                <w:b/>
              </w:rPr>
              <w:t>Отчётные материалы</w:t>
            </w:r>
          </w:p>
        </w:tc>
      </w:tr>
      <w:tr w:rsidR="00466A62" w:rsidRPr="00233598" w:rsidTr="00466A62">
        <w:trPr>
          <w:cnfStyle w:val="000000100000" w:firstRow="0" w:lastRow="0" w:firstColumn="0" w:lastColumn="0" w:oddVBand="0" w:evenVBand="0" w:oddHBand="1" w:evenHBand="0" w:firstRowFirstColumn="0" w:firstRowLastColumn="0" w:lastRowFirstColumn="0" w:lastRowLastColumn="0"/>
          <w:cantSplit/>
          <w:trHeight w:val="20"/>
        </w:trPr>
        <w:tc>
          <w:tcPr>
            <w:tcW w:w="360" w:type="pct"/>
          </w:tcPr>
          <w:p w:rsidR="00466A62" w:rsidRDefault="00466A62" w:rsidP="00BB61B3">
            <w:pPr>
              <w:pStyle w:val="affffffa"/>
            </w:pPr>
            <w:r>
              <w:t>1</w:t>
            </w:r>
          </w:p>
        </w:tc>
        <w:tc>
          <w:tcPr>
            <w:tcW w:w="4640" w:type="pct"/>
            <w:gridSpan w:val="2"/>
          </w:tcPr>
          <w:p w:rsidR="00466A62" w:rsidRDefault="00466A62" w:rsidP="00A065BF">
            <w:pPr>
              <w:pStyle w:val="affffffa"/>
              <w:rPr>
                <w:rFonts w:eastAsia="Calibri"/>
              </w:rPr>
            </w:pPr>
            <w:r>
              <w:rPr>
                <w:rFonts w:eastAsia="Calibri"/>
              </w:rPr>
              <w:t xml:space="preserve">Первый этап. </w:t>
            </w:r>
          </w:p>
          <w:p w:rsidR="00466A62" w:rsidRDefault="00466A62">
            <w:pPr>
              <w:pStyle w:val="affffffa"/>
            </w:pPr>
            <w:r>
              <w:rPr>
                <w:rFonts w:eastAsia="Calibri"/>
              </w:rPr>
              <w:t xml:space="preserve">Срок выполнения работ </w:t>
            </w:r>
            <w:r w:rsidRPr="00466A62">
              <w:rPr>
                <w:rFonts w:eastAsia="Calibri"/>
              </w:rPr>
              <w:t>–</w:t>
            </w:r>
            <w:r>
              <w:rPr>
                <w:rFonts w:eastAsia="Calibri"/>
              </w:rPr>
              <w:t xml:space="preserve"> три месяца с даты заключения государственного контракта. </w:t>
            </w:r>
          </w:p>
        </w:tc>
      </w:tr>
      <w:tr w:rsidR="00C6367F" w:rsidRPr="00233598" w:rsidTr="00466A62">
        <w:trPr>
          <w:cantSplit/>
          <w:trHeight w:val="20"/>
        </w:trPr>
        <w:tc>
          <w:tcPr>
            <w:tcW w:w="360" w:type="pct"/>
          </w:tcPr>
          <w:p w:rsidR="00C6367F" w:rsidRPr="00233598" w:rsidRDefault="00466A62">
            <w:pPr>
              <w:pStyle w:val="affffffa"/>
            </w:pPr>
            <w:r>
              <w:t>1.</w:t>
            </w:r>
            <w:r w:rsidR="00C6367F">
              <w:t>1</w:t>
            </w:r>
          </w:p>
        </w:tc>
        <w:tc>
          <w:tcPr>
            <w:tcW w:w="2089" w:type="pct"/>
          </w:tcPr>
          <w:p w:rsidR="00C6367F" w:rsidRPr="00233598" w:rsidRDefault="00C6367F" w:rsidP="0038580E">
            <w:pPr>
              <w:pStyle w:val="affffffa"/>
            </w:pPr>
            <w:r w:rsidRPr="000B767D">
              <w:rPr>
                <w:rFonts w:eastAsia="Calibri"/>
              </w:rPr>
              <w:t xml:space="preserve">Разработка </w:t>
            </w:r>
            <w:r>
              <w:rPr>
                <w:rFonts w:eastAsia="Calibri"/>
              </w:rPr>
              <w:t xml:space="preserve">частного </w:t>
            </w:r>
            <w:r w:rsidRPr="000B767D">
              <w:rPr>
                <w:rFonts w:eastAsia="Calibri"/>
              </w:rPr>
              <w:t xml:space="preserve">технического задания на </w:t>
            </w:r>
            <w:r>
              <w:rPr>
                <w:rFonts w:eastAsia="Calibri"/>
              </w:rPr>
              <w:t xml:space="preserve">выполнение работ по </w:t>
            </w:r>
            <w:r w:rsidR="00931EF0">
              <w:rPr>
                <w:rFonts w:eastAsia="Calibri"/>
              </w:rPr>
              <w:t>созданию</w:t>
            </w:r>
            <w:r>
              <w:rPr>
                <w:rFonts w:eastAsia="Calibri"/>
              </w:rPr>
              <w:t xml:space="preserve"> </w:t>
            </w:r>
            <w:r w:rsidR="00752E4C">
              <w:rPr>
                <w:rFonts w:eastAsia="Calibri"/>
              </w:rPr>
              <w:t>ФК</w:t>
            </w:r>
          </w:p>
        </w:tc>
        <w:tc>
          <w:tcPr>
            <w:tcW w:w="2551" w:type="pct"/>
          </w:tcPr>
          <w:p w:rsidR="00C6367F" w:rsidRPr="00233598" w:rsidRDefault="00C6367F">
            <w:pPr>
              <w:pStyle w:val="affffffa"/>
            </w:pPr>
            <w:r>
              <w:t xml:space="preserve">Частное техническое задание на выполнение работ по </w:t>
            </w:r>
            <w:r w:rsidR="00931EF0">
              <w:t>созданию</w:t>
            </w:r>
            <w:r>
              <w:t xml:space="preserve"> </w:t>
            </w:r>
            <w:r w:rsidR="00752E4C">
              <w:t>ФК</w:t>
            </w:r>
          </w:p>
        </w:tc>
      </w:tr>
      <w:tr w:rsidR="00C6367F" w:rsidRPr="00233598" w:rsidTr="00466A62">
        <w:trPr>
          <w:cnfStyle w:val="000000100000" w:firstRow="0" w:lastRow="0" w:firstColumn="0" w:lastColumn="0" w:oddVBand="0" w:evenVBand="0" w:oddHBand="1" w:evenHBand="0" w:firstRowFirstColumn="0" w:firstRowLastColumn="0" w:lastRowFirstColumn="0" w:lastRowLastColumn="0"/>
          <w:cantSplit/>
          <w:trHeight w:val="20"/>
        </w:trPr>
        <w:tc>
          <w:tcPr>
            <w:tcW w:w="360" w:type="pct"/>
          </w:tcPr>
          <w:p w:rsidR="00C6367F" w:rsidRPr="00233598" w:rsidRDefault="00466A62">
            <w:pPr>
              <w:pStyle w:val="affffffa"/>
            </w:pPr>
            <w:r>
              <w:t>1.</w:t>
            </w:r>
            <w:r w:rsidR="00C6367F">
              <w:t>2</w:t>
            </w:r>
          </w:p>
        </w:tc>
        <w:tc>
          <w:tcPr>
            <w:tcW w:w="2089" w:type="pct"/>
          </w:tcPr>
          <w:p w:rsidR="00C6367F" w:rsidRPr="00233598" w:rsidRDefault="00C6367F" w:rsidP="0038580E">
            <w:pPr>
              <w:pStyle w:val="affffffa"/>
            </w:pPr>
            <w:r w:rsidRPr="000B767D">
              <w:rPr>
                <w:rFonts w:eastAsia="Calibri"/>
              </w:rPr>
              <w:t>Разработка проектного решения</w:t>
            </w:r>
            <w:r>
              <w:rPr>
                <w:rFonts w:eastAsia="Calibri"/>
              </w:rPr>
              <w:t xml:space="preserve"> </w:t>
            </w:r>
            <w:r w:rsidR="00752E4C">
              <w:rPr>
                <w:rFonts w:eastAsia="Calibri"/>
              </w:rPr>
              <w:t>ФК</w:t>
            </w:r>
          </w:p>
        </w:tc>
        <w:tc>
          <w:tcPr>
            <w:tcW w:w="2551" w:type="pct"/>
          </w:tcPr>
          <w:p w:rsidR="00C6367F" w:rsidRPr="00233598" w:rsidRDefault="00C6367F" w:rsidP="00BB61B3">
            <w:pPr>
              <w:pStyle w:val="affffffa"/>
            </w:pPr>
            <w:r>
              <w:t>П</w:t>
            </w:r>
            <w:r w:rsidRPr="000B767D">
              <w:rPr>
                <w:rFonts w:eastAsia="Calibri"/>
              </w:rPr>
              <w:t xml:space="preserve">ояснительная записка к </w:t>
            </w:r>
            <w:r>
              <w:rPr>
                <w:rFonts w:eastAsia="Calibri"/>
              </w:rPr>
              <w:t>т</w:t>
            </w:r>
            <w:r w:rsidRPr="000B767D">
              <w:rPr>
                <w:rFonts w:eastAsia="Calibri"/>
              </w:rPr>
              <w:t>ехническому проекту</w:t>
            </w:r>
          </w:p>
        </w:tc>
      </w:tr>
      <w:tr w:rsidR="00C6367F" w:rsidRPr="00233598" w:rsidTr="00466A62">
        <w:trPr>
          <w:cantSplit/>
          <w:trHeight w:val="20"/>
        </w:trPr>
        <w:tc>
          <w:tcPr>
            <w:tcW w:w="360" w:type="pct"/>
          </w:tcPr>
          <w:p w:rsidR="00C6367F" w:rsidRPr="00233598" w:rsidRDefault="00466A62">
            <w:pPr>
              <w:pStyle w:val="affffffa"/>
            </w:pPr>
            <w:r>
              <w:t>1.</w:t>
            </w:r>
            <w:r w:rsidR="00C6367F">
              <w:t>3</w:t>
            </w:r>
          </w:p>
        </w:tc>
        <w:tc>
          <w:tcPr>
            <w:tcW w:w="2089" w:type="pct"/>
          </w:tcPr>
          <w:p w:rsidR="00C6367F" w:rsidRPr="00233598" w:rsidRDefault="00143B1A" w:rsidP="0038580E">
            <w:pPr>
              <w:pStyle w:val="affffffa"/>
            </w:pPr>
            <w:r>
              <w:rPr>
                <w:rFonts w:eastAsia="Calibri"/>
              </w:rPr>
              <w:t>Создание</w:t>
            </w:r>
            <w:r w:rsidR="00C6367F">
              <w:rPr>
                <w:rFonts w:eastAsia="Calibri"/>
              </w:rPr>
              <w:t xml:space="preserve"> </w:t>
            </w:r>
            <w:r w:rsidR="00752E4C">
              <w:rPr>
                <w:rFonts w:eastAsia="Calibri"/>
              </w:rPr>
              <w:t>ФК</w:t>
            </w:r>
          </w:p>
        </w:tc>
        <w:tc>
          <w:tcPr>
            <w:tcW w:w="2551" w:type="pct"/>
          </w:tcPr>
          <w:p w:rsidR="00BB61B3" w:rsidRDefault="00BB61B3" w:rsidP="00BB61B3">
            <w:pPr>
              <w:pStyle w:val="affffffa"/>
              <w:rPr>
                <w:rFonts w:eastAsia="Calibri"/>
              </w:rPr>
            </w:pPr>
            <w:r>
              <w:t>С</w:t>
            </w:r>
            <w:r w:rsidRPr="000D0EB3">
              <w:t xml:space="preserve">пецификация оборудования и </w:t>
            </w:r>
            <w:r>
              <w:t>программного обеспечения</w:t>
            </w:r>
          </w:p>
          <w:p w:rsidR="00C6367F" w:rsidRPr="00233598" w:rsidRDefault="00065121" w:rsidP="0038580E">
            <w:pPr>
              <w:pStyle w:val="affffffa"/>
            </w:pPr>
            <w:r w:rsidRPr="00873389">
              <w:t xml:space="preserve">Исходные настроечные, конфигурационные файлы и программы вычислений </w:t>
            </w:r>
            <w:r w:rsidR="00752E4C">
              <w:rPr>
                <w:rFonts w:eastAsia="Calibri"/>
              </w:rPr>
              <w:t>ФК</w:t>
            </w:r>
          </w:p>
        </w:tc>
      </w:tr>
      <w:tr w:rsidR="00BB61B3" w:rsidRPr="00233598" w:rsidTr="00466A62">
        <w:trPr>
          <w:cnfStyle w:val="000000100000" w:firstRow="0" w:lastRow="0" w:firstColumn="0" w:lastColumn="0" w:oddVBand="0" w:evenVBand="0" w:oddHBand="1" w:evenHBand="0" w:firstRowFirstColumn="0" w:firstRowLastColumn="0" w:lastRowFirstColumn="0" w:lastRowLastColumn="0"/>
          <w:cantSplit/>
          <w:trHeight w:val="20"/>
        </w:trPr>
        <w:tc>
          <w:tcPr>
            <w:tcW w:w="360" w:type="pct"/>
          </w:tcPr>
          <w:p w:rsidR="00BB61B3" w:rsidRDefault="00466A62">
            <w:pPr>
              <w:pStyle w:val="affffffa"/>
            </w:pPr>
            <w:r>
              <w:t>1.</w:t>
            </w:r>
            <w:r w:rsidR="00BB61B3">
              <w:t>4</w:t>
            </w:r>
          </w:p>
        </w:tc>
        <w:tc>
          <w:tcPr>
            <w:tcW w:w="2089" w:type="pct"/>
          </w:tcPr>
          <w:p w:rsidR="00BB61B3" w:rsidRDefault="00BB61B3" w:rsidP="00BB61B3">
            <w:pPr>
              <w:pStyle w:val="affffffa"/>
              <w:rPr>
                <w:rFonts w:eastAsia="Calibri"/>
              </w:rPr>
            </w:pPr>
            <w:r w:rsidRPr="000B767D">
              <w:rPr>
                <w:rFonts w:eastAsia="Calibri"/>
              </w:rPr>
              <w:t>Разработка эксплуатационной документации</w:t>
            </w:r>
          </w:p>
        </w:tc>
        <w:tc>
          <w:tcPr>
            <w:tcW w:w="2551" w:type="pct"/>
          </w:tcPr>
          <w:p w:rsidR="00BB61B3" w:rsidRPr="00BB61B3" w:rsidRDefault="00BB61B3" w:rsidP="00BB61B3">
            <w:pPr>
              <w:pStyle w:val="affffffa"/>
              <w:rPr>
                <w:rFonts w:eastAsia="Calibri"/>
              </w:rPr>
            </w:pPr>
            <w:r w:rsidRPr="00BB61B3">
              <w:rPr>
                <w:rFonts w:eastAsia="Calibri"/>
              </w:rPr>
              <w:t>Руководство пользователя</w:t>
            </w:r>
          </w:p>
          <w:p w:rsidR="00BB61B3" w:rsidRDefault="00BB61B3" w:rsidP="00BB61B3">
            <w:pPr>
              <w:pStyle w:val="affffffa"/>
              <w:rPr>
                <w:rFonts w:eastAsia="Calibri"/>
              </w:rPr>
            </w:pPr>
            <w:r w:rsidRPr="00BB61B3">
              <w:rPr>
                <w:rFonts w:eastAsia="Calibri"/>
              </w:rPr>
              <w:t>Руководство администратора</w:t>
            </w:r>
          </w:p>
          <w:p w:rsidR="00BB61B3" w:rsidRDefault="00BB61B3" w:rsidP="0038580E">
            <w:pPr>
              <w:pStyle w:val="affffffa"/>
              <w:rPr>
                <w:rFonts w:eastAsia="Calibri"/>
              </w:rPr>
            </w:pPr>
            <w:r>
              <w:t>К</w:t>
            </w:r>
            <w:r w:rsidRPr="000D0EB3">
              <w:t xml:space="preserve">омплект </w:t>
            </w:r>
            <w:r w:rsidR="007B74D6" w:rsidRPr="000D0EB3">
              <w:t>видеороликов</w:t>
            </w:r>
            <w:r w:rsidRPr="000D0EB3">
              <w:t xml:space="preserve">, демонстрирующих работу в каждом </w:t>
            </w:r>
            <w:r w:rsidR="00752E4C" w:rsidRPr="004B4851">
              <w:t xml:space="preserve">модуле </w:t>
            </w:r>
            <w:r>
              <w:t>ФК</w:t>
            </w:r>
            <w:r w:rsidRPr="000D0EB3">
              <w:t xml:space="preserve"> </w:t>
            </w:r>
          </w:p>
        </w:tc>
      </w:tr>
      <w:tr w:rsidR="00466A62" w:rsidRPr="00233598" w:rsidTr="00466A62">
        <w:trPr>
          <w:cantSplit/>
          <w:trHeight w:val="20"/>
        </w:trPr>
        <w:tc>
          <w:tcPr>
            <w:tcW w:w="360" w:type="pct"/>
          </w:tcPr>
          <w:p w:rsidR="00466A62" w:rsidRDefault="00466A62" w:rsidP="00BB61B3">
            <w:pPr>
              <w:pStyle w:val="affffffa"/>
            </w:pPr>
            <w:r>
              <w:t>2</w:t>
            </w:r>
          </w:p>
        </w:tc>
        <w:tc>
          <w:tcPr>
            <w:tcW w:w="4640" w:type="pct"/>
            <w:gridSpan w:val="2"/>
          </w:tcPr>
          <w:p w:rsidR="00466A62" w:rsidRDefault="00466A62" w:rsidP="00BB61B3">
            <w:pPr>
              <w:pStyle w:val="affffffa"/>
              <w:rPr>
                <w:rFonts w:eastAsia="Calibri"/>
              </w:rPr>
            </w:pPr>
            <w:r>
              <w:rPr>
                <w:rFonts w:eastAsia="Calibri"/>
              </w:rPr>
              <w:t>Второй этап.</w:t>
            </w:r>
          </w:p>
          <w:p w:rsidR="00466A62" w:rsidRPr="00BB61B3" w:rsidRDefault="00466A62">
            <w:pPr>
              <w:pStyle w:val="affffffa"/>
              <w:rPr>
                <w:rFonts w:eastAsia="Calibri"/>
              </w:rPr>
            </w:pPr>
            <w:r>
              <w:rPr>
                <w:rFonts w:eastAsia="Calibri"/>
              </w:rPr>
              <w:t xml:space="preserve">Срок выполнения работ </w:t>
            </w:r>
            <w:r w:rsidRPr="00466A62">
              <w:rPr>
                <w:rFonts w:eastAsia="Calibri"/>
              </w:rPr>
              <w:t>–</w:t>
            </w:r>
            <w:r>
              <w:rPr>
                <w:rFonts w:eastAsia="Calibri"/>
              </w:rPr>
              <w:t xml:space="preserve"> три месяца с даты завершения первого этапа.</w:t>
            </w:r>
          </w:p>
        </w:tc>
      </w:tr>
      <w:tr w:rsidR="00065121" w:rsidRPr="00233598" w:rsidTr="00466A62">
        <w:trPr>
          <w:cnfStyle w:val="000000100000" w:firstRow="0" w:lastRow="0" w:firstColumn="0" w:lastColumn="0" w:oddVBand="0" w:evenVBand="0" w:oddHBand="1" w:evenHBand="0" w:firstRowFirstColumn="0" w:firstRowLastColumn="0" w:lastRowFirstColumn="0" w:lastRowLastColumn="0"/>
          <w:cantSplit/>
          <w:trHeight w:val="20"/>
        </w:trPr>
        <w:tc>
          <w:tcPr>
            <w:tcW w:w="360" w:type="pct"/>
          </w:tcPr>
          <w:p w:rsidR="00065121" w:rsidRDefault="00466A62">
            <w:pPr>
              <w:pStyle w:val="affffffa"/>
            </w:pPr>
            <w:r>
              <w:lastRenderedPageBreak/>
              <w:t>2.1</w:t>
            </w:r>
          </w:p>
        </w:tc>
        <w:tc>
          <w:tcPr>
            <w:tcW w:w="2089" w:type="pct"/>
          </w:tcPr>
          <w:p w:rsidR="00065121" w:rsidRPr="000B767D" w:rsidRDefault="00065121" w:rsidP="0038580E">
            <w:pPr>
              <w:pStyle w:val="affffffa"/>
              <w:rPr>
                <w:rFonts w:eastAsia="Calibri"/>
              </w:rPr>
            </w:pPr>
            <w:r w:rsidRPr="00233598">
              <w:t xml:space="preserve">Пусконаладочные работы для проведения предварительных испытаний </w:t>
            </w:r>
            <w:r w:rsidR="00752E4C">
              <w:t>ФК</w:t>
            </w:r>
          </w:p>
        </w:tc>
        <w:tc>
          <w:tcPr>
            <w:tcW w:w="2551" w:type="pct"/>
          </w:tcPr>
          <w:p w:rsidR="00065121" w:rsidRPr="00233598" w:rsidRDefault="00065121">
            <w:pPr>
              <w:pStyle w:val="affffffa"/>
            </w:pPr>
            <w:r w:rsidRPr="00233598">
              <w:t xml:space="preserve">Отчёт о пусконаладочных работах для проведения предварительных испытаний </w:t>
            </w:r>
            <w:r w:rsidR="00752E4C">
              <w:t>ФК</w:t>
            </w:r>
          </w:p>
        </w:tc>
      </w:tr>
      <w:tr w:rsidR="00065121" w:rsidRPr="00233598" w:rsidTr="00466A62">
        <w:trPr>
          <w:cantSplit/>
          <w:trHeight w:val="20"/>
        </w:trPr>
        <w:tc>
          <w:tcPr>
            <w:tcW w:w="360" w:type="pct"/>
          </w:tcPr>
          <w:p w:rsidR="00065121" w:rsidRDefault="00466A62">
            <w:pPr>
              <w:pStyle w:val="affffffa"/>
            </w:pPr>
            <w:r>
              <w:t>2.2</w:t>
            </w:r>
          </w:p>
        </w:tc>
        <w:tc>
          <w:tcPr>
            <w:tcW w:w="2089" w:type="pct"/>
          </w:tcPr>
          <w:p w:rsidR="00065121" w:rsidRPr="000B767D" w:rsidRDefault="00065121" w:rsidP="0038580E">
            <w:pPr>
              <w:pStyle w:val="affffffa"/>
              <w:rPr>
                <w:rFonts w:eastAsia="Calibri"/>
              </w:rPr>
            </w:pPr>
            <w:r w:rsidRPr="00233598">
              <w:t xml:space="preserve">Разработка программы и методики испытаний функционала </w:t>
            </w:r>
            <w:r w:rsidR="00752E4C">
              <w:t>ФК</w:t>
            </w:r>
          </w:p>
        </w:tc>
        <w:tc>
          <w:tcPr>
            <w:tcW w:w="2551" w:type="pct"/>
          </w:tcPr>
          <w:p w:rsidR="00065121" w:rsidRPr="00BB61B3" w:rsidRDefault="00065121">
            <w:pPr>
              <w:pStyle w:val="affffffa"/>
              <w:rPr>
                <w:rFonts w:eastAsia="Calibri"/>
              </w:rPr>
            </w:pPr>
            <w:r>
              <w:t>Программа</w:t>
            </w:r>
            <w:r w:rsidRPr="000D0EB3">
              <w:t xml:space="preserve"> и м</w:t>
            </w:r>
            <w:r>
              <w:t>етодика</w:t>
            </w:r>
            <w:r w:rsidRPr="000D0EB3">
              <w:t xml:space="preserve"> испытаний</w:t>
            </w:r>
            <w:r>
              <w:t xml:space="preserve"> </w:t>
            </w:r>
            <w:r w:rsidRPr="00233598">
              <w:t xml:space="preserve">функционала </w:t>
            </w:r>
            <w:r w:rsidR="00752E4C">
              <w:t>ФК</w:t>
            </w:r>
          </w:p>
        </w:tc>
      </w:tr>
      <w:tr w:rsidR="00466A62" w:rsidRPr="006A6833" w:rsidTr="00466A62">
        <w:trPr>
          <w:cnfStyle w:val="000000100000" w:firstRow="0" w:lastRow="0" w:firstColumn="0" w:lastColumn="0" w:oddVBand="0" w:evenVBand="0" w:oddHBand="1" w:evenHBand="0" w:firstRowFirstColumn="0" w:firstRowLastColumn="0" w:lastRowFirstColumn="0" w:lastRowLastColumn="0"/>
          <w:cantSplit/>
          <w:trHeight w:val="20"/>
        </w:trPr>
        <w:tc>
          <w:tcPr>
            <w:tcW w:w="360" w:type="pct"/>
          </w:tcPr>
          <w:p w:rsidR="00466A62" w:rsidRPr="006A6833" w:rsidRDefault="00466A62" w:rsidP="00B15E7B">
            <w:pPr>
              <w:pStyle w:val="affffffa"/>
            </w:pPr>
            <w:r w:rsidRPr="006A6833">
              <w:t>2.3</w:t>
            </w:r>
          </w:p>
        </w:tc>
        <w:tc>
          <w:tcPr>
            <w:tcW w:w="2089" w:type="pct"/>
          </w:tcPr>
          <w:p w:rsidR="00466A62" w:rsidRPr="006A6833" w:rsidRDefault="00466A62" w:rsidP="00466A62">
            <w:pPr>
              <w:pStyle w:val="affffffa"/>
            </w:pPr>
            <w:r w:rsidRPr="006A6833">
              <w:t>Внедрение ФК в пилотных РО</w:t>
            </w:r>
          </w:p>
        </w:tc>
        <w:tc>
          <w:tcPr>
            <w:tcW w:w="2551" w:type="pct"/>
          </w:tcPr>
          <w:p w:rsidR="00466A62" w:rsidRPr="006A6833" w:rsidRDefault="00B15E7B">
            <w:pPr>
              <w:pStyle w:val="affffffa"/>
            </w:pPr>
            <w:r w:rsidRPr="006A6833">
              <w:t xml:space="preserve">Отчёт о внедрении ФК в пилотных РО </w:t>
            </w:r>
          </w:p>
        </w:tc>
      </w:tr>
      <w:tr w:rsidR="00466A62" w:rsidRPr="006A6833" w:rsidTr="00466A62">
        <w:trPr>
          <w:cantSplit/>
          <w:trHeight w:val="20"/>
        </w:trPr>
        <w:tc>
          <w:tcPr>
            <w:tcW w:w="360" w:type="pct"/>
          </w:tcPr>
          <w:p w:rsidR="00466A62" w:rsidRPr="006A6833" w:rsidRDefault="00466A62">
            <w:pPr>
              <w:pStyle w:val="affffffa"/>
            </w:pPr>
            <w:r w:rsidRPr="006A6833">
              <w:t>2.3</w:t>
            </w:r>
          </w:p>
        </w:tc>
        <w:tc>
          <w:tcPr>
            <w:tcW w:w="2089" w:type="pct"/>
          </w:tcPr>
          <w:p w:rsidR="00466A62" w:rsidRPr="006A6833" w:rsidRDefault="00466A62" w:rsidP="00466A62">
            <w:pPr>
              <w:pStyle w:val="affffffa"/>
              <w:rPr>
                <w:rFonts w:eastAsia="Calibri"/>
              </w:rPr>
            </w:pPr>
            <w:r w:rsidRPr="006A6833">
              <w:rPr>
                <w:rFonts w:eastAsia="Calibri"/>
              </w:rPr>
              <w:t>Проведение предварительных испытаний ФК</w:t>
            </w:r>
          </w:p>
        </w:tc>
        <w:tc>
          <w:tcPr>
            <w:tcW w:w="2551" w:type="pct"/>
          </w:tcPr>
          <w:p w:rsidR="00466A62" w:rsidRPr="006A6833" w:rsidRDefault="00466A62" w:rsidP="00466A62">
            <w:pPr>
              <w:pStyle w:val="affffffa"/>
            </w:pPr>
            <w:r w:rsidRPr="006A6833">
              <w:t>Протокол проведения предварительных испытаний</w:t>
            </w:r>
          </w:p>
          <w:p w:rsidR="00466A62" w:rsidRPr="006A6833" w:rsidRDefault="00466A62" w:rsidP="00466A62">
            <w:pPr>
              <w:pStyle w:val="affffffa"/>
              <w:rPr>
                <w:rFonts w:eastAsia="Calibri"/>
              </w:rPr>
            </w:pPr>
            <w:r w:rsidRPr="006A6833">
              <w:t>Акт о готовности ФК к опытной эксплуатации</w:t>
            </w:r>
          </w:p>
        </w:tc>
      </w:tr>
      <w:tr w:rsidR="00466A62" w:rsidRPr="006A6833" w:rsidTr="00ED5321">
        <w:trPr>
          <w:cnfStyle w:val="000000100000" w:firstRow="0" w:lastRow="0" w:firstColumn="0" w:lastColumn="0" w:oddVBand="0" w:evenVBand="0" w:oddHBand="1" w:evenHBand="0" w:firstRowFirstColumn="0" w:firstRowLastColumn="0" w:lastRowFirstColumn="0" w:lastRowLastColumn="0"/>
          <w:cantSplit/>
          <w:trHeight w:val="20"/>
        </w:trPr>
        <w:tc>
          <w:tcPr>
            <w:tcW w:w="360" w:type="pct"/>
          </w:tcPr>
          <w:p w:rsidR="00466A62" w:rsidRPr="006A6833" w:rsidRDefault="00466A62" w:rsidP="00466A62">
            <w:pPr>
              <w:pStyle w:val="affffffa"/>
            </w:pPr>
            <w:r w:rsidRPr="006A6833">
              <w:t>3</w:t>
            </w:r>
          </w:p>
        </w:tc>
        <w:tc>
          <w:tcPr>
            <w:tcW w:w="4640" w:type="pct"/>
            <w:gridSpan w:val="2"/>
          </w:tcPr>
          <w:p w:rsidR="00466A62" w:rsidRPr="006A6833" w:rsidRDefault="00466A62" w:rsidP="00466A62">
            <w:pPr>
              <w:pStyle w:val="affffffa"/>
              <w:rPr>
                <w:rFonts w:eastAsia="Calibri"/>
              </w:rPr>
            </w:pPr>
            <w:r w:rsidRPr="006A6833">
              <w:rPr>
                <w:rFonts w:eastAsia="Calibri"/>
              </w:rPr>
              <w:t>Третий этап.</w:t>
            </w:r>
          </w:p>
          <w:p w:rsidR="00466A62" w:rsidRPr="006A6833" w:rsidRDefault="00466A62">
            <w:pPr>
              <w:pStyle w:val="affffffa"/>
              <w:rPr>
                <w:rFonts w:eastAsia="Calibri"/>
              </w:rPr>
            </w:pPr>
            <w:r w:rsidRPr="006A6833">
              <w:rPr>
                <w:rFonts w:eastAsia="Calibri"/>
              </w:rPr>
              <w:t>Срок выполнения работ –</w:t>
            </w:r>
            <w:r w:rsidR="00B15E7B" w:rsidRPr="006A6833">
              <w:rPr>
                <w:rFonts w:eastAsia="Calibri"/>
              </w:rPr>
              <w:t xml:space="preserve"> с даты завершения второго этапа до 07.12.2018</w:t>
            </w:r>
            <w:r w:rsidRPr="006A6833">
              <w:rPr>
                <w:rFonts w:eastAsia="Calibri"/>
              </w:rPr>
              <w:t>.</w:t>
            </w:r>
          </w:p>
        </w:tc>
      </w:tr>
      <w:tr w:rsidR="00466A62" w:rsidRPr="00233598" w:rsidTr="00466A62">
        <w:trPr>
          <w:cnfStyle w:val="010000000000" w:firstRow="0" w:lastRow="1" w:firstColumn="0" w:lastColumn="0" w:oddVBand="0" w:evenVBand="0" w:oddHBand="0" w:evenHBand="0" w:firstRowFirstColumn="0" w:firstRowLastColumn="0" w:lastRowFirstColumn="0" w:lastRowLastColumn="0"/>
          <w:cantSplit/>
          <w:trHeight w:val="20"/>
        </w:trPr>
        <w:tc>
          <w:tcPr>
            <w:tcW w:w="360" w:type="pct"/>
          </w:tcPr>
          <w:p w:rsidR="00466A62" w:rsidRPr="006A6833" w:rsidRDefault="00B15E7B" w:rsidP="00B15E7B">
            <w:pPr>
              <w:pStyle w:val="affffffa"/>
            </w:pPr>
            <w:r w:rsidRPr="006A6833">
              <w:t>3.1</w:t>
            </w:r>
          </w:p>
        </w:tc>
        <w:tc>
          <w:tcPr>
            <w:tcW w:w="2089" w:type="pct"/>
          </w:tcPr>
          <w:p w:rsidR="00466A62" w:rsidRPr="006A6833" w:rsidRDefault="00B15E7B" w:rsidP="00466A62">
            <w:pPr>
              <w:pStyle w:val="affffffa"/>
              <w:rPr>
                <w:rFonts w:eastAsia="Calibri"/>
              </w:rPr>
            </w:pPr>
            <w:r w:rsidRPr="006A6833">
              <w:rPr>
                <w:rFonts w:eastAsia="Calibri"/>
              </w:rPr>
              <w:t>Опытная эксплуатация в ЦА и пилотных РО</w:t>
            </w:r>
          </w:p>
        </w:tc>
        <w:tc>
          <w:tcPr>
            <w:tcW w:w="2551" w:type="pct"/>
          </w:tcPr>
          <w:p w:rsidR="00466A62" w:rsidRPr="006A6833" w:rsidRDefault="00B15E7B" w:rsidP="00466A62">
            <w:pPr>
              <w:pStyle w:val="affffffa"/>
            </w:pPr>
            <w:r w:rsidRPr="006A6833">
              <w:t>Протокол опытной эксплуатации</w:t>
            </w:r>
          </w:p>
          <w:p w:rsidR="00B15E7B" w:rsidRPr="00233598" w:rsidRDefault="00B15E7B">
            <w:pPr>
              <w:pStyle w:val="affffffa"/>
            </w:pPr>
            <w:r w:rsidRPr="006A6833">
              <w:t>Акт о готовности ФК к постоянной эксплуатации</w:t>
            </w:r>
          </w:p>
        </w:tc>
      </w:tr>
    </w:tbl>
    <w:p w:rsidR="00C6367F" w:rsidRPr="00C6367F" w:rsidRDefault="00C6367F" w:rsidP="002364AE">
      <w:pPr>
        <w:pStyle w:val="11"/>
        <w:numPr>
          <w:ilvl w:val="0"/>
          <w:numId w:val="16"/>
        </w:numPr>
      </w:pPr>
      <w:bookmarkStart w:id="231" w:name="_Toc500256842"/>
      <w:r w:rsidRPr="001A1A44">
        <w:rPr>
          <w:sz w:val="28"/>
          <w:szCs w:val="28"/>
        </w:rPr>
        <w:t xml:space="preserve">Порядок контроля и </w:t>
      </w:r>
      <w:r w:rsidR="007B74D6" w:rsidRPr="001A1A44">
        <w:rPr>
          <w:sz w:val="28"/>
          <w:szCs w:val="28"/>
        </w:rPr>
        <w:t>приёмки</w:t>
      </w:r>
      <w:r w:rsidRPr="001A1A44">
        <w:rPr>
          <w:sz w:val="28"/>
          <w:szCs w:val="28"/>
        </w:rPr>
        <w:t xml:space="preserve"> </w:t>
      </w:r>
      <w:r w:rsidR="00752E4C">
        <w:rPr>
          <w:sz w:val="28"/>
          <w:szCs w:val="28"/>
        </w:rPr>
        <w:t>ФК</w:t>
      </w:r>
      <w:bookmarkEnd w:id="231"/>
    </w:p>
    <w:p w:rsidR="005029DB" w:rsidRPr="000D0EB3" w:rsidRDefault="005029DB" w:rsidP="00174803">
      <w:pPr>
        <w:pStyle w:val="20"/>
        <w:spacing w:before="120"/>
        <w:rPr>
          <w:sz w:val="24"/>
          <w:szCs w:val="24"/>
        </w:rPr>
      </w:pPr>
      <w:bookmarkStart w:id="232" w:name="_Toc458005102"/>
      <w:bookmarkStart w:id="233" w:name="_Toc458005170"/>
      <w:bookmarkStart w:id="234" w:name="_Toc458005375"/>
      <w:bookmarkStart w:id="235" w:name="_Toc458005494"/>
      <w:bookmarkStart w:id="236" w:name="_Toc462603872"/>
      <w:bookmarkStart w:id="237" w:name="_Toc462603942"/>
      <w:bookmarkStart w:id="238" w:name="_Toc428520287"/>
      <w:bookmarkStart w:id="239" w:name="_Toc452041341"/>
      <w:bookmarkStart w:id="240" w:name="_Toc500256843"/>
      <w:bookmarkEnd w:id="232"/>
      <w:bookmarkEnd w:id="233"/>
      <w:bookmarkEnd w:id="234"/>
      <w:bookmarkEnd w:id="235"/>
      <w:bookmarkEnd w:id="236"/>
      <w:bookmarkEnd w:id="237"/>
      <w:r w:rsidRPr="000D0EB3">
        <w:rPr>
          <w:sz w:val="24"/>
          <w:szCs w:val="24"/>
        </w:rPr>
        <w:t xml:space="preserve">Виды, состав, объем и методы испытаний </w:t>
      </w:r>
      <w:bookmarkEnd w:id="238"/>
      <w:bookmarkEnd w:id="239"/>
      <w:r w:rsidR="00752E4C">
        <w:rPr>
          <w:sz w:val="24"/>
          <w:szCs w:val="24"/>
        </w:rPr>
        <w:t>ФК</w:t>
      </w:r>
      <w:bookmarkEnd w:id="240"/>
    </w:p>
    <w:p w:rsidR="0026700B" w:rsidRPr="000D0EB3" w:rsidRDefault="0026700B" w:rsidP="0026700B">
      <w:pPr>
        <w:pStyle w:val="afffff5"/>
      </w:pPr>
      <w:r w:rsidRPr="000D0EB3">
        <w:t xml:space="preserve">Должны быть проведены предварительные испытания </w:t>
      </w:r>
      <w:r w:rsidR="00752E4C">
        <w:t>ФК</w:t>
      </w:r>
      <w:r w:rsidRPr="000D0EB3">
        <w:t xml:space="preserve">. Объём, методы и порядок проведения каждого предварительного испытания определяется Программой и методикой испытаний (далее – ПМИ) в соответствии с ГОСТ 34.603-92 «Информационная технология. Виды испытаний автоматизированных систем». Результаты проведения предварительных испытаний должны быть зафиксированы в журналах испытаний в порядке, определяемом соответствующим ПМИ. К недостаткам (ошибкам) работы </w:t>
      </w:r>
      <w:r w:rsidR="00752E4C">
        <w:t>ФК</w:t>
      </w:r>
      <w:r w:rsidR="00752E4C" w:rsidRPr="000D0EB3">
        <w:t xml:space="preserve"> </w:t>
      </w:r>
      <w:r w:rsidRPr="000D0EB3">
        <w:t xml:space="preserve">относятся несоответствия реализованного функционала </w:t>
      </w:r>
      <w:r w:rsidR="009A5AF4">
        <w:t>т</w:t>
      </w:r>
      <w:r w:rsidRPr="000D0EB3">
        <w:t>ехническому заданию</w:t>
      </w:r>
      <w:r w:rsidR="009A5AF4">
        <w:t xml:space="preserve"> и частному техническому заданию</w:t>
      </w:r>
      <w:r w:rsidRPr="000D0EB3">
        <w:t>.</w:t>
      </w:r>
    </w:p>
    <w:p w:rsidR="0026700B" w:rsidRPr="000D0EB3" w:rsidRDefault="0026700B" w:rsidP="0026700B">
      <w:pPr>
        <w:pStyle w:val="afffff5"/>
      </w:pPr>
      <w:r w:rsidRPr="000D0EB3">
        <w:t xml:space="preserve">По завершении предварительных испытаний оформляется Протокол проведения предварительных испытаний, содержащий перечень необходимых исправлений и сроки их выполнения. На основании Протокола составляется Акт, содержащий вывод о возможности приёмки </w:t>
      </w:r>
      <w:r w:rsidR="003D0498">
        <w:t>созданн</w:t>
      </w:r>
      <w:r w:rsidR="00752E4C">
        <w:t>ого ФК</w:t>
      </w:r>
      <w:r w:rsidRPr="000D0EB3">
        <w:t xml:space="preserve"> </w:t>
      </w:r>
      <w:r w:rsidR="00752E4C">
        <w:t xml:space="preserve">Подсистемы </w:t>
      </w:r>
      <w:r w:rsidRPr="000D0EB3">
        <w:t>в опытную эксплуатацию.</w:t>
      </w:r>
    </w:p>
    <w:p w:rsidR="00832C83" w:rsidRPr="00C6367F" w:rsidRDefault="00832C83" w:rsidP="002364AE">
      <w:pPr>
        <w:pStyle w:val="11"/>
        <w:numPr>
          <w:ilvl w:val="0"/>
          <w:numId w:val="16"/>
        </w:numPr>
      </w:pPr>
      <w:bookmarkStart w:id="241" w:name="_Toc500256844"/>
      <w:r>
        <w:rPr>
          <w:sz w:val="28"/>
          <w:szCs w:val="28"/>
        </w:rPr>
        <w:t>Т</w:t>
      </w:r>
      <w:r w:rsidRPr="00832C83">
        <w:rPr>
          <w:sz w:val="28"/>
          <w:szCs w:val="28"/>
        </w:rPr>
        <w:t xml:space="preserve">ребования к составу и содержанию работ по подготовке к вводу </w:t>
      </w:r>
      <w:r w:rsidR="00752E4C">
        <w:rPr>
          <w:sz w:val="28"/>
          <w:szCs w:val="28"/>
        </w:rPr>
        <w:t>ФК</w:t>
      </w:r>
      <w:r w:rsidR="00752E4C" w:rsidRPr="00832C83">
        <w:rPr>
          <w:sz w:val="28"/>
          <w:szCs w:val="28"/>
        </w:rPr>
        <w:t xml:space="preserve"> </w:t>
      </w:r>
      <w:r w:rsidR="00752E4C">
        <w:rPr>
          <w:sz w:val="28"/>
          <w:szCs w:val="28"/>
        </w:rPr>
        <w:t xml:space="preserve">Подсистемы </w:t>
      </w:r>
      <w:r w:rsidRPr="00832C83">
        <w:rPr>
          <w:sz w:val="28"/>
          <w:szCs w:val="28"/>
        </w:rPr>
        <w:t>в опытную эксплуатацию</w:t>
      </w:r>
      <w:bookmarkEnd w:id="241"/>
    </w:p>
    <w:p w:rsidR="00832C83" w:rsidRPr="000D0EB3" w:rsidRDefault="00832C83" w:rsidP="00D3667A">
      <w:pPr>
        <w:pStyle w:val="20"/>
        <w:spacing w:before="240"/>
        <w:rPr>
          <w:sz w:val="24"/>
          <w:szCs w:val="24"/>
        </w:rPr>
      </w:pPr>
      <w:bookmarkStart w:id="242" w:name="_Toc500256845"/>
      <w:r>
        <w:rPr>
          <w:sz w:val="24"/>
          <w:szCs w:val="24"/>
        </w:rPr>
        <w:t>Р</w:t>
      </w:r>
      <w:r w:rsidRPr="00832C83">
        <w:rPr>
          <w:sz w:val="24"/>
          <w:szCs w:val="24"/>
        </w:rPr>
        <w:t>аботы по подготовке справочников и классификаторов</w:t>
      </w:r>
      <w:bookmarkEnd w:id="242"/>
    </w:p>
    <w:p w:rsidR="00832C83" w:rsidRDefault="00832C83" w:rsidP="00832C83">
      <w:pPr>
        <w:pStyle w:val="afffff5"/>
      </w:pPr>
      <w:r w:rsidRPr="00233598">
        <w:t>В процессе эксплуатац</w:t>
      </w:r>
      <w:r w:rsidRPr="00B32B99">
        <w:t xml:space="preserve">ии </w:t>
      </w:r>
      <w:r w:rsidR="00752E4C">
        <w:t>ФК</w:t>
      </w:r>
      <w:r w:rsidR="00752E4C" w:rsidRPr="00B32B99">
        <w:t xml:space="preserve"> </w:t>
      </w:r>
      <w:r w:rsidRPr="00B32B99">
        <w:t>предусматривается использование ведомственных и общегосударственных справочников. Для приведения справочников и классификаторов к виду, пригодному для использования в необходимо:</w:t>
      </w:r>
    </w:p>
    <w:p w:rsidR="00832C83" w:rsidRDefault="00832C83" w:rsidP="00832C83">
      <w:pPr>
        <w:pStyle w:val="afffff5"/>
      </w:pPr>
      <w:r w:rsidRPr="00832C83">
        <w:t>–</w:t>
      </w:r>
      <w:r>
        <w:tab/>
        <w:t>провести комплекс системно-аналитических работ по анализу структуры и состава справочников и классификаторов;</w:t>
      </w:r>
    </w:p>
    <w:p w:rsidR="00832C83" w:rsidRPr="000D0EB3" w:rsidRDefault="00832C83" w:rsidP="00832C83">
      <w:pPr>
        <w:pStyle w:val="afffff5"/>
      </w:pPr>
      <w:r w:rsidRPr="00832C83">
        <w:lastRenderedPageBreak/>
        <w:t>–</w:t>
      </w:r>
      <w:r>
        <w:tab/>
        <w:t>обеспечить регламентное обновление справочников и классификаторов, источником которых будут являться сторонние системы или общедоступные ресурсы.</w:t>
      </w:r>
    </w:p>
    <w:p w:rsidR="00832C83" w:rsidRPr="000D0EB3" w:rsidRDefault="00D3667A" w:rsidP="00D3667A">
      <w:pPr>
        <w:pStyle w:val="20"/>
        <w:spacing w:before="240"/>
        <w:rPr>
          <w:sz w:val="24"/>
          <w:szCs w:val="24"/>
        </w:rPr>
      </w:pPr>
      <w:bookmarkStart w:id="243" w:name="_Toc500256846"/>
      <w:r>
        <w:rPr>
          <w:sz w:val="24"/>
          <w:szCs w:val="24"/>
        </w:rPr>
        <w:t>М</w:t>
      </w:r>
      <w:r w:rsidRPr="00D3667A">
        <w:rPr>
          <w:sz w:val="24"/>
          <w:szCs w:val="24"/>
        </w:rPr>
        <w:t>ероприятия по обучению персонала</w:t>
      </w:r>
      <w:bookmarkEnd w:id="243"/>
    </w:p>
    <w:p w:rsidR="00832C83" w:rsidRPr="006A6833" w:rsidRDefault="00D3667A" w:rsidP="00832C83">
      <w:pPr>
        <w:pStyle w:val="afffff5"/>
      </w:pPr>
      <w:r w:rsidRPr="006A6833">
        <w:t xml:space="preserve">Исполнитель не проводит обучение работников Заказчика работе с </w:t>
      </w:r>
      <w:r w:rsidR="0038580E" w:rsidRPr="006A6833">
        <w:t>ФК</w:t>
      </w:r>
      <w:r w:rsidRPr="006A6833">
        <w:t xml:space="preserve">. Работники Фонда перед работой в </w:t>
      </w:r>
      <w:r w:rsidR="0038580E" w:rsidRPr="006A6833">
        <w:t xml:space="preserve">ФК </w:t>
      </w:r>
      <w:r w:rsidRPr="006A6833">
        <w:t xml:space="preserve">должны изучить руководство пользователя. В случае возникновения вопросов по работе с </w:t>
      </w:r>
      <w:r w:rsidR="0038580E" w:rsidRPr="006A6833">
        <w:t>ФК</w:t>
      </w:r>
      <w:r w:rsidRPr="006A6833">
        <w:t>, работники Фонда после ознакомления с инструкцией пользователя/администратора обращаются в службу технической поддержки Исполнителя для получения консультаций.</w:t>
      </w:r>
    </w:p>
    <w:p w:rsidR="00D3667A" w:rsidRDefault="00D3667A" w:rsidP="002364AE">
      <w:pPr>
        <w:pStyle w:val="11"/>
        <w:numPr>
          <w:ilvl w:val="0"/>
          <w:numId w:val="16"/>
        </w:numPr>
        <w:rPr>
          <w:sz w:val="28"/>
          <w:szCs w:val="28"/>
        </w:rPr>
      </w:pPr>
      <w:bookmarkStart w:id="244" w:name="_Toc500256847"/>
      <w:bookmarkStart w:id="245" w:name="_Toc298863316"/>
      <w:bookmarkStart w:id="246" w:name="_Toc302128408"/>
      <w:bookmarkStart w:id="247" w:name="_Toc328140873"/>
      <w:bookmarkStart w:id="248" w:name="_Toc328759481"/>
      <w:bookmarkStart w:id="249" w:name="_Toc428520289"/>
      <w:bookmarkStart w:id="250" w:name="_Toc452041343"/>
      <w:r>
        <w:rPr>
          <w:sz w:val="28"/>
          <w:szCs w:val="28"/>
        </w:rPr>
        <w:t>Т</w:t>
      </w:r>
      <w:r w:rsidRPr="00D3667A">
        <w:rPr>
          <w:sz w:val="28"/>
          <w:szCs w:val="28"/>
        </w:rPr>
        <w:t>ребования к документированию</w:t>
      </w:r>
      <w:bookmarkEnd w:id="244"/>
    </w:p>
    <w:p w:rsidR="00D3667A" w:rsidRDefault="00D3667A" w:rsidP="00D3667A">
      <w:pPr>
        <w:pStyle w:val="afffff5"/>
      </w:pPr>
      <w:r>
        <w:t>Отчётная документация, передаваемая Исполнителем Заказчику в соответствии с разделом 5 настоящего технического задания, долж</w:t>
      </w:r>
      <w:bookmarkStart w:id="251" w:name="_GoBack"/>
      <w:bookmarkEnd w:id="251"/>
      <w:r>
        <w:t>на разрабатываться в соответствии с ГОСТ 34.602-89 «Информационная технология. Комплекс стандартов на автоматизированные системы. Техническое задание на создание автоматизированной системы», РД 50-34.698-90 «Методические указания. Информационная технология. Комплекс стандартов на автоматизированные системы. Автоматизированные системы. Требования к содержанию документов», ГОСТ 34.603-92 «Информационная технология. Виды испытаний автоматизированных систем».</w:t>
      </w:r>
    </w:p>
    <w:p w:rsidR="00D3667A" w:rsidRPr="000D0EB3" w:rsidRDefault="00D3667A" w:rsidP="00D3667A">
      <w:pPr>
        <w:pStyle w:val="afffff5"/>
      </w:pPr>
      <w:r>
        <w:t>Отчётные документы должны быть представлены Исполнителем Заказчику в двух экземплярах на бумажном носителе и в одном экземпляре на электронном носителе.</w:t>
      </w:r>
    </w:p>
    <w:p w:rsidR="00D3667A" w:rsidRPr="00D3667A" w:rsidRDefault="00D3667A" w:rsidP="002364AE">
      <w:pPr>
        <w:pStyle w:val="11"/>
        <w:numPr>
          <w:ilvl w:val="0"/>
          <w:numId w:val="16"/>
        </w:numPr>
        <w:rPr>
          <w:sz w:val="28"/>
          <w:szCs w:val="28"/>
        </w:rPr>
      </w:pPr>
      <w:bookmarkStart w:id="252" w:name="_Toc500256848"/>
      <w:r w:rsidRPr="00D3667A">
        <w:rPr>
          <w:sz w:val="28"/>
          <w:szCs w:val="28"/>
        </w:rPr>
        <w:t>Сведения о гарантийном обслуживании</w:t>
      </w:r>
      <w:bookmarkEnd w:id="245"/>
      <w:bookmarkEnd w:id="246"/>
      <w:bookmarkEnd w:id="247"/>
      <w:bookmarkEnd w:id="248"/>
      <w:bookmarkEnd w:id="249"/>
      <w:bookmarkEnd w:id="250"/>
      <w:bookmarkEnd w:id="252"/>
    </w:p>
    <w:p w:rsidR="00D3667A" w:rsidRPr="000D0EB3" w:rsidRDefault="00D3667A" w:rsidP="00D3667A">
      <w:pPr>
        <w:pStyle w:val="afffff5"/>
      </w:pPr>
      <w:bookmarkStart w:id="253" w:name="bookmarkCom91"/>
      <w:bookmarkEnd w:id="253"/>
      <w:r w:rsidRPr="000D0EB3">
        <w:t xml:space="preserve">Гарантийное обслуживание функционала, реализованного в рамках настоящего Технического задания, осуществляется в течение одного календарного года с даты окончания ГК (с даты подписания акта сдачи-приёмки работ). В рамках гарантийного обслуживания осуществляются работы по устранению ошибок, выявленных при эксплуатации в течение установленного гарантийного срока. Гарантийное обслуживание не распространяется на ошибки в работе базового ПО, технических средств Фонда и </w:t>
      </w:r>
      <w:r>
        <w:t>прикладного программного обеспечения</w:t>
      </w:r>
      <w:r w:rsidRPr="000D0EB3">
        <w:t>.</w:t>
      </w:r>
    </w:p>
    <w:p w:rsidR="00D3667A" w:rsidRPr="00D3667A" w:rsidRDefault="00D3667A" w:rsidP="002364AE">
      <w:pPr>
        <w:pStyle w:val="11"/>
        <w:numPr>
          <w:ilvl w:val="0"/>
          <w:numId w:val="16"/>
        </w:numPr>
        <w:rPr>
          <w:sz w:val="28"/>
          <w:szCs w:val="28"/>
        </w:rPr>
      </w:pPr>
      <w:bookmarkStart w:id="254" w:name="_Toc424740431"/>
      <w:bookmarkStart w:id="255" w:name="_Toc459069727"/>
      <w:bookmarkStart w:id="256" w:name="_Ref459109650"/>
      <w:bookmarkStart w:id="257" w:name="_Ref459109661"/>
      <w:bookmarkStart w:id="258" w:name="_Ref459109732"/>
      <w:bookmarkStart w:id="259" w:name="_Toc460263075"/>
      <w:bookmarkStart w:id="260" w:name="_Toc500256849"/>
      <w:r w:rsidRPr="00D3667A">
        <w:rPr>
          <w:sz w:val="28"/>
          <w:szCs w:val="28"/>
        </w:rPr>
        <w:t>Источники разработки</w:t>
      </w:r>
      <w:bookmarkEnd w:id="254"/>
      <w:bookmarkEnd w:id="255"/>
      <w:bookmarkEnd w:id="256"/>
      <w:bookmarkEnd w:id="257"/>
      <w:bookmarkEnd w:id="258"/>
      <w:bookmarkEnd w:id="259"/>
      <w:bookmarkEnd w:id="260"/>
    </w:p>
    <w:p w:rsidR="00D3667A" w:rsidRPr="000D0EB3" w:rsidRDefault="00D3667A" w:rsidP="00D3667A">
      <w:pPr>
        <w:pStyle w:val="afffff5"/>
      </w:pPr>
      <w:r w:rsidRPr="000D0EB3">
        <w:t>При разработке настоящего Технического задания были использованы следующие документы-источники:</w:t>
      </w:r>
    </w:p>
    <w:p w:rsidR="00D3667A" w:rsidRPr="000D0EB3" w:rsidRDefault="00D3667A" w:rsidP="002364AE">
      <w:pPr>
        <w:pStyle w:val="afffff5"/>
        <w:numPr>
          <w:ilvl w:val="0"/>
          <w:numId w:val="24"/>
        </w:numPr>
      </w:pPr>
      <w:r w:rsidRPr="000D0EB3">
        <w:t>ГОСТ 28195-89 «Оценка качества программных средств. Общие положения»;</w:t>
      </w:r>
    </w:p>
    <w:p w:rsidR="00D3667A" w:rsidRPr="000D0EB3" w:rsidRDefault="00D3667A" w:rsidP="002364AE">
      <w:pPr>
        <w:pStyle w:val="afffff5"/>
        <w:numPr>
          <w:ilvl w:val="0"/>
          <w:numId w:val="24"/>
        </w:numPr>
      </w:pPr>
      <w:r w:rsidRPr="000D0EB3">
        <w:t>ГОСТ 34.201-89 «Информационная технология. Комплекс стандартов на автоматизированные системы. Виды, комплектность и обозначения документов при создании автоматизированных систем»;</w:t>
      </w:r>
    </w:p>
    <w:p w:rsidR="00D3667A" w:rsidRPr="000D0EB3" w:rsidRDefault="00D3667A" w:rsidP="002364AE">
      <w:pPr>
        <w:pStyle w:val="afffff5"/>
        <w:numPr>
          <w:ilvl w:val="0"/>
          <w:numId w:val="24"/>
        </w:numPr>
      </w:pPr>
      <w:r w:rsidRPr="000D0EB3">
        <w:lastRenderedPageBreak/>
        <w:t>ГОСТ 34.601-90 «Информационная технология. Комплекс стандартов на автоматизированные системы. Автоматизированные системы. Стадии создания»;</w:t>
      </w:r>
    </w:p>
    <w:p w:rsidR="00D3667A" w:rsidRPr="000D0EB3" w:rsidRDefault="00D3667A" w:rsidP="002364AE">
      <w:pPr>
        <w:pStyle w:val="afffff5"/>
        <w:numPr>
          <w:ilvl w:val="0"/>
          <w:numId w:val="24"/>
        </w:numPr>
      </w:pPr>
      <w:r w:rsidRPr="000D0EB3">
        <w:t>ГОСТ 34.602-89 «Информационная технология. Комплекс стандартов на автоматизированные системы. Техническое задание на создание автоматизированной системы»;</w:t>
      </w:r>
    </w:p>
    <w:p w:rsidR="00D3667A" w:rsidRPr="000D0EB3" w:rsidRDefault="00D3667A" w:rsidP="002364AE">
      <w:pPr>
        <w:pStyle w:val="afffff5"/>
        <w:numPr>
          <w:ilvl w:val="0"/>
          <w:numId w:val="24"/>
        </w:numPr>
      </w:pPr>
      <w:r w:rsidRPr="000D0EB3">
        <w:t>ГОСТ 19.201-78 «Единая система программной документации. Техническое задание. Требования к содержанию и оформлению»;</w:t>
      </w:r>
    </w:p>
    <w:p w:rsidR="00D3667A" w:rsidRPr="000D0EB3" w:rsidRDefault="00D3667A" w:rsidP="002364AE">
      <w:pPr>
        <w:pStyle w:val="afffff5"/>
        <w:numPr>
          <w:ilvl w:val="0"/>
          <w:numId w:val="24"/>
        </w:numPr>
      </w:pPr>
      <w:r w:rsidRPr="000D0EB3">
        <w:t>РД 50-34.698-90 «Методические указания. Информационная технология. Комплекс стандартов на автоматизированные системы. Автоматизированные системы. Требования к содержанию документов»;</w:t>
      </w:r>
    </w:p>
    <w:p w:rsidR="00D3667A" w:rsidRDefault="00D3667A" w:rsidP="002364AE">
      <w:pPr>
        <w:pStyle w:val="afffff5"/>
        <w:numPr>
          <w:ilvl w:val="0"/>
          <w:numId w:val="24"/>
        </w:numPr>
      </w:pPr>
      <w:r w:rsidRPr="000D0EB3">
        <w:t>ГОСТ 34.603-92 «Информационная технология. Виды испытаний автоматизированных систем».</w:t>
      </w:r>
      <w:bookmarkStart w:id="261" w:name="_Toc424740432"/>
      <w:bookmarkEnd w:id="261"/>
    </w:p>
    <w:p w:rsidR="00E23E13" w:rsidRDefault="00E23E13" w:rsidP="00E23E13">
      <w:pPr>
        <w:pStyle w:val="afffff5"/>
        <w:ind w:left="720" w:firstLine="0"/>
        <w:sectPr w:rsidR="00E23E13" w:rsidSect="00C72753">
          <w:headerReference w:type="even" r:id="rId10"/>
          <w:footerReference w:type="even" r:id="rId11"/>
          <w:pgSz w:w="11907" w:h="16840" w:code="9"/>
          <w:pgMar w:top="993" w:right="1440" w:bottom="1440" w:left="1440" w:header="720" w:footer="720" w:gutter="0"/>
          <w:cols w:space="720"/>
          <w:docGrid w:linePitch="360"/>
        </w:sectPr>
      </w:pPr>
    </w:p>
    <w:p w:rsidR="00E23E13" w:rsidRPr="00E23E13" w:rsidRDefault="00E23E13" w:rsidP="00E23E13">
      <w:pPr>
        <w:pStyle w:val="afffff5"/>
        <w:spacing w:line="240" w:lineRule="auto"/>
        <w:ind w:left="4536" w:firstLine="0"/>
        <w:jc w:val="center"/>
        <w:rPr>
          <w:sz w:val="28"/>
          <w:szCs w:val="28"/>
        </w:rPr>
      </w:pPr>
      <w:r w:rsidRPr="00E23E13">
        <w:rPr>
          <w:sz w:val="28"/>
          <w:szCs w:val="28"/>
        </w:rPr>
        <w:lastRenderedPageBreak/>
        <w:t>ПРИЛОЖЕНИЕ № 1</w:t>
      </w:r>
    </w:p>
    <w:p w:rsidR="00E23E13" w:rsidRPr="00E23E13" w:rsidRDefault="00E23E13" w:rsidP="00E23E13">
      <w:pPr>
        <w:pStyle w:val="26"/>
        <w:spacing w:line="240" w:lineRule="auto"/>
        <w:ind w:left="4536" w:right="0"/>
        <w:rPr>
          <w:b w:val="0"/>
          <w:sz w:val="28"/>
          <w:szCs w:val="28"/>
        </w:rPr>
      </w:pPr>
      <w:r w:rsidRPr="00E23E13">
        <w:rPr>
          <w:b w:val="0"/>
          <w:sz w:val="28"/>
          <w:szCs w:val="28"/>
        </w:rPr>
        <w:t xml:space="preserve">к техническому заданию на выполнение работ по созданию </w:t>
      </w:r>
      <w:r w:rsidR="0038580E" w:rsidRPr="004B4851">
        <w:rPr>
          <w:b w:val="0"/>
          <w:sz w:val="28"/>
          <w:szCs w:val="28"/>
        </w:rPr>
        <w:t>функционального компонента «Внутренний контроль и аудит» подсистемы поддержки принятия решений Федеральной государственной информационной системы Единой интегрированной информационной системы «Соцстрах»</w:t>
      </w:r>
    </w:p>
    <w:p w:rsidR="00E23E13" w:rsidRDefault="00E23E13" w:rsidP="00E23E13">
      <w:pPr>
        <w:pStyle w:val="afffff5"/>
        <w:spacing w:line="240" w:lineRule="auto"/>
        <w:ind w:firstLine="0"/>
        <w:jc w:val="center"/>
        <w:rPr>
          <w:sz w:val="28"/>
          <w:szCs w:val="28"/>
        </w:rPr>
      </w:pPr>
    </w:p>
    <w:p w:rsidR="00E23E13" w:rsidRDefault="00E23E13" w:rsidP="00E23E13">
      <w:pPr>
        <w:pStyle w:val="afffff5"/>
        <w:spacing w:line="240" w:lineRule="auto"/>
        <w:ind w:firstLine="0"/>
        <w:jc w:val="center"/>
        <w:rPr>
          <w:sz w:val="28"/>
          <w:szCs w:val="28"/>
        </w:rPr>
      </w:pPr>
      <w:r w:rsidRPr="001E3738">
        <w:rPr>
          <w:sz w:val="28"/>
          <w:szCs w:val="28"/>
        </w:rPr>
        <w:t>Перечень региональных отделений Фонда</w:t>
      </w:r>
      <w:r w:rsidR="001E3738" w:rsidRPr="001E3738">
        <w:rPr>
          <w:sz w:val="28"/>
          <w:szCs w:val="28"/>
        </w:rPr>
        <w:t xml:space="preserve">, участвующих во внедрении </w:t>
      </w:r>
      <w:r w:rsidR="0038580E" w:rsidRPr="0038580E">
        <w:rPr>
          <w:sz w:val="28"/>
          <w:szCs w:val="28"/>
        </w:rPr>
        <w:t>функционального компонента «Внутренний контроль и аудит» подсистемы поддержки принятия решений Федеральной государственной информационной системы Единой интегрированной информационной системы «Соцстрах»</w:t>
      </w:r>
    </w:p>
    <w:p w:rsidR="001E3738" w:rsidRDefault="001E3738" w:rsidP="00E23E13">
      <w:pPr>
        <w:pStyle w:val="afffff5"/>
        <w:spacing w:line="240" w:lineRule="auto"/>
        <w:ind w:firstLine="0"/>
        <w:jc w:val="center"/>
        <w:rPr>
          <w:sz w:val="28"/>
          <w:szCs w:val="28"/>
        </w:rPr>
      </w:pPr>
    </w:p>
    <w:p w:rsidR="001E3738" w:rsidRPr="001E3738" w:rsidRDefault="001E3738" w:rsidP="001E3738">
      <w:pPr>
        <w:pStyle w:val="afffff5"/>
        <w:numPr>
          <w:ilvl w:val="0"/>
          <w:numId w:val="31"/>
        </w:numPr>
        <w:spacing w:line="240" w:lineRule="auto"/>
        <w:ind w:left="567" w:hanging="567"/>
        <w:rPr>
          <w:sz w:val="28"/>
          <w:szCs w:val="28"/>
        </w:rPr>
      </w:pPr>
      <w:r w:rsidRPr="001E3738">
        <w:rPr>
          <w:sz w:val="28"/>
          <w:szCs w:val="28"/>
          <w:shd w:val="clear" w:color="auto" w:fill="FFFFFF"/>
        </w:rPr>
        <w:t>Государственное учреждение - региональное отделение Фонда социального страхования Российской Федерации по Республике Татарстан</w:t>
      </w:r>
      <w:r>
        <w:rPr>
          <w:sz w:val="28"/>
          <w:szCs w:val="28"/>
          <w:shd w:val="clear" w:color="auto" w:fill="FFFFFF"/>
        </w:rPr>
        <w:t>;</w:t>
      </w:r>
    </w:p>
    <w:p w:rsidR="001E3738" w:rsidRDefault="001E3738" w:rsidP="001E3738">
      <w:pPr>
        <w:pStyle w:val="afffff5"/>
        <w:numPr>
          <w:ilvl w:val="0"/>
          <w:numId w:val="31"/>
        </w:numPr>
        <w:spacing w:line="240" w:lineRule="auto"/>
        <w:ind w:left="567" w:hanging="567"/>
        <w:rPr>
          <w:sz w:val="28"/>
          <w:szCs w:val="28"/>
          <w:shd w:val="clear" w:color="auto" w:fill="FFFFFF"/>
        </w:rPr>
      </w:pPr>
      <w:r w:rsidRPr="001E3738">
        <w:rPr>
          <w:sz w:val="28"/>
          <w:szCs w:val="28"/>
          <w:shd w:val="clear" w:color="auto" w:fill="FFFFFF"/>
        </w:rPr>
        <w:t>Государственное учреждение - региональное отделение Фонда социального страхования Российской Федерации по Республике Мордовия</w:t>
      </w:r>
      <w:r w:rsidR="002C0EA7">
        <w:rPr>
          <w:sz w:val="28"/>
          <w:szCs w:val="28"/>
          <w:shd w:val="clear" w:color="auto" w:fill="FFFFFF"/>
        </w:rPr>
        <w:t>;</w:t>
      </w:r>
    </w:p>
    <w:p w:rsidR="002C0EA7" w:rsidRDefault="002C0EA7" w:rsidP="001E3738">
      <w:pPr>
        <w:pStyle w:val="afffff5"/>
        <w:numPr>
          <w:ilvl w:val="0"/>
          <w:numId w:val="31"/>
        </w:numPr>
        <w:spacing w:line="240" w:lineRule="auto"/>
        <w:ind w:left="567" w:hanging="567"/>
        <w:rPr>
          <w:sz w:val="28"/>
          <w:szCs w:val="28"/>
          <w:shd w:val="clear" w:color="auto" w:fill="FFFFFF"/>
        </w:rPr>
      </w:pPr>
      <w:r w:rsidRPr="00AB0283">
        <w:rPr>
          <w:sz w:val="28"/>
          <w:szCs w:val="28"/>
          <w:shd w:val="clear" w:color="auto" w:fill="FFFFFF"/>
        </w:rPr>
        <w:t>Государственное учреждение - Владимирское региональное отделение Фонда социального страхования Российской Федерации</w:t>
      </w:r>
      <w:r w:rsidR="00AB0283">
        <w:rPr>
          <w:sz w:val="28"/>
          <w:szCs w:val="28"/>
          <w:shd w:val="clear" w:color="auto" w:fill="FFFFFF"/>
        </w:rPr>
        <w:t>;</w:t>
      </w:r>
    </w:p>
    <w:p w:rsidR="00AB0283" w:rsidRDefault="00AB0283" w:rsidP="001E3738">
      <w:pPr>
        <w:pStyle w:val="afffff5"/>
        <w:numPr>
          <w:ilvl w:val="0"/>
          <w:numId w:val="31"/>
        </w:numPr>
        <w:spacing w:line="240" w:lineRule="auto"/>
        <w:ind w:left="567" w:hanging="567"/>
        <w:rPr>
          <w:sz w:val="28"/>
          <w:szCs w:val="28"/>
          <w:shd w:val="clear" w:color="auto" w:fill="FFFFFF"/>
        </w:rPr>
      </w:pPr>
      <w:r w:rsidRPr="00AB0283">
        <w:rPr>
          <w:sz w:val="28"/>
          <w:szCs w:val="28"/>
          <w:shd w:val="clear" w:color="auto" w:fill="FFFFFF"/>
        </w:rPr>
        <w:t>Государственное учреждение - Забайкальское региональное отделение Фонда социального страхования Российской Федерации</w:t>
      </w:r>
      <w:r>
        <w:rPr>
          <w:sz w:val="28"/>
          <w:szCs w:val="28"/>
          <w:shd w:val="clear" w:color="auto" w:fill="FFFFFF"/>
        </w:rPr>
        <w:t>;</w:t>
      </w:r>
    </w:p>
    <w:p w:rsidR="00AB0283" w:rsidRDefault="00AB0283" w:rsidP="001E3738">
      <w:pPr>
        <w:pStyle w:val="afffff5"/>
        <w:numPr>
          <w:ilvl w:val="0"/>
          <w:numId w:val="31"/>
        </w:numPr>
        <w:spacing w:line="240" w:lineRule="auto"/>
        <w:ind w:left="567" w:hanging="567"/>
        <w:rPr>
          <w:sz w:val="28"/>
          <w:szCs w:val="28"/>
          <w:shd w:val="clear" w:color="auto" w:fill="FFFFFF"/>
        </w:rPr>
      </w:pPr>
      <w:r w:rsidRPr="00AB0283">
        <w:rPr>
          <w:sz w:val="28"/>
          <w:szCs w:val="28"/>
          <w:shd w:val="clear" w:color="auto" w:fill="FFFFFF"/>
        </w:rPr>
        <w:t>Государственное учреждение - Курское региональное отделение Фонда социального страхования Российской Федерации</w:t>
      </w:r>
      <w:r>
        <w:rPr>
          <w:sz w:val="28"/>
          <w:szCs w:val="28"/>
          <w:shd w:val="clear" w:color="auto" w:fill="FFFFFF"/>
        </w:rPr>
        <w:t>;</w:t>
      </w:r>
    </w:p>
    <w:p w:rsidR="00AB0283" w:rsidRDefault="008A7C82" w:rsidP="001E3738">
      <w:pPr>
        <w:pStyle w:val="afffff5"/>
        <w:numPr>
          <w:ilvl w:val="0"/>
          <w:numId w:val="31"/>
        </w:numPr>
        <w:spacing w:line="240" w:lineRule="auto"/>
        <w:ind w:left="567" w:hanging="567"/>
        <w:rPr>
          <w:sz w:val="28"/>
          <w:szCs w:val="28"/>
          <w:shd w:val="clear" w:color="auto" w:fill="FFFFFF"/>
        </w:rPr>
      </w:pPr>
      <w:r w:rsidRPr="008A7C82">
        <w:rPr>
          <w:sz w:val="28"/>
          <w:szCs w:val="28"/>
          <w:shd w:val="clear" w:color="auto" w:fill="FFFFFF"/>
        </w:rPr>
        <w:t>Государственное учреждение - Нижегородское региональное отделение Фонда социального страхования Российской Федерации</w:t>
      </w:r>
      <w:r>
        <w:rPr>
          <w:sz w:val="28"/>
          <w:szCs w:val="28"/>
          <w:shd w:val="clear" w:color="auto" w:fill="FFFFFF"/>
        </w:rPr>
        <w:t>;</w:t>
      </w:r>
    </w:p>
    <w:p w:rsidR="008A7C82" w:rsidRDefault="008A7C82" w:rsidP="001E3738">
      <w:pPr>
        <w:pStyle w:val="afffff5"/>
        <w:numPr>
          <w:ilvl w:val="0"/>
          <w:numId w:val="31"/>
        </w:numPr>
        <w:spacing w:line="240" w:lineRule="auto"/>
        <w:ind w:left="567" w:hanging="567"/>
        <w:rPr>
          <w:sz w:val="28"/>
          <w:szCs w:val="28"/>
          <w:shd w:val="clear" w:color="auto" w:fill="FFFFFF"/>
        </w:rPr>
      </w:pPr>
      <w:r w:rsidRPr="008A7C82">
        <w:rPr>
          <w:sz w:val="28"/>
          <w:szCs w:val="28"/>
          <w:shd w:val="clear" w:color="auto" w:fill="FFFFFF"/>
        </w:rPr>
        <w:t>Государственное учреждение - Ростовское региональное отделение Фонда социального страхования Российской Федерации</w:t>
      </w:r>
      <w:r>
        <w:rPr>
          <w:sz w:val="28"/>
          <w:szCs w:val="28"/>
          <w:shd w:val="clear" w:color="auto" w:fill="FFFFFF"/>
        </w:rPr>
        <w:t>;</w:t>
      </w:r>
    </w:p>
    <w:p w:rsidR="008A7C82" w:rsidRDefault="008A7C82" w:rsidP="001E3738">
      <w:pPr>
        <w:pStyle w:val="afffff5"/>
        <w:numPr>
          <w:ilvl w:val="0"/>
          <w:numId w:val="31"/>
        </w:numPr>
        <w:spacing w:line="240" w:lineRule="auto"/>
        <w:ind w:left="567" w:hanging="567"/>
        <w:rPr>
          <w:sz w:val="28"/>
          <w:szCs w:val="28"/>
          <w:shd w:val="clear" w:color="auto" w:fill="FFFFFF"/>
        </w:rPr>
      </w:pPr>
      <w:r w:rsidRPr="008A7C82">
        <w:rPr>
          <w:sz w:val="28"/>
          <w:szCs w:val="28"/>
          <w:shd w:val="clear" w:color="auto" w:fill="FFFFFF"/>
        </w:rPr>
        <w:t>Государственное учреждение - Смоленское региональное отделение Фонда социального страхования Российской Федерации</w:t>
      </w:r>
      <w:r w:rsidR="00A77D50">
        <w:rPr>
          <w:sz w:val="28"/>
          <w:szCs w:val="28"/>
          <w:shd w:val="clear" w:color="auto" w:fill="FFFFFF"/>
        </w:rPr>
        <w:t>;</w:t>
      </w:r>
    </w:p>
    <w:p w:rsidR="008A7C82" w:rsidRDefault="008A7C82" w:rsidP="001E3738">
      <w:pPr>
        <w:pStyle w:val="afffff5"/>
        <w:numPr>
          <w:ilvl w:val="0"/>
          <w:numId w:val="31"/>
        </w:numPr>
        <w:spacing w:line="240" w:lineRule="auto"/>
        <w:ind w:left="567" w:hanging="567"/>
        <w:rPr>
          <w:sz w:val="28"/>
          <w:szCs w:val="28"/>
          <w:shd w:val="clear" w:color="auto" w:fill="FFFFFF"/>
        </w:rPr>
      </w:pPr>
      <w:r w:rsidRPr="008A7C82">
        <w:rPr>
          <w:sz w:val="28"/>
          <w:szCs w:val="28"/>
          <w:shd w:val="clear" w:color="auto" w:fill="FFFFFF"/>
        </w:rPr>
        <w:t>Государственное учреждение - Челябинское региональное отделение Фонда социального страхования Российской Федерации</w:t>
      </w:r>
      <w:r>
        <w:rPr>
          <w:sz w:val="28"/>
          <w:szCs w:val="28"/>
          <w:shd w:val="clear" w:color="auto" w:fill="FFFFFF"/>
        </w:rPr>
        <w:t>;</w:t>
      </w:r>
    </w:p>
    <w:p w:rsidR="008A7C82" w:rsidRPr="001E3738" w:rsidRDefault="00A77D50" w:rsidP="001E3738">
      <w:pPr>
        <w:pStyle w:val="afffff5"/>
        <w:numPr>
          <w:ilvl w:val="0"/>
          <w:numId w:val="31"/>
        </w:numPr>
        <w:spacing w:line="240" w:lineRule="auto"/>
        <w:ind w:left="567" w:hanging="567"/>
        <w:rPr>
          <w:sz w:val="28"/>
          <w:szCs w:val="28"/>
          <w:shd w:val="clear" w:color="auto" w:fill="FFFFFF"/>
        </w:rPr>
      </w:pPr>
      <w:r w:rsidRPr="00A77D50">
        <w:rPr>
          <w:sz w:val="28"/>
          <w:szCs w:val="28"/>
          <w:shd w:val="clear" w:color="auto" w:fill="FFFFFF"/>
        </w:rPr>
        <w:t>Государственное учреждение - Санкт-Петербургское региональное отделение Фонда социального страхования Российской Федерации</w:t>
      </w:r>
      <w:r>
        <w:rPr>
          <w:sz w:val="28"/>
          <w:szCs w:val="28"/>
          <w:shd w:val="clear" w:color="auto" w:fill="FFFFFF"/>
        </w:rPr>
        <w:t>.</w:t>
      </w:r>
    </w:p>
    <w:sectPr w:rsidR="008A7C82" w:rsidRPr="001E3738" w:rsidSect="00C72753">
      <w:pgSz w:w="11907" w:h="16840" w:code="9"/>
      <w:pgMar w:top="993"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538" w:rsidRDefault="00500538" w:rsidP="00AE1785">
      <w:pPr>
        <w:spacing w:line="240" w:lineRule="auto"/>
      </w:pPr>
      <w:r>
        <w:separator/>
      </w:r>
    </w:p>
  </w:endnote>
  <w:endnote w:type="continuationSeparator" w:id="0">
    <w:p w:rsidR="00500538" w:rsidRDefault="00500538" w:rsidP="00AE17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DL">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Полужирный">
    <w:panose1 w:val="02020803070505020304"/>
    <w:charset w:val="00"/>
    <w:family w:val="roman"/>
    <w:notTrueType/>
    <w:pitch w:val="default"/>
  </w:font>
  <w:font w:name="Droid Sans Fallback">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8143050"/>
      <w:docPartObj>
        <w:docPartGallery w:val="Page Numbers (Bottom of Page)"/>
        <w:docPartUnique/>
      </w:docPartObj>
    </w:sdtPr>
    <w:sdtEndPr>
      <w:rPr>
        <w:sz w:val="24"/>
      </w:rPr>
    </w:sdtEndPr>
    <w:sdtContent>
      <w:p w:rsidR="0038580E" w:rsidRPr="00F16117" w:rsidRDefault="0038580E" w:rsidP="00E963B9">
        <w:pPr>
          <w:pStyle w:val="afb"/>
          <w:jc w:val="right"/>
          <w:rPr>
            <w:sz w:val="24"/>
          </w:rPr>
        </w:pPr>
        <w:r w:rsidRPr="00F16117">
          <w:rPr>
            <w:sz w:val="24"/>
          </w:rPr>
          <w:fldChar w:fldCharType="begin"/>
        </w:r>
        <w:r w:rsidRPr="00F16117">
          <w:rPr>
            <w:sz w:val="24"/>
          </w:rPr>
          <w:instrText>PAGE   \* MERGEFORMAT</w:instrText>
        </w:r>
        <w:r w:rsidRPr="00F16117">
          <w:rPr>
            <w:sz w:val="24"/>
          </w:rPr>
          <w:fldChar w:fldCharType="separate"/>
        </w:r>
        <w:r w:rsidR="006A6833">
          <w:rPr>
            <w:noProof/>
            <w:sz w:val="24"/>
          </w:rPr>
          <w:t>68</w:t>
        </w:r>
        <w:r w:rsidRPr="00F16117">
          <w:rPr>
            <w:sz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80E" w:rsidRPr="00E963B9" w:rsidRDefault="0038580E" w:rsidP="00E963B9">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538" w:rsidRDefault="00500538" w:rsidP="00AE1785">
      <w:pPr>
        <w:spacing w:line="240" w:lineRule="auto"/>
      </w:pPr>
      <w:r>
        <w:separator/>
      </w:r>
    </w:p>
  </w:footnote>
  <w:footnote w:type="continuationSeparator" w:id="0">
    <w:p w:rsidR="00500538" w:rsidRDefault="00500538" w:rsidP="00AE17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80E" w:rsidRPr="00E963B9" w:rsidRDefault="0038580E" w:rsidP="00E963B9">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singleLevel"/>
    <w:tmpl w:val="00000006"/>
    <w:name w:val="WW8Num13"/>
    <w:lvl w:ilvl="0">
      <w:start w:val="1"/>
      <w:numFmt w:val="bullet"/>
      <w:pStyle w:val="a"/>
      <w:lvlText w:val="–"/>
      <w:lvlJc w:val="left"/>
      <w:pPr>
        <w:tabs>
          <w:tab w:val="num" w:pos="0"/>
        </w:tabs>
        <w:ind w:left="720" w:hanging="360"/>
      </w:pPr>
      <w:rPr>
        <w:rFonts w:ascii="Times New Roman" w:hAnsi="Times New Roman" w:cs="Times New Roman"/>
      </w:rPr>
    </w:lvl>
  </w:abstractNum>
  <w:abstractNum w:abstractNumId="1">
    <w:nsid w:val="00FE4158"/>
    <w:multiLevelType w:val="hybridMultilevel"/>
    <w:tmpl w:val="FD16EABA"/>
    <w:lvl w:ilvl="0" w:tplc="4516CB12">
      <w:start w:val="1"/>
      <w:numFmt w:val="bullet"/>
      <w:pStyle w:val="12"/>
      <w:lvlText w:val=""/>
      <w:lvlJc w:val="left"/>
      <w:pPr>
        <w:ind w:left="2203" w:hanging="360"/>
      </w:pPr>
      <w:rPr>
        <w:rFonts w:ascii="Wingdings" w:hAnsi="Wingdings" w:hint="default"/>
      </w:rPr>
    </w:lvl>
    <w:lvl w:ilvl="1" w:tplc="04190003" w:tentative="1">
      <w:start w:val="1"/>
      <w:numFmt w:val="bullet"/>
      <w:lvlText w:val="o"/>
      <w:lvlJc w:val="left"/>
      <w:pPr>
        <w:ind w:left="2923" w:hanging="360"/>
      </w:pPr>
      <w:rPr>
        <w:rFonts w:ascii="Courier New" w:hAnsi="Courier New" w:cs="Courier New" w:hint="default"/>
      </w:rPr>
    </w:lvl>
    <w:lvl w:ilvl="2" w:tplc="04190005" w:tentative="1">
      <w:start w:val="1"/>
      <w:numFmt w:val="bullet"/>
      <w:lvlText w:val=""/>
      <w:lvlJc w:val="left"/>
      <w:pPr>
        <w:ind w:left="3643" w:hanging="360"/>
      </w:pPr>
      <w:rPr>
        <w:rFonts w:ascii="Wingdings" w:hAnsi="Wingdings" w:hint="default"/>
      </w:rPr>
    </w:lvl>
    <w:lvl w:ilvl="3" w:tplc="04190001" w:tentative="1">
      <w:start w:val="1"/>
      <w:numFmt w:val="bullet"/>
      <w:lvlText w:val=""/>
      <w:lvlJc w:val="left"/>
      <w:pPr>
        <w:ind w:left="4363" w:hanging="360"/>
      </w:pPr>
      <w:rPr>
        <w:rFonts w:ascii="Symbol" w:hAnsi="Symbol" w:hint="default"/>
      </w:rPr>
    </w:lvl>
    <w:lvl w:ilvl="4" w:tplc="04190003" w:tentative="1">
      <w:start w:val="1"/>
      <w:numFmt w:val="bullet"/>
      <w:lvlText w:val="o"/>
      <w:lvlJc w:val="left"/>
      <w:pPr>
        <w:ind w:left="5083" w:hanging="360"/>
      </w:pPr>
      <w:rPr>
        <w:rFonts w:ascii="Courier New" w:hAnsi="Courier New" w:cs="Courier New" w:hint="default"/>
      </w:rPr>
    </w:lvl>
    <w:lvl w:ilvl="5" w:tplc="04190005" w:tentative="1">
      <w:start w:val="1"/>
      <w:numFmt w:val="bullet"/>
      <w:lvlText w:val=""/>
      <w:lvlJc w:val="left"/>
      <w:pPr>
        <w:ind w:left="5803" w:hanging="360"/>
      </w:pPr>
      <w:rPr>
        <w:rFonts w:ascii="Wingdings" w:hAnsi="Wingdings" w:hint="default"/>
      </w:rPr>
    </w:lvl>
    <w:lvl w:ilvl="6" w:tplc="04190001" w:tentative="1">
      <w:start w:val="1"/>
      <w:numFmt w:val="bullet"/>
      <w:lvlText w:val=""/>
      <w:lvlJc w:val="left"/>
      <w:pPr>
        <w:ind w:left="6523" w:hanging="360"/>
      </w:pPr>
      <w:rPr>
        <w:rFonts w:ascii="Symbol" w:hAnsi="Symbol" w:hint="default"/>
      </w:rPr>
    </w:lvl>
    <w:lvl w:ilvl="7" w:tplc="04190003" w:tentative="1">
      <w:start w:val="1"/>
      <w:numFmt w:val="bullet"/>
      <w:lvlText w:val="o"/>
      <w:lvlJc w:val="left"/>
      <w:pPr>
        <w:ind w:left="7243" w:hanging="360"/>
      </w:pPr>
      <w:rPr>
        <w:rFonts w:ascii="Courier New" w:hAnsi="Courier New" w:cs="Courier New" w:hint="default"/>
      </w:rPr>
    </w:lvl>
    <w:lvl w:ilvl="8" w:tplc="04190005" w:tentative="1">
      <w:start w:val="1"/>
      <w:numFmt w:val="bullet"/>
      <w:lvlText w:val=""/>
      <w:lvlJc w:val="left"/>
      <w:pPr>
        <w:ind w:left="7963" w:hanging="360"/>
      </w:pPr>
      <w:rPr>
        <w:rFonts w:ascii="Wingdings" w:hAnsi="Wingdings" w:hint="default"/>
      </w:rPr>
    </w:lvl>
  </w:abstractNum>
  <w:abstractNum w:abstractNumId="2">
    <w:nsid w:val="04BD6D6A"/>
    <w:multiLevelType w:val="singleLevel"/>
    <w:tmpl w:val="9B127FDA"/>
    <w:lvl w:ilvl="0">
      <w:start w:val="1"/>
      <w:numFmt w:val="decimal"/>
      <w:lvlText w:val="%1."/>
      <w:lvlJc w:val="left"/>
      <w:pPr>
        <w:tabs>
          <w:tab w:val="num" w:pos="360"/>
        </w:tabs>
        <w:ind w:left="360" w:hanging="360"/>
      </w:pPr>
      <w:rPr>
        <w:rFonts w:cs="Times New Roman"/>
        <w:b w:val="0"/>
        <w:bCs w:val="0"/>
        <w:i w:val="0"/>
        <w:iCs w:val="0"/>
        <w:caps w:val="0"/>
        <w:smallCaps w:val="0"/>
        <w:strike w:val="0"/>
        <w:dstrike w:val="0"/>
        <w:vanish w:val="0"/>
        <w:color w:val="000000"/>
        <w:spacing w:val="0"/>
        <w:kern w:val="0"/>
        <w:position w:val="0"/>
        <w:u w:val="none"/>
        <w:vertAlign w:val="baseline"/>
      </w:rPr>
    </w:lvl>
  </w:abstractNum>
  <w:abstractNum w:abstractNumId="3">
    <w:nsid w:val="184C60F0"/>
    <w:multiLevelType w:val="singleLevel"/>
    <w:tmpl w:val="7A42CDE8"/>
    <w:lvl w:ilvl="0">
      <w:start w:val="1"/>
      <w:numFmt w:val="bullet"/>
      <w:pStyle w:val="a0"/>
      <w:lvlText w:val="–"/>
      <w:lvlJc w:val="left"/>
      <w:pPr>
        <w:tabs>
          <w:tab w:val="num" w:pos="984"/>
        </w:tabs>
        <w:ind w:left="0" w:firstLine="624"/>
      </w:pPr>
      <w:rPr>
        <w:rFonts w:ascii="Times New Roman" w:hAnsi="Times New Roman" w:hint="default"/>
      </w:rPr>
    </w:lvl>
  </w:abstractNum>
  <w:abstractNum w:abstractNumId="4">
    <w:nsid w:val="1D9B7A1C"/>
    <w:multiLevelType w:val="hybridMultilevel"/>
    <w:tmpl w:val="E3389C10"/>
    <w:lvl w:ilvl="0" w:tplc="FFFFFFFF">
      <w:start w:val="1"/>
      <w:numFmt w:val="decimal"/>
      <w:lvlText w:val="%1)"/>
      <w:lvlJc w:val="left"/>
      <w:pPr>
        <w:ind w:left="1344" w:hanging="360"/>
      </w:pPr>
    </w:lvl>
    <w:lvl w:ilvl="1" w:tplc="FFFFFFFF" w:tentative="1">
      <w:start w:val="1"/>
      <w:numFmt w:val="lowerLetter"/>
      <w:lvlText w:val="%2."/>
      <w:lvlJc w:val="left"/>
      <w:pPr>
        <w:ind w:left="2064" w:hanging="360"/>
      </w:pPr>
    </w:lvl>
    <w:lvl w:ilvl="2" w:tplc="FFFFFFFF" w:tentative="1">
      <w:start w:val="1"/>
      <w:numFmt w:val="lowerRoman"/>
      <w:lvlText w:val="%3."/>
      <w:lvlJc w:val="right"/>
      <w:pPr>
        <w:ind w:left="2784" w:hanging="180"/>
      </w:pPr>
    </w:lvl>
    <w:lvl w:ilvl="3" w:tplc="FFFFFFFF" w:tentative="1">
      <w:start w:val="1"/>
      <w:numFmt w:val="decimal"/>
      <w:lvlText w:val="%4."/>
      <w:lvlJc w:val="left"/>
      <w:pPr>
        <w:ind w:left="3504" w:hanging="360"/>
      </w:pPr>
    </w:lvl>
    <w:lvl w:ilvl="4" w:tplc="FFFFFFFF" w:tentative="1">
      <w:start w:val="1"/>
      <w:numFmt w:val="lowerLetter"/>
      <w:lvlText w:val="%5."/>
      <w:lvlJc w:val="left"/>
      <w:pPr>
        <w:ind w:left="4224" w:hanging="360"/>
      </w:pPr>
    </w:lvl>
    <w:lvl w:ilvl="5" w:tplc="FFFFFFFF" w:tentative="1">
      <w:start w:val="1"/>
      <w:numFmt w:val="lowerRoman"/>
      <w:lvlText w:val="%6."/>
      <w:lvlJc w:val="right"/>
      <w:pPr>
        <w:ind w:left="4944" w:hanging="180"/>
      </w:pPr>
    </w:lvl>
    <w:lvl w:ilvl="6" w:tplc="FFFFFFFF" w:tentative="1">
      <w:start w:val="1"/>
      <w:numFmt w:val="decimal"/>
      <w:lvlText w:val="%7."/>
      <w:lvlJc w:val="left"/>
      <w:pPr>
        <w:ind w:left="5664" w:hanging="360"/>
      </w:pPr>
    </w:lvl>
    <w:lvl w:ilvl="7" w:tplc="FFFFFFFF" w:tentative="1">
      <w:start w:val="1"/>
      <w:numFmt w:val="lowerLetter"/>
      <w:lvlText w:val="%8."/>
      <w:lvlJc w:val="left"/>
      <w:pPr>
        <w:ind w:left="6384" w:hanging="360"/>
      </w:pPr>
    </w:lvl>
    <w:lvl w:ilvl="8" w:tplc="FFFFFFFF" w:tentative="1">
      <w:start w:val="1"/>
      <w:numFmt w:val="lowerRoman"/>
      <w:lvlText w:val="%9."/>
      <w:lvlJc w:val="right"/>
      <w:pPr>
        <w:ind w:left="7104" w:hanging="180"/>
      </w:pPr>
    </w:lvl>
  </w:abstractNum>
  <w:abstractNum w:abstractNumId="5">
    <w:nsid w:val="242260EA"/>
    <w:multiLevelType w:val="hybridMultilevel"/>
    <w:tmpl w:val="E3389C10"/>
    <w:lvl w:ilvl="0" w:tplc="29AABAC0">
      <w:start w:val="1"/>
      <w:numFmt w:val="decimal"/>
      <w:lvlText w:val="%1)"/>
      <w:lvlJc w:val="left"/>
      <w:pPr>
        <w:ind w:left="360" w:hanging="360"/>
      </w:pPr>
    </w:lvl>
    <w:lvl w:ilvl="1" w:tplc="04190019" w:tentative="1">
      <w:start w:val="1"/>
      <w:numFmt w:val="lowerLetter"/>
      <w:lvlText w:val="%2."/>
      <w:lvlJc w:val="left"/>
      <w:pPr>
        <w:ind w:left="2064" w:hanging="360"/>
      </w:pPr>
    </w:lvl>
    <w:lvl w:ilvl="2" w:tplc="0419001B" w:tentative="1">
      <w:start w:val="1"/>
      <w:numFmt w:val="lowerRoman"/>
      <w:lvlText w:val="%3."/>
      <w:lvlJc w:val="right"/>
      <w:pPr>
        <w:ind w:left="2784" w:hanging="180"/>
      </w:pPr>
    </w:lvl>
    <w:lvl w:ilvl="3" w:tplc="0419000F" w:tentative="1">
      <w:start w:val="1"/>
      <w:numFmt w:val="decimal"/>
      <w:lvlText w:val="%4."/>
      <w:lvlJc w:val="left"/>
      <w:pPr>
        <w:ind w:left="3504" w:hanging="360"/>
      </w:pPr>
    </w:lvl>
    <w:lvl w:ilvl="4" w:tplc="04190019" w:tentative="1">
      <w:start w:val="1"/>
      <w:numFmt w:val="lowerLetter"/>
      <w:lvlText w:val="%5."/>
      <w:lvlJc w:val="left"/>
      <w:pPr>
        <w:ind w:left="4224" w:hanging="360"/>
      </w:pPr>
    </w:lvl>
    <w:lvl w:ilvl="5" w:tplc="0419001B" w:tentative="1">
      <w:start w:val="1"/>
      <w:numFmt w:val="lowerRoman"/>
      <w:lvlText w:val="%6."/>
      <w:lvlJc w:val="right"/>
      <w:pPr>
        <w:ind w:left="4944" w:hanging="180"/>
      </w:pPr>
    </w:lvl>
    <w:lvl w:ilvl="6" w:tplc="0419000F" w:tentative="1">
      <w:start w:val="1"/>
      <w:numFmt w:val="decimal"/>
      <w:lvlText w:val="%7."/>
      <w:lvlJc w:val="left"/>
      <w:pPr>
        <w:ind w:left="5664" w:hanging="360"/>
      </w:pPr>
    </w:lvl>
    <w:lvl w:ilvl="7" w:tplc="04190019" w:tentative="1">
      <w:start w:val="1"/>
      <w:numFmt w:val="lowerLetter"/>
      <w:lvlText w:val="%8."/>
      <w:lvlJc w:val="left"/>
      <w:pPr>
        <w:ind w:left="6384" w:hanging="360"/>
      </w:pPr>
    </w:lvl>
    <w:lvl w:ilvl="8" w:tplc="0419001B" w:tentative="1">
      <w:start w:val="1"/>
      <w:numFmt w:val="lowerRoman"/>
      <w:lvlText w:val="%9."/>
      <w:lvlJc w:val="right"/>
      <w:pPr>
        <w:ind w:left="7104" w:hanging="180"/>
      </w:pPr>
    </w:lvl>
  </w:abstractNum>
  <w:abstractNum w:abstractNumId="6">
    <w:nsid w:val="39D31F98"/>
    <w:multiLevelType w:val="hybridMultilevel"/>
    <w:tmpl w:val="825A21B2"/>
    <w:lvl w:ilvl="0" w:tplc="DF566198">
      <w:start w:val="1"/>
      <w:numFmt w:val="bullet"/>
      <w:pStyle w:val="1"/>
      <w:lvlText w:val=""/>
      <w:lvlJc w:val="left"/>
      <w:pPr>
        <w:ind w:left="1854" w:hanging="360"/>
      </w:pPr>
      <w:rPr>
        <w:rFonts w:ascii="Symbol" w:hAnsi="Symbol" w:hint="default"/>
      </w:rPr>
    </w:lvl>
    <w:lvl w:ilvl="1" w:tplc="04190019">
      <w:start w:val="1"/>
      <w:numFmt w:val="bullet"/>
      <w:lvlText w:val="o"/>
      <w:lvlJc w:val="left"/>
      <w:pPr>
        <w:ind w:left="2574" w:hanging="360"/>
      </w:pPr>
      <w:rPr>
        <w:rFonts w:ascii="Courier New" w:hAnsi="Courier New" w:cs="Courier New" w:hint="default"/>
      </w:rPr>
    </w:lvl>
    <w:lvl w:ilvl="2" w:tplc="0419001B" w:tentative="1">
      <w:start w:val="1"/>
      <w:numFmt w:val="bullet"/>
      <w:lvlText w:val=""/>
      <w:lvlJc w:val="left"/>
      <w:pPr>
        <w:ind w:left="3294" w:hanging="360"/>
      </w:pPr>
      <w:rPr>
        <w:rFonts w:ascii="Wingdings" w:hAnsi="Wingdings" w:hint="default"/>
      </w:rPr>
    </w:lvl>
    <w:lvl w:ilvl="3" w:tplc="0419000F" w:tentative="1">
      <w:start w:val="1"/>
      <w:numFmt w:val="bullet"/>
      <w:lvlText w:val=""/>
      <w:lvlJc w:val="left"/>
      <w:pPr>
        <w:ind w:left="4014" w:hanging="360"/>
      </w:pPr>
      <w:rPr>
        <w:rFonts w:ascii="Symbol" w:hAnsi="Symbol" w:hint="default"/>
      </w:rPr>
    </w:lvl>
    <w:lvl w:ilvl="4" w:tplc="04190019" w:tentative="1">
      <w:start w:val="1"/>
      <w:numFmt w:val="bullet"/>
      <w:lvlText w:val="o"/>
      <w:lvlJc w:val="left"/>
      <w:pPr>
        <w:ind w:left="4734" w:hanging="360"/>
      </w:pPr>
      <w:rPr>
        <w:rFonts w:ascii="Courier New" w:hAnsi="Courier New" w:cs="Courier New" w:hint="default"/>
      </w:rPr>
    </w:lvl>
    <w:lvl w:ilvl="5" w:tplc="0419001B" w:tentative="1">
      <w:start w:val="1"/>
      <w:numFmt w:val="bullet"/>
      <w:lvlText w:val=""/>
      <w:lvlJc w:val="left"/>
      <w:pPr>
        <w:ind w:left="5454" w:hanging="360"/>
      </w:pPr>
      <w:rPr>
        <w:rFonts w:ascii="Wingdings" w:hAnsi="Wingdings" w:hint="default"/>
      </w:rPr>
    </w:lvl>
    <w:lvl w:ilvl="6" w:tplc="0419000F" w:tentative="1">
      <w:start w:val="1"/>
      <w:numFmt w:val="bullet"/>
      <w:lvlText w:val=""/>
      <w:lvlJc w:val="left"/>
      <w:pPr>
        <w:ind w:left="6174" w:hanging="360"/>
      </w:pPr>
      <w:rPr>
        <w:rFonts w:ascii="Symbol" w:hAnsi="Symbol" w:hint="default"/>
      </w:rPr>
    </w:lvl>
    <w:lvl w:ilvl="7" w:tplc="04190019" w:tentative="1">
      <w:start w:val="1"/>
      <w:numFmt w:val="bullet"/>
      <w:lvlText w:val="o"/>
      <w:lvlJc w:val="left"/>
      <w:pPr>
        <w:ind w:left="6894" w:hanging="360"/>
      </w:pPr>
      <w:rPr>
        <w:rFonts w:ascii="Courier New" w:hAnsi="Courier New" w:cs="Courier New" w:hint="default"/>
      </w:rPr>
    </w:lvl>
    <w:lvl w:ilvl="8" w:tplc="0419001B" w:tentative="1">
      <w:start w:val="1"/>
      <w:numFmt w:val="bullet"/>
      <w:lvlText w:val=""/>
      <w:lvlJc w:val="left"/>
      <w:pPr>
        <w:ind w:left="7614" w:hanging="360"/>
      </w:pPr>
      <w:rPr>
        <w:rFonts w:ascii="Wingdings" w:hAnsi="Wingdings" w:hint="default"/>
      </w:rPr>
    </w:lvl>
  </w:abstractNum>
  <w:abstractNum w:abstractNumId="7">
    <w:nsid w:val="3C35727A"/>
    <w:multiLevelType w:val="multilevel"/>
    <w:tmpl w:val="59521A2E"/>
    <w:styleLink w:val="a1"/>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8">
    <w:nsid w:val="3CFD73DF"/>
    <w:multiLevelType w:val="hybridMultilevel"/>
    <w:tmpl w:val="B8507002"/>
    <w:lvl w:ilvl="0" w:tplc="0419000F">
      <w:start w:val="1"/>
      <w:numFmt w:val="decimal"/>
      <w:lvlText w:val="%1."/>
      <w:lvlJc w:val="left"/>
      <w:pPr>
        <w:ind w:left="1344" w:hanging="360"/>
      </w:pPr>
    </w:lvl>
    <w:lvl w:ilvl="1" w:tplc="04190019" w:tentative="1">
      <w:start w:val="1"/>
      <w:numFmt w:val="lowerLetter"/>
      <w:lvlText w:val="%2."/>
      <w:lvlJc w:val="left"/>
      <w:pPr>
        <w:ind w:left="2064" w:hanging="360"/>
      </w:pPr>
    </w:lvl>
    <w:lvl w:ilvl="2" w:tplc="0419001B" w:tentative="1">
      <w:start w:val="1"/>
      <w:numFmt w:val="lowerRoman"/>
      <w:lvlText w:val="%3."/>
      <w:lvlJc w:val="right"/>
      <w:pPr>
        <w:ind w:left="2784" w:hanging="180"/>
      </w:pPr>
    </w:lvl>
    <w:lvl w:ilvl="3" w:tplc="0419000F" w:tentative="1">
      <w:start w:val="1"/>
      <w:numFmt w:val="decimal"/>
      <w:lvlText w:val="%4."/>
      <w:lvlJc w:val="left"/>
      <w:pPr>
        <w:ind w:left="3504" w:hanging="360"/>
      </w:pPr>
    </w:lvl>
    <w:lvl w:ilvl="4" w:tplc="04190019" w:tentative="1">
      <w:start w:val="1"/>
      <w:numFmt w:val="lowerLetter"/>
      <w:lvlText w:val="%5."/>
      <w:lvlJc w:val="left"/>
      <w:pPr>
        <w:ind w:left="4224" w:hanging="360"/>
      </w:pPr>
    </w:lvl>
    <w:lvl w:ilvl="5" w:tplc="0419001B" w:tentative="1">
      <w:start w:val="1"/>
      <w:numFmt w:val="lowerRoman"/>
      <w:lvlText w:val="%6."/>
      <w:lvlJc w:val="right"/>
      <w:pPr>
        <w:ind w:left="4944" w:hanging="180"/>
      </w:pPr>
    </w:lvl>
    <w:lvl w:ilvl="6" w:tplc="0419000F" w:tentative="1">
      <w:start w:val="1"/>
      <w:numFmt w:val="decimal"/>
      <w:lvlText w:val="%7."/>
      <w:lvlJc w:val="left"/>
      <w:pPr>
        <w:ind w:left="5664" w:hanging="360"/>
      </w:pPr>
    </w:lvl>
    <w:lvl w:ilvl="7" w:tplc="04190019" w:tentative="1">
      <w:start w:val="1"/>
      <w:numFmt w:val="lowerLetter"/>
      <w:lvlText w:val="%8."/>
      <w:lvlJc w:val="left"/>
      <w:pPr>
        <w:ind w:left="6384" w:hanging="360"/>
      </w:pPr>
    </w:lvl>
    <w:lvl w:ilvl="8" w:tplc="0419001B" w:tentative="1">
      <w:start w:val="1"/>
      <w:numFmt w:val="lowerRoman"/>
      <w:lvlText w:val="%9."/>
      <w:lvlJc w:val="right"/>
      <w:pPr>
        <w:ind w:left="7104" w:hanging="180"/>
      </w:pPr>
    </w:lvl>
  </w:abstractNum>
  <w:abstractNum w:abstractNumId="9">
    <w:nsid w:val="3E8A742F"/>
    <w:multiLevelType w:val="hybridMultilevel"/>
    <w:tmpl w:val="6BC27CBE"/>
    <w:lvl w:ilvl="0" w:tplc="04190011">
      <w:start w:val="1"/>
      <w:numFmt w:val="bullet"/>
      <w:pStyle w:val="Head12M2"/>
      <w:lvlText w:val="o"/>
      <w:lvlJc w:val="left"/>
      <w:pPr>
        <w:ind w:left="1211" w:hanging="360"/>
      </w:pPr>
      <w:rPr>
        <w:rFonts w:ascii="Courier New" w:hAnsi="Courier New" w:cs="Courier New"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0">
    <w:nsid w:val="3EF56E60"/>
    <w:multiLevelType w:val="hybridMultilevel"/>
    <w:tmpl w:val="482C1B34"/>
    <w:lvl w:ilvl="0" w:tplc="9D984C74">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45A17EF6"/>
    <w:multiLevelType w:val="multilevel"/>
    <w:tmpl w:val="723A889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701"/>
        </w:tabs>
        <w:ind w:left="1701" w:hanging="1134"/>
      </w:pPr>
      <w:rPr>
        <w:rFonts w:cs="Times New Roman" w:hint="default"/>
      </w:rPr>
    </w:lvl>
    <w:lvl w:ilvl="3">
      <w:start w:val="1"/>
      <w:numFmt w:val="decimal"/>
      <w:pStyle w:val="4"/>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12">
    <w:nsid w:val="4E084947"/>
    <w:multiLevelType w:val="hybridMultilevel"/>
    <w:tmpl w:val="B8507002"/>
    <w:lvl w:ilvl="0" w:tplc="0419000F">
      <w:start w:val="1"/>
      <w:numFmt w:val="decimal"/>
      <w:lvlText w:val="%1."/>
      <w:lvlJc w:val="left"/>
      <w:pPr>
        <w:ind w:left="1344" w:hanging="360"/>
      </w:pPr>
    </w:lvl>
    <w:lvl w:ilvl="1" w:tplc="04190019" w:tentative="1">
      <w:start w:val="1"/>
      <w:numFmt w:val="lowerLetter"/>
      <w:lvlText w:val="%2."/>
      <w:lvlJc w:val="left"/>
      <w:pPr>
        <w:ind w:left="2064" w:hanging="360"/>
      </w:pPr>
    </w:lvl>
    <w:lvl w:ilvl="2" w:tplc="0419001B" w:tentative="1">
      <w:start w:val="1"/>
      <w:numFmt w:val="lowerRoman"/>
      <w:lvlText w:val="%3."/>
      <w:lvlJc w:val="right"/>
      <w:pPr>
        <w:ind w:left="2784" w:hanging="180"/>
      </w:pPr>
    </w:lvl>
    <w:lvl w:ilvl="3" w:tplc="0419000F" w:tentative="1">
      <w:start w:val="1"/>
      <w:numFmt w:val="decimal"/>
      <w:lvlText w:val="%4."/>
      <w:lvlJc w:val="left"/>
      <w:pPr>
        <w:ind w:left="3504" w:hanging="360"/>
      </w:pPr>
    </w:lvl>
    <w:lvl w:ilvl="4" w:tplc="04190019" w:tentative="1">
      <w:start w:val="1"/>
      <w:numFmt w:val="lowerLetter"/>
      <w:lvlText w:val="%5."/>
      <w:lvlJc w:val="left"/>
      <w:pPr>
        <w:ind w:left="4224" w:hanging="360"/>
      </w:pPr>
    </w:lvl>
    <w:lvl w:ilvl="5" w:tplc="0419001B" w:tentative="1">
      <w:start w:val="1"/>
      <w:numFmt w:val="lowerRoman"/>
      <w:lvlText w:val="%6."/>
      <w:lvlJc w:val="right"/>
      <w:pPr>
        <w:ind w:left="4944" w:hanging="180"/>
      </w:pPr>
    </w:lvl>
    <w:lvl w:ilvl="6" w:tplc="0419000F" w:tentative="1">
      <w:start w:val="1"/>
      <w:numFmt w:val="decimal"/>
      <w:lvlText w:val="%7."/>
      <w:lvlJc w:val="left"/>
      <w:pPr>
        <w:ind w:left="5664" w:hanging="360"/>
      </w:pPr>
    </w:lvl>
    <w:lvl w:ilvl="7" w:tplc="04190019" w:tentative="1">
      <w:start w:val="1"/>
      <w:numFmt w:val="lowerLetter"/>
      <w:lvlText w:val="%8."/>
      <w:lvlJc w:val="left"/>
      <w:pPr>
        <w:ind w:left="6384" w:hanging="360"/>
      </w:pPr>
    </w:lvl>
    <w:lvl w:ilvl="8" w:tplc="0419001B" w:tentative="1">
      <w:start w:val="1"/>
      <w:numFmt w:val="lowerRoman"/>
      <w:lvlText w:val="%9."/>
      <w:lvlJc w:val="right"/>
      <w:pPr>
        <w:ind w:left="7104" w:hanging="180"/>
      </w:pPr>
    </w:lvl>
  </w:abstractNum>
  <w:abstractNum w:abstractNumId="13">
    <w:nsid w:val="549A5D2D"/>
    <w:multiLevelType w:val="multilevel"/>
    <w:tmpl w:val="BAF6EB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580D4115"/>
    <w:multiLevelType w:val="multilevel"/>
    <w:tmpl w:val="01F6A1C2"/>
    <w:lvl w:ilvl="0">
      <w:start w:val="1"/>
      <w:numFmt w:val="decimal"/>
      <w:pStyle w:val="10"/>
      <w:lvlText w:val="%1."/>
      <w:lvlJc w:val="left"/>
      <w:pPr>
        <w:tabs>
          <w:tab w:val="num" w:pos="-669"/>
        </w:tabs>
        <w:ind w:left="448" w:hanging="56"/>
      </w:pPr>
      <w:rPr>
        <w:rFonts w:hint="default"/>
      </w:rPr>
    </w:lvl>
    <w:lvl w:ilvl="1">
      <w:start w:val="1"/>
      <w:numFmt w:val="decimal"/>
      <w:pStyle w:val="2"/>
      <w:lvlText w:val="%1.%2."/>
      <w:lvlJc w:val="left"/>
      <w:pPr>
        <w:tabs>
          <w:tab w:val="num" w:pos="676"/>
        </w:tabs>
        <w:ind w:left="845" w:hanging="169"/>
      </w:pPr>
      <w:rPr>
        <w:rFonts w:hint="default"/>
      </w:rPr>
    </w:lvl>
    <w:lvl w:ilvl="2">
      <w:start w:val="1"/>
      <w:numFmt w:val="decimal"/>
      <w:pStyle w:val="30"/>
      <w:lvlText w:val="%1.%2.%3."/>
      <w:lvlJc w:val="left"/>
      <w:pPr>
        <w:tabs>
          <w:tab w:val="num" w:pos="-232"/>
        </w:tabs>
        <w:ind w:left="846" w:firstLine="113"/>
      </w:pPr>
      <w:rPr>
        <w:rFonts w:hint="default"/>
      </w:rPr>
    </w:lvl>
    <w:lvl w:ilvl="3">
      <w:start w:val="1"/>
      <w:numFmt w:val="decimal"/>
      <w:lvlText w:val="%1.%2.%3.%4."/>
      <w:lvlJc w:val="left"/>
      <w:pPr>
        <w:tabs>
          <w:tab w:val="num" w:pos="702"/>
        </w:tabs>
        <w:ind w:left="702" w:hanging="648"/>
      </w:pPr>
      <w:rPr>
        <w:rFonts w:hint="default"/>
      </w:rPr>
    </w:lvl>
    <w:lvl w:ilvl="4">
      <w:start w:val="1"/>
      <w:numFmt w:val="decimal"/>
      <w:lvlText w:val="%1.%2.%3.%4.%5."/>
      <w:lvlJc w:val="left"/>
      <w:pPr>
        <w:tabs>
          <w:tab w:val="num" w:pos="1206"/>
        </w:tabs>
        <w:ind w:left="1206" w:hanging="792"/>
      </w:pPr>
      <w:rPr>
        <w:rFonts w:hint="default"/>
      </w:rPr>
    </w:lvl>
    <w:lvl w:ilvl="5">
      <w:start w:val="1"/>
      <w:numFmt w:val="decimal"/>
      <w:lvlText w:val="%1.%2.%3.%4.%5.%6."/>
      <w:lvlJc w:val="left"/>
      <w:pPr>
        <w:tabs>
          <w:tab w:val="num" w:pos="1710"/>
        </w:tabs>
        <w:ind w:left="1710" w:hanging="936"/>
      </w:pPr>
      <w:rPr>
        <w:rFonts w:hint="default"/>
      </w:rPr>
    </w:lvl>
    <w:lvl w:ilvl="6">
      <w:start w:val="1"/>
      <w:numFmt w:val="decimal"/>
      <w:lvlText w:val="%1.%2.%3.%4.%5.%6.%7."/>
      <w:lvlJc w:val="left"/>
      <w:pPr>
        <w:tabs>
          <w:tab w:val="num" w:pos="2214"/>
        </w:tabs>
        <w:ind w:left="2214" w:hanging="1080"/>
      </w:pPr>
      <w:rPr>
        <w:rFonts w:hint="default"/>
      </w:rPr>
    </w:lvl>
    <w:lvl w:ilvl="7">
      <w:start w:val="1"/>
      <w:numFmt w:val="decimal"/>
      <w:lvlText w:val="%1.%2.%3.%4.%5.%6.%7.%8."/>
      <w:lvlJc w:val="left"/>
      <w:pPr>
        <w:tabs>
          <w:tab w:val="num" w:pos="2718"/>
        </w:tabs>
        <w:ind w:left="2718" w:hanging="1224"/>
      </w:pPr>
      <w:rPr>
        <w:rFonts w:hint="default"/>
      </w:rPr>
    </w:lvl>
    <w:lvl w:ilvl="8">
      <w:start w:val="1"/>
      <w:numFmt w:val="decimal"/>
      <w:lvlText w:val="%1.%2.%3.%4.%5.%6.%7.%8.%9."/>
      <w:lvlJc w:val="left"/>
      <w:pPr>
        <w:tabs>
          <w:tab w:val="num" w:pos="3294"/>
        </w:tabs>
        <w:ind w:left="3294" w:hanging="1440"/>
      </w:pPr>
      <w:rPr>
        <w:rFonts w:hint="default"/>
      </w:rPr>
    </w:lvl>
  </w:abstractNum>
  <w:abstractNum w:abstractNumId="15">
    <w:nsid w:val="5CC127C0"/>
    <w:multiLevelType w:val="hybridMultilevel"/>
    <w:tmpl w:val="5A166F08"/>
    <w:lvl w:ilvl="0" w:tplc="DF566198">
      <w:start w:val="1"/>
      <w:numFmt w:val="bullet"/>
      <w:lvlText w:val=""/>
      <w:lvlJc w:val="left"/>
      <w:pPr>
        <w:ind w:left="1854" w:hanging="360"/>
      </w:pPr>
      <w:rPr>
        <w:rFonts w:ascii="Symbol" w:hAnsi="Symbol" w:hint="default"/>
      </w:rPr>
    </w:lvl>
    <w:lvl w:ilvl="1" w:tplc="A8DA4798">
      <w:start w:val="1"/>
      <w:numFmt w:val="bullet"/>
      <w:lvlText w:val=""/>
      <w:lvlJc w:val="left"/>
      <w:pPr>
        <w:ind w:left="2574" w:hanging="360"/>
      </w:pPr>
      <w:rPr>
        <w:rFonts w:ascii="Symbol" w:hAnsi="Symbol" w:hint="default"/>
      </w:rPr>
    </w:lvl>
    <w:lvl w:ilvl="2" w:tplc="0419001B" w:tentative="1">
      <w:start w:val="1"/>
      <w:numFmt w:val="bullet"/>
      <w:lvlText w:val=""/>
      <w:lvlJc w:val="left"/>
      <w:pPr>
        <w:ind w:left="3294" w:hanging="360"/>
      </w:pPr>
      <w:rPr>
        <w:rFonts w:ascii="Wingdings" w:hAnsi="Wingdings" w:hint="default"/>
      </w:rPr>
    </w:lvl>
    <w:lvl w:ilvl="3" w:tplc="0419000F" w:tentative="1">
      <w:start w:val="1"/>
      <w:numFmt w:val="bullet"/>
      <w:lvlText w:val=""/>
      <w:lvlJc w:val="left"/>
      <w:pPr>
        <w:ind w:left="4014" w:hanging="360"/>
      </w:pPr>
      <w:rPr>
        <w:rFonts w:ascii="Symbol" w:hAnsi="Symbol" w:hint="default"/>
      </w:rPr>
    </w:lvl>
    <w:lvl w:ilvl="4" w:tplc="04190019" w:tentative="1">
      <w:start w:val="1"/>
      <w:numFmt w:val="bullet"/>
      <w:lvlText w:val="o"/>
      <w:lvlJc w:val="left"/>
      <w:pPr>
        <w:ind w:left="4734" w:hanging="360"/>
      </w:pPr>
      <w:rPr>
        <w:rFonts w:ascii="Courier New" w:hAnsi="Courier New" w:cs="Courier New" w:hint="default"/>
      </w:rPr>
    </w:lvl>
    <w:lvl w:ilvl="5" w:tplc="0419001B" w:tentative="1">
      <w:start w:val="1"/>
      <w:numFmt w:val="bullet"/>
      <w:lvlText w:val=""/>
      <w:lvlJc w:val="left"/>
      <w:pPr>
        <w:ind w:left="5454" w:hanging="360"/>
      </w:pPr>
      <w:rPr>
        <w:rFonts w:ascii="Wingdings" w:hAnsi="Wingdings" w:hint="default"/>
      </w:rPr>
    </w:lvl>
    <w:lvl w:ilvl="6" w:tplc="0419000F" w:tentative="1">
      <w:start w:val="1"/>
      <w:numFmt w:val="bullet"/>
      <w:lvlText w:val=""/>
      <w:lvlJc w:val="left"/>
      <w:pPr>
        <w:ind w:left="6174" w:hanging="360"/>
      </w:pPr>
      <w:rPr>
        <w:rFonts w:ascii="Symbol" w:hAnsi="Symbol" w:hint="default"/>
      </w:rPr>
    </w:lvl>
    <w:lvl w:ilvl="7" w:tplc="04190019" w:tentative="1">
      <w:start w:val="1"/>
      <w:numFmt w:val="bullet"/>
      <w:lvlText w:val="o"/>
      <w:lvlJc w:val="left"/>
      <w:pPr>
        <w:ind w:left="6894" w:hanging="360"/>
      </w:pPr>
      <w:rPr>
        <w:rFonts w:ascii="Courier New" w:hAnsi="Courier New" w:cs="Courier New" w:hint="default"/>
      </w:rPr>
    </w:lvl>
    <w:lvl w:ilvl="8" w:tplc="0419001B" w:tentative="1">
      <w:start w:val="1"/>
      <w:numFmt w:val="bullet"/>
      <w:lvlText w:val=""/>
      <w:lvlJc w:val="left"/>
      <w:pPr>
        <w:ind w:left="7614" w:hanging="360"/>
      </w:pPr>
      <w:rPr>
        <w:rFonts w:ascii="Wingdings" w:hAnsi="Wingdings" w:hint="default"/>
      </w:rPr>
    </w:lvl>
  </w:abstractNum>
  <w:abstractNum w:abstractNumId="16">
    <w:nsid w:val="5D4D1D8C"/>
    <w:multiLevelType w:val="hybridMultilevel"/>
    <w:tmpl w:val="54E658C0"/>
    <w:lvl w:ilvl="0" w:tplc="A8DA47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D571C2E"/>
    <w:multiLevelType w:val="hybridMultilevel"/>
    <w:tmpl w:val="CCDC8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DB6F43"/>
    <w:multiLevelType w:val="multilevel"/>
    <w:tmpl w:val="38382B96"/>
    <w:lvl w:ilvl="0">
      <w:start w:val="1"/>
      <w:numFmt w:val="decimal"/>
      <w:lvlText w:val="%1."/>
      <w:lvlJc w:val="left"/>
      <w:pPr>
        <w:ind w:left="450" w:hanging="450"/>
      </w:pPr>
      <w:rPr>
        <w:rFonts w:hint="default"/>
        <w:sz w:val="28"/>
      </w:rPr>
    </w:lvl>
    <w:lvl w:ilvl="1">
      <w:start w:val="1"/>
      <w:numFmt w:val="decimal"/>
      <w:pStyle w:val="20"/>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6110634C"/>
    <w:multiLevelType w:val="hybridMultilevel"/>
    <w:tmpl w:val="71D2FE70"/>
    <w:lvl w:ilvl="0" w:tplc="A8DA47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469678D"/>
    <w:multiLevelType w:val="hybridMultilevel"/>
    <w:tmpl w:val="8F3EE49C"/>
    <w:lvl w:ilvl="0" w:tplc="25C420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BFC69E3"/>
    <w:multiLevelType w:val="hybridMultilevel"/>
    <w:tmpl w:val="E3389C10"/>
    <w:lvl w:ilvl="0" w:tplc="57282B42">
      <w:start w:val="1"/>
      <w:numFmt w:val="decimal"/>
      <w:lvlText w:val="%1)"/>
      <w:lvlJc w:val="left"/>
      <w:pPr>
        <w:ind w:left="360" w:hanging="360"/>
      </w:pPr>
    </w:lvl>
    <w:lvl w:ilvl="1" w:tplc="CB74D216" w:tentative="1">
      <w:start w:val="1"/>
      <w:numFmt w:val="lowerLetter"/>
      <w:lvlText w:val="%2."/>
      <w:lvlJc w:val="left"/>
      <w:pPr>
        <w:ind w:left="1080" w:hanging="360"/>
      </w:pPr>
    </w:lvl>
    <w:lvl w:ilvl="2" w:tplc="3078C2A4" w:tentative="1">
      <w:start w:val="1"/>
      <w:numFmt w:val="lowerRoman"/>
      <w:lvlText w:val="%3."/>
      <w:lvlJc w:val="right"/>
      <w:pPr>
        <w:ind w:left="1800" w:hanging="180"/>
      </w:pPr>
    </w:lvl>
    <w:lvl w:ilvl="3" w:tplc="92FE84A6" w:tentative="1">
      <w:start w:val="1"/>
      <w:numFmt w:val="decimal"/>
      <w:lvlText w:val="%4."/>
      <w:lvlJc w:val="left"/>
      <w:pPr>
        <w:ind w:left="2520" w:hanging="360"/>
      </w:pPr>
    </w:lvl>
    <w:lvl w:ilvl="4" w:tplc="3AECF372" w:tentative="1">
      <w:start w:val="1"/>
      <w:numFmt w:val="lowerLetter"/>
      <w:lvlText w:val="%5."/>
      <w:lvlJc w:val="left"/>
      <w:pPr>
        <w:ind w:left="3240" w:hanging="360"/>
      </w:pPr>
    </w:lvl>
    <w:lvl w:ilvl="5" w:tplc="13DC3E80" w:tentative="1">
      <w:start w:val="1"/>
      <w:numFmt w:val="lowerRoman"/>
      <w:lvlText w:val="%6."/>
      <w:lvlJc w:val="right"/>
      <w:pPr>
        <w:ind w:left="3960" w:hanging="180"/>
      </w:pPr>
    </w:lvl>
    <w:lvl w:ilvl="6" w:tplc="3F1C9084" w:tentative="1">
      <w:start w:val="1"/>
      <w:numFmt w:val="decimal"/>
      <w:lvlText w:val="%7."/>
      <w:lvlJc w:val="left"/>
      <w:pPr>
        <w:ind w:left="4680" w:hanging="360"/>
      </w:pPr>
    </w:lvl>
    <w:lvl w:ilvl="7" w:tplc="A19452F8" w:tentative="1">
      <w:start w:val="1"/>
      <w:numFmt w:val="lowerLetter"/>
      <w:lvlText w:val="%8."/>
      <w:lvlJc w:val="left"/>
      <w:pPr>
        <w:ind w:left="5400" w:hanging="360"/>
      </w:pPr>
    </w:lvl>
    <w:lvl w:ilvl="8" w:tplc="8E502526" w:tentative="1">
      <w:start w:val="1"/>
      <w:numFmt w:val="lowerRoman"/>
      <w:lvlText w:val="%9."/>
      <w:lvlJc w:val="right"/>
      <w:pPr>
        <w:ind w:left="6120" w:hanging="180"/>
      </w:pPr>
    </w:lvl>
  </w:abstractNum>
  <w:abstractNum w:abstractNumId="22">
    <w:nsid w:val="6CF70BC1"/>
    <w:multiLevelType w:val="multilevel"/>
    <w:tmpl w:val="BA1C539E"/>
    <w:lvl w:ilvl="0">
      <w:start w:val="1"/>
      <w:numFmt w:val="decimal"/>
      <w:pStyle w:val="a2"/>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nsid w:val="70FB265E"/>
    <w:multiLevelType w:val="hybridMultilevel"/>
    <w:tmpl w:val="9C5C09F8"/>
    <w:lvl w:ilvl="0" w:tplc="2E8E74F2">
      <w:start w:val="1"/>
      <w:numFmt w:val="bullet"/>
      <w:pStyle w:val="120"/>
      <w:lvlText w:val=""/>
      <w:lvlJc w:val="left"/>
      <w:pPr>
        <w:ind w:left="720" w:hanging="360"/>
      </w:pPr>
      <w:rPr>
        <w:rFonts w:ascii="Symbol" w:hAnsi="Symbol" w:hint="default"/>
      </w:rPr>
    </w:lvl>
    <w:lvl w:ilvl="1" w:tplc="DD28C6C8">
      <w:start w:val="1"/>
      <w:numFmt w:val="bullet"/>
      <w:lvlText w:val="o"/>
      <w:lvlJc w:val="left"/>
      <w:pPr>
        <w:ind w:left="1440" w:hanging="360"/>
      </w:pPr>
      <w:rPr>
        <w:rFonts w:ascii="Courier New" w:hAnsi="Courier New" w:cs="Courier New" w:hint="default"/>
      </w:rPr>
    </w:lvl>
    <w:lvl w:ilvl="2" w:tplc="71008DD0">
      <w:start w:val="1"/>
      <w:numFmt w:val="bullet"/>
      <w:lvlText w:val=""/>
      <w:lvlJc w:val="left"/>
      <w:pPr>
        <w:ind w:left="2160" w:hanging="360"/>
      </w:pPr>
      <w:rPr>
        <w:rFonts w:ascii="Wingdings" w:hAnsi="Wingdings" w:hint="default"/>
      </w:rPr>
    </w:lvl>
    <w:lvl w:ilvl="3" w:tplc="D616AFEE">
      <w:start w:val="1"/>
      <w:numFmt w:val="bullet"/>
      <w:lvlText w:val=""/>
      <w:lvlJc w:val="left"/>
      <w:pPr>
        <w:ind w:left="2880" w:hanging="360"/>
      </w:pPr>
      <w:rPr>
        <w:rFonts w:ascii="Symbol" w:hAnsi="Symbol" w:hint="default"/>
      </w:rPr>
    </w:lvl>
    <w:lvl w:ilvl="4" w:tplc="CDD2A0FC" w:tentative="1">
      <w:start w:val="1"/>
      <w:numFmt w:val="bullet"/>
      <w:lvlText w:val="o"/>
      <w:lvlJc w:val="left"/>
      <w:pPr>
        <w:ind w:left="3600" w:hanging="360"/>
      </w:pPr>
      <w:rPr>
        <w:rFonts w:ascii="Courier New" w:hAnsi="Courier New" w:cs="Courier New" w:hint="default"/>
      </w:rPr>
    </w:lvl>
    <w:lvl w:ilvl="5" w:tplc="62CEE4B6" w:tentative="1">
      <w:start w:val="1"/>
      <w:numFmt w:val="bullet"/>
      <w:lvlText w:val=""/>
      <w:lvlJc w:val="left"/>
      <w:pPr>
        <w:ind w:left="4320" w:hanging="360"/>
      </w:pPr>
      <w:rPr>
        <w:rFonts w:ascii="Wingdings" w:hAnsi="Wingdings" w:hint="default"/>
      </w:rPr>
    </w:lvl>
    <w:lvl w:ilvl="6" w:tplc="BE2639CA" w:tentative="1">
      <w:start w:val="1"/>
      <w:numFmt w:val="bullet"/>
      <w:lvlText w:val=""/>
      <w:lvlJc w:val="left"/>
      <w:pPr>
        <w:ind w:left="5040" w:hanging="360"/>
      </w:pPr>
      <w:rPr>
        <w:rFonts w:ascii="Symbol" w:hAnsi="Symbol" w:hint="default"/>
      </w:rPr>
    </w:lvl>
    <w:lvl w:ilvl="7" w:tplc="512A2A98" w:tentative="1">
      <w:start w:val="1"/>
      <w:numFmt w:val="bullet"/>
      <w:lvlText w:val="o"/>
      <w:lvlJc w:val="left"/>
      <w:pPr>
        <w:ind w:left="5760" w:hanging="360"/>
      </w:pPr>
      <w:rPr>
        <w:rFonts w:ascii="Courier New" w:hAnsi="Courier New" w:cs="Courier New" w:hint="default"/>
      </w:rPr>
    </w:lvl>
    <w:lvl w:ilvl="8" w:tplc="6916CD66" w:tentative="1">
      <w:start w:val="1"/>
      <w:numFmt w:val="bullet"/>
      <w:lvlText w:val=""/>
      <w:lvlJc w:val="left"/>
      <w:pPr>
        <w:ind w:left="6480" w:hanging="360"/>
      </w:pPr>
      <w:rPr>
        <w:rFonts w:ascii="Wingdings" w:hAnsi="Wingdings" w:hint="default"/>
      </w:rPr>
    </w:lvl>
  </w:abstractNum>
  <w:abstractNum w:abstractNumId="24">
    <w:nsid w:val="71DD0176"/>
    <w:multiLevelType w:val="hybridMultilevel"/>
    <w:tmpl w:val="E78214C2"/>
    <w:lvl w:ilvl="0" w:tplc="129C6D92">
      <w:start w:val="1"/>
      <w:numFmt w:val="bullet"/>
      <w:pStyle w:val="121"/>
      <w:lvlText w:val=""/>
      <w:lvlJc w:val="left"/>
      <w:pPr>
        <w:ind w:left="984" w:hanging="360"/>
      </w:pPr>
      <w:rPr>
        <w:rFonts w:ascii="Symbol" w:hAnsi="Symbol" w:hint="default"/>
      </w:rPr>
    </w:lvl>
    <w:lvl w:ilvl="1" w:tplc="149859CC" w:tentative="1">
      <w:start w:val="1"/>
      <w:numFmt w:val="bullet"/>
      <w:lvlText w:val="o"/>
      <w:lvlJc w:val="left"/>
      <w:pPr>
        <w:tabs>
          <w:tab w:val="num" w:pos="1440"/>
        </w:tabs>
        <w:ind w:left="1440" w:hanging="360"/>
      </w:pPr>
      <w:rPr>
        <w:rFonts w:ascii="Courier New" w:hAnsi="Courier New" w:cs="Courier New" w:hint="default"/>
      </w:rPr>
    </w:lvl>
    <w:lvl w:ilvl="2" w:tplc="83F6F7CC" w:tentative="1">
      <w:start w:val="1"/>
      <w:numFmt w:val="bullet"/>
      <w:lvlText w:val=""/>
      <w:lvlJc w:val="left"/>
      <w:pPr>
        <w:tabs>
          <w:tab w:val="num" w:pos="2160"/>
        </w:tabs>
        <w:ind w:left="2160" w:hanging="360"/>
      </w:pPr>
      <w:rPr>
        <w:rFonts w:ascii="Wingdings" w:hAnsi="Wingdings" w:hint="default"/>
      </w:rPr>
    </w:lvl>
    <w:lvl w:ilvl="3" w:tplc="F30CA528" w:tentative="1">
      <w:start w:val="1"/>
      <w:numFmt w:val="bullet"/>
      <w:lvlText w:val=""/>
      <w:lvlJc w:val="left"/>
      <w:pPr>
        <w:tabs>
          <w:tab w:val="num" w:pos="2880"/>
        </w:tabs>
        <w:ind w:left="2880" w:hanging="360"/>
      </w:pPr>
      <w:rPr>
        <w:rFonts w:ascii="Symbol" w:hAnsi="Symbol" w:hint="default"/>
      </w:rPr>
    </w:lvl>
    <w:lvl w:ilvl="4" w:tplc="9CBEC890" w:tentative="1">
      <w:start w:val="1"/>
      <w:numFmt w:val="bullet"/>
      <w:lvlText w:val="o"/>
      <w:lvlJc w:val="left"/>
      <w:pPr>
        <w:tabs>
          <w:tab w:val="num" w:pos="3600"/>
        </w:tabs>
        <w:ind w:left="3600" w:hanging="360"/>
      </w:pPr>
      <w:rPr>
        <w:rFonts w:ascii="Courier New" w:hAnsi="Courier New" w:cs="Courier New" w:hint="default"/>
      </w:rPr>
    </w:lvl>
    <w:lvl w:ilvl="5" w:tplc="EF2C22A6" w:tentative="1">
      <w:start w:val="1"/>
      <w:numFmt w:val="bullet"/>
      <w:lvlText w:val=""/>
      <w:lvlJc w:val="left"/>
      <w:pPr>
        <w:tabs>
          <w:tab w:val="num" w:pos="4320"/>
        </w:tabs>
        <w:ind w:left="4320" w:hanging="360"/>
      </w:pPr>
      <w:rPr>
        <w:rFonts w:ascii="Wingdings" w:hAnsi="Wingdings" w:hint="default"/>
      </w:rPr>
    </w:lvl>
    <w:lvl w:ilvl="6" w:tplc="BF582D3E" w:tentative="1">
      <w:start w:val="1"/>
      <w:numFmt w:val="bullet"/>
      <w:lvlText w:val=""/>
      <w:lvlJc w:val="left"/>
      <w:pPr>
        <w:tabs>
          <w:tab w:val="num" w:pos="5040"/>
        </w:tabs>
        <w:ind w:left="5040" w:hanging="360"/>
      </w:pPr>
      <w:rPr>
        <w:rFonts w:ascii="Symbol" w:hAnsi="Symbol" w:hint="default"/>
      </w:rPr>
    </w:lvl>
    <w:lvl w:ilvl="7" w:tplc="F8847C28" w:tentative="1">
      <w:start w:val="1"/>
      <w:numFmt w:val="bullet"/>
      <w:lvlText w:val="o"/>
      <w:lvlJc w:val="left"/>
      <w:pPr>
        <w:tabs>
          <w:tab w:val="num" w:pos="5760"/>
        </w:tabs>
        <w:ind w:left="5760" w:hanging="360"/>
      </w:pPr>
      <w:rPr>
        <w:rFonts w:ascii="Courier New" w:hAnsi="Courier New" w:cs="Courier New" w:hint="default"/>
      </w:rPr>
    </w:lvl>
    <w:lvl w:ilvl="8" w:tplc="8BDA9AD2"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2"/>
  </w:num>
  <w:num w:numId="3">
    <w:abstractNumId w:val="3"/>
  </w:num>
  <w:num w:numId="4">
    <w:abstractNumId w:val="9"/>
  </w:num>
  <w:num w:numId="5">
    <w:abstractNumId w:val="23"/>
  </w:num>
  <w:num w:numId="6">
    <w:abstractNumId w:val="1"/>
  </w:num>
  <w:num w:numId="7">
    <w:abstractNumId w:val="24"/>
  </w:num>
  <w:num w:numId="8">
    <w:abstractNumId w:val="0"/>
  </w:num>
  <w:num w:numId="9">
    <w:abstractNumId w:val="14"/>
  </w:num>
  <w:num w:numId="10">
    <w:abstractNumId w:val="6"/>
  </w:num>
  <w:num w:numId="11">
    <w:abstractNumId w:val="2"/>
  </w:num>
  <w:num w:numId="12">
    <w:abstractNumId w:val="8"/>
  </w:num>
  <w:num w:numId="13">
    <w:abstractNumId w:val="21"/>
  </w:num>
  <w:num w:numId="14">
    <w:abstractNumId w:val="5"/>
  </w:num>
  <w:num w:numId="15">
    <w:abstractNumId w:val="4"/>
  </w:num>
  <w:num w:numId="16">
    <w:abstractNumId w:val="18"/>
  </w:num>
  <w:num w:numId="17">
    <w:abstractNumId w:val="10"/>
  </w:num>
  <w:num w:numId="18">
    <w:abstractNumId w:val="7"/>
  </w:num>
  <w:num w:numId="19">
    <w:abstractNumId w:val="20"/>
  </w:num>
  <w:num w:numId="20">
    <w:abstractNumId w:val="18"/>
    <w:lvlOverride w:ilvl="0">
      <w:startOverride w:val="3"/>
    </w:lvlOverride>
    <w:lvlOverride w:ilvl="1">
      <w:startOverride w:val="2"/>
    </w:lvlOverride>
  </w:num>
  <w:num w:numId="21">
    <w:abstractNumId w:val="17"/>
  </w:num>
  <w:num w:numId="22">
    <w:abstractNumId w:val="15"/>
  </w:num>
  <w:num w:numId="23">
    <w:abstractNumId w:val="19"/>
  </w:num>
  <w:num w:numId="24">
    <w:abstractNumId w:val="16"/>
  </w:num>
  <w:num w:numId="25">
    <w:abstractNumId w:val="13"/>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113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9DB"/>
    <w:rsid w:val="00003BEA"/>
    <w:rsid w:val="00010980"/>
    <w:rsid w:val="00020356"/>
    <w:rsid w:val="000212A6"/>
    <w:rsid w:val="000237F9"/>
    <w:rsid w:val="00043F6E"/>
    <w:rsid w:val="00044FFC"/>
    <w:rsid w:val="00053F83"/>
    <w:rsid w:val="0005678D"/>
    <w:rsid w:val="000607AA"/>
    <w:rsid w:val="00065121"/>
    <w:rsid w:val="000716C1"/>
    <w:rsid w:val="000726B6"/>
    <w:rsid w:val="000729BF"/>
    <w:rsid w:val="00073B16"/>
    <w:rsid w:val="00074866"/>
    <w:rsid w:val="00076415"/>
    <w:rsid w:val="00082313"/>
    <w:rsid w:val="00091529"/>
    <w:rsid w:val="000940B2"/>
    <w:rsid w:val="00096E00"/>
    <w:rsid w:val="0009752D"/>
    <w:rsid w:val="000A1CE7"/>
    <w:rsid w:val="000A38A1"/>
    <w:rsid w:val="000B6F85"/>
    <w:rsid w:val="000C1542"/>
    <w:rsid w:val="000C3C12"/>
    <w:rsid w:val="000C3E44"/>
    <w:rsid w:val="000C48C2"/>
    <w:rsid w:val="000C53DF"/>
    <w:rsid w:val="000D0EB3"/>
    <w:rsid w:val="000D21C1"/>
    <w:rsid w:val="000D5430"/>
    <w:rsid w:val="000E059D"/>
    <w:rsid w:val="000E2633"/>
    <w:rsid w:val="000E6D9A"/>
    <w:rsid w:val="000E6F0F"/>
    <w:rsid w:val="000E7F9E"/>
    <w:rsid w:val="000F63C1"/>
    <w:rsid w:val="00100AAA"/>
    <w:rsid w:val="00107938"/>
    <w:rsid w:val="00125F0A"/>
    <w:rsid w:val="001275DC"/>
    <w:rsid w:val="00143B1A"/>
    <w:rsid w:val="00151A4F"/>
    <w:rsid w:val="00155AE4"/>
    <w:rsid w:val="00157E21"/>
    <w:rsid w:val="00161DE2"/>
    <w:rsid w:val="00162B8A"/>
    <w:rsid w:val="00166823"/>
    <w:rsid w:val="00173DFC"/>
    <w:rsid w:val="00174803"/>
    <w:rsid w:val="00180159"/>
    <w:rsid w:val="00184A3C"/>
    <w:rsid w:val="00185ED1"/>
    <w:rsid w:val="00186EA5"/>
    <w:rsid w:val="00192345"/>
    <w:rsid w:val="00193E24"/>
    <w:rsid w:val="00197B2D"/>
    <w:rsid w:val="001A1A44"/>
    <w:rsid w:val="001A3CE9"/>
    <w:rsid w:val="001A404A"/>
    <w:rsid w:val="001B0C80"/>
    <w:rsid w:val="001B44A1"/>
    <w:rsid w:val="001B44D4"/>
    <w:rsid w:val="001B6A93"/>
    <w:rsid w:val="001C0424"/>
    <w:rsid w:val="001C2A1E"/>
    <w:rsid w:val="001C39F3"/>
    <w:rsid w:val="001C449A"/>
    <w:rsid w:val="001C5A1D"/>
    <w:rsid w:val="001D1FF1"/>
    <w:rsid w:val="001D2CEA"/>
    <w:rsid w:val="001D3FE6"/>
    <w:rsid w:val="001D7DAB"/>
    <w:rsid w:val="001E3738"/>
    <w:rsid w:val="001E4143"/>
    <w:rsid w:val="001E4A3B"/>
    <w:rsid w:val="001E6EB3"/>
    <w:rsid w:val="001F3657"/>
    <w:rsid w:val="001F4B30"/>
    <w:rsid w:val="001F569D"/>
    <w:rsid w:val="002128D4"/>
    <w:rsid w:val="00222601"/>
    <w:rsid w:val="00222E2D"/>
    <w:rsid w:val="00232034"/>
    <w:rsid w:val="002337A0"/>
    <w:rsid w:val="002364AE"/>
    <w:rsid w:val="00236903"/>
    <w:rsid w:val="00240152"/>
    <w:rsid w:val="002401A0"/>
    <w:rsid w:val="00244F57"/>
    <w:rsid w:val="0024676B"/>
    <w:rsid w:val="00247D91"/>
    <w:rsid w:val="00253CB9"/>
    <w:rsid w:val="00260A98"/>
    <w:rsid w:val="00265819"/>
    <w:rsid w:val="0026700B"/>
    <w:rsid w:val="00270EF8"/>
    <w:rsid w:val="00274FA4"/>
    <w:rsid w:val="00274FFA"/>
    <w:rsid w:val="00280E2E"/>
    <w:rsid w:val="0028245C"/>
    <w:rsid w:val="00284CBE"/>
    <w:rsid w:val="00291E97"/>
    <w:rsid w:val="002949E1"/>
    <w:rsid w:val="00295894"/>
    <w:rsid w:val="00296BE4"/>
    <w:rsid w:val="002A0ADA"/>
    <w:rsid w:val="002A0CDB"/>
    <w:rsid w:val="002A5E8C"/>
    <w:rsid w:val="002B74FF"/>
    <w:rsid w:val="002C0EA7"/>
    <w:rsid w:val="002C7E96"/>
    <w:rsid w:val="002E04DD"/>
    <w:rsid w:val="002E1C41"/>
    <w:rsid w:val="002E21CC"/>
    <w:rsid w:val="002E2F8F"/>
    <w:rsid w:val="002E57F7"/>
    <w:rsid w:val="002E6412"/>
    <w:rsid w:val="002E6EFA"/>
    <w:rsid w:val="002F3999"/>
    <w:rsid w:val="00300EF1"/>
    <w:rsid w:val="00301C2C"/>
    <w:rsid w:val="003040C5"/>
    <w:rsid w:val="00310A08"/>
    <w:rsid w:val="00310D4F"/>
    <w:rsid w:val="003144BC"/>
    <w:rsid w:val="003226B5"/>
    <w:rsid w:val="00322E9B"/>
    <w:rsid w:val="003248F5"/>
    <w:rsid w:val="00331A80"/>
    <w:rsid w:val="00331F24"/>
    <w:rsid w:val="00351FD7"/>
    <w:rsid w:val="00355068"/>
    <w:rsid w:val="00357D5D"/>
    <w:rsid w:val="00357F28"/>
    <w:rsid w:val="00357F78"/>
    <w:rsid w:val="00360679"/>
    <w:rsid w:val="00365E26"/>
    <w:rsid w:val="003673ED"/>
    <w:rsid w:val="00371601"/>
    <w:rsid w:val="0037749A"/>
    <w:rsid w:val="00381C03"/>
    <w:rsid w:val="0038580E"/>
    <w:rsid w:val="00387F89"/>
    <w:rsid w:val="00392840"/>
    <w:rsid w:val="00393E3A"/>
    <w:rsid w:val="0039655F"/>
    <w:rsid w:val="00397A81"/>
    <w:rsid w:val="003A5FC2"/>
    <w:rsid w:val="003A7D16"/>
    <w:rsid w:val="003C4C89"/>
    <w:rsid w:val="003D0498"/>
    <w:rsid w:val="003D087A"/>
    <w:rsid w:val="003D1170"/>
    <w:rsid w:val="003D57E1"/>
    <w:rsid w:val="003D6379"/>
    <w:rsid w:val="003D6515"/>
    <w:rsid w:val="003D68CA"/>
    <w:rsid w:val="003E31D7"/>
    <w:rsid w:val="003E5309"/>
    <w:rsid w:val="003F0413"/>
    <w:rsid w:val="003F163D"/>
    <w:rsid w:val="003F2429"/>
    <w:rsid w:val="003F2859"/>
    <w:rsid w:val="00400F52"/>
    <w:rsid w:val="0040441D"/>
    <w:rsid w:val="0041052A"/>
    <w:rsid w:val="00410981"/>
    <w:rsid w:val="004144EA"/>
    <w:rsid w:val="00414F09"/>
    <w:rsid w:val="00416572"/>
    <w:rsid w:val="00421DCC"/>
    <w:rsid w:val="00424FC4"/>
    <w:rsid w:val="004262E5"/>
    <w:rsid w:val="004304FC"/>
    <w:rsid w:val="004360C5"/>
    <w:rsid w:val="00443951"/>
    <w:rsid w:val="00445E72"/>
    <w:rsid w:val="00451FD4"/>
    <w:rsid w:val="00465166"/>
    <w:rsid w:val="00466A62"/>
    <w:rsid w:val="00470741"/>
    <w:rsid w:val="004752CF"/>
    <w:rsid w:val="00475CEF"/>
    <w:rsid w:val="00480BDE"/>
    <w:rsid w:val="00491641"/>
    <w:rsid w:val="004938FA"/>
    <w:rsid w:val="00495D69"/>
    <w:rsid w:val="00496011"/>
    <w:rsid w:val="004A171A"/>
    <w:rsid w:val="004A4323"/>
    <w:rsid w:val="004B1ABB"/>
    <w:rsid w:val="004B4851"/>
    <w:rsid w:val="004B716D"/>
    <w:rsid w:val="004C2AF9"/>
    <w:rsid w:val="004C4EC1"/>
    <w:rsid w:val="004C62D5"/>
    <w:rsid w:val="004C7323"/>
    <w:rsid w:val="004D00C1"/>
    <w:rsid w:val="004D076C"/>
    <w:rsid w:val="004D6D4F"/>
    <w:rsid w:val="004D7F01"/>
    <w:rsid w:val="004E043C"/>
    <w:rsid w:val="004E0AAB"/>
    <w:rsid w:val="004E127B"/>
    <w:rsid w:val="004E234A"/>
    <w:rsid w:val="004E4303"/>
    <w:rsid w:val="004E449B"/>
    <w:rsid w:val="004E51A1"/>
    <w:rsid w:val="004E62B5"/>
    <w:rsid w:val="004F258A"/>
    <w:rsid w:val="004F3956"/>
    <w:rsid w:val="004F60BA"/>
    <w:rsid w:val="004F62B5"/>
    <w:rsid w:val="00500538"/>
    <w:rsid w:val="005029DB"/>
    <w:rsid w:val="005047B6"/>
    <w:rsid w:val="00512B32"/>
    <w:rsid w:val="00522E2C"/>
    <w:rsid w:val="00524E1E"/>
    <w:rsid w:val="0052774D"/>
    <w:rsid w:val="00533B3E"/>
    <w:rsid w:val="00535C3E"/>
    <w:rsid w:val="00543BED"/>
    <w:rsid w:val="00546994"/>
    <w:rsid w:val="005515CA"/>
    <w:rsid w:val="0055717F"/>
    <w:rsid w:val="005639D6"/>
    <w:rsid w:val="00565E0A"/>
    <w:rsid w:val="00574A5E"/>
    <w:rsid w:val="005773C0"/>
    <w:rsid w:val="0057751D"/>
    <w:rsid w:val="00583B5E"/>
    <w:rsid w:val="00584536"/>
    <w:rsid w:val="00585CB3"/>
    <w:rsid w:val="005A1D72"/>
    <w:rsid w:val="005A4AAD"/>
    <w:rsid w:val="005B2E6B"/>
    <w:rsid w:val="005B3FE3"/>
    <w:rsid w:val="005B4067"/>
    <w:rsid w:val="005B4FCE"/>
    <w:rsid w:val="005C0013"/>
    <w:rsid w:val="005C2AD8"/>
    <w:rsid w:val="005C4B3B"/>
    <w:rsid w:val="005D2583"/>
    <w:rsid w:val="005D2616"/>
    <w:rsid w:val="005D4424"/>
    <w:rsid w:val="005D488C"/>
    <w:rsid w:val="005D4C63"/>
    <w:rsid w:val="005D6878"/>
    <w:rsid w:val="005D6E79"/>
    <w:rsid w:val="005E4845"/>
    <w:rsid w:val="005E6298"/>
    <w:rsid w:val="005F5E62"/>
    <w:rsid w:val="005F6942"/>
    <w:rsid w:val="0061388B"/>
    <w:rsid w:val="00627489"/>
    <w:rsid w:val="006275AC"/>
    <w:rsid w:val="0063088C"/>
    <w:rsid w:val="0063235F"/>
    <w:rsid w:val="00634926"/>
    <w:rsid w:val="00634FE1"/>
    <w:rsid w:val="0063579D"/>
    <w:rsid w:val="0063710F"/>
    <w:rsid w:val="0065112E"/>
    <w:rsid w:val="00651EDE"/>
    <w:rsid w:val="0065424C"/>
    <w:rsid w:val="006549D6"/>
    <w:rsid w:val="00655A86"/>
    <w:rsid w:val="00663E1D"/>
    <w:rsid w:val="006653D5"/>
    <w:rsid w:val="0066558B"/>
    <w:rsid w:val="00666F6F"/>
    <w:rsid w:val="00680FFD"/>
    <w:rsid w:val="00682E15"/>
    <w:rsid w:val="0069134D"/>
    <w:rsid w:val="0069331F"/>
    <w:rsid w:val="006975D3"/>
    <w:rsid w:val="006A0E08"/>
    <w:rsid w:val="006A247D"/>
    <w:rsid w:val="006A2BF5"/>
    <w:rsid w:val="006A6833"/>
    <w:rsid w:val="006B1610"/>
    <w:rsid w:val="006B5CD6"/>
    <w:rsid w:val="006B7F96"/>
    <w:rsid w:val="006C3019"/>
    <w:rsid w:val="006C3CCD"/>
    <w:rsid w:val="006D1B00"/>
    <w:rsid w:val="006E448C"/>
    <w:rsid w:val="006F12F1"/>
    <w:rsid w:val="006F485B"/>
    <w:rsid w:val="006F72D2"/>
    <w:rsid w:val="00703001"/>
    <w:rsid w:val="00704D94"/>
    <w:rsid w:val="00711711"/>
    <w:rsid w:val="0071369F"/>
    <w:rsid w:val="007137D3"/>
    <w:rsid w:val="007213AC"/>
    <w:rsid w:val="0072390B"/>
    <w:rsid w:val="007253DA"/>
    <w:rsid w:val="00734A92"/>
    <w:rsid w:val="00743DC8"/>
    <w:rsid w:val="00744B5E"/>
    <w:rsid w:val="00752E4C"/>
    <w:rsid w:val="00752F4A"/>
    <w:rsid w:val="00773892"/>
    <w:rsid w:val="007773AD"/>
    <w:rsid w:val="00781660"/>
    <w:rsid w:val="00782B93"/>
    <w:rsid w:val="00785779"/>
    <w:rsid w:val="00785C94"/>
    <w:rsid w:val="00785D31"/>
    <w:rsid w:val="00787F59"/>
    <w:rsid w:val="00790C2D"/>
    <w:rsid w:val="00790CBA"/>
    <w:rsid w:val="007A1BF6"/>
    <w:rsid w:val="007A29CD"/>
    <w:rsid w:val="007A4D3B"/>
    <w:rsid w:val="007A62E9"/>
    <w:rsid w:val="007B74D6"/>
    <w:rsid w:val="007C13F5"/>
    <w:rsid w:val="007C16BB"/>
    <w:rsid w:val="007C19DF"/>
    <w:rsid w:val="007C442F"/>
    <w:rsid w:val="007C5918"/>
    <w:rsid w:val="007C60B4"/>
    <w:rsid w:val="007C75A0"/>
    <w:rsid w:val="007D1C8C"/>
    <w:rsid w:val="007D3E3F"/>
    <w:rsid w:val="007D58CC"/>
    <w:rsid w:val="007E0461"/>
    <w:rsid w:val="007E1247"/>
    <w:rsid w:val="007E3D0B"/>
    <w:rsid w:val="007E6273"/>
    <w:rsid w:val="007E6485"/>
    <w:rsid w:val="007E7D98"/>
    <w:rsid w:val="007F327C"/>
    <w:rsid w:val="007F368B"/>
    <w:rsid w:val="007F4F51"/>
    <w:rsid w:val="007F5277"/>
    <w:rsid w:val="008024FF"/>
    <w:rsid w:val="00803CFF"/>
    <w:rsid w:val="00816CFE"/>
    <w:rsid w:val="00820A8E"/>
    <w:rsid w:val="00822DAD"/>
    <w:rsid w:val="00832C83"/>
    <w:rsid w:val="00833DC3"/>
    <w:rsid w:val="008375BC"/>
    <w:rsid w:val="008405B0"/>
    <w:rsid w:val="00841120"/>
    <w:rsid w:val="00845905"/>
    <w:rsid w:val="00862937"/>
    <w:rsid w:val="00865B4E"/>
    <w:rsid w:val="00865BEE"/>
    <w:rsid w:val="008672D7"/>
    <w:rsid w:val="008735D7"/>
    <w:rsid w:val="008737DC"/>
    <w:rsid w:val="00877EB8"/>
    <w:rsid w:val="008834E6"/>
    <w:rsid w:val="00883ABF"/>
    <w:rsid w:val="00883C85"/>
    <w:rsid w:val="008842E9"/>
    <w:rsid w:val="008862E1"/>
    <w:rsid w:val="00895589"/>
    <w:rsid w:val="008A0001"/>
    <w:rsid w:val="008A129B"/>
    <w:rsid w:val="008A4A53"/>
    <w:rsid w:val="008A5E5F"/>
    <w:rsid w:val="008A6055"/>
    <w:rsid w:val="008A717B"/>
    <w:rsid w:val="008A7C82"/>
    <w:rsid w:val="008B06F3"/>
    <w:rsid w:val="008B0FA7"/>
    <w:rsid w:val="008B558A"/>
    <w:rsid w:val="008B6C11"/>
    <w:rsid w:val="008C4737"/>
    <w:rsid w:val="008C6E59"/>
    <w:rsid w:val="008D3B0D"/>
    <w:rsid w:val="008F07F4"/>
    <w:rsid w:val="008F4737"/>
    <w:rsid w:val="008F4790"/>
    <w:rsid w:val="008F55B9"/>
    <w:rsid w:val="009024E6"/>
    <w:rsid w:val="00904067"/>
    <w:rsid w:val="009052C0"/>
    <w:rsid w:val="00905C85"/>
    <w:rsid w:val="00912D02"/>
    <w:rsid w:val="00914832"/>
    <w:rsid w:val="009152C7"/>
    <w:rsid w:val="009162F7"/>
    <w:rsid w:val="00917BB1"/>
    <w:rsid w:val="009212B2"/>
    <w:rsid w:val="00921DF1"/>
    <w:rsid w:val="00921E96"/>
    <w:rsid w:val="00924DF0"/>
    <w:rsid w:val="009257D5"/>
    <w:rsid w:val="00926D9A"/>
    <w:rsid w:val="00930DCD"/>
    <w:rsid w:val="009311F5"/>
    <w:rsid w:val="00931EF0"/>
    <w:rsid w:val="00932BAA"/>
    <w:rsid w:val="00935E27"/>
    <w:rsid w:val="009364FC"/>
    <w:rsid w:val="00940F03"/>
    <w:rsid w:val="009429A3"/>
    <w:rsid w:val="00943405"/>
    <w:rsid w:val="00944B08"/>
    <w:rsid w:val="00950FB3"/>
    <w:rsid w:val="009524C7"/>
    <w:rsid w:val="00957357"/>
    <w:rsid w:val="009702F5"/>
    <w:rsid w:val="00971E39"/>
    <w:rsid w:val="009739B0"/>
    <w:rsid w:val="00977A5D"/>
    <w:rsid w:val="00977C40"/>
    <w:rsid w:val="009837BE"/>
    <w:rsid w:val="00987E05"/>
    <w:rsid w:val="0099245F"/>
    <w:rsid w:val="009A105F"/>
    <w:rsid w:val="009A3E7E"/>
    <w:rsid w:val="009A5AF4"/>
    <w:rsid w:val="009A61E8"/>
    <w:rsid w:val="009B0ECD"/>
    <w:rsid w:val="009B6133"/>
    <w:rsid w:val="009C426C"/>
    <w:rsid w:val="009C7807"/>
    <w:rsid w:val="009D1968"/>
    <w:rsid w:val="009D5272"/>
    <w:rsid w:val="009E23CF"/>
    <w:rsid w:val="009E373D"/>
    <w:rsid w:val="009E3CCE"/>
    <w:rsid w:val="009E52E6"/>
    <w:rsid w:val="009E71D0"/>
    <w:rsid w:val="009F0BC8"/>
    <w:rsid w:val="009F4307"/>
    <w:rsid w:val="00A045CB"/>
    <w:rsid w:val="00A065BF"/>
    <w:rsid w:val="00A0696E"/>
    <w:rsid w:val="00A06D71"/>
    <w:rsid w:val="00A070CA"/>
    <w:rsid w:val="00A108B9"/>
    <w:rsid w:val="00A11957"/>
    <w:rsid w:val="00A20B30"/>
    <w:rsid w:val="00A22D46"/>
    <w:rsid w:val="00A310A7"/>
    <w:rsid w:val="00A33D06"/>
    <w:rsid w:val="00A35C80"/>
    <w:rsid w:val="00A42091"/>
    <w:rsid w:val="00A4497E"/>
    <w:rsid w:val="00A6135D"/>
    <w:rsid w:val="00A61E11"/>
    <w:rsid w:val="00A62D8A"/>
    <w:rsid w:val="00A64D57"/>
    <w:rsid w:val="00A66D6F"/>
    <w:rsid w:val="00A6783F"/>
    <w:rsid w:val="00A71A5B"/>
    <w:rsid w:val="00A74452"/>
    <w:rsid w:val="00A74C01"/>
    <w:rsid w:val="00A77D50"/>
    <w:rsid w:val="00A810AA"/>
    <w:rsid w:val="00A821E3"/>
    <w:rsid w:val="00A83753"/>
    <w:rsid w:val="00A8442B"/>
    <w:rsid w:val="00A93919"/>
    <w:rsid w:val="00A94357"/>
    <w:rsid w:val="00A95D67"/>
    <w:rsid w:val="00A97BDA"/>
    <w:rsid w:val="00AA0AF0"/>
    <w:rsid w:val="00AA148E"/>
    <w:rsid w:val="00AA2F8B"/>
    <w:rsid w:val="00AA5B95"/>
    <w:rsid w:val="00AA6C02"/>
    <w:rsid w:val="00AB0283"/>
    <w:rsid w:val="00AB2E30"/>
    <w:rsid w:val="00AB3A84"/>
    <w:rsid w:val="00AB77F4"/>
    <w:rsid w:val="00AC0791"/>
    <w:rsid w:val="00AC153E"/>
    <w:rsid w:val="00AC3DE4"/>
    <w:rsid w:val="00AC7350"/>
    <w:rsid w:val="00AC75B3"/>
    <w:rsid w:val="00AD0453"/>
    <w:rsid w:val="00AD6D7E"/>
    <w:rsid w:val="00AE1785"/>
    <w:rsid w:val="00AE1CD0"/>
    <w:rsid w:val="00AE4FF3"/>
    <w:rsid w:val="00AE5C8C"/>
    <w:rsid w:val="00AF2F50"/>
    <w:rsid w:val="00AF681C"/>
    <w:rsid w:val="00B020F4"/>
    <w:rsid w:val="00B06E8C"/>
    <w:rsid w:val="00B14889"/>
    <w:rsid w:val="00B14D69"/>
    <w:rsid w:val="00B15E7B"/>
    <w:rsid w:val="00B16067"/>
    <w:rsid w:val="00B223F1"/>
    <w:rsid w:val="00B25D0F"/>
    <w:rsid w:val="00B36E92"/>
    <w:rsid w:val="00B40E7E"/>
    <w:rsid w:val="00B4165A"/>
    <w:rsid w:val="00B47AAC"/>
    <w:rsid w:val="00B50FF5"/>
    <w:rsid w:val="00B51782"/>
    <w:rsid w:val="00B5449D"/>
    <w:rsid w:val="00B5620C"/>
    <w:rsid w:val="00B60D69"/>
    <w:rsid w:val="00B67FA7"/>
    <w:rsid w:val="00B703F2"/>
    <w:rsid w:val="00B70727"/>
    <w:rsid w:val="00B74B21"/>
    <w:rsid w:val="00B756A3"/>
    <w:rsid w:val="00B86251"/>
    <w:rsid w:val="00B91207"/>
    <w:rsid w:val="00B948DF"/>
    <w:rsid w:val="00B97E73"/>
    <w:rsid w:val="00BA0273"/>
    <w:rsid w:val="00BA40C4"/>
    <w:rsid w:val="00BA7200"/>
    <w:rsid w:val="00BB2D21"/>
    <w:rsid w:val="00BB48C8"/>
    <w:rsid w:val="00BB5C47"/>
    <w:rsid w:val="00BB61B3"/>
    <w:rsid w:val="00BC1B0B"/>
    <w:rsid w:val="00BC6099"/>
    <w:rsid w:val="00BD5D3D"/>
    <w:rsid w:val="00BE30D2"/>
    <w:rsid w:val="00BF1688"/>
    <w:rsid w:val="00BF51B6"/>
    <w:rsid w:val="00C008A3"/>
    <w:rsid w:val="00C02025"/>
    <w:rsid w:val="00C05179"/>
    <w:rsid w:val="00C07554"/>
    <w:rsid w:val="00C1008B"/>
    <w:rsid w:val="00C210B1"/>
    <w:rsid w:val="00C2478B"/>
    <w:rsid w:val="00C26C6D"/>
    <w:rsid w:val="00C30399"/>
    <w:rsid w:val="00C33EFC"/>
    <w:rsid w:val="00C415FD"/>
    <w:rsid w:val="00C42B71"/>
    <w:rsid w:val="00C43212"/>
    <w:rsid w:val="00C4640C"/>
    <w:rsid w:val="00C52453"/>
    <w:rsid w:val="00C52B60"/>
    <w:rsid w:val="00C5607B"/>
    <w:rsid w:val="00C6367F"/>
    <w:rsid w:val="00C71B42"/>
    <w:rsid w:val="00C72753"/>
    <w:rsid w:val="00C77B8C"/>
    <w:rsid w:val="00C80844"/>
    <w:rsid w:val="00C81F27"/>
    <w:rsid w:val="00C870DD"/>
    <w:rsid w:val="00C92A0C"/>
    <w:rsid w:val="00C93B0B"/>
    <w:rsid w:val="00CA0409"/>
    <w:rsid w:val="00CA22AD"/>
    <w:rsid w:val="00CA4718"/>
    <w:rsid w:val="00CB24E7"/>
    <w:rsid w:val="00CB25AE"/>
    <w:rsid w:val="00CC0D09"/>
    <w:rsid w:val="00CC51A8"/>
    <w:rsid w:val="00CD516F"/>
    <w:rsid w:val="00CD7841"/>
    <w:rsid w:val="00CE16B5"/>
    <w:rsid w:val="00CE42AB"/>
    <w:rsid w:val="00D00AC5"/>
    <w:rsid w:val="00D022BC"/>
    <w:rsid w:val="00D1119F"/>
    <w:rsid w:val="00D143DA"/>
    <w:rsid w:val="00D23B0B"/>
    <w:rsid w:val="00D24822"/>
    <w:rsid w:val="00D249FD"/>
    <w:rsid w:val="00D2570F"/>
    <w:rsid w:val="00D26D80"/>
    <w:rsid w:val="00D33F00"/>
    <w:rsid w:val="00D3613E"/>
    <w:rsid w:val="00D3667A"/>
    <w:rsid w:val="00D53274"/>
    <w:rsid w:val="00D554FF"/>
    <w:rsid w:val="00D562DE"/>
    <w:rsid w:val="00D60B69"/>
    <w:rsid w:val="00D60BAE"/>
    <w:rsid w:val="00D6249A"/>
    <w:rsid w:val="00D62A64"/>
    <w:rsid w:val="00D65F0B"/>
    <w:rsid w:val="00D66AC8"/>
    <w:rsid w:val="00D67507"/>
    <w:rsid w:val="00D74D4F"/>
    <w:rsid w:val="00D75F4D"/>
    <w:rsid w:val="00D76609"/>
    <w:rsid w:val="00D96517"/>
    <w:rsid w:val="00D9794D"/>
    <w:rsid w:val="00DA0C7E"/>
    <w:rsid w:val="00DA2977"/>
    <w:rsid w:val="00DA2EBC"/>
    <w:rsid w:val="00DA347A"/>
    <w:rsid w:val="00DB05C3"/>
    <w:rsid w:val="00DB5810"/>
    <w:rsid w:val="00DB5F9B"/>
    <w:rsid w:val="00DC06D8"/>
    <w:rsid w:val="00DC0E38"/>
    <w:rsid w:val="00DC3D04"/>
    <w:rsid w:val="00DC6DD4"/>
    <w:rsid w:val="00DC6EB9"/>
    <w:rsid w:val="00DC7486"/>
    <w:rsid w:val="00DD0764"/>
    <w:rsid w:val="00DD320A"/>
    <w:rsid w:val="00DD44EC"/>
    <w:rsid w:val="00DD7873"/>
    <w:rsid w:val="00DE49ED"/>
    <w:rsid w:val="00DF6C51"/>
    <w:rsid w:val="00DF7B44"/>
    <w:rsid w:val="00E01144"/>
    <w:rsid w:val="00E06BA2"/>
    <w:rsid w:val="00E1022F"/>
    <w:rsid w:val="00E1108C"/>
    <w:rsid w:val="00E147F0"/>
    <w:rsid w:val="00E16F77"/>
    <w:rsid w:val="00E20C60"/>
    <w:rsid w:val="00E229F8"/>
    <w:rsid w:val="00E23E13"/>
    <w:rsid w:val="00E24278"/>
    <w:rsid w:val="00E26A05"/>
    <w:rsid w:val="00E26DF8"/>
    <w:rsid w:val="00E3143C"/>
    <w:rsid w:val="00E338F5"/>
    <w:rsid w:val="00E4765B"/>
    <w:rsid w:val="00E51E2B"/>
    <w:rsid w:val="00E53740"/>
    <w:rsid w:val="00E55944"/>
    <w:rsid w:val="00E57D0A"/>
    <w:rsid w:val="00E57F3D"/>
    <w:rsid w:val="00E76ED6"/>
    <w:rsid w:val="00E80AC0"/>
    <w:rsid w:val="00E84932"/>
    <w:rsid w:val="00E91292"/>
    <w:rsid w:val="00E963B9"/>
    <w:rsid w:val="00EA2627"/>
    <w:rsid w:val="00EB36DE"/>
    <w:rsid w:val="00EB466B"/>
    <w:rsid w:val="00EB7933"/>
    <w:rsid w:val="00EC0BC6"/>
    <w:rsid w:val="00EC4FDA"/>
    <w:rsid w:val="00ED1080"/>
    <w:rsid w:val="00ED683F"/>
    <w:rsid w:val="00EE5733"/>
    <w:rsid w:val="00EE7677"/>
    <w:rsid w:val="00EE7B38"/>
    <w:rsid w:val="00F02E20"/>
    <w:rsid w:val="00F034FF"/>
    <w:rsid w:val="00F04652"/>
    <w:rsid w:val="00F061C8"/>
    <w:rsid w:val="00F064C7"/>
    <w:rsid w:val="00F06689"/>
    <w:rsid w:val="00F14152"/>
    <w:rsid w:val="00F146A5"/>
    <w:rsid w:val="00F16117"/>
    <w:rsid w:val="00F201DA"/>
    <w:rsid w:val="00F227C3"/>
    <w:rsid w:val="00F24EE3"/>
    <w:rsid w:val="00F31249"/>
    <w:rsid w:val="00F33146"/>
    <w:rsid w:val="00F336AC"/>
    <w:rsid w:val="00F33AFF"/>
    <w:rsid w:val="00F362C2"/>
    <w:rsid w:val="00F36D17"/>
    <w:rsid w:val="00F37088"/>
    <w:rsid w:val="00F40ECA"/>
    <w:rsid w:val="00F418F9"/>
    <w:rsid w:val="00F4478A"/>
    <w:rsid w:val="00F47878"/>
    <w:rsid w:val="00F575B8"/>
    <w:rsid w:val="00F62E6C"/>
    <w:rsid w:val="00F63EC1"/>
    <w:rsid w:val="00F64BF1"/>
    <w:rsid w:val="00F7478C"/>
    <w:rsid w:val="00F756C9"/>
    <w:rsid w:val="00F8207D"/>
    <w:rsid w:val="00F822A3"/>
    <w:rsid w:val="00F83AD2"/>
    <w:rsid w:val="00F85C90"/>
    <w:rsid w:val="00F95A00"/>
    <w:rsid w:val="00FA49F5"/>
    <w:rsid w:val="00FA6E4D"/>
    <w:rsid w:val="00FB29E9"/>
    <w:rsid w:val="00FB2D94"/>
    <w:rsid w:val="00FC0921"/>
    <w:rsid w:val="00FC0D05"/>
    <w:rsid w:val="00FC6087"/>
    <w:rsid w:val="00FD1937"/>
    <w:rsid w:val="00FD3F24"/>
    <w:rsid w:val="00FE1EAD"/>
    <w:rsid w:val="00FF45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5029DB"/>
    <w:pPr>
      <w:spacing w:after="0" w:line="288" w:lineRule="auto"/>
      <w:ind w:firstLine="567"/>
      <w:jc w:val="both"/>
    </w:pPr>
    <w:rPr>
      <w:rFonts w:ascii="Times New Roman" w:eastAsia="Times New Roman" w:hAnsi="Times New Roman" w:cs="Times New Roman"/>
      <w:sz w:val="28"/>
      <w:szCs w:val="28"/>
      <w:lang w:val="ru-RU" w:eastAsia="ru-RU"/>
    </w:rPr>
  </w:style>
  <w:style w:type="paragraph" w:styleId="11">
    <w:name w:val="heading 1"/>
    <w:aliases w:val="ТП Заголовок 1,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1,H12"/>
    <w:basedOn w:val="a3"/>
    <w:next w:val="a3"/>
    <w:link w:val="13"/>
    <w:uiPriority w:val="99"/>
    <w:qFormat/>
    <w:rsid w:val="003D087A"/>
    <w:pPr>
      <w:keepNext/>
      <w:spacing w:before="240" w:after="60"/>
      <w:ind w:firstLine="0"/>
      <w:outlineLvl w:val="0"/>
    </w:pPr>
    <w:rPr>
      <w:b/>
      <w:bCs/>
      <w:kern w:val="32"/>
      <w:sz w:val="32"/>
      <w:szCs w:val="32"/>
    </w:rPr>
  </w:style>
  <w:style w:type="paragraph" w:styleId="20">
    <w:name w:val="heading 2"/>
    <w:aliases w:val="ç2,H2,h2,Янссен З2,Заголовок 21,H21,H22,H211,H23,H212,2,Heading 2 Hidden,CHS,H2-Heading 2,l2,22,heading2,list2,A,A.B.C.,list 2,Heading2,Heading Indent No L2,UNDERRUBRIK 1-2,Fonctionnalité,Titre 21,t2.T2,Table2,ITT t2,H2-Heading 21,Header 21"/>
    <w:basedOn w:val="a3"/>
    <w:next w:val="a3"/>
    <w:link w:val="21"/>
    <w:uiPriority w:val="99"/>
    <w:qFormat/>
    <w:rsid w:val="0099245F"/>
    <w:pPr>
      <w:keepNext/>
      <w:numPr>
        <w:ilvl w:val="1"/>
        <w:numId w:val="16"/>
      </w:numPr>
      <w:spacing w:after="60" w:line="240" w:lineRule="auto"/>
      <w:jc w:val="left"/>
      <w:outlineLvl w:val="1"/>
    </w:pPr>
    <w:rPr>
      <w:b/>
      <w:bCs/>
      <w:sz w:val="26"/>
      <w:szCs w:val="26"/>
    </w:rPr>
  </w:style>
  <w:style w:type="paragraph" w:styleId="3">
    <w:name w:val="heading 3"/>
    <w:aliases w:val="H3,ТП Заголовок 3,h3,Gliederung3,H31,H32,h31,Gliederung31,H311, Heading 3,**Заг3-номер"/>
    <w:basedOn w:val="a3"/>
    <w:next w:val="a3"/>
    <w:link w:val="31"/>
    <w:uiPriority w:val="99"/>
    <w:qFormat/>
    <w:rsid w:val="0099245F"/>
    <w:pPr>
      <w:keepNext/>
      <w:numPr>
        <w:ilvl w:val="2"/>
        <w:numId w:val="1"/>
      </w:numPr>
      <w:suppressAutoHyphens/>
      <w:spacing w:before="120" w:after="120"/>
      <w:outlineLvl w:val="2"/>
    </w:pPr>
    <w:rPr>
      <w:rFonts w:eastAsia="Calibri"/>
      <w:b/>
      <w:bCs/>
      <w:sz w:val="24"/>
      <w:szCs w:val="24"/>
    </w:rPr>
  </w:style>
  <w:style w:type="paragraph" w:styleId="4">
    <w:name w:val="heading 4"/>
    <w:aliases w:val="H4,ТП Заголовок 4,H41,H42,H411, Heading 4,**Заг4-номер"/>
    <w:basedOn w:val="a3"/>
    <w:next w:val="a3"/>
    <w:link w:val="40"/>
    <w:uiPriority w:val="99"/>
    <w:qFormat/>
    <w:rsid w:val="005029DB"/>
    <w:pPr>
      <w:keepNext/>
      <w:numPr>
        <w:ilvl w:val="3"/>
        <w:numId w:val="1"/>
      </w:numPr>
      <w:suppressAutoHyphens/>
      <w:spacing w:before="240" w:after="60"/>
      <w:outlineLvl w:val="3"/>
    </w:pPr>
    <w:rPr>
      <w:rFonts w:ascii="Calibri" w:hAnsi="Calibri"/>
      <w:b/>
      <w:bCs/>
    </w:rPr>
  </w:style>
  <w:style w:type="paragraph" w:styleId="5">
    <w:name w:val="heading 5"/>
    <w:aliases w:val=" Heading 5,**Заг5-номер"/>
    <w:basedOn w:val="20"/>
    <w:next w:val="a3"/>
    <w:link w:val="50"/>
    <w:uiPriority w:val="99"/>
    <w:qFormat/>
    <w:rsid w:val="005029DB"/>
    <w:pPr>
      <w:keepLines/>
      <w:tabs>
        <w:tab w:val="left" w:pos="720"/>
      </w:tabs>
      <w:spacing w:before="240" w:line="288" w:lineRule="auto"/>
      <w:ind w:firstLine="454"/>
      <w:jc w:val="both"/>
      <w:outlineLvl w:val="4"/>
    </w:pPr>
    <w:rPr>
      <w:bCs w:val="0"/>
      <w:snapToGrid w:val="0"/>
      <w:sz w:val="24"/>
      <w:szCs w:val="20"/>
    </w:rPr>
  </w:style>
  <w:style w:type="paragraph" w:styleId="6">
    <w:name w:val="heading 6"/>
    <w:aliases w:val="**Заг6-номер"/>
    <w:basedOn w:val="a3"/>
    <w:next w:val="a3"/>
    <w:link w:val="60"/>
    <w:uiPriority w:val="99"/>
    <w:qFormat/>
    <w:rsid w:val="005029DB"/>
    <w:pPr>
      <w:tabs>
        <w:tab w:val="num" w:pos="1894"/>
      </w:tabs>
      <w:spacing w:before="240" w:after="60" w:line="240" w:lineRule="auto"/>
      <w:ind w:firstLine="454"/>
      <w:jc w:val="left"/>
      <w:outlineLvl w:val="5"/>
    </w:pPr>
    <w:rPr>
      <w:rFonts w:ascii="Antiqua" w:hAnsi="Antiqua"/>
      <w:sz w:val="20"/>
      <w:szCs w:val="20"/>
      <w:lang w:val="en-US"/>
    </w:rPr>
  </w:style>
  <w:style w:type="paragraph" w:styleId="7">
    <w:name w:val="heading 7"/>
    <w:basedOn w:val="a3"/>
    <w:next w:val="a3"/>
    <w:link w:val="70"/>
    <w:uiPriority w:val="9"/>
    <w:qFormat/>
    <w:rsid w:val="005029DB"/>
    <w:pPr>
      <w:tabs>
        <w:tab w:val="num" w:pos="1296"/>
      </w:tabs>
      <w:spacing w:before="240" w:after="60" w:line="240" w:lineRule="auto"/>
      <w:ind w:left="1296" w:hanging="1296"/>
      <w:jc w:val="left"/>
      <w:outlineLvl w:val="6"/>
    </w:pPr>
    <w:rPr>
      <w:rFonts w:ascii="Arial" w:hAnsi="Arial"/>
      <w:sz w:val="20"/>
      <w:szCs w:val="20"/>
      <w:lang w:val="en-US"/>
    </w:rPr>
  </w:style>
  <w:style w:type="paragraph" w:styleId="8">
    <w:name w:val="heading 8"/>
    <w:basedOn w:val="a3"/>
    <w:next w:val="a3"/>
    <w:link w:val="80"/>
    <w:uiPriority w:val="9"/>
    <w:qFormat/>
    <w:rsid w:val="005029DB"/>
    <w:pPr>
      <w:spacing w:before="240" w:after="60"/>
      <w:outlineLvl w:val="7"/>
    </w:pPr>
    <w:rPr>
      <w:i/>
      <w:iCs/>
      <w:sz w:val="24"/>
      <w:szCs w:val="24"/>
    </w:rPr>
  </w:style>
  <w:style w:type="paragraph" w:styleId="9">
    <w:name w:val="heading 9"/>
    <w:basedOn w:val="a3"/>
    <w:next w:val="a3"/>
    <w:link w:val="90"/>
    <w:uiPriority w:val="9"/>
    <w:qFormat/>
    <w:rsid w:val="005029DB"/>
    <w:pPr>
      <w:tabs>
        <w:tab w:val="num" w:pos="1584"/>
      </w:tabs>
      <w:spacing w:before="240" w:after="60" w:line="240" w:lineRule="auto"/>
      <w:ind w:left="1584" w:hanging="1584"/>
      <w:jc w:val="left"/>
      <w:outlineLvl w:val="8"/>
    </w:pPr>
    <w:rPr>
      <w:rFonts w:ascii="Arial" w:hAnsi="Arial"/>
      <w:b/>
      <w:i/>
      <w:sz w:val="18"/>
      <w:szCs w:val="20"/>
      <w:lang w:val="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ТП Заголовок 1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H11 Знак,H12 Знак"/>
    <w:basedOn w:val="a4"/>
    <w:link w:val="11"/>
    <w:uiPriority w:val="99"/>
    <w:rsid w:val="003D087A"/>
    <w:rPr>
      <w:rFonts w:ascii="Times New Roman" w:eastAsia="Times New Roman" w:hAnsi="Times New Roman" w:cs="Times New Roman"/>
      <w:b/>
      <w:bCs/>
      <w:kern w:val="32"/>
      <w:sz w:val="32"/>
      <w:szCs w:val="32"/>
      <w:lang w:val="ru-RU" w:eastAsia="ru-RU"/>
    </w:rPr>
  </w:style>
  <w:style w:type="character" w:customStyle="1" w:styleId="21">
    <w:name w:val="Заголовок 2 Знак"/>
    <w:aliases w:val="ç2 Знак1,H2 Знак1,h2 Знак1,Янссен З2 Знак,Заголовок 21 Знак,H21 Знак,H22 Знак,H211 Знак,H23 Знак,H212 Знак,2 Знак,Heading 2 Hidden Знак,CHS Знак,H2-Heading 2 Знак,l2 Знак,22 Знак,heading2 Знак,list2 Знак,A Знак,A.B.C. Знак,list 2 Знак"/>
    <w:basedOn w:val="a4"/>
    <w:link w:val="20"/>
    <w:uiPriority w:val="99"/>
    <w:rsid w:val="0099245F"/>
    <w:rPr>
      <w:rFonts w:ascii="Times New Roman" w:eastAsia="Times New Roman" w:hAnsi="Times New Roman" w:cs="Times New Roman"/>
      <w:b/>
      <w:bCs/>
      <w:sz w:val="26"/>
      <w:szCs w:val="26"/>
      <w:lang w:val="ru-RU" w:eastAsia="ru-RU"/>
    </w:rPr>
  </w:style>
  <w:style w:type="character" w:customStyle="1" w:styleId="31">
    <w:name w:val="Заголовок 3 Знак"/>
    <w:aliases w:val="H3 Знак,ТП Заголовок 3 Знак,h3 Знак,Gliederung3 Знак,H31 Знак,H32 Знак,h31 Знак,Gliederung31 Знак,H311 Знак, Heading 3 Знак,**Заг3-номер Знак"/>
    <w:basedOn w:val="a4"/>
    <w:link w:val="3"/>
    <w:uiPriority w:val="99"/>
    <w:rsid w:val="0099245F"/>
    <w:rPr>
      <w:rFonts w:ascii="Times New Roman" w:eastAsia="Calibri" w:hAnsi="Times New Roman" w:cs="Times New Roman"/>
      <w:b/>
      <w:bCs/>
      <w:sz w:val="24"/>
      <w:szCs w:val="24"/>
      <w:lang w:val="ru-RU" w:eastAsia="ru-RU"/>
    </w:rPr>
  </w:style>
  <w:style w:type="character" w:customStyle="1" w:styleId="40">
    <w:name w:val="Заголовок 4 Знак"/>
    <w:aliases w:val="H4 Знак,ТП Заголовок 4 Знак,H41 Знак,H42 Знак,H411 Знак, Heading 4 Знак,**Заг4-номер Знак"/>
    <w:basedOn w:val="a4"/>
    <w:link w:val="4"/>
    <w:uiPriority w:val="99"/>
    <w:rsid w:val="005029DB"/>
    <w:rPr>
      <w:rFonts w:ascii="Calibri" w:eastAsia="Times New Roman" w:hAnsi="Calibri" w:cs="Times New Roman"/>
      <w:b/>
      <w:bCs/>
      <w:sz w:val="28"/>
      <w:szCs w:val="28"/>
      <w:lang w:val="ru-RU" w:eastAsia="ru-RU"/>
    </w:rPr>
  </w:style>
  <w:style w:type="character" w:customStyle="1" w:styleId="50">
    <w:name w:val="Заголовок 5 Знак"/>
    <w:aliases w:val=" Heading 5 Знак,**Заг5-номер Знак"/>
    <w:basedOn w:val="a4"/>
    <w:link w:val="5"/>
    <w:uiPriority w:val="99"/>
    <w:rsid w:val="005029DB"/>
    <w:rPr>
      <w:rFonts w:ascii="Times New Roman" w:eastAsia="Times New Roman" w:hAnsi="Times New Roman" w:cs="Times New Roman"/>
      <w:b/>
      <w:snapToGrid w:val="0"/>
      <w:sz w:val="24"/>
      <w:szCs w:val="20"/>
      <w:lang w:val="ru-RU" w:eastAsia="ru-RU"/>
    </w:rPr>
  </w:style>
  <w:style w:type="character" w:customStyle="1" w:styleId="60">
    <w:name w:val="Заголовок 6 Знак"/>
    <w:aliases w:val="**Заг6-номер Знак"/>
    <w:basedOn w:val="a4"/>
    <w:link w:val="6"/>
    <w:uiPriority w:val="9"/>
    <w:rsid w:val="005029DB"/>
    <w:rPr>
      <w:rFonts w:ascii="Antiqua" w:eastAsia="Times New Roman" w:hAnsi="Antiqua" w:cs="Times New Roman"/>
      <w:sz w:val="20"/>
      <w:szCs w:val="20"/>
      <w:lang w:eastAsia="ru-RU"/>
    </w:rPr>
  </w:style>
  <w:style w:type="character" w:customStyle="1" w:styleId="70">
    <w:name w:val="Заголовок 7 Знак"/>
    <w:basedOn w:val="a4"/>
    <w:link w:val="7"/>
    <w:uiPriority w:val="9"/>
    <w:rsid w:val="005029DB"/>
    <w:rPr>
      <w:rFonts w:ascii="Arial" w:eastAsia="Times New Roman" w:hAnsi="Arial" w:cs="Times New Roman"/>
      <w:sz w:val="20"/>
      <w:szCs w:val="20"/>
      <w:lang w:eastAsia="ru-RU"/>
    </w:rPr>
  </w:style>
  <w:style w:type="character" w:customStyle="1" w:styleId="80">
    <w:name w:val="Заголовок 8 Знак"/>
    <w:basedOn w:val="a4"/>
    <w:link w:val="8"/>
    <w:uiPriority w:val="9"/>
    <w:rsid w:val="005029DB"/>
    <w:rPr>
      <w:rFonts w:ascii="Times New Roman" w:eastAsia="Times New Roman" w:hAnsi="Times New Roman" w:cs="Times New Roman"/>
      <w:i/>
      <w:iCs/>
      <w:sz w:val="24"/>
      <w:szCs w:val="24"/>
      <w:lang w:val="ru-RU" w:eastAsia="ru-RU"/>
    </w:rPr>
  </w:style>
  <w:style w:type="character" w:customStyle="1" w:styleId="90">
    <w:name w:val="Заголовок 9 Знак"/>
    <w:basedOn w:val="a4"/>
    <w:link w:val="9"/>
    <w:uiPriority w:val="9"/>
    <w:rsid w:val="005029DB"/>
    <w:rPr>
      <w:rFonts w:ascii="Arial" w:eastAsia="Times New Roman" w:hAnsi="Arial" w:cs="Times New Roman"/>
      <w:b/>
      <w:i/>
      <w:sz w:val="18"/>
      <w:szCs w:val="20"/>
      <w:lang w:eastAsia="ru-RU"/>
    </w:rPr>
  </w:style>
  <w:style w:type="character" w:customStyle="1" w:styleId="a7">
    <w:name w:val="Гипертекстовая ссылка"/>
    <w:uiPriority w:val="99"/>
    <w:rsid w:val="005029DB"/>
    <w:rPr>
      <w:rFonts w:cs="Times New Roman"/>
      <w:b/>
      <w:bCs/>
      <w:color w:val="008000"/>
      <w:sz w:val="20"/>
      <w:szCs w:val="20"/>
      <w:u w:val="single"/>
    </w:rPr>
  </w:style>
  <w:style w:type="paragraph" w:customStyle="1" w:styleId="ConsPlusNormal">
    <w:name w:val="ConsPlusNormal"/>
    <w:rsid w:val="005029DB"/>
    <w:pPr>
      <w:widowControl w:val="0"/>
      <w:autoSpaceDE w:val="0"/>
      <w:autoSpaceDN w:val="0"/>
      <w:adjustRightInd w:val="0"/>
      <w:spacing w:after="0" w:line="240" w:lineRule="auto"/>
      <w:ind w:firstLine="720"/>
    </w:pPr>
    <w:rPr>
      <w:rFonts w:ascii="Arial" w:eastAsia="Times New Roman" w:hAnsi="Arial" w:cs="Arial"/>
      <w:sz w:val="20"/>
      <w:szCs w:val="20"/>
      <w:lang w:val="ru-RU" w:eastAsia="ru-RU"/>
    </w:rPr>
  </w:style>
  <w:style w:type="paragraph" w:customStyle="1" w:styleId="210">
    <w:name w:val="Основной текст 21"/>
    <w:basedOn w:val="a3"/>
    <w:rsid w:val="005029DB"/>
    <w:pPr>
      <w:spacing w:line="240" w:lineRule="auto"/>
    </w:pPr>
    <w:rPr>
      <w:sz w:val="24"/>
      <w:szCs w:val="24"/>
    </w:rPr>
  </w:style>
  <w:style w:type="paragraph" w:styleId="a8">
    <w:name w:val="Body Text"/>
    <w:basedOn w:val="a3"/>
    <w:link w:val="a9"/>
    <w:rsid w:val="005029DB"/>
    <w:pPr>
      <w:spacing w:after="120"/>
    </w:pPr>
  </w:style>
  <w:style w:type="character" w:customStyle="1" w:styleId="a9">
    <w:name w:val="Основной текст Знак"/>
    <w:basedOn w:val="a4"/>
    <w:link w:val="a8"/>
    <w:rsid w:val="005029DB"/>
    <w:rPr>
      <w:rFonts w:ascii="Times New Roman" w:eastAsia="Times New Roman" w:hAnsi="Times New Roman" w:cs="Times New Roman"/>
      <w:sz w:val="28"/>
      <w:szCs w:val="28"/>
      <w:lang w:val="ru-RU" w:eastAsia="ru-RU"/>
    </w:rPr>
  </w:style>
  <w:style w:type="character" w:customStyle="1" w:styleId="BodyTextChar">
    <w:name w:val="Body Text Char"/>
    <w:locked/>
    <w:rsid w:val="005029DB"/>
    <w:rPr>
      <w:rFonts w:ascii="Times New Roman" w:hAnsi="Times New Roman" w:cs="Times New Roman"/>
      <w:sz w:val="28"/>
      <w:szCs w:val="28"/>
    </w:rPr>
  </w:style>
  <w:style w:type="paragraph" w:customStyle="1" w:styleId="aa">
    <w:name w:val="Обычный + по ширине"/>
    <w:basedOn w:val="a3"/>
    <w:rsid w:val="005029DB"/>
    <w:pPr>
      <w:spacing w:line="240" w:lineRule="auto"/>
      <w:ind w:firstLine="0"/>
    </w:pPr>
    <w:rPr>
      <w:sz w:val="24"/>
      <w:szCs w:val="24"/>
    </w:rPr>
  </w:style>
  <w:style w:type="paragraph" w:styleId="ab">
    <w:name w:val="Title"/>
    <w:basedOn w:val="a3"/>
    <w:link w:val="ac"/>
    <w:qFormat/>
    <w:rsid w:val="005029DB"/>
    <w:pPr>
      <w:spacing w:before="240" w:after="60" w:line="240" w:lineRule="auto"/>
      <w:ind w:firstLine="0"/>
      <w:jc w:val="center"/>
      <w:outlineLvl w:val="0"/>
    </w:pPr>
    <w:rPr>
      <w:rFonts w:ascii="Cambria" w:hAnsi="Cambria"/>
      <w:b/>
      <w:bCs/>
      <w:kern w:val="28"/>
      <w:sz w:val="32"/>
      <w:szCs w:val="32"/>
    </w:rPr>
  </w:style>
  <w:style w:type="character" w:customStyle="1" w:styleId="ac">
    <w:name w:val="Название Знак"/>
    <w:basedOn w:val="a4"/>
    <w:link w:val="ab"/>
    <w:rsid w:val="005029DB"/>
    <w:rPr>
      <w:rFonts w:ascii="Cambria" w:eastAsia="Times New Roman" w:hAnsi="Cambria" w:cs="Times New Roman"/>
      <w:b/>
      <w:bCs/>
      <w:kern w:val="28"/>
      <w:sz w:val="32"/>
      <w:szCs w:val="32"/>
    </w:rPr>
  </w:style>
  <w:style w:type="paragraph" w:customStyle="1" w:styleId="ad">
    <w:name w:val="Подраздел"/>
    <w:basedOn w:val="a3"/>
    <w:semiHidden/>
    <w:rsid w:val="005029DB"/>
    <w:pPr>
      <w:suppressAutoHyphens/>
      <w:spacing w:before="240" w:after="120" w:line="240" w:lineRule="auto"/>
      <w:ind w:firstLine="0"/>
      <w:jc w:val="center"/>
    </w:pPr>
    <w:rPr>
      <w:rFonts w:ascii="TimesDL" w:hAnsi="TimesDL" w:cs="TimesDL"/>
      <w:b/>
      <w:bCs/>
      <w:smallCaps/>
      <w:spacing w:val="-2"/>
      <w:sz w:val="24"/>
      <w:szCs w:val="24"/>
    </w:rPr>
  </w:style>
  <w:style w:type="paragraph" w:customStyle="1" w:styleId="ConsNormal">
    <w:name w:val="ConsNormal"/>
    <w:semiHidden/>
    <w:rsid w:val="005029DB"/>
    <w:pPr>
      <w:widowControl w:val="0"/>
      <w:autoSpaceDE w:val="0"/>
      <w:autoSpaceDN w:val="0"/>
      <w:adjustRightInd w:val="0"/>
      <w:spacing w:after="0" w:line="240" w:lineRule="auto"/>
      <w:ind w:right="19772" w:firstLine="720"/>
    </w:pPr>
    <w:rPr>
      <w:rFonts w:ascii="Arial" w:eastAsia="Times New Roman" w:hAnsi="Arial" w:cs="Arial"/>
      <w:sz w:val="20"/>
      <w:szCs w:val="20"/>
      <w:lang w:val="ru-RU" w:eastAsia="ru-RU"/>
    </w:rPr>
  </w:style>
  <w:style w:type="paragraph" w:styleId="ae">
    <w:name w:val="Balloon Text"/>
    <w:basedOn w:val="a3"/>
    <w:link w:val="af"/>
    <w:uiPriority w:val="99"/>
    <w:rsid w:val="005029DB"/>
    <w:rPr>
      <w:sz w:val="2"/>
      <w:szCs w:val="2"/>
    </w:rPr>
  </w:style>
  <w:style w:type="character" w:customStyle="1" w:styleId="af">
    <w:name w:val="Текст выноски Знак"/>
    <w:basedOn w:val="a4"/>
    <w:link w:val="ae"/>
    <w:uiPriority w:val="99"/>
    <w:rsid w:val="005029DB"/>
    <w:rPr>
      <w:rFonts w:ascii="Times New Roman" w:eastAsia="Times New Roman" w:hAnsi="Times New Roman" w:cs="Times New Roman"/>
      <w:sz w:val="2"/>
      <w:szCs w:val="2"/>
    </w:rPr>
  </w:style>
  <w:style w:type="character" w:styleId="af0">
    <w:name w:val="Hyperlink"/>
    <w:uiPriority w:val="99"/>
    <w:rsid w:val="005029DB"/>
    <w:rPr>
      <w:rFonts w:cs="Times New Roman"/>
      <w:color w:val="0000FF"/>
      <w:u w:val="single"/>
    </w:rPr>
  </w:style>
  <w:style w:type="character" w:styleId="af1">
    <w:name w:val="annotation reference"/>
    <w:basedOn w:val="a4"/>
    <w:uiPriority w:val="99"/>
    <w:semiHidden/>
    <w:unhideWhenUsed/>
    <w:rsid w:val="001D7DAB"/>
    <w:rPr>
      <w:sz w:val="16"/>
      <w:szCs w:val="16"/>
    </w:rPr>
  </w:style>
  <w:style w:type="paragraph" w:styleId="af2">
    <w:name w:val="annotation text"/>
    <w:basedOn w:val="a3"/>
    <w:link w:val="af3"/>
    <w:uiPriority w:val="99"/>
    <w:semiHidden/>
    <w:unhideWhenUsed/>
    <w:rsid w:val="001D7DAB"/>
    <w:pPr>
      <w:spacing w:line="240" w:lineRule="auto"/>
    </w:pPr>
    <w:rPr>
      <w:sz w:val="20"/>
      <w:szCs w:val="20"/>
    </w:rPr>
  </w:style>
  <w:style w:type="character" w:customStyle="1" w:styleId="af3">
    <w:name w:val="Текст примечания Знак"/>
    <w:basedOn w:val="a4"/>
    <w:link w:val="af2"/>
    <w:uiPriority w:val="99"/>
    <w:semiHidden/>
    <w:rsid w:val="001D7DAB"/>
    <w:rPr>
      <w:rFonts w:ascii="Times New Roman" w:eastAsia="Times New Roman" w:hAnsi="Times New Roman" w:cs="Times New Roman"/>
      <w:sz w:val="20"/>
      <w:szCs w:val="20"/>
      <w:lang w:val="ru-RU" w:eastAsia="ru-RU"/>
    </w:rPr>
  </w:style>
  <w:style w:type="paragraph" w:styleId="af4">
    <w:name w:val="annotation subject"/>
    <w:basedOn w:val="a3"/>
    <w:next w:val="af2"/>
    <w:link w:val="af5"/>
    <w:uiPriority w:val="99"/>
    <w:rsid w:val="001D7DAB"/>
    <w:rPr>
      <w:b/>
      <w:bCs/>
      <w:sz w:val="20"/>
      <w:szCs w:val="20"/>
    </w:rPr>
  </w:style>
  <w:style w:type="character" w:customStyle="1" w:styleId="af5">
    <w:name w:val="Тема примечания Знак"/>
    <w:basedOn w:val="a4"/>
    <w:link w:val="af4"/>
    <w:uiPriority w:val="99"/>
    <w:rsid w:val="001D7DAB"/>
    <w:rPr>
      <w:rFonts w:ascii="Times New Roman" w:eastAsia="Times New Roman" w:hAnsi="Times New Roman" w:cs="Times New Roman"/>
      <w:b/>
      <w:bCs/>
      <w:sz w:val="20"/>
      <w:szCs w:val="20"/>
      <w:lang w:val="ru-RU" w:eastAsia="ru-RU"/>
    </w:rPr>
  </w:style>
  <w:style w:type="character" w:customStyle="1" w:styleId="22">
    <w:name w:val="Знак Знак2"/>
    <w:rsid w:val="005029DB"/>
    <w:rPr>
      <w:rFonts w:cs="Times New Roman"/>
      <w:sz w:val="28"/>
      <w:szCs w:val="28"/>
    </w:rPr>
  </w:style>
  <w:style w:type="character" w:styleId="af6">
    <w:name w:val="footnote reference"/>
    <w:rsid w:val="005029DB"/>
    <w:rPr>
      <w:rFonts w:ascii="Times New Roman" w:hAnsi="Times New Roman" w:cs="Times New Roman"/>
      <w:vertAlign w:val="superscript"/>
    </w:rPr>
  </w:style>
  <w:style w:type="paragraph" w:styleId="af7">
    <w:name w:val="footnote text"/>
    <w:basedOn w:val="a3"/>
    <w:link w:val="af8"/>
    <w:rsid w:val="005029DB"/>
    <w:pPr>
      <w:spacing w:after="60" w:line="240" w:lineRule="auto"/>
      <w:ind w:firstLine="0"/>
    </w:pPr>
    <w:rPr>
      <w:sz w:val="20"/>
      <w:szCs w:val="20"/>
    </w:rPr>
  </w:style>
  <w:style w:type="character" w:customStyle="1" w:styleId="af8">
    <w:name w:val="Текст сноски Знак"/>
    <w:basedOn w:val="a4"/>
    <w:link w:val="af7"/>
    <w:rsid w:val="005029DB"/>
    <w:rPr>
      <w:rFonts w:ascii="Times New Roman" w:eastAsia="Times New Roman" w:hAnsi="Times New Roman" w:cs="Times New Roman"/>
      <w:sz w:val="20"/>
      <w:szCs w:val="20"/>
      <w:lang w:val="ru-RU" w:eastAsia="ru-RU"/>
    </w:rPr>
  </w:style>
  <w:style w:type="paragraph" w:styleId="af9">
    <w:name w:val="header"/>
    <w:basedOn w:val="a3"/>
    <w:link w:val="afa"/>
    <w:uiPriority w:val="99"/>
    <w:rsid w:val="005029DB"/>
    <w:pPr>
      <w:tabs>
        <w:tab w:val="center" w:pos="4677"/>
        <w:tab w:val="right" w:pos="9355"/>
      </w:tabs>
    </w:pPr>
  </w:style>
  <w:style w:type="character" w:customStyle="1" w:styleId="afa">
    <w:name w:val="Верхний колонтитул Знак"/>
    <w:basedOn w:val="a4"/>
    <w:link w:val="af9"/>
    <w:uiPriority w:val="99"/>
    <w:rsid w:val="005029DB"/>
    <w:rPr>
      <w:rFonts w:ascii="Times New Roman" w:eastAsia="Times New Roman" w:hAnsi="Times New Roman" w:cs="Times New Roman"/>
      <w:sz w:val="28"/>
      <w:szCs w:val="28"/>
    </w:rPr>
  </w:style>
  <w:style w:type="paragraph" w:styleId="afb">
    <w:name w:val="footer"/>
    <w:basedOn w:val="a3"/>
    <w:link w:val="afc"/>
    <w:uiPriority w:val="99"/>
    <w:rsid w:val="005029DB"/>
    <w:pPr>
      <w:tabs>
        <w:tab w:val="center" w:pos="4677"/>
        <w:tab w:val="right" w:pos="9355"/>
      </w:tabs>
    </w:pPr>
  </w:style>
  <w:style w:type="character" w:customStyle="1" w:styleId="afc">
    <w:name w:val="Нижний колонтитул Знак"/>
    <w:basedOn w:val="a4"/>
    <w:link w:val="afb"/>
    <w:uiPriority w:val="99"/>
    <w:rsid w:val="005029DB"/>
    <w:rPr>
      <w:rFonts w:ascii="Times New Roman" w:eastAsia="Times New Roman" w:hAnsi="Times New Roman" w:cs="Times New Roman"/>
      <w:sz w:val="28"/>
      <w:szCs w:val="28"/>
    </w:rPr>
  </w:style>
  <w:style w:type="character" w:customStyle="1" w:styleId="r">
    <w:name w:val="r"/>
    <w:rsid w:val="005029DB"/>
  </w:style>
  <w:style w:type="character" w:customStyle="1" w:styleId="diffins">
    <w:name w:val="diff_ins"/>
    <w:rsid w:val="005029DB"/>
  </w:style>
  <w:style w:type="character" w:customStyle="1" w:styleId="f">
    <w:name w:val="f"/>
    <w:rsid w:val="005029DB"/>
  </w:style>
  <w:style w:type="paragraph" w:styleId="32">
    <w:name w:val="Body Text 3"/>
    <w:basedOn w:val="a3"/>
    <w:link w:val="33"/>
    <w:rsid w:val="005029DB"/>
    <w:pPr>
      <w:spacing w:line="240" w:lineRule="auto"/>
      <w:ind w:firstLine="0"/>
    </w:pPr>
    <w:rPr>
      <w:szCs w:val="24"/>
    </w:rPr>
  </w:style>
  <w:style w:type="character" w:customStyle="1" w:styleId="33">
    <w:name w:val="Основной текст 3 Знак"/>
    <w:basedOn w:val="a4"/>
    <w:link w:val="32"/>
    <w:rsid w:val="005029DB"/>
    <w:rPr>
      <w:rFonts w:ascii="Times New Roman" w:eastAsia="Times New Roman" w:hAnsi="Times New Roman" w:cs="Times New Roman"/>
      <w:sz w:val="28"/>
      <w:szCs w:val="24"/>
      <w:lang w:val="ru-RU" w:eastAsia="ru-RU"/>
    </w:rPr>
  </w:style>
  <w:style w:type="character" w:customStyle="1" w:styleId="blk">
    <w:name w:val="blk"/>
    <w:rsid w:val="005029DB"/>
  </w:style>
  <w:style w:type="paragraph" w:customStyle="1" w:styleId="afd">
    <w:name w:val="Прижатый влево"/>
    <w:basedOn w:val="a3"/>
    <w:next w:val="a3"/>
    <w:uiPriority w:val="99"/>
    <w:rsid w:val="005029DB"/>
    <w:pPr>
      <w:autoSpaceDE w:val="0"/>
      <w:autoSpaceDN w:val="0"/>
      <w:adjustRightInd w:val="0"/>
      <w:spacing w:line="240" w:lineRule="auto"/>
      <w:ind w:firstLine="0"/>
      <w:jc w:val="left"/>
    </w:pPr>
    <w:rPr>
      <w:rFonts w:ascii="Arial" w:hAnsi="Arial" w:cs="Arial"/>
      <w:sz w:val="24"/>
      <w:szCs w:val="24"/>
    </w:rPr>
  </w:style>
  <w:style w:type="paragraph" w:customStyle="1" w:styleId="a2">
    <w:name w:val="Информация об изменениях"/>
    <w:basedOn w:val="a3"/>
    <w:next w:val="a3"/>
    <w:uiPriority w:val="99"/>
    <w:rsid w:val="005029DB"/>
    <w:pPr>
      <w:numPr>
        <w:numId w:val="2"/>
      </w:numPr>
      <w:tabs>
        <w:tab w:val="clear" w:pos="432"/>
      </w:tabs>
      <w:autoSpaceDE w:val="0"/>
      <w:autoSpaceDN w:val="0"/>
      <w:adjustRightInd w:val="0"/>
      <w:spacing w:before="180" w:line="240" w:lineRule="auto"/>
      <w:ind w:left="360" w:right="360" w:firstLine="0"/>
    </w:pPr>
    <w:rPr>
      <w:rFonts w:ascii="Arial" w:hAnsi="Arial" w:cs="Arial"/>
      <w:color w:val="353842"/>
      <w:sz w:val="18"/>
      <w:szCs w:val="18"/>
      <w:shd w:val="clear" w:color="auto" w:fill="EAEFED"/>
    </w:rPr>
  </w:style>
  <w:style w:type="character" w:customStyle="1" w:styleId="FontStyle11">
    <w:name w:val="Font Style11"/>
    <w:rsid w:val="005029DB"/>
    <w:rPr>
      <w:rFonts w:ascii="Times New Roman" w:hAnsi="Times New Roman" w:cs="Times New Roman"/>
      <w:b/>
      <w:bCs/>
      <w:sz w:val="20"/>
      <w:szCs w:val="20"/>
    </w:rPr>
  </w:style>
  <w:style w:type="paragraph" w:styleId="afe">
    <w:name w:val="Body Text Indent"/>
    <w:basedOn w:val="a3"/>
    <w:link w:val="aff"/>
    <w:rsid w:val="005029DB"/>
    <w:pPr>
      <w:spacing w:after="120"/>
      <w:ind w:left="283"/>
    </w:pPr>
  </w:style>
  <w:style w:type="character" w:customStyle="1" w:styleId="aff">
    <w:name w:val="Основной текст с отступом Знак"/>
    <w:basedOn w:val="a4"/>
    <w:link w:val="afe"/>
    <w:rsid w:val="005029DB"/>
    <w:rPr>
      <w:rFonts w:ascii="Times New Roman" w:eastAsia="Times New Roman" w:hAnsi="Times New Roman" w:cs="Times New Roman"/>
      <w:sz w:val="28"/>
      <w:szCs w:val="28"/>
      <w:lang w:val="ru-RU" w:eastAsia="ru-RU"/>
    </w:rPr>
  </w:style>
  <w:style w:type="paragraph" w:customStyle="1" w:styleId="14">
    <w:name w:val="Стиль1"/>
    <w:basedOn w:val="a3"/>
    <w:link w:val="15"/>
    <w:qFormat/>
    <w:rsid w:val="005029DB"/>
    <w:pPr>
      <w:keepNext/>
      <w:keepLines/>
      <w:widowControl w:val="0"/>
      <w:suppressLineNumbers/>
      <w:tabs>
        <w:tab w:val="num" w:pos="432"/>
      </w:tabs>
      <w:suppressAutoHyphens/>
      <w:spacing w:after="60" w:line="240" w:lineRule="auto"/>
      <w:ind w:left="432" w:hanging="432"/>
      <w:jc w:val="left"/>
    </w:pPr>
    <w:rPr>
      <w:b/>
      <w:szCs w:val="24"/>
    </w:rPr>
  </w:style>
  <w:style w:type="character" w:customStyle="1" w:styleId="15">
    <w:name w:val="Стиль1 Знак"/>
    <w:link w:val="14"/>
    <w:rsid w:val="005029DB"/>
    <w:rPr>
      <w:rFonts w:ascii="Times New Roman" w:eastAsia="Times New Roman" w:hAnsi="Times New Roman" w:cs="Times New Roman"/>
      <w:b/>
      <w:sz w:val="28"/>
      <w:szCs w:val="24"/>
      <w:lang w:val="ru-RU" w:eastAsia="ru-RU"/>
    </w:rPr>
  </w:style>
  <w:style w:type="character" w:customStyle="1" w:styleId="34">
    <w:name w:val="Оглавление 3 Знак"/>
    <w:link w:val="35"/>
    <w:uiPriority w:val="39"/>
    <w:rsid w:val="005029DB"/>
    <w:rPr>
      <w:rFonts w:ascii="Antiqua" w:hAnsi="Antiqua"/>
      <w:i/>
    </w:rPr>
  </w:style>
  <w:style w:type="paragraph" w:styleId="35">
    <w:name w:val="toc 3"/>
    <w:basedOn w:val="23"/>
    <w:next w:val="41"/>
    <w:link w:val="34"/>
    <w:uiPriority w:val="39"/>
    <w:rsid w:val="005029DB"/>
    <w:pPr>
      <w:tabs>
        <w:tab w:val="right" w:leader="dot" w:pos="9809"/>
      </w:tabs>
      <w:ind w:left="454" w:firstLine="0"/>
    </w:pPr>
    <w:rPr>
      <w:rFonts w:ascii="Antiqua" w:eastAsiaTheme="minorHAnsi" w:hAnsi="Antiqua" w:cstheme="minorBidi"/>
      <w:i/>
      <w:sz w:val="22"/>
      <w:szCs w:val="22"/>
      <w:lang w:val="en-US" w:eastAsia="en-US"/>
    </w:rPr>
  </w:style>
  <w:style w:type="paragraph" w:styleId="23">
    <w:name w:val="toc 2"/>
    <w:basedOn w:val="16"/>
    <w:next w:val="35"/>
    <w:uiPriority w:val="39"/>
    <w:rsid w:val="005029DB"/>
    <w:pPr>
      <w:keepNext w:val="0"/>
      <w:spacing w:before="60" w:after="60"/>
      <w:ind w:firstLine="227"/>
    </w:pPr>
    <w:rPr>
      <w:b w:val="0"/>
      <w:noProof w:val="0"/>
      <w:sz w:val="20"/>
    </w:rPr>
  </w:style>
  <w:style w:type="paragraph" w:styleId="16">
    <w:name w:val="toc 1"/>
    <w:basedOn w:val="aff0"/>
    <w:autoRedefine/>
    <w:uiPriority w:val="39"/>
    <w:rsid w:val="00FA49F5"/>
    <w:pPr>
      <w:keepNext/>
      <w:tabs>
        <w:tab w:val="left" w:pos="426"/>
        <w:tab w:val="left" w:leader="dot" w:pos="9356"/>
      </w:tabs>
      <w:spacing w:before="120"/>
      <w:ind w:right="851" w:firstLine="0"/>
    </w:pPr>
    <w:rPr>
      <w:b/>
      <w:noProof/>
    </w:rPr>
  </w:style>
  <w:style w:type="paragraph" w:customStyle="1" w:styleId="aff0">
    <w:name w:val="Текст пункта"/>
    <w:link w:val="aff1"/>
    <w:qFormat/>
    <w:rsid w:val="005029DB"/>
    <w:pPr>
      <w:spacing w:after="120" w:line="288" w:lineRule="auto"/>
      <w:ind w:firstLine="624"/>
      <w:jc w:val="both"/>
    </w:pPr>
    <w:rPr>
      <w:rFonts w:ascii="Times New Roman" w:eastAsia="Times New Roman" w:hAnsi="Times New Roman" w:cs="Times New Roman"/>
      <w:sz w:val="24"/>
      <w:szCs w:val="20"/>
      <w:lang w:val="ru-RU" w:eastAsia="ru-RU"/>
    </w:rPr>
  </w:style>
  <w:style w:type="character" w:customStyle="1" w:styleId="aff1">
    <w:name w:val="Текст пункта Знак"/>
    <w:link w:val="aff0"/>
    <w:rsid w:val="005029DB"/>
    <w:rPr>
      <w:rFonts w:ascii="Times New Roman" w:eastAsia="Times New Roman" w:hAnsi="Times New Roman" w:cs="Times New Roman"/>
      <w:sz w:val="24"/>
      <w:szCs w:val="20"/>
      <w:lang w:val="ru-RU" w:eastAsia="ru-RU"/>
    </w:rPr>
  </w:style>
  <w:style w:type="paragraph" w:styleId="41">
    <w:name w:val="toc 4"/>
    <w:basedOn w:val="a3"/>
    <w:next w:val="a3"/>
    <w:autoRedefine/>
    <w:uiPriority w:val="39"/>
    <w:rsid w:val="005029DB"/>
    <w:pPr>
      <w:tabs>
        <w:tab w:val="right" w:leader="dot" w:pos="9639"/>
      </w:tabs>
      <w:spacing w:line="240" w:lineRule="auto"/>
      <w:ind w:left="454" w:firstLine="0"/>
      <w:jc w:val="left"/>
    </w:pPr>
    <w:rPr>
      <w:i/>
      <w:sz w:val="18"/>
      <w:szCs w:val="20"/>
    </w:rPr>
  </w:style>
  <w:style w:type="paragraph" w:customStyle="1" w:styleId="36">
    <w:name w:val="Стиль3 Знак"/>
    <w:next w:val="1210"/>
    <w:rsid w:val="005029DB"/>
  </w:style>
  <w:style w:type="paragraph" w:customStyle="1" w:styleId="1210">
    <w:name w:val="Стиль содержание таблицы + 12 пт1"/>
    <w:basedOn w:val="aff2"/>
    <w:rsid w:val="005029DB"/>
    <w:pPr>
      <w:framePr w:wrap="notBeside"/>
      <w:jc w:val="center"/>
    </w:pPr>
  </w:style>
  <w:style w:type="paragraph" w:customStyle="1" w:styleId="aff2">
    <w:name w:val="содержание таблицы"/>
    <w:basedOn w:val="aff3"/>
    <w:qFormat/>
    <w:rsid w:val="005029DB"/>
    <w:pPr>
      <w:framePr w:hSpace="181" w:wrap="notBeside" w:vAnchor="text" w:hAnchor="text" w:y="1"/>
      <w:suppressOverlap/>
    </w:pPr>
    <w:rPr>
      <w:sz w:val="20"/>
      <w:szCs w:val="20"/>
      <w:lang w:eastAsia="en-US"/>
    </w:rPr>
  </w:style>
  <w:style w:type="paragraph" w:styleId="aff3">
    <w:name w:val="Document Map"/>
    <w:basedOn w:val="a3"/>
    <w:link w:val="aff4"/>
    <w:uiPriority w:val="99"/>
    <w:rsid w:val="005029DB"/>
    <w:pPr>
      <w:spacing w:line="240" w:lineRule="auto"/>
      <w:ind w:firstLine="0"/>
      <w:jc w:val="left"/>
    </w:pPr>
    <w:rPr>
      <w:rFonts w:ascii="Tahoma" w:hAnsi="Tahoma" w:cs="Tahoma"/>
      <w:sz w:val="16"/>
      <w:szCs w:val="16"/>
    </w:rPr>
  </w:style>
  <w:style w:type="character" w:customStyle="1" w:styleId="aff4">
    <w:name w:val="Схема документа Знак"/>
    <w:basedOn w:val="a4"/>
    <w:link w:val="aff3"/>
    <w:uiPriority w:val="99"/>
    <w:rsid w:val="005029DB"/>
    <w:rPr>
      <w:rFonts w:ascii="Tahoma" w:eastAsia="Times New Roman" w:hAnsi="Tahoma" w:cs="Tahoma"/>
      <w:sz w:val="16"/>
      <w:szCs w:val="16"/>
      <w:lang w:val="ru-RU" w:eastAsia="ru-RU"/>
    </w:rPr>
  </w:style>
  <w:style w:type="paragraph" w:styleId="24">
    <w:name w:val="Body Text Indent 2"/>
    <w:basedOn w:val="a3"/>
    <w:link w:val="25"/>
    <w:uiPriority w:val="99"/>
    <w:rsid w:val="005029DB"/>
    <w:pPr>
      <w:spacing w:after="120" w:line="480" w:lineRule="auto"/>
      <w:ind w:left="283"/>
    </w:pPr>
  </w:style>
  <w:style w:type="character" w:customStyle="1" w:styleId="25">
    <w:name w:val="Основной текст с отступом 2 Знак"/>
    <w:basedOn w:val="a4"/>
    <w:link w:val="24"/>
    <w:uiPriority w:val="99"/>
    <w:rsid w:val="005029DB"/>
    <w:rPr>
      <w:rFonts w:ascii="Times New Roman" w:eastAsia="Times New Roman" w:hAnsi="Times New Roman" w:cs="Times New Roman"/>
      <w:sz w:val="28"/>
      <w:szCs w:val="28"/>
      <w:lang w:val="ru-RU" w:eastAsia="ru-RU"/>
    </w:rPr>
  </w:style>
  <w:style w:type="paragraph" w:customStyle="1" w:styleId="TableGraf8L">
    <w:name w:val="TableGraf 8L"/>
    <w:basedOn w:val="aff0"/>
    <w:link w:val="TableGraf8L0"/>
    <w:rsid w:val="005029DB"/>
    <w:pPr>
      <w:spacing w:before="60" w:after="60"/>
      <w:ind w:firstLine="0"/>
      <w:jc w:val="left"/>
    </w:pPr>
    <w:rPr>
      <w:sz w:val="16"/>
    </w:rPr>
  </w:style>
  <w:style w:type="character" w:customStyle="1" w:styleId="TableGraf8L0">
    <w:name w:val="TableGraf 8L Знак"/>
    <w:link w:val="TableGraf8L"/>
    <w:rsid w:val="005029DB"/>
    <w:rPr>
      <w:rFonts w:ascii="Times New Roman" w:eastAsia="Times New Roman" w:hAnsi="Times New Roman" w:cs="Times New Roman"/>
      <w:sz w:val="16"/>
      <w:szCs w:val="20"/>
      <w:lang w:val="ru-RU" w:eastAsia="ru-RU"/>
    </w:rPr>
  </w:style>
  <w:style w:type="paragraph" w:customStyle="1" w:styleId="TableGraf10L">
    <w:name w:val="TableGraf 10L"/>
    <w:basedOn w:val="TableGraf8L"/>
    <w:link w:val="TableGraf10L0"/>
    <w:rsid w:val="005029DB"/>
    <w:pPr>
      <w:spacing w:before="20" w:after="20" w:line="240" w:lineRule="auto"/>
      <w:ind w:left="284"/>
    </w:pPr>
    <w:rPr>
      <w:sz w:val="20"/>
    </w:rPr>
  </w:style>
  <w:style w:type="character" w:customStyle="1" w:styleId="TableGraf10L0">
    <w:name w:val="TableGraf 10L Знак"/>
    <w:basedOn w:val="TableGraf8L0"/>
    <w:link w:val="TableGraf10L"/>
    <w:rsid w:val="005029DB"/>
    <w:rPr>
      <w:rFonts w:ascii="Times New Roman" w:eastAsia="Times New Roman" w:hAnsi="Times New Roman" w:cs="Times New Roman"/>
      <w:sz w:val="20"/>
      <w:szCs w:val="20"/>
      <w:lang w:val="ru-RU" w:eastAsia="ru-RU"/>
    </w:rPr>
  </w:style>
  <w:style w:type="paragraph" w:customStyle="1" w:styleId="Head10L">
    <w:name w:val="Head 10L"/>
    <w:basedOn w:val="TableGraf10L"/>
    <w:link w:val="Head10L0"/>
    <w:rsid w:val="005029DB"/>
    <w:rPr>
      <w:b/>
    </w:rPr>
  </w:style>
  <w:style w:type="character" w:customStyle="1" w:styleId="Head10L0">
    <w:name w:val="Head 10L Знак"/>
    <w:link w:val="Head10L"/>
    <w:rsid w:val="005029DB"/>
    <w:rPr>
      <w:rFonts w:ascii="Times New Roman" w:eastAsia="Times New Roman" w:hAnsi="Times New Roman" w:cs="Times New Roman"/>
      <w:b/>
      <w:sz w:val="20"/>
      <w:szCs w:val="20"/>
      <w:lang w:val="ru-RU" w:eastAsia="ru-RU"/>
    </w:rPr>
  </w:style>
  <w:style w:type="paragraph" w:customStyle="1" w:styleId="TableGraf8M">
    <w:name w:val="TableGraf 8M"/>
    <w:basedOn w:val="TableGraf8L"/>
    <w:rsid w:val="005029DB"/>
    <w:pPr>
      <w:jc w:val="center"/>
    </w:pPr>
  </w:style>
  <w:style w:type="paragraph" w:customStyle="1" w:styleId="Head8M">
    <w:name w:val="Head 8M"/>
    <w:basedOn w:val="TableGraf8M"/>
    <w:rsid w:val="005029DB"/>
    <w:pPr>
      <w:spacing w:line="240" w:lineRule="auto"/>
    </w:pPr>
    <w:rPr>
      <w:b/>
    </w:rPr>
  </w:style>
  <w:style w:type="paragraph" w:customStyle="1" w:styleId="Head10M">
    <w:name w:val="Head 10M"/>
    <w:basedOn w:val="Head8M"/>
    <w:rsid w:val="005029DB"/>
    <w:rPr>
      <w:sz w:val="20"/>
    </w:rPr>
  </w:style>
  <w:style w:type="paragraph" w:customStyle="1" w:styleId="Head12M">
    <w:name w:val="Head 12M"/>
    <w:basedOn w:val="aff0"/>
    <w:rsid w:val="005029DB"/>
    <w:pPr>
      <w:ind w:firstLine="0"/>
      <w:jc w:val="center"/>
    </w:pPr>
  </w:style>
  <w:style w:type="paragraph" w:customStyle="1" w:styleId="Head8L">
    <w:name w:val="Head 8L"/>
    <w:basedOn w:val="TableGraf8L"/>
    <w:rsid w:val="005029DB"/>
    <w:rPr>
      <w:b/>
    </w:rPr>
  </w:style>
  <w:style w:type="paragraph" w:customStyle="1" w:styleId="TablName">
    <w:name w:val="Tabl_Name"/>
    <w:basedOn w:val="aff0"/>
    <w:link w:val="TablName0"/>
    <w:rsid w:val="005029DB"/>
    <w:pPr>
      <w:keepNext/>
      <w:keepLines/>
      <w:spacing w:before="120"/>
    </w:pPr>
  </w:style>
  <w:style w:type="character" w:customStyle="1" w:styleId="TablName0">
    <w:name w:val="Tabl_Name Знак"/>
    <w:basedOn w:val="aff1"/>
    <w:link w:val="TablName"/>
    <w:rsid w:val="005029DB"/>
    <w:rPr>
      <w:rFonts w:ascii="Times New Roman" w:eastAsia="Times New Roman" w:hAnsi="Times New Roman" w:cs="Times New Roman"/>
      <w:sz w:val="24"/>
      <w:szCs w:val="20"/>
      <w:lang w:val="ru-RU" w:eastAsia="ru-RU"/>
    </w:rPr>
  </w:style>
  <w:style w:type="paragraph" w:customStyle="1" w:styleId="TableGraf10M">
    <w:name w:val="TableGraf 10M"/>
    <w:basedOn w:val="TableGraf8M"/>
    <w:link w:val="TableGraf10M0"/>
    <w:rsid w:val="005029DB"/>
    <w:pPr>
      <w:spacing w:line="240" w:lineRule="auto"/>
    </w:pPr>
    <w:rPr>
      <w:sz w:val="20"/>
    </w:rPr>
  </w:style>
  <w:style w:type="character" w:customStyle="1" w:styleId="TableGraf10M0">
    <w:name w:val="TableGraf 10M Знак"/>
    <w:basedOn w:val="a4"/>
    <w:link w:val="TableGraf10M"/>
    <w:rsid w:val="005029DB"/>
    <w:rPr>
      <w:rFonts w:ascii="Times New Roman" w:eastAsia="Times New Roman" w:hAnsi="Times New Roman" w:cs="Times New Roman"/>
      <w:sz w:val="20"/>
      <w:szCs w:val="20"/>
      <w:lang w:val="ru-RU" w:eastAsia="ru-RU"/>
    </w:rPr>
  </w:style>
  <w:style w:type="paragraph" w:customStyle="1" w:styleId="TableGraf8R">
    <w:name w:val="TableGraf 8R"/>
    <w:basedOn w:val="TableGraf8L"/>
    <w:rsid w:val="005029DB"/>
    <w:pPr>
      <w:jc w:val="right"/>
    </w:pPr>
  </w:style>
  <w:style w:type="paragraph" w:customStyle="1" w:styleId="TableGraf10R">
    <w:name w:val="TableGraf 10R"/>
    <w:basedOn w:val="TableGraf8R"/>
    <w:rsid w:val="005029DB"/>
  </w:style>
  <w:style w:type="paragraph" w:customStyle="1" w:styleId="TableGraf12L">
    <w:name w:val="TableGraf 12L"/>
    <w:basedOn w:val="TableGraf8L"/>
    <w:rsid w:val="005029DB"/>
    <w:pPr>
      <w:spacing w:before="0" w:after="0" w:line="240" w:lineRule="auto"/>
    </w:pPr>
    <w:rPr>
      <w:sz w:val="24"/>
    </w:rPr>
  </w:style>
  <w:style w:type="paragraph" w:customStyle="1" w:styleId="TableGraf12M">
    <w:name w:val="TableGraf 12M"/>
    <w:basedOn w:val="TableGraf8L"/>
    <w:rsid w:val="005029DB"/>
    <w:pPr>
      <w:spacing w:before="0" w:after="0" w:line="240" w:lineRule="auto"/>
      <w:jc w:val="center"/>
    </w:pPr>
    <w:rPr>
      <w:sz w:val="24"/>
    </w:rPr>
  </w:style>
  <w:style w:type="paragraph" w:customStyle="1" w:styleId="TableGraf12R">
    <w:name w:val="TableGraf 12R"/>
    <w:basedOn w:val="TableGraf8R"/>
    <w:rsid w:val="005029DB"/>
  </w:style>
  <w:style w:type="paragraph" w:customStyle="1" w:styleId="TableName">
    <w:name w:val="TableName"/>
    <w:basedOn w:val="aff0"/>
    <w:rsid w:val="005029DB"/>
    <w:pPr>
      <w:keepNext/>
      <w:keepLines/>
      <w:spacing w:before="120"/>
      <w:ind w:right="567" w:firstLine="0"/>
      <w:jc w:val="left"/>
    </w:pPr>
  </w:style>
  <w:style w:type="paragraph" w:customStyle="1" w:styleId="TablGraf8L">
    <w:name w:val="TablGraf 8L"/>
    <w:basedOn w:val="aff0"/>
    <w:rsid w:val="005029DB"/>
    <w:pPr>
      <w:spacing w:before="60" w:after="60"/>
      <w:ind w:firstLine="0"/>
      <w:jc w:val="left"/>
    </w:pPr>
    <w:rPr>
      <w:sz w:val="16"/>
    </w:rPr>
  </w:style>
  <w:style w:type="paragraph" w:styleId="aff5">
    <w:name w:val="caption"/>
    <w:basedOn w:val="aff0"/>
    <w:next w:val="aff0"/>
    <w:qFormat/>
    <w:rsid w:val="005029DB"/>
    <w:pPr>
      <w:keepNext/>
      <w:spacing w:before="240" w:line="240" w:lineRule="auto"/>
      <w:ind w:firstLine="0"/>
      <w:jc w:val="center"/>
    </w:pPr>
    <w:rPr>
      <w:b/>
    </w:rPr>
  </w:style>
  <w:style w:type="character" w:styleId="aff6">
    <w:name w:val="page number"/>
    <w:rsid w:val="005029DB"/>
    <w:rPr>
      <w:rFonts w:ascii="Times New Roman" w:hAnsi="Times New Roman"/>
      <w:sz w:val="24"/>
    </w:rPr>
  </w:style>
  <w:style w:type="paragraph" w:styleId="51">
    <w:name w:val="toc 5"/>
    <w:basedOn w:val="a3"/>
    <w:next w:val="a3"/>
    <w:autoRedefine/>
    <w:rsid w:val="005029DB"/>
    <w:pPr>
      <w:tabs>
        <w:tab w:val="right" w:leader="dot" w:pos="9809"/>
      </w:tabs>
      <w:spacing w:line="240" w:lineRule="auto"/>
      <w:ind w:left="960" w:firstLine="0"/>
      <w:jc w:val="left"/>
    </w:pPr>
    <w:rPr>
      <w:sz w:val="18"/>
      <w:szCs w:val="20"/>
    </w:rPr>
  </w:style>
  <w:style w:type="paragraph" w:styleId="61">
    <w:name w:val="toc 6"/>
    <w:basedOn w:val="a3"/>
    <w:next w:val="a3"/>
    <w:autoRedefine/>
    <w:rsid w:val="005029DB"/>
    <w:pPr>
      <w:tabs>
        <w:tab w:val="right" w:leader="dot" w:pos="9809"/>
      </w:tabs>
      <w:spacing w:line="240" w:lineRule="auto"/>
      <w:ind w:left="1200" w:firstLine="0"/>
      <w:jc w:val="left"/>
    </w:pPr>
    <w:rPr>
      <w:sz w:val="18"/>
      <w:szCs w:val="20"/>
    </w:rPr>
  </w:style>
  <w:style w:type="paragraph" w:styleId="71">
    <w:name w:val="toc 7"/>
    <w:basedOn w:val="a3"/>
    <w:next w:val="a3"/>
    <w:autoRedefine/>
    <w:rsid w:val="005029DB"/>
    <w:pPr>
      <w:tabs>
        <w:tab w:val="right" w:leader="dot" w:pos="9809"/>
      </w:tabs>
      <w:spacing w:line="240" w:lineRule="auto"/>
      <w:ind w:left="1440" w:firstLine="0"/>
      <w:jc w:val="left"/>
    </w:pPr>
    <w:rPr>
      <w:sz w:val="18"/>
      <w:szCs w:val="20"/>
    </w:rPr>
  </w:style>
  <w:style w:type="paragraph" w:styleId="81">
    <w:name w:val="toc 8"/>
    <w:basedOn w:val="a3"/>
    <w:next w:val="a3"/>
    <w:autoRedefine/>
    <w:rsid w:val="005029DB"/>
    <w:pPr>
      <w:tabs>
        <w:tab w:val="right" w:leader="dot" w:pos="9809"/>
      </w:tabs>
      <w:spacing w:line="240" w:lineRule="auto"/>
      <w:ind w:left="1680" w:firstLine="0"/>
      <w:jc w:val="left"/>
    </w:pPr>
    <w:rPr>
      <w:sz w:val="18"/>
      <w:szCs w:val="20"/>
    </w:rPr>
  </w:style>
  <w:style w:type="paragraph" w:styleId="91">
    <w:name w:val="toc 9"/>
    <w:basedOn w:val="a3"/>
    <w:next w:val="a3"/>
    <w:autoRedefine/>
    <w:rsid w:val="005029DB"/>
    <w:pPr>
      <w:tabs>
        <w:tab w:val="right" w:leader="dot" w:pos="9809"/>
      </w:tabs>
      <w:spacing w:line="240" w:lineRule="auto"/>
      <w:ind w:left="1920" w:firstLine="0"/>
      <w:jc w:val="left"/>
    </w:pPr>
    <w:rPr>
      <w:sz w:val="18"/>
      <w:szCs w:val="20"/>
    </w:rPr>
  </w:style>
  <w:style w:type="paragraph" w:customStyle="1" w:styleId="17">
    <w:name w:val="ТИТ1"/>
    <w:basedOn w:val="aff0"/>
    <w:link w:val="18"/>
    <w:rsid w:val="005029DB"/>
    <w:pPr>
      <w:suppressAutoHyphens/>
      <w:spacing w:before="60" w:after="60"/>
      <w:ind w:left="851" w:right="851" w:firstLine="0"/>
      <w:jc w:val="center"/>
    </w:pPr>
    <w:rPr>
      <w:b/>
      <w:caps/>
    </w:rPr>
  </w:style>
  <w:style w:type="character" w:customStyle="1" w:styleId="18">
    <w:name w:val="ТИТ1 Знак"/>
    <w:link w:val="17"/>
    <w:rsid w:val="005029DB"/>
    <w:rPr>
      <w:rFonts w:ascii="Times New Roman" w:eastAsia="Times New Roman" w:hAnsi="Times New Roman" w:cs="Times New Roman"/>
      <w:b/>
      <w:caps/>
      <w:sz w:val="24"/>
      <w:szCs w:val="20"/>
      <w:lang w:val="ru-RU" w:eastAsia="ru-RU"/>
    </w:rPr>
  </w:style>
  <w:style w:type="paragraph" w:customStyle="1" w:styleId="26">
    <w:name w:val="Тит2"/>
    <w:basedOn w:val="17"/>
    <w:rsid w:val="005029DB"/>
    <w:rPr>
      <w:caps w:val="0"/>
    </w:rPr>
  </w:style>
  <w:style w:type="paragraph" w:customStyle="1" w:styleId="a0">
    <w:name w:val="Рис"/>
    <w:next w:val="aff7"/>
    <w:link w:val="aff8"/>
    <w:rsid w:val="005029DB"/>
    <w:pPr>
      <w:keepNext/>
      <w:keepLines/>
      <w:numPr>
        <w:numId w:val="3"/>
      </w:numPr>
      <w:tabs>
        <w:tab w:val="clear" w:pos="984"/>
      </w:tabs>
      <w:spacing w:before="240" w:after="120" w:line="240" w:lineRule="auto"/>
      <w:ind w:firstLine="0"/>
      <w:jc w:val="center"/>
    </w:pPr>
    <w:rPr>
      <w:rFonts w:ascii="Times New Roman" w:eastAsia="Times New Roman" w:hAnsi="Times New Roman" w:cs="Times New Roman"/>
      <w:b/>
      <w:noProof/>
      <w:sz w:val="24"/>
      <w:szCs w:val="20"/>
      <w:lang w:val="ru-RU" w:eastAsia="ru-RU"/>
    </w:rPr>
  </w:style>
  <w:style w:type="paragraph" w:customStyle="1" w:styleId="aff7">
    <w:name w:val="Рис Текст"/>
    <w:basedOn w:val="aff0"/>
    <w:rsid w:val="005029DB"/>
    <w:pPr>
      <w:keepLines/>
      <w:spacing w:before="120" w:line="240" w:lineRule="auto"/>
      <w:ind w:left="851" w:right="851" w:firstLine="0"/>
    </w:pPr>
    <w:rPr>
      <w:sz w:val="20"/>
    </w:rPr>
  </w:style>
  <w:style w:type="character" w:customStyle="1" w:styleId="aff8">
    <w:name w:val="Рис Знак"/>
    <w:link w:val="a0"/>
    <w:rsid w:val="005029DB"/>
    <w:rPr>
      <w:rFonts w:ascii="Times New Roman" w:eastAsia="Times New Roman" w:hAnsi="Times New Roman" w:cs="Times New Roman"/>
      <w:b/>
      <w:noProof/>
      <w:sz w:val="24"/>
      <w:szCs w:val="20"/>
      <w:lang w:val="ru-RU" w:eastAsia="ru-RU"/>
    </w:rPr>
  </w:style>
  <w:style w:type="paragraph" w:customStyle="1" w:styleId="aff9">
    <w:name w:val="Рис Имя"/>
    <w:basedOn w:val="aff0"/>
    <w:next w:val="a0"/>
    <w:link w:val="affa"/>
    <w:rsid w:val="005029DB"/>
    <w:pPr>
      <w:spacing w:before="240" w:after="360"/>
      <w:ind w:firstLine="0"/>
      <w:jc w:val="center"/>
    </w:pPr>
  </w:style>
  <w:style w:type="character" w:customStyle="1" w:styleId="affa">
    <w:name w:val="Рис Имя Знак"/>
    <w:link w:val="aff9"/>
    <w:rsid w:val="005029DB"/>
    <w:rPr>
      <w:rFonts w:ascii="Times New Roman" w:eastAsia="Times New Roman" w:hAnsi="Times New Roman" w:cs="Times New Roman"/>
      <w:sz w:val="24"/>
      <w:szCs w:val="20"/>
      <w:lang w:val="ru-RU" w:eastAsia="ru-RU"/>
    </w:rPr>
  </w:style>
  <w:style w:type="paragraph" w:customStyle="1" w:styleId="affb">
    <w:name w:val="Содержание"/>
    <w:basedOn w:val="aff0"/>
    <w:next w:val="aff0"/>
    <w:rsid w:val="005029DB"/>
    <w:pPr>
      <w:keepNext/>
      <w:pageBreakBefore/>
      <w:suppressAutoHyphens/>
      <w:spacing w:after="240"/>
      <w:ind w:firstLine="0"/>
      <w:jc w:val="center"/>
    </w:pPr>
    <w:rPr>
      <w:b/>
      <w:caps/>
    </w:rPr>
  </w:style>
  <w:style w:type="paragraph" w:customStyle="1" w:styleId="-">
    <w:name w:val="Список-"/>
    <w:basedOn w:val="aff0"/>
    <w:link w:val="-0"/>
    <w:rsid w:val="005029DB"/>
    <w:pPr>
      <w:tabs>
        <w:tab w:val="num" w:pos="984"/>
      </w:tabs>
      <w:spacing w:before="60" w:after="60"/>
    </w:pPr>
    <w:rPr>
      <w:snapToGrid w:val="0"/>
    </w:rPr>
  </w:style>
  <w:style w:type="character" w:customStyle="1" w:styleId="-0">
    <w:name w:val="Список- Знак"/>
    <w:link w:val="-"/>
    <w:rsid w:val="005029DB"/>
    <w:rPr>
      <w:rFonts w:ascii="Times New Roman" w:eastAsia="Times New Roman" w:hAnsi="Times New Roman" w:cs="Times New Roman"/>
      <w:snapToGrid w:val="0"/>
      <w:sz w:val="24"/>
      <w:szCs w:val="20"/>
      <w:lang w:val="ru-RU" w:eastAsia="ru-RU"/>
    </w:rPr>
  </w:style>
  <w:style w:type="paragraph" w:customStyle="1" w:styleId="19">
    <w:name w:val="Список_1)"/>
    <w:basedOn w:val="aff0"/>
    <w:link w:val="1a"/>
    <w:rsid w:val="005029DB"/>
    <w:pPr>
      <w:tabs>
        <w:tab w:val="num" w:pos="984"/>
      </w:tabs>
    </w:pPr>
    <w:rPr>
      <w:kern w:val="24"/>
    </w:rPr>
  </w:style>
  <w:style w:type="character" w:customStyle="1" w:styleId="1a">
    <w:name w:val="Список_1) Знак"/>
    <w:link w:val="19"/>
    <w:rsid w:val="005029DB"/>
    <w:rPr>
      <w:rFonts w:ascii="Times New Roman" w:eastAsia="Times New Roman" w:hAnsi="Times New Roman" w:cs="Times New Roman"/>
      <w:kern w:val="24"/>
      <w:sz w:val="24"/>
      <w:szCs w:val="20"/>
      <w:lang w:val="ru-RU" w:eastAsia="ru-RU"/>
    </w:rPr>
  </w:style>
  <w:style w:type="paragraph" w:customStyle="1" w:styleId="37">
    <w:name w:val="Тит3"/>
    <w:basedOn w:val="26"/>
    <w:rsid w:val="005029DB"/>
    <w:pPr>
      <w:spacing w:before="0" w:after="0" w:line="240" w:lineRule="auto"/>
      <w:ind w:left="0" w:right="0"/>
    </w:pPr>
    <w:rPr>
      <w:b w:val="0"/>
    </w:rPr>
  </w:style>
  <w:style w:type="paragraph" w:customStyle="1" w:styleId="affc">
    <w:name w:val="Список_а)"/>
    <w:basedOn w:val="-"/>
    <w:rsid w:val="005029DB"/>
  </w:style>
  <w:style w:type="paragraph" w:styleId="affd">
    <w:name w:val="Block Text"/>
    <w:basedOn w:val="a3"/>
    <w:rsid w:val="005029DB"/>
    <w:pPr>
      <w:spacing w:before="40" w:line="240" w:lineRule="auto"/>
      <w:ind w:left="40" w:right="998" w:firstLine="0"/>
      <w:jc w:val="left"/>
    </w:pPr>
    <w:rPr>
      <w:b/>
      <w:sz w:val="20"/>
      <w:szCs w:val="20"/>
    </w:rPr>
  </w:style>
  <w:style w:type="paragraph" w:customStyle="1" w:styleId="affe">
    <w:name w:val="Раздел Отчета"/>
    <w:basedOn w:val="aff0"/>
    <w:next w:val="aff0"/>
    <w:rsid w:val="005029DB"/>
    <w:pPr>
      <w:keepNext/>
      <w:pageBreakBefore/>
      <w:suppressAutoHyphens/>
      <w:spacing w:after="360"/>
      <w:ind w:firstLine="0"/>
      <w:jc w:val="center"/>
    </w:pPr>
    <w:rPr>
      <w:b/>
      <w:caps/>
    </w:rPr>
  </w:style>
  <w:style w:type="paragraph" w:customStyle="1" w:styleId="afff">
    <w:name w:val="Приложение"/>
    <w:basedOn w:val="aff0"/>
    <w:next w:val="aff0"/>
    <w:rsid w:val="005029DB"/>
    <w:pPr>
      <w:pageBreakBefore/>
      <w:spacing w:after="240"/>
      <w:ind w:firstLine="0"/>
      <w:jc w:val="center"/>
    </w:pPr>
    <w:rPr>
      <w:b/>
    </w:rPr>
  </w:style>
  <w:style w:type="paragraph" w:customStyle="1" w:styleId="afff0">
    <w:name w:val="Раздел документа"/>
    <w:basedOn w:val="aff0"/>
    <w:next w:val="aff0"/>
    <w:rsid w:val="005029DB"/>
    <w:pPr>
      <w:keepNext/>
      <w:pageBreakBefore/>
      <w:suppressAutoHyphens/>
      <w:spacing w:after="360"/>
      <w:ind w:left="851" w:right="851" w:firstLine="0"/>
      <w:jc w:val="center"/>
    </w:pPr>
    <w:rPr>
      <w:b/>
      <w:caps/>
    </w:rPr>
  </w:style>
  <w:style w:type="character" w:styleId="afff1">
    <w:name w:val="FollowedHyperlink"/>
    <w:rsid w:val="005029DB"/>
    <w:rPr>
      <w:color w:val="800080"/>
      <w:u w:val="single"/>
    </w:rPr>
  </w:style>
  <w:style w:type="paragraph" w:customStyle="1" w:styleId="afff2">
    <w:name w:val="Примечание"/>
    <w:basedOn w:val="aff0"/>
    <w:next w:val="aff0"/>
    <w:rsid w:val="005029DB"/>
    <w:pPr>
      <w:spacing w:before="120" w:line="240" w:lineRule="auto"/>
    </w:pPr>
  </w:style>
  <w:style w:type="paragraph" w:customStyle="1" w:styleId="Head12M1">
    <w:name w:val="Head 12M1"/>
    <w:basedOn w:val="a3"/>
    <w:rsid w:val="005029DB"/>
    <w:pPr>
      <w:suppressAutoHyphens/>
      <w:spacing w:before="60" w:after="60" w:line="240" w:lineRule="auto"/>
      <w:ind w:left="851" w:right="851" w:firstLine="0"/>
      <w:jc w:val="center"/>
    </w:pPr>
    <w:rPr>
      <w:b/>
      <w:caps/>
      <w:sz w:val="20"/>
      <w:szCs w:val="20"/>
    </w:rPr>
  </w:style>
  <w:style w:type="paragraph" w:customStyle="1" w:styleId="Head12M2">
    <w:name w:val="Head 12M2"/>
    <w:basedOn w:val="Head12M1"/>
    <w:rsid w:val="005029DB"/>
    <w:pPr>
      <w:numPr>
        <w:numId w:val="4"/>
      </w:numPr>
      <w:ind w:left="851" w:firstLine="0"/>
    </w:pPr>
    <w:rPr>
      <w:caps w:val="0"/>
    </w:rPr>
  </w:style>
  <w:style w:type="paragraph" w:customStyle="1" w:styleId="afff3">
    <w:name w:val="Текст_программы"/>
    <w:rsid w:val="005029DB"/>
    <w:pPr>
      <w:spacing w:after="0" w:line="240" w:lineRule="auto"/>
      <w:ind w:firstLine="624"/>
    </w:pPr>
    <w:rPr>
      <w:rFonts w:ascii="Courier New" w:eastAsia="Times New Roman" w:hAnsi="Courier New" w:cs="Times New Roman"/>
      <w:spacing w:val="-2"/>
      <w:sz w:val="24"/>
      <w:szCs w:val="23"/>
      <w:lang w:val="ru-RU"/>
    </w:rPr>
  </w:style>
  <w:style w:type="character" w:customStyle="1" w:styleId="1b">
    <w:name w:val="Выдел_1"/>
    <w:rsid w:val="005029DB"/>
    <w:rPr>
      <w:rFonts w:ascii="Times New Roman" w:hAnsi="Times New Roman"/>
      <w:i/>
      <w:spacing w:val="8"/>
      <w:kern w:val="0"/>
      <w:position w:val="0"/>
      <w:sz w:val="24"/>
      <w:szCs w:val="24"/>
    </w:rPr>
  </w:style>
  <w:style w:type="paragraph" w:customStyle="1" w:styleId="Head12L">
    <w:name w:val="Head 12L"/>
    <w:basedOn w:val="Head10L"/>
    <w:rsid w:val="005029DB"/>
    <w:pPr>
      <w:spacing w:before="40" w:after="40"/>
    </w:pPr>
    <w:rPr>
      <w:sz w:val="24"/>
      <w:lang w:eastAsia="en-US"/>
    </w:rPr>
  </w:style>
  <w:style w:type="paragraph" w:customStyle="1" w:styleId="1c">
    <w:name w:val="Обычный1"/>
    <w:basedOn w:val="a3"/>
    <w:link w:val="CharChar"/>
    <w:rsid w:val="005029DB"/>
    <w:pPr>
      <w:spacing w:line="360" w:lineRule="auto"/>
      <w:ind w:firstLine="851"/>
    </w:pPr>
    <w:rPr>
      <w:sz w:val="24"/>
      <w:szCs w:val="24"/>
    </w:rPr>
  </w:style>
  <w:style w:type="character" w:customStyle="1" w:styleId="CharChar">
    <w:name w:val="Обычный Char Char"/>
    <w:link w:val="1c"/>
    <w:rsid w:val="005029DB"/>
    <w:rPr>
      <w:rFonts w:ascii="Times New Roman" w:eastAsia="Times New Roman" w:hAnsi="Times New Roman" w:cs="Times New Roman"/>
      <w:sz w:val="24"/>
      <w:szCs w:val="24"/>
    </w:rPr>
  </w:style>
  <w:style w:type="paragraph" w:customStyle="1" w:styleId="211">
    <w:name w:val="Список 21"/>
    <w:basedOn w:val="1c"/>
    <w:rsid w:val="005029DB"/>
    <w:pPr>
      <w:ind w:left="1428" w:hanging="720"/>
    </w:pPr>
    <w:rPr>
      <w:rFonts w:ascii="Tahoma" w:hAnsi="Tahoma"/>
      <w:lang w:val="en-US"/>
    </w:rPr>
  </w:style>
  <w:style w:type="paragraph" w:customStyle="1" w:styleId="afff4">
    <w:name w:val="список"/>
    <w:basedOn w:val="a3"/>
    <w:qFormat/>
    <w:rsid w:val="005029DB"/>
    <w:pPr>
      <w:tabs>
        <w:tab w:val="num" w:pos="984"/>
      </w:tabs>
      <w:spacing w:line="360" w:lineRule="auto"/>
      <w:ind w:firstLine="624"/>
    </w:pPr>
    <w:rPr>
      <w:sz w:val="24"/>
      <w:szCs w:val="24"/>
      <w:lang w:val="en-US"/>
    </w:rPr>
  </w:style>
  <w:style w:type="paragraph" w:styleId="afff5">
    <w:name w:val="List Paragraph"/>
    <w:aliases w:val="Абзац списка для документа"/>
    <w:basedOn w:val="a3"/>
    <w:link w:val="afff6"/>
    <w:uiPriority w:val="34"/>
    <w:qFormat/>
    <w:rsid w:val="005029DB"/>
    <w:pPr>
      <w:tabs>
        <w:tab w:val="num" w:pos="1800"/>
      </w:tabs>
      <w:spacing w:line="240" w:lineRule="auto"/>
      <w:ind w:left="1800" w:hanging="360"/>
      <w:contextualSpacing/>
      <w:jc w:val="left"/>
    </w:pPr>
    <w:rPr>
      <w:sz w:val="24"/>
      <w:szCs w:val="24"/>
    </w:rPr>
  </w:style>
  <w:style w:type="character" w:customStyle="1" w:styleId="afff6">
    <w:name w:val="Абзац списка Знак"/>
    <w:aliases w:val="Абзац списка для документа Знак"/>
    <w:link w:val="afff5"/>
    <w:rsid w:val="005029DB"/>
    <w:rPr>
      <w:rFonts w:ascii="Times New Roman" w:eastAsia="Times New Roman" w:hAnsi="Times New Roman" w:cs="Times New Roman"/>
      <w:sz w:val="24"/>
      <w:szCs w:val="24"/>
      <w:lang w:val="ru-RU" w:eastAsia="ru-RU"/>
    </w:rPr>
  </w:style>
  <w:style w:type="paragraph" w:customStyle="1" w:styleId="afff7">
    <w:name w:val="Обычный.Текст"/>
    <w:rsid w:val="005029DB"/>
    <w:pPr>
      <w:autoSpaceDE w:val="0"/>
      <w:autoSpaceDN w:val="0"/>
      <w:spacing w:after="240" w:line="240" w:lineRule="auto"/>
      <w:jc w:val="both"/>
    </w:pPr>
    <w:rPr>
      <w:rFonts w:ascii="Times New Roman" w:eastAsia="Calibri" w:hAnsi="Times New Roman" w:cs="Times New Roman"/>
      <w:sz w:val="20"/>
      <w:szCs w:val="24"/>
      <w:lang w:val="ru-RU" w:eastAsia="ru-RU"/>
    </w:rPr>
  </w:style>
  <w:style w:type="paragraph" w:customStyle="1" w:styleId="afff8">
    <w:name w:val="Наименование строк таблицы"/>
    <w:basedOn w:val="a3"/>
    <w:next w:val="a3"/>
    <w:rsid w:val="005029DB"/>
    <w:pPr>
      <w:spacing w:line="240" w:lineRule="auto"/>
      <w:ind w:left="57" w:right="57" w:firstLine="0"/>
      <w:jc w:val="left"/>
    </w:pPr>
    <w:rPr>
      <w:rFonts w:ascii="Tahoma" w:hAnsi="Tahoma" w:cs="Tahoma"/>
      <w:b/>
      <w:sz w:val="20"/>
      <w:szCs w:val="24"/>
    </w:rPr>
  </w:style>
  <w:style w:type="paragraph" w:customStyle="1" w:styleId="afff9">
    <w:name w:val="Текст таблицы (по левому краю)"/>
    <w:basedOn w:val="a3"/>
    <w:link w:val="afffa"/>
    <w:rsid w:val="005029DB"/>
    <w:pPr>
      <w:spacing w:before="60" w:after="60" w:line="240" w:lineRule="auto"/>
      <w:ind w:left="57" w:right="57" w:firstLine="0"/>
      <w:jc w:val="left"/>
    </w:pPr>
    <w:rPr>
      <w:rFonts w:ascii="Tahoma" w:hAnsi="Tahoma"/>
      <w:sz w:val="20"/>
      <w:szCs w:val="24"/>
    </w:rPr>
  </w:style>
  <w:style w:type="character" w:customStyle="1" w:styleId="afffa">
    <w:name w:val="Текст таблицы (по левому краю) Знак"/>
    <w:link w:val="afff9"/>
    <w:locked/>
    <w:rsid w:val="005029DB"/>
    <w:rPr>
      <w:rFonts w:ascii="Tahoma" w:eastAsia="Times New Roman" w:hAnsi="Tahoma" w:cs="Times New Roman"/>
      <w:sz w:val="20"/>
      <w:szCs w:val="24"/>
    </w:rPr>
  </w:style>
  <w:style w:type="paragraph" w:styleId="afffb">
    <w:name w:val="No Spacing"/>
    <w:uiPriority w:val="1"/>
    <w:qFormat/>
    <w:rsid w:val="005029DB"/>
    <w:pPr>
      <w:spacing w:after="0" w:line="240" w:lineRule="auto"/>
    </w:pPr>
    <w:rPr>
      <w:rFonts w:ascii="Times New Roman" w:eastAsia="Times New Roman" w:hAnsi="Times New Roman" w:cs="Times New Roman"/>
      <w:sz w:val="20"/>
      <w:szCs w:val="20"/>
      <w:lang w:val="ru-RU" w:eastAsia="ru-RU"/>
    </w:rPr>
  </w:style>
  <w:style w:type="paragraph" w:styleId="afffc">
    <w:name w:val="Normal (Web)"/>
    <w:basedOn w:val="a3"/>
    <w:unhideWhenUsed/>
    <w:rsid w:val="005029DB"/>
    <w:pPr>
      <w:spacing w:before="100" w:beforeAutospacing="1" w:after="100" w:afterAutospacing="1" w:line="240" w:lineRule="auto"/>
      <w:ind w:firstLine="0"/>
      <w:jc w:val="left"/>
    </w:pPr>
    <w:rPr>
      <w:sz w:val="24"/>
      <w:szCs w:val="24"/>
    </w:rPr>
  </w:style>
  <w:style w:type="character" w:customStyle="1" w:styleId="42">
    <w:name w:val="З4 не нумерованный Знак Знак"/>
    <w:link w:val="43"/>
    <w:locked/>
    <w:rsid w:val="005029DB"/>
    <w:rPr>
      <w:rFonts w:ascii="Tahoma" w:hAnsi="Tahoma" w:cs="Tahoma"/>
    </w:rPr>
  </w:style>
  <w:style w:type="paragraph" w:customStyle="1" w:styleId="43">
    <w:name w:val="З4 не нумерованный"/>
    <w:basedOn w:val="a3"/>
    <w:next w:val="a3"/>
    <w:link w:val="42"/>
    <w:qFormat/>
    <w:rsid w:val="005029DB"/>
    <w:pPr>
      <w:spacing w:line="240" w:lineRule="auto"/>
      <w:ind w:firstLine="0"/>
    </w:pPr>
    <w:rPr>
      <w:rFonts w:ascii="Tahoma" w:eastAsiaTheme="minorHAnsi" w:hAnsi="Tahoma" w:cs="Tahoma"/>
      <w:sz w:val="22"/>
      <w:szCs w:val="22"/>
      <w:lang w:val="en-US" w:eastAsia="en-US"/>
    </w:rPr>
  </w:style>
  <w:style w:type="paragraph" w:customStyle="1" w:styleId="afffd">
    <w:name w:val="нумер_список"/>
    <w:basedOn w:val="43"/>
    <w:qFormat/>
    <w:rsid w:val="005029DB"/>
    <w:pPr>
      <w:tabs>
        <w:tab w:val="num" w:pos="360"/>
      </w:tabs>
    </w:pPr>
  </w:style>
  <w:style w:type="paragraph" w:customStyle="1" w:styleId="afffe">
    <w:name w:val="подзаголовок"/>
    <w:basedOn w:val="a3"/>
    <w:qFormat/>
    <w:rsid w:val="005029DB"/>
    <w:pPr>
      <w:spacing w:line="240" w:lineRule="auto"/>
      <w:ind w:firstLine="0"/>
      <w:jc w:val="left"/>
    </w:pPr>
    <w:rPr>
      <w:rFonts w:ascii="Tahoma" w:hAnsi="Tahoma" w:cs="Tahoma"/>
      <w:b/>
      <w:bCs/>
      <w:color w:val="000000"/>
      <w:sz w:val="20"/>
      <w:szCs w:val="20"/>
    </w:rPr>
  </w:style>
  <w:style w:type="paragraph" w:customStyle="1" w:styleId="affff">
    <w:name w:val="заголовок таблицы"/>
    <w:basedOn w:val="aff3"/>
    <w:qFormat/>
    <w:rsid w:val="005029DB"/>
    <w:pPr>
      <w:framePr w:hSpace="181" w:wrap="notBeside" w:vAnchor="text" w:hAnchor="text" w:y="1"/>
      <w:spacing w:before="60" w:after="60"/>
      <w:suppressOverlap/>
      <w:jc w:val="center"/>
    </w:pPr>
    <w:rPr>
      <w:sz w:val="20"/>
      <w:szCs w:val="20"/>
      <w:lang w:eastAsia="en-US"/>
    </w:rPr>
  </w:style>
  <w:style w:type="paragraph" w:customStyle="1" w:styleId="120">
    <w:name w:val="Стиль заголовок таблицы + 12 пт"/>
    <w:basedOn w:val="affff"/>
    <w:rsid w:val="005029DB"/>
    <w:pPr>
      <w:framePr w:wrap="notBeside"/>
      <w:numPr>
        <w:numId w:val="5"/>
      </w:numPr>
      <w:ind w:left="0" w:firstLine="0"/>
    </w:pPr>
    <w:rPr>
      <w:b/>
    </w:rPr>
  </w:style>
  <w:style w:type="paragraph" w:customStyle="1" w:styleId="12">
    <w:name w:val="Стиль содержание таблицы + 12 пт"/>
    <w:basedOn w:val="aff2"/>
    <w:rsid w:val="005029DB"/>
    <w:pPr>
      <w:framePr w:wrap="notBeside"/>
      <w:numPr>
        <w:numId w:val="6"/>
      </w:numPr>
      <w:ind w:left="0" w:firstLine="0"/>
      <w:jc w:val="center"/>
    </w:pPr>
  </w:style>
  <w:style w:type="paragraph" w:customStyle="1" w:styleId="121">
    <w:name w:val="Стиль заголовок таблицы + 12 пт1"/>
    <w:basedOn w:val="affff"/>
    <w:rsid w:val="005029DB"/>
    <w:pPr>
      <w:framePr w:wrap="notBeside"/>
      <w:numPr>
        <w:numId w:val="7"/>
      </w:numPr>
      <w:ind w:left="0" w:firstLine="0"/>
    </w:pPr>
    <w:rPr>
      <w:b/>
    </w:rPr>
  </w:style>
  <w:style w:type="paragraph" w:customStyle="1" w:styleId="affff0">
    <w:name w:val="маркир_список"/>
    <w:basedOn w:val="43"/>
    <w:qFormat/>
    <w:rsid w:val="005029DB"/>
    <w:pPr>
      <w:tabs>
        <w:tab w:val="num" w:pos="1492"/>
      </w:tabs>
      <w:ind w:left="1492" w:hanging="360"/>
    </w:pPr>
  </w:style>
  <w:style w:type="paragraph" w:customStyle="1" w:styleId="310">
    <w:name w:val="Список31"/>
    <w:basedOn w:val="211"/>
    <w:qFormat/>
    <w:rsid w:val="005029DB"/>
    <w:pPr>
      <w:ind w:left="360" w:hanging="360"/>
    </w:pPr>
  </w:style>
  <w:style w:type="paragraph" w:customStyle="1" w:styleId="1d">
    <w:name w:val="Маркированный 1 уровень"/>
    <w:rsid w:val="005029DB"/>
    <w:pPr>
      <w:spacing w:before="60" w:after="60" w:line="288" w:lineRule="auto"/>
      <w:ind w:left="984" w:hanging="360"/>
    </w:pPr>
    <w:rPr>
      <w:rFonts w:ascii="Tahoma" w:eastAsia="Times New Roman" w:hAnsi="Tahoma" w:cs="Times New Roman"/>
      <w:snapToGrid w:val="0"/>
      <w:spacing w:val="2"/>
      <w:sz w:val="24"/>
      <w:szCs w:val="24"/>
      <w:lang w:val="ru-RU"/>
    </w:rPr>
  </w:style>
  <w:style w:type="character" w:customStyle="1" w:styleId="38">
    <w:name w:val="Текст пункта Знак3"/>
    <w:rsid w:val="005029DB"/>
    <w:rPr>
      <w:rFonts w:ascii="Tahoma" w:hAnsi="Tahoma"/>
      <w:spacing w:val="2"/>
      <w:sz w:val="24"/>
      <w:szCs w:val="24"/>
      <w:lang w:val="ru-RU" w:eastAsia="en-US" w:bidi="ar-SA"/>
    </w:rPr>
  </w:style>
  <w:style w:type="paragraph" w:customStyle="1" w:styleId="affff1">
    <w:name w:val="Таблица название столбцов"/>
    <w:basedOn w:val="a3"/>
    <w:next w:val="1c"/>
    <w:autoRedefine/>
    <w:rsid w:val="005029DB"/>
    <w:pPr>
      <w:keepNext/>
      <w:spacing w:before="120" w:after="120" w:line="360" w:lineRule="auto"/>
      <w:ind w:firstLine="0"/>
      <w:jc w:val="center"/>
    </w:pPr>
    <w:rPr>
      <w:b/>
      <w:sz w:val="24"/>
      <w:szCs w:val="24"/>
    </w:rPr>
  </w:style>
  <w:style w:type="paragraph" w:customStyle="1" w:styleId="affff2">
    <w:name w:val="Таблица текст в ячейках"/>
    <w:basedOn w:val="a3"/>
    <w:rsid w:val="005029DB"/>
    <w:pPr>
      <w:spacing w:before="120" w:after="120" w:line="360" w:lineRule="auto"/>
      <w:ind w:firstLine="0"/>
      <w:jc w:val="left"/>
    </w:pPr>
    <w:rPr>
      <w:sz w:val="24"/>
      <w:szCs w:val="24"/>
    </w:rPr>
  </w:style>
  <w:style w:type="paragraph" w:customStyle="1" w:styleId="311">
    <w:name w:val="Список 31"/>
    <w:basedOn w:val="1c"/>
    <w:rsid w:val="005029DB"/>
    <w:pPr>
      <w:ind w:left="1287" w:hanging="360"/>
    </w:pPr>
  </w:style>
  <w:style w:type="paragraph" w:customStyle="1" w:styleId="39">
    <w:name w:val="Стиль3"/>
    <w:basedOn w:val="11"/>
    <w:qFormat/>
    <w:rsid w:val="005029DB"/>
    <w:pPr>
      <w:pageBreakBefore/>
      <w:tabs>
        <w:tab w:val="left" w:pos="567"/>
      </w:tabs>
      <w:spacing w:after="120" w:line="276" w:lineRule="auto"/>
      <w:ind w:left="720"/>
    </w:pPr>
    <w:rPr>
      <w:color w:val="365F91"/>
      <w:kern w:val="0"/>
      <w:sz w:val="28"/>
      <w:szCs w:val="28"/>
      <w:lang w:eastAsia="en-US" w:bidi="en-US"/>
    </w:rPr>
  </w:style>
  <w:style w:type="paragraph" w:customStyle="1" w:styleId="44">
    <w:name w:val="Стиль4"/>
    <w:basedOn w:val="20"/>
    <w:link w:val="45"/>
    <w:qFormat/>
    <w:rsid w:val="005029DB"/>
    <w:pPr>
      <w:tabs>
        <w:tab w:val="left" w:pos="567"/>
      </w:tabs>
      <w:spacing w:before="240" w:after="120" w:line="276" w:lineRule="auto"/>
      <w:ind w:left="1440" w:hanging="360"/>
      <w:jc w:val="both"/>
    </w:pPr>
    <w:rPr>
      <w:color w:val="0070C0"/>
      <w:lang w:eastAsia="en-US" w:bidi="en-US"/>
    </w:rPr>
  </w:style>
  <w:style w:type="character" w:customStyle="1" w:styleId="45">
    <w:name w:val="Стиль4 Знак"/>
    <w:link w:val="44"/>
    <w:rsid w:val="005029DB"/>
    <w:rPr>
      <w:rFonts w:ascii="Times New Roman" w:eastAsia="Times New Roman" w:hAnsi="Times New Roman" w:cs="Times New Roman"/>
      <w:b/>
      <w:bCs/>
      <w:color w:val="0070C0"/>
      <w:sz w:val="26"/>
      <w:szCs w:val="26"/>
      <w:lang w:val="ru-RU" w:bidi="en-US"/>
    </w:rPr>
  </w:style>
  <w:style w:type="paragraph" w:customStyle="1" w:styleId="52">
    <w:name w:val="Стиль5"/>
    <w:basedOn w:val="3"/>
    <w:link w:val="53"/>
    <w:qFormat/>
    <w:rsid w:val="005029DB"/>
    <w:pPr>
      <w:numPr>
        <w:numId w:val="0"/>
      </w:numPr>
      <w:suppressAutoHyphens w:val="0"/>
      <w:spacing w:line="240" w:lineRule="auto"/>
      <w:ind w:left="862" w:hanging="720"/>
      <w:jc w:val="left"/>
    </w:pPr>
    <w:rPr>
      <w:bCs w:val="0"/>
      <w:color w:val="0070C0"/>
    </w:rPr>
  </w:style>
  <w:style w:type="character" w:customStyle="1" w:styleId="53">
    <w:name w:val="Стиль5 Знак"/>
    <w:link w:val="52"/>
    <w:rsid w:val="005029DB"/>
    <w:rPr>
      <w:rFonts w:ascii="Times New Roman" w:eastAsia="Times New Roman" w:hAnsi="Times New Roman" w:cs="Times New Roman"/>
      <w:b/>
      <w:color w:val="0070C0"/>
      <w:sz w:val="26"/>
      <w:szCs w:val="26"/>
      <w:lang w:val="ru-RU" w:eastAsia="ru-RU"/>
    </w:rPr>
  </w:style>
  <w:style w:type="paragraph" w:customStyle="1" w:styleId="-2">
    <w:name w:val="Список-2"/>
    <w:basedOn w:val="-"/>
    <w:qFormat/>
    <w:rsid w:val="005029DB"/>
    <w:pPr>
      <w:tabs>
        <w:tab w:val="clear" w:pos="984"/>
        <w:tab w:val="left" w:pos="709"/>
      </w:tabs>
      <w:ind w:left="567"/>
    </w:pPr>
  </w:style>
  <w:style w:type="paragraph" w:customStyle="1" w:styleId="affff3">
    <w:name w:val="Название рисунка"/>
    <w:basedOn w:val="a3"/>
    <w:link w:val="affff4"/>
    <w:rsid w:val="005029DB"/>
    <w:pPr>
      <w:spacing w:before="160" w:after="160" w:line="240" w:lineRule="auto"/>
      <w:ind w:firstLine="0"/>
      <w:jc w:val="center"/>
    </w:pPr>
    <w:rPr>
      <w:rFonts w:ascii="Tahoma" w:hAnsi="Tahoma"/>
      <w:i/>
      <w:iCs/>
      <w:sz w:val="24"/>
      <w:szCs w:val="24"/>
    </w:rPr>
  </w:style>
  <w:style w:type="character" w:customStyle="1" w:styleId="affff4">
    <w:name w:val="Название рисунка Знак"/>
    <w:link w:val="affff3"/>
    <w:locked/>
    <w:rsid w:val="005029DB"/>
    <w:rPr>
      <w:rFonts w:ascii="Tahoma" w:eastAsia="Times New Roman" w:hAnsi="Tahoma" w:cs="Times New Roman"/>
      <w:i/>
      <w:iCs/>
      <w:sz w:val="24"/>
      <w:szCs w:val="24"/>
    </w:rPr>
  </w:style>
  <w:style w:type="paragraph" w:customStyle="1" w:styleId="affff5">
    <w:name w:val="Основной шрифт"/>
    <w:link w:val="affff6"/>
    <w:rsid w:val="005029DB"/>
    <w:pPr>
      <w:spacing w:after="0" w:line="240" w:lineRule="auto"/>
      <w:ind w:firstLine="340"/>
      <w:jc w:val="both"/>
    </w:pPr>
    <w:rPr>
      <w:rFonts w:ascii="Tahoma" w:eastAsia="Times New Roman" w:hAnsi="Tahoma" w:cs="Times New Roman"/>
      <w:sz w:val="24"/>
      <w:szCs w:val="24"/>
      <w:lang w:val="ru-RU" w:eastAsia="ru-RU"/>
    </w:rPr>
  </w:style>
  <w:style w:type="character" w:customStyle="1" w:styleId="affff6">
    <w:name w:val="Основной шрифт Знак"/>
    <w:link w:val="affff5"/>
    <w:locked/>
    <w:rsid w:val="005029DB"/>
    <w:rPr>
      <w:rFonts w:ascii="Tahoma" w:eastAsia="Times New Roman" w:hAnsi="Tahoma" w:cs="Times New Roman"/>
      <w:sz w:val="24"/>
      <w:szCs w:val="24"/>
      <w:lang w:val="ru-RU" w:eastAsia="ru-RU"/>
    </w:rPr>
  </w:style>
  <w:style w:type="paragraph" w:customStyle="1" w:styleId="affff7">
    <w:name w:val="Исходный код"/>
    <w:basedOn w:val="a3"/>
    <w:link w:val="affff8"/>
    <w:qFormat/>
    <w:rsid w:val="005029DB"/>
    <w:pPr>
      <w:spacing w:line="240" w:lineRule="auto"/>
      <w:ind w:firstLine="0"/>
      <w:jc w:val="left"/>
    </w:pPr>
    <w:rPr>
      <w:rFonts w:ascii="Courier New" w:hAnsi="Courier New"/>
      <w:sz w:val="22"/>
      <w:szCs w:val="22"/>
      <w:lang w:eastAsia="en-US"/>
    </w:rPr>
  </w:style>
  <w:style w:type="character" w:customStyle="1" w:styleId="affff8">
    <w:name w:val="Исходный код Знак"/>
    <w:link w:val="affff7"/>
    <w:locked/>
    <w:rsid w:val="005029DB"/>
    <w:rPr>
      <w:rFonts w:ascii="Courier New" w:eastAsia="Times New Roman" w:hAnsi="Courier New" w:cs="Times New Roman"/>
    </w:rPr>
  </w:style>
  <w:style w:type="paragraph" w:customStyle="1" w:styleId="27">
    <w:name w:val="Стиль2"/>
    <w:basedOn w:val="a3"/>
    <w:next w:val="a3"/>
    <w:link w:val="28"/>
    <w:qFormat/>
    <w:rsid w:val="005029DB"/>
    <w:pPr>
      <w:spacing w:line="240" w:lineRule="auto"/>
      <w:ind w:left="720" w:hanging="360"/>
      <w:jc w:val="left"/>
    </w:pPr>
    <w:rPr>
      <w:sz w:val="24"/>
      <w:szCs w:val="20"/>
    </w:rPr>
  </w:style>
  <w:style w:type="character" w:customStyle="1" w:styleId="28">
    <w:name w:val="Стиль2 Знак"/>
    <w:link w:val="27"/>
    <w:rsid w:val="005029DB"/>
    <w:rPr>
      <w:rFonts w:ascii="Times New Roman" w:eastAsia="Times New Roman" w:hAnsi="Times New Roman" w:cs="Times New Roman"/>
      <w:sz w:val="24"/>
      <w:szCs w:val="20"/>
      <w:lang w:val="ru-RU" w:eastAsia="ru-RU"/>
    </w:rPr>
  </w:style>
  <w:style w:type="character" w:customStyle="1" w:styleId="212">
    <w:name w:val="Заголовок 2 Знак1"/>
    <w:aliases w:val="ç2 Знак,H2 Знак,h2 Знак"/>
    <w:uiPriority w:val="9"/>
    <w:locked/>
    <w:rsid w:val="005029DB"/>
    <w:rPr>
      <w:rFonts w:ascii="Times New Roman" w:eastAsia="Times New Roman" w:hAnsi="Times New Roman" w:cs="Times New Roman"/>
      <w:b/>
      <w:sz w:val="24"/>
      <w:szCs w:val="20"/>
      <w:lang w:val="en-US" w:eastAsia="ru-RU"/>
    </w:rPr>
  </w:style>
  <w:style w:type="character" w:customStyle="1" w:styleId="iceouttxt">
    <w:name w:val="iceouttxt"/>
    <w:rsid w:val="005029DB"/>
  </w:style>
  <w:style w:type="paragraph" w:customStyle="1" w:styleId="E477CFE5C6AE40B6BED58EC133349D5A">
    <w:name w:val="E477CFE5C6AE40B6BED58EC133349D5A"/>
    <w:rsid w:val="005029DB"/>
    <w:rPr>
      <w:rFonts w:ascii="Calibri" w:eastAsia="Times New Roman" w:hAnsi="Calibri" w:cs="Times New Roman"/>
      <w:lang w:val="ru-RU" w:eastAsia="ru-RU"/>
    </w:rPr>
  </w:style>
  <w:style w:type="paragraph" w:customStyle="1" w:styleId="affff9">
    <w:name w:val="Общий заголовок"/>
    <w:basedOn w:val="11"/>
    <w:next w:val="20"/>
    <w:link w:val="affffa"/>
    <w:qFormat/>
    <w:rsid w:val="005029DB"/>
    <w:pPr>
      <w:spacing w:before="0" w:after="0" w:line="240" w:lineRule="auto"/>
      <w:ind w:left="644" w:hanging="360"/>
      <w:jc w:val="center"/>
    </w:pPr>
    <w:rPr>
      <w:b w:val="0"/>
      <w:bCs w:val="0"/>
      <w:kern w:val="0"/>
      <w:sz w:val="28"/>
      <w:szCs w:val="20"/>
    </w:rPr>
  </w:style>
  <w:style w:type="character" w:customStyle="1" w:styleId="affffa">
    <w:name w:val="Общий заголовок Знак"/>
    <w:link w:val="affff9"/>
    <w:rsid w:val="005029DB"/>
    <w:rPr>
      <w:rFonts w:ascii="Times New Roman" w:eastAsia="Times New Roman" w:hAnsi="Times New Roman" w:cs="Times New Roman"/>
      <w:sz w:val="28"/>
      <w:szCs w:val="20"/>
      <w:lang w:val="ru-RU" w:eastAsia="ru-RU"/>
    </w:rPr>
  </w:style>
  <w:style w:type="paragraph" w:customStyle="1" w:styleId="affffb">
    <w:name w:val="Наименование документа"/>
    <w:autoRedefine/>
    <w:rsid w:val="005029DB"/>
    <w:pPr>
      <w:spacing w:before="120" w:after="120" w:line="288" w:lineRule="auto"/>
      <w:jc w:val="center"/>
    </w:pPr>
    <w:rPr>
      <w:rFonts w:ascii="Arial" w:eastAsia="Times New Roman" w:hAnsi="Arial" w:cs="Times New Roman"/>
      <w:b/>
      <w:bCs/>
      <w:sz w:val="28"/>
      <w:szCs w:val="28"/>
      <w:lang w:val="ru-RU"/>
    </w:rPr>
  </w:style>
  <w:style w:type="paragraph" w:customStyle="1" w:styleId="affffc">
    <w:name w:val="Текст подписи"/>
    <w:basedOn w:val="a3"/>
    <w:qFormat/>
    <w:rsid w:val="005029DB"/>
    <w:pPr>
      <w:keepNext/>
      <w:keepLines/>
      <w:spacing w:before="120" w:after="120" w:line="276" w:lineRule="auto"/>
      <w:ind w:firstLine="0"/>
      <w:jc w:val="left"/>
    </w:pPr>
    <w:rPr>
      <w:rFonts w:ascii="Arial" w:hAnsi="Arial" w:cs="Arial"/>
      <w:bCs/>
      <w:kern w:val="32"/>
      <w:sz w:val="22"/>
      <w:szCs w:val="22"/>
      <w:lang w:eastAsia="en-US" w:bidi="en-US"/>
    </w:rPr>
  </w:style>
  <w:style w:type="paragraph" w:customStyle="1" w:styleId="affffd">
    <w:name w:val="Абзац Основной"/>
    <w:basedOn w:val="a3"/>
    <w:link w:val="affffe"/>
    <w:autoRedefine/>
    <w:qFormat/>
    <w:rsid w:val="005029DB"/>
    <w:pPr>
      <w:spacing w:after="120" w:line="276" w:lineRule="auto"/>
      <w:ind w:left="567" w:firstLine="0"/>
    </w:pPr>
    <w:rPr>
      <w:rFonts w:ascii="Arial" w:hAnsi="Arial"/>
      <w:sz w:val="22"/>
      <w:szCs w:val="22"/>
      <w:lang w:eastAsia="en-US" w:bidi="en-US"/>
    </w:rPr>
  </w:style>
  <w:style w:type="character" w:customStyle="1" w:styleId="affffe">
    <w:name w:val="Абзац Основной Знак"/>
    <w:link w:val="affffd"/>
    <w:rsid w:val="005029DB"/>
    <w:rPr>
      <w:rFonts w:ascii="Arial" w:eastAsia="Times New Roman" w:hAnsi="Arial" w:cs="Times New Roman"/>
      <w:lang w:val="ru-RU" w:bidi="en-US"/>
    </w:rPr>
  </w:style>
  <w:style w:type="paragraph" w:customStyle="1" w:styleId="afffff">
    <w:name w:val="Подвал"/>
    <w:basedOn w:val="a3"/>
    <w:next w:val="a3"/>
    <w:rsid w:val="005029DB"/>
    <w:pPr>
      <w:spacing w:before="360" w:after="200" w:line="276" w:lineRule="auto"/>
      <w:ind w:firstLine="0"/>
      <w:jc w:val="center"/>
    </w:pPr>
    <w:rPr>
      <w:rFonts w:ascii="Arial" w:hAnsi="Arial" w:cs="Arial"/>
      <w:b/>
      <w:bCs/>
      <w:sz w:val="32"/>
      <w:szCs w:val="20"/>
      <w:lang w:eastAsia="en-US" w:bidi="en-US"/>
    </w:rPr>
  </w:style>
  <w:style w:type="paragraph" w:customStyle="1" w:styleId="afffff0">
    <w:name w:val="Таблица Основной"/>
    <w:basedOn w:val="a3"/>
    <w:rsid w:val="005029DB"/>
    <w:pPr>
      <w:spacing w:before="120" w:after="120" w:line="276" w:lineRule="auto"/>
      <w:ind w:firstLine="0"/>
      <w:jc w:val="left"/>
    </w:pPr>
    <w:rPr>
      <w:rFonts w:ascii="Arial" w:hAnsi="Arial"/>
      <w:bCs/>
      <w:color w:val="000000"/>
      <w:sz w:val="22"/>
      <w:szCs w:val="22"/>
      <w:lang w:eastAsia="en-US" w:bidi="en-US"/>
    </w:rPr>
  </w:style>
  <w:style w:type="paragraph" w:customStyle="1" w:styleId="afffff1">
    <w:name w:val="Наименование заказчика"/>
    <w:basedOn w:val="affffb"/>
    <w:qFormat/>
    <w:rsid w:val="005029DB"/>
    <w:rPr>
      <w:b w:val="0"/>
    </w:rPr>
  </w:style>
  <w:style w:type="paragraph" w:customStyle="1" w:styleId="afffff2">
    <w:name w:val="Количество листов"/>
    <w:basedOn w:val="affffb"/>
    <w:qFormat/>
    <w:rsid w:val="005029DB"/>
    <w:rPr>
      <w:b w:val="0"/>
      <w:sz w:val="24"/>
      <w:szCs w:val="24"/>
    </w:rPr>
  </w:style>
  <w:style w:type="character" w:customStyle="1" w:styleId="apple-style-span">
    <w:name w:val="apple-style-span"/>
    <w:basedOn w:val="a4"/>
    <w:rsid w:val="005029DB"/>
  </w:style>
  <w:style w:type="paragraph" w:customStyle="1" w:styleId="afffff3">
    <w:name w:val="табличный титульный"/>
    <w:basedOn w:val="a3"/>
    <w:rsid w:val="005029DB"/>
    <w:pPr>
      <w:spacing w:before="240" w:line="240" w:lineRule="auto"/>
      <w:ind w:firstLine="0"/>
      <w:jc w:val="left"/>
    </w:pPr>
    <w:rPr>
      <w:color w:val="000000"/>
      <w:szCs w:val="16"/>
      <w:lang w:eastAsia="en-US"/>
    </w:rPr>
  </w:style>
  <w:style w:type="paragraph" w:customStyle="1" w:styleId="afffff4">
    <w:name w:val="Титул тема"/>
    <w:basedOn w:val="a3"/>
    <w:rsid w:val="005029DB"/>
    <w:pPr>
      <w:spacing w:line="240" w:lineRule="auto"/>
      <w:ind w:firstLine="0"/>
      <w:jc w:val="center"/>
    </w:pPr>
    <w:rPr>
      <w:b/>
      <w:sz w:val="27"/>
      <w:szCs w:val="27"/>
    </w:rPr>
  </w:style>
  <w:style w:type="paragraph" w:customStyle="1" w:styleId="3a">
    <w:name w:val="Стиль Заголовок 3"/>
    <w:aliases w:val="ТП Заголовок 3 + Times New Roman"/>
    <w:basedOn w:val="3"/>
    <w:rsid w:val="005029DB"/>
    <w:pPr>
      <w:keepLines/>
      <w:numPr>
        <w:numId w:val="0"/>
      </w:numPr>
      <w:tabs>
        <w:tab w:val="left" w:pos="720"/>
      </w:tabs>
      <w:suppressAutoHyphens w:val="0"/>
      <w:spacing w:after="240"/>
      <w:ind w:left="369" w:firstLine="624"/>
    </w:pPr>
    <w:rPr>
      <w:snapToGrid w:val="0"/>
      <w:szCs w:val="20"/>
    </w:rPr>
  </w:style>
  <w:style w:type="paragraph" w:customStyle="1" w:styleId="a">
    <w:name w:val="Перечисление"/>
    <w:basedOn w:val="a3"/>
    <w:qFormat/>
    <w:rsid w:val="005029DB"/>
    <w:pPr>
      <w:numPr>
        <w:numId w:val="8"/>
      </w:numPr>
      <w:spacing w:after="120" w:line="360" w:lineRule="auto"/>
    </w:pPr>
    <w:rPr>
      <w:rFonts w:eastAsia="Arial Unicode MS"/>
      <w:sz w:val="24"/>
      <w:szCs w:val="24"/>
      <w:lang w:eastAsia="ar-SA"/>
    </w:rPr>
  </w:style>
  <w:style w:type="paragraph" w:customStyle="1" w:styleId="afffff5">
    <w:name w:val="_Основной с красной строки"/>
    <w:basedOn w:val="a3"/>
    <w:link w:val="afffff6"/>
    <w:qFormat/>
    <w:rsid w:val="005029DB"/>
    <w:pPr>
      <w:spacing w:line="360" w:lineRule="exact"/>
      <w:ind w:firstLine="709"/>
    </w:pPr>
    <w:rPr>
      <w:sz w:val="24"/>
      <w:szCs w:val="24"/>
    </w:rPr>
  </w:style>
  <w:style w:type="character" w:customStyle="1" w:styleId="afffff6">
    <w:name w:val="_Основной с красной строки Знак"/>
    <w:link w:val="afffff5"/>
    <w:rsid w:val="005029DB"/>
    <w:rPr>
      <w:rFonts w:ascii="Times New Roman" w:eastAsia="Times New Roman" w:hAnsi="Times New Roman" w:cs="Times New Roman"/>
      <w:sz w:val="24"/>
      <w:szCs w:val="24"/>
      <w:lang w:val="ru-RU" w:eastAsia="ru-RU"/>
    </w:rPr>
  </w:style>
  <w:style w:type="paragraph" w:customStyle="1" w:styleId="10">
    <w:name w:val="_Нумерованный 1"/>
    <w:basedOn w:val="a3"/>
    <w:link w:val="110"/>
    <w:qFormat/>
    <w:rsid w:val="005029DB"/>
    <w:pPr>
      <w:widowControl w:val="0"/>
      <w:numPr>
        <w:numId w:val="9"/>
      </w:numPr>
      <w:autoSpaceDN w:val="0"/>
      <w:adjustRightInd w:val="0"/>
      <w:spacing w:line="360" w:lineRule="atLeast"/>
      <w:textAlignment w:val="baseline"/>
    </w:pPr>
    <w:rPr>
      <w:sz w:val="24"/>
      <w:szCs w:val="24"/>
    </w:rPr>
  </w:style>
  <w:style w:type="character" w:customStyle="1" w:styleId="110">
    <w:name w:val="_Нумерованный 1 Знак1"/>
    <w:link w:val="10"/>
    <w:rsid w:val="005029DB"/>
    <w:rPr>
      <w:rFonts w:ascii="Times New Roman" w:eastAsia="Times New Roman" w:hAnsi="Times New Roman" w:cs="Times New Roman"/>
      <w:sz w:val="24"/>
      <w:szCs w:val="24"/>
      <w:lang w:val="ru-RU" w:eastAsia="ru-RU"/>
    </w:rPr>
  </w:style>
  <w:style w:type="paragraph" w:customStyle="1" w:styleId="2">
    <w:name w:val="_Нумерованный 2"/>
    <w:basedOn w:val="10"/>
    <w:qFormat/>
    <w:rsid w:val="005029DB"/>
    <w:pPr>
      <w:numPr>
        <w:ilvl w:val="1"/>
      </w:numPr>
      <w:tabs>
        <w:tab w:val="num" w:pos="360"/>
        <w:tab w:val="num" w:pos="720"/>
        <w:tab w:val="num" w:pos="1440"/>
      </w:tabs>
      <w:ind w:left="720" w:hanging="360"/>
    </w:pPr>
  </w:style>
  <w:style w:type="paragraph" w:customStyle="1" w:styleId="30">
    <w:name w:val="_Нумерованный 3"/>
    <w:basedOn w:val="2"/>
    <w:rsid w:val="005029DB"/>
    <w:pPr>
      <w:numPr>
        <w:ilvl w:val="2"/>
      </w:numPr>
      <w:tabs>
        <w:tab w:val="clear" w:pos="720"/>
        <w:tab w:val="num" w:pos="360"/>
        <w:tab w:val="num" w:pos="1080"/>
        <w:tab w:val="num" w:pos="2160"/>
      </w:tabs>
      <w:ind w:left="1080" w:hanging="720"/>
    </w:pPr>
  </w:style>
  <w:style w:type="paragraph" w:customStyle="1" w:styleId="1">
    <w:name w:val="_Маркированный список уровня 1"/>
    <w:basedOn w:val="a3"/>
    <w:link w:val="1e"/>
    <w:qFormat/>
    <w:rsid w:val="005029DB"/>
    <w:pPr>
      <w:widowControl w:val="0"/>
      <w:numPr>
        <w:numId w:val="10"/>
      </w:numPr>
      <w:tabs>
        <w:tab w:val="left" w:pos="1276"/>
      </w:tabs>
      <w:autoSpaceDN w:val="0"/>
      <w:adjustRightInd w:val="0"/>
      <w:spacing w:after="60" w:line="360" w:lineRule="atLeast"/>
      <w:textAlignment w:val="baseline"/>
    </w:pPr>
    <w:rPr>
      <w:sz w:val="24"/>
      <w:szCs w:val="24"/>
    </w:rPr>
  </w:style>
  <w:style w:type="character" w:customStyle="1" w:styleId="1e">
    <w:name w:val="_Маркированный список уровня 1 Знак"/>
    <w:link w:val="1"/>
    <w:rsid w:val="005029DB"/>
    <w:rPr>
      <w:rFonts w:ascii="Times New Roman" w:eastAsia="Times New Roman" w:hAnsi="Times New Roman" w:cs="Times New Roman"/>
      <w:sz w:val="24"/>
      <w:szCs w:val="24"/>
      <w:lang w:val="ru-RU" w:eastAsia="ru-RU"/>
    </w:rPr>
  </w:style>
  <w:style w:type="character" w:customStyle="1" w:styleId="apple-converted-space">
    <w:name w:val="apple-converted-space"/>
    <w:basedOn w:val="a4"/>
    <w:rsid w:val="005029DB"/>
  </w:style>
  <w:style w:type="paragraph" w:customStyle="1" w:styleId="afffff7">
    <w:name w:val="Ввод к перечислению"/>
    <w:basedOn w:val="a3"/>
    <w:qFormat/>
    <w:rsid w:val="005029DB"/>
    <w:pPr>
      <w:keepNext/>
      <w:keepLines/>
      <w:spacing w:after="120" w:line="360" w:lineRule="auto"/>
      <w:ind w:firstLine="0"/>
    </w:pPr>
    <w:rPr>
      <w:rFonts w:eastAsia="Arial Unicode MS"/>
      <w:sz w:val="24"/>
      <w:szCs w:val="24"/>
      <w:lang w:eastAsia="ar-SA"/>
    </w:rPr>
  </w:style>
  <w:style w:type="paragraph" w:customStyle="1" w:styleId="213">
    <w:name w:val="Маркированный список 21"/>
    <w:basedOn w:val="a3"/>
    <w:rsid w:val="005029DB"/>
    <w:pPr>
      <w:spacing w:after="120" w:line="360" w:lineRule="auto"/>
      <w:ind w:firstLine="624"/>
    </w:pPr>
    <w:rPr>
      <w:sz w:val="24"/>
      <w:szCs w:val="24"/>
      <w:lang w:eastAsia="ar-SA"/>
    </w:rPr>
  </w:style>
  <w:style w:type="paragraph" w:customStyle="1" w:styleId="1f">
    <w:name w:val="Маркированный список1"/>
    <w:basedOn w:val="a3"/>
    <w:rsid w:val="005029DB"/>
    <w:pPr>
      <w:spacing w:after="120" w:line="360" w:lineRule="auto"/>
      <w:ind w:left="709" w:hanging="425"/>
    </w:pPr>
    <w:rPr>
      <w:sz w:val="24"/>
      <w:szCs w:val="24"/>
      <w:lang w:eastAsia="ar-SA"/>
    </w:rPr>
  </w:style>
  <w:style w:type="paragraph" w:customStyle="1" w:styleId="western">
    <w:name w:val="western"/>
    <w:basedOn w:val="a3"/>
    <w:rsid w:val="005029DB"/>
    <w:pPr>
      <w:spacing w:before="100" w:beforeAutospacing="1" w:after="115" w:line="240" w:lineRule="auto"/>
      <w:ind w:firstLine="0"/>
      <w:jc w:val="left"/>
    </w:pPr>
    <w:rPr>
      <w:rFonts w:eastAsia="Calibri"/>
      <w:color w:val="000000"/>
      <w:sz w:val="24"/>
      <w:szCs w:val="24"/>
    </w:rPr>
  </w:style>
  <w:style w:type="character" w:customStyle="1" w:styleId="afffff8">
    <w:name w:val="стиль для списка функций внутренний Знак"/>
    <w:link w:val="afffff9"/>
    <w:locked/>
    <w:rsid w:val="005029DB"/>
    <w:rPr>
      <w:rFonts w:ascii="Calibri" w:hAnsi="Calibri" w:cs="Calibri"/>
      <w:sz w:val="28"/>
      <w:szCs w:val="28"/>
    </w:rPr>
  </w:style>
  <w:style w:type="paragraph" w:customStyle="1" w:styleId="afffff9">
    <w:name w:val="стиль для списка функций внутренний"/>
    <w:basedOn w:val="a3"/>
    <w:link w:val="afffff8"/>
    <w:rsid w:val="005029DB"/>
    <w:pPr>
      <w:tabs>
        <w:tab w:val="num" w:pos="502"/>
      </w:tabs>
      <w:spacing w:after="120" w:line="240" w:lineRule="auto"/>
      <w:ind w:left="720" w:hanging="360"/>
      <w:contextualSpacing/>
    </w:pPr>
    <w:rPr>
      <w:rFonts w:ascii="Calibri" w:eastAsiaTheme="minorHAnsi" w:hAnsi="Calibri" w:cs="Calibri"/>
      <w:lang w:val="en-US" w:eastAsia="en-US"/>
    </w:rPr>
  </w:style>
  <w:style w:type="paragraph" w:customStyle="1" w:styleId="afffffa">
    <w:name w:val="основа"/>
    <w:basedOn w:val="a3"/>
    <w:link w:val="afffffb"/>
    <w:autoRedefine/>
    <w:qFormat/>
    <w:rsid w:val="005029DB"/>
    <w:pPr>
      <w:spacing w:line="360" w:lineRule="auto"/>
      <w:ind w:right="170" w:firstLine="709"/>
    </w:pPr>
    <w:rPr>
      <w:sz w:val="24"/>
      <w:szCs w:val="20"/>
    </w:rPr>
  </w:style>
  <w:style w:type="character" w:customStyle="1" w:styleId="afffffb">
    <w:name w:val="основа Знак"/>
    <w:link w:val="afffffa"/>
    <w:rsid w:val="005029DB"/>
    <w:rPr>
      <w:rFonts w:ascii="Times New Roman" w:eastAsia="Times New Roman" w:hAnsi="Times New Roman" w:cs="Times New Roman"/>
      <w:sz w:val="24"/>
      <w:szCs w:val="20"/>
    </w:rPr>
  </w:style>
  <w:style w:type="paragraph" w:customStyle="1" w:styleId="Default">
    <w:name w:val="Default"/>
    <w:rsid w:val="005029DB"/>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paragraph" w:styleId="afffffc">
    <w:name w:val="TOC Heading"/>
    <w:basedOn w:val="11"/>
    <w:next w:val="a3"/>
    <w:uiPriority w:val="39"/>
    <w:unhideWhenUsed/>
    <w:qFormat/>
    <w:rsid w:val="005029DB"/>
    <w:pPr>
      <w:keepLines/>
      <w:spacing w:before="480" w:after="0" w:line="276" w:lineRule="auto"/>
      <w:jc w:val="left"/>
      <w:outlineLvl w:val="9"/>
    </w:pPr>
    <w:rPr>
      <w:color w:val="365F91"/>
      <w:kern w:val="0"/>
      <w:sz w:val="28"/>
      <w:szCs w:val="28"/>
      <w:lang w:eastAsia="en-US"/>
    </w:rPr>
  </w:style>
  <w:style w:type="character" w:customStyle="1" w:styleId="FontStyle561">
    <w:name w:val="Font Style561"/>
    <w:uiPriority w:val="99"/>
    <w:rsid w:val="005029DB"/>
    <w:rPr>
      <w:rFonts w:ascii="Times New Roman" w:hAnsi="Times New Roman" w:cs="Times New Roman"/>
      <w:sz w:val="24"/>
      <w:szCs w:val="24"/>
    </w:rPr>
  </w:style>
  <w:style w:type="paragraph" w:customStyle="1" w:styleId="Style23">
    <w:name w:val="Style23"/>
    <w:basedOn w:val="a3"/>
    <w:uiPriority w:val="99"/>
    <w:rsid w:val="005029DB"/>
    <w:pPr>
      <w:widowControl w:val="0"/>
      <w:autoSpaceDE w:val="0"/>
      <w:autoSpaceDN w:val="0"/>
      <w:adjustRightInd w:val="0"/>
      <w:spacing w:line="323" w:lineRule="exact"/>
      <w:ind w:firstLine="739"/>
    </w:pPr>
    <w:rPr>
      <w:sz w:val="24"/>
      <w:szCs w:val="24"/>
    </w:rPr>
  </w:style>
  <w:style w:type="paragraph" w:customStyle="1" w:styleId="afffffd">
    <w:name w:val="Основной"/>
    <w:basedOn w:val="a3"/>
    <w:link w:val="afffffe"/>
    <w:qFormat/>
    <w:rsid w:val="005029DB"/>
    <w:pPr>
      <w:spacing w:before="120" w:line="360" w:lineRule="auto"/>
      <w:ind w:firstLine="357"/>
    </w:pPr>
    <w:rPr>
      <w:rFonts w:eastAsia="Calibri"/>
      <w:sz w:val="24"/>
      <w:szCs w:val="22"/>
      <w:lang w:eastAsia="en-US"/>
    </w:rPr>
  </w:style>
  <w:style w:type="paragraph" w:customStyle="1" w:styleId="affffff">
    <w:name w:val="Заголовок приложение"/>
    <w:basedOn w:val="a3"/>
    <w:next w:val="afffffd"/>
    <w:qFormat/>
    <w:rsid w:val="005029DB"/>
    <w:pPr>
      <w:pageBreakBefore/>
      <w:spacing w:after="480" w:line="240" w:lineRule="auto"/>
      <w:ind w:firstLine="0"/>
      <w:jc w:val="right"/>
      <w:outlineLvl w:val="0"/>
    </w:pPr>
    <w:rPr>
      <w:rFonts w:ascii="Times New Roman Полужирный" w:eastAsia="Calibri" w:hAnsi="Times New Roman Полужирный"/>
      <w:b/>
      <w:caps/>
      <w:sz w:val="24"/>
      <w:szCs w:val="22"/>
      <w:lang w:eastAsia="en-US"/>
    </w:rPr>
  </w:style>
  <w:style w:type="paragraph" w:customStyle="1" w:styleId="ConsPlusNonformat">
    <w:name w:val="ConsPlusNonformat"/>
    <w:uiPriority w:val="99"/>
    <w:rsid w:val="005029DB"/>
    <w:pPr>
      <w:widowControl w:val="0"/>
      <w:autoSpaceDE w:val="0"/>
      <w:autoSpaceDN w:val="0"/>
      <w:adjustRightInd w:val="0"/>
      <w:spacing w:after="0" w:line="240" w:lineRule="auto"/>
    </w:pPr>
    <w:rPr>
      <w:rFonts w:ascii="Courier New" w:eastAsia="Times New Roman" w:hAnsi="Courier New" w:cs="Courier New"/>
      <w:sz w:val="20"/>
      <w:szCs w:val="20"/>
      <w:lang w:val="ru-RU" w:eastAsia="ru-RU"/>
    </w:rPr>
  </w:style>
  <w:style w:type="paragraph" w:customStyle="1" w:styleId="affffff0">
    <w:name w:val="Таблица шапка"/>
    <w:basedOn w:val="a3"/>
    <w:qFormat/>
    <w:rsid w:val="005029DB"/>
    <w:pPr>
      <w:spacing w:before="120" w:line="360" w:lineRule="auto"/>
      <w:ind w:firstLine="0"/>
      <w:jc w:val="center"/>
    </w:pPr>
    <w:rPr>
      <w:rFonts w:eastAsia="Calibri"/>
      <w:b/>
      <w:sz w:val="24"/>
      <w:szCs w:val="22"/>
      <w:lang w:eastAsia="en-US"/>
    </w:rPr>
  </w:style>
  <w:style w:type="paragraph" w:customStyle="1" w:styleId="affffff1">
    <w:name w:val="Таблица элемент"/>
    <w:basedOn w:val="a3"/>
    <w:qFormat/>
    <w:rsid w:val="005029DB"/>
    <w:pPr>
      <w:spacing w:before="120" w:line="360" w:lineRule="auto"/>
      <w:ind w:firstLine="0"/>
    </w:pPr>
    <w:rPr>
      <w:rFonts w:eastAsia="Calibri"/>
      <w:sz w:val="24"/>
      <w:szCs w:val="22"/>
      <w:lang w:eastAsia="en-US"/>
    </w:rPr>
  </w:style>
  <w:style w:type="table" w:styleId="affffff2">
    <w:name w:val="Table Grid"/>
    <w:basedOn w:val="a5"/>
    <w:uiPriority w:val="59"/>
    <w:rsid w:val="00082313"/>
    <w:pPr>
      <w:spacing w:after="120"/>
      <w:ind w:left="714" w:hanging="357"/>
      <w:jc w:val="both"/>
    </w:pPr>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f3">
    <w:name w:val="Emphasis"/>
    <w:uiPriority w:val="20"/>
    <w:qFormat/>
    <w:rsid w:val="00DE49ED"/>
    <w:rPr>
      <w:b/>
      <w:iCs/>
    </w:rPr>
  </w:style>
  <w:style w:type="paragraph" w:customStyle="1" w:styleId="affffff4">
    <w:name w:val="**Основной"/>
    <w:link w:val="affffff5"/>
    <w:uiPriority w:val="9"/>
    <w:qFormat/>
    <w:rsid w:val="00DE49ED"/>
    <w:pPr>
      <w:spacing w:after="0" w:line="360" w:lineRule="atLeast"/>
      <w:ind w:firstLine="454"/>
      <w:jc w:val="both"/>
    </w:pPr>
    <w:rPr>
      <w:rFonts w:ascii="Times New Roman" w:eastAsia="Times New Roman" w:hAnsi="Times New Roman" w:cs="Times New Roman"/>
      <w:sz w:val="26"/>
      <w:szCs w:val="24"/>
      <w:lang w:val="ru-RU" w:eastAsia="ru-RU"/>
    </w:rPr>
  </w:style>
  <w:style w:type="character" w:customStyle="1" w:styleId="affffff5">
    <w:name w:val="**Основной Знак"/>
    <w:link w:val="affffff4"/>
    <w:uiPriority w:val="9"/>
    <w:rsid w:val="00DE49ED"/>
    <w:rPr>
      <w:rFonts w:ascii="Times New Roman" w:eastAsia="Times New Roman" w:hAnsi="Times New Roman" w:cs="Times New Roman"/>
      <w:sz w:val="26"/>
      <w:szCs w:val="24"/>
      <w:lang w:val="ru-RU" w:eastAsia="ru-RU"/>
    </w:rPr>
  </w:style>
  <w:style w:type="paragraph" w:customStyle="1" w:styleId="xl157">
    <w:name w:val="xl157"/>
    <w:basedOn w:val="a3"/>
    <w:rsid w:val="00DE49E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ind w:firstLine="0"/>
      <w:jc w:val="center"/>
      <w:textAlignment w:val="center"/>
    </w:pPr>
    <w:rPr>
      <w:rFonts w:ascii="Calibri" w:hAnsi="Calibri"/>
      <w:b/>
      <w:bCs/>
      <w:sz w:val="22"/>
      <w:szCs w:val="22"/>
    </w:rPr>
  </w:style>
  <w:style w:type="paragraph" w:customStyle="1" w:styleId="affffff6">
    <w:name w:val="**Заг_рис"/>
    <w:basedOn w:val="affffff4"/>
    <w:next w:val="affffff4"/>
    <w:uiPriority w:val="60"/>
    <w:rsid w:val="004E127B"/>
    <w:pPr>
      <w:suppressAutoHyphens/>
      <w:spacing w:before="120" w:after="180"/>
      <w:ind w:firstLine="0"/>
      <w:jc w:val="center"/>
    </w:pPr>
    <w:rPr>
      <w:sz w:val="24"/>
    </w:rPr>
  </w:style>
  <w:style w:type="paragraph" w:customStyle="1" w:styleId="130">
    <w:name w:val="Обычный + 13"/>
    <w:basedOn w:val="a3"/>
    <w:uiPriority w:val="99"/>
    <w:rsid w:val="002E1C41"/>
    <w:pPr>
      <w:spacing w:line="240" w:lineRule="auto"/>
      <w:ind w:firstLine="709"/>
    </w:pPr>
    <w:rPr>
      <w:sz w:val="26"/>
      <w:szCs w:val="20"/>
    </w:rPr>
  </w:style>
  <w:style w:type="paragraph" w:styleId="affffff7">
    <w:name w:val="Revision"/>
    <w:hidden/>
    <w:uiPriority w:val="99"/>
    <w:semiHidden/>
    <w:rsid w:val="002E1C41"/>
    <w:pPr>
      <w:spacing w:after="0" w:line="240" w:lineRule="auto"/>
    </w:pPr>
    <w:rPr>
      <w:rFonts w:ascii="Calibri" w:eastAsia="Times New Roman" w:hAnsi="Calibri" w:cs="Times New Roman"/>
      <w:lang w:val="ru-RU" w:eastAsia="ru-RU"/>
    </w:rPr>
  </w:style>
  <w:style w:type="paragraph" w:styleId="affffff8">
    <w:name w:val="Plain Text"/>
    <w:basedOn w:val="a3"/>
    <w:link w:val="affffff9"/>
    <w:semiHidden/>
    <w:rsid w:val="002E1C41"/>
    <w:pPr>
      <w:widowControl w:val="0"/>
      <w:spacing w:line="240" w:lineRule="auto"/>
      <w:ind w:firstLine="0"/>
      <w:jc w:val="left"/>
    </w:pPr>
    <w:rPr>
      <w:rFonts w:ascii="Courier New" w:hAnsi="Courier New" w:cs="Courier New"/>
      <w:color w:val="000000"/>
      <w:sz w:val="20"/>
      <w:szCs w:val="20"/>
    </w:rPr>
  </w:style>
  <w:style w:type="character" w:customStyle="1" w:styleId="affffff9">
    <w:name w:val="Текст Знак"/>
    <w:basedOn w:val="a4"/>
    <w:link w:val="affffff8"/>
    <w:semiHidden/>
    <w:rsid w:val="002E1C41"/>
    <w:rPr>
      <w:rFonts w:ascii="Courier New" w:eastAsia="Times New Roman" w:hAnsi="Courier New" w:cs="Courier New"/>
      <w:color w:val="000000"/>
      <w:sz w:val="20"/>
      <w:szCs w:val="20"/>
      <w:lang w:val="ru-RU" w:eastAsia="ru-RU"/>
    </w:rPr>
  </w:style>
  <w:style w:type="paragraph" w:customStyle="1" w:styleId="1f0">
    <w:name w:val="Текст1"/>
    <w:basedOn w:val="a3"/>
    <w:rsid w:val="002E1C41"/>
    <w:pPr>
      <w:widowControl w:val="0"/>
      <w:suppressAutoHyphens/>
      <w:spacing w:line="240" w:lineRule="auto"/>
      <w:ind w:firstLine="0"/>
      <w:jc w:val="left"/>
    </w:pPr>
    <w:rPr>
      <w:rFonts w:ascii="Courier New" w:hAnsi="Courier New" w:cs="Courier New"/>
      <w:color w:val="000000"/>
      <w:sz w:val="20"/>
      <w:szCs w:val="20"/>
      <w:lang w:eastAsia="ar-SA"/>
    </w:rPr>
  </w:style>
  <w:style w:type="paragraph" w:customStyle="1" w:styleId="214">
    <w:name w:val="Основной текст с отступом 21"/>
    <w:basedOn w:val="a3"/>
    <w:rsid w:val="002E1C41"/>
    <w:pPr>
      <w:widowControl w:val="0"/>
      <w:shd w:val="clear" w:color="auto" w:fill="FFFFFF"/>
      <w:suppressAutoHyphens/>
      <w:autoSpaceDE w:val="0"/>
      <w:spacing w:line="240" w:lineRule="auto"/>
      <w:ind w:right="-56" w:firstLine="709"/>
    </w:pPr>
    <w:rPr>
      <w:color w:val="000000"/>
      <w:lang w:eastAsia="ar-SA"/>
    </w:rPr>
  </w:style>
  <w:style w:type="numbering" w:customStyle="1" w:styleId="a1">
    <w:name w:val="**Тире_список"/>
    <w:basedOn w:val="a6"/>
    <w:rsid w:val="0026700B"/>
    <w:pPr>
      <w:numPr>
        <w:numId w:val="18"/>
      </w:numPr>
    </w:pPr>
  </w:style>
  <w:style w:type="character" w:customStyle="1" w:styleId="afffffe">
    <w:name w:val="Основной Знак"/>
    <w:link w:val="afffffd"/>
    <w:rsid w:val="003F163D"/>
    <w:rPr>
      <w:rFonts w:ascii="Times New Roman" w:eastAsia="Calibri" w:hAnsi="Times New Roman" w:cs="Times New Roman"/>
      <w:sz w:val="24"/>
      <w:lang w:val="ru-RU"/>
    </w:rPr>
  </w:style>
  <w:style w:type="paragraph" w:styleId="29">
    <w:name w:val="Body Text 2"/>
    <w:basedOn w:val="a3"/>
    <w:link w:val="2a"/>
    <w:uiPriority w:val="99"/>
    <w:semiHidden/>
    <w:unhideWhenUsed/>
    <w:rsid w:val="006F485B"/>
    <w:pPr>
      <w:spacing w:after="120" w:line="480" w:lineRule="auto"/>
    </w:pPr>
  </w:style>
  <w:style w:type="character" w:customStyle="1" w:styleId="2a">
    <w:name w:val="Основной текст 2 Знак"/>
    <w:basedOn w:val="a4"/>
    <w:link w:val="29"/>
    <w:uiPriority w:val="99"/>
    <w:semiHidden/>
    <w:rsid w:val="006F485B"/>
    <w:rPr>
      <w:rFonts w:ascii="Times New Roman" w:eastAsia="Times New Roman" w:hAnsi="Times New Roman" w:cs="Times New Roman"/>
      <w:sz w:val="28"/>
      <w:szCs w:val="28"/>
      <w:lang w:val="ru-RU" w:eastAsia="ru-RU"/>
    </w:rPr>
  </w:style>
  <w:style w:type="paragraph" w:customStyle="1" w:styleId="-1">
    <w:name w:val="Норм-Абзац"/>
    <w:basedOn w:val="a3"/>
    <w:rsid w:val="006F485B"/>
    <w:pPr>
      <w:spacing w:before="120" w:after="120" w:line="312" w:lineRule="auto"/>
      <w:ind w:firstLine="0"/>
    </w:pPr>
    <w:rPr>
      <w:szCs w:val="20"/>
    </w:rPr>
  </w:style>
  <w:style w:type="paragraph" w:customStyle="1" w:styleId="affffffa">
    <w:name w:val="**Табл_текст"/>
    <w:basedOn w:val="affffff4"/>
    <w:uiPriority w:val="39"/>
    <w:rsid w:val="00BA0273"/>
    <w:pPr>
      <w:suppressAutoHyphens/>
      <w:spacing w:line="240" w:lineRule="auto"/>
      <w:ind w:firstLine="0"/>
      <w:jc w:val="left"/>
    </w:pPr>
    <w:rPr>
      <w:sz w:val="24"/>
    </w:rPr>
  </w:style>
  <w:style w:type="character" w:customStyle="1" w:styleId="affffffb">
    <w:name w:val="Основной текст_"/>
    <w:basedOn w:val="a4"/>
    <w:link w:val="2b"/>
    <w:rsid w:val="005E4845"/>
    <w:rPr>
      <w:sz w:val="27"/>
      <w:szCs w:val="27"/>
      <w:shd w:val="clear" w:color="auto" w:fill="FFFFFF"/>
    </w:rPr>
  </w:style>
  <w:style w:type="paragraph" w:customStyle="1" w:styleId="2b">
    <w:name w:val="Основной текст2"/>
    <w:basedOn w:val="a3"/>
    <w:link w:val="affffffb"/>
    <w:rsid w:val="005E4845"/>
    <w:pPr>
      <w:shd w:val="clear" w:color="auto" w:fill="FFFFFF"/>
      <w:spacing w:before="720" w:line="320" w:lineRule="exact"/>
      <w:ind w:firstLine="0"/>
    </w:pPr>
    <w:rPr>
      <w:rFonts w:asciiTheme="minorHAnsi" w:eastAsiaTheme="minorHAnsi" w:hAnsiTheme="minorHAnsi" w:cstheme="minorBidi"/>
      <w:sz w:val="27"/>
      <w:szCs w:val="27"/>
      <w:lang w:val="en-US" w:eastAsia="en-US"/>
    </w:rPr>
  </w:style>
  <w:style w:type="paragraph" w:customStyle="1" w:styleId="1f1">
    <w:name w:val="Основной текст1"/>
    <w:basedOn w:val="a3"/>
    <w:rsid w:val="005E4845"/>
    <w:pPr>
      <w:shd w:val="clear" w:color="auto" w:fill="FFFFFF"/>
      <w:spacing w:before="1140" w:after="720" w:line="324" w:lineRule="exact"/>
      <w:ind w:firstLine="0"/>
      <w:jc w:val="center"/>
    </w:pPr>
    <w:rPr>
      <w:color w:val="000000"/>
      <w:sz w:val="27"/>
      <w:szCs w:val="27"/>
    </w:rPr>
  </w:style>
  <w:style w:type="table" w:customStyle="1" w:styleId="affffffc">
    <w:name w:val="**Табл"/>
    <w:basedOn w:val="a5"/>
    <w:rsid w:val="00C6367F"/>
    <w:pPr>
      <w:suppressAutoHyphens/>
      <w:spacing w:after="0" w:line="360" w:lineRule="atLeast"/>
      <w:ind w:firstLine="454"/>
    </w:pPr>
    <w:rPr>
      <w:rFonts w:ascii="Times New Roman" w:eastAsia="Times New Roman" w:hAnsi="Times New Roman" w:cs="Times New Roman"/>
      <w:sz w:val="24"/>
      <w:szCs w:val="20"/>
      <w:lang w:val="ru-RU" w:eastAsia="ru-RU"/>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tcPr>
      <w:shd w:val="clear" w:color="auto" w:fill="auto"/>
    </w:tcPr>
    <w:tblStylePr w:type="firstRow">
      <w:pPr>
        <w:keepNext/>
        <w:wordWrap/>
        <w:spacing w:beforeLines="60" w:beforeAutospacing="0" w:afterLines="60" w:afterAutospacing="0"/>
        <w:jc w:val="center"/>
      </w:pPr>
      <w:rPr>
        <w:b w:val="0"/>
        <w:i w:val="0"/>
        <w:color w:val="auto"/>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auto"/>
      </w:tcPr>
    </w:tblStylePr>
    <w:tblStylePr w:type="lastRow">
      <w:pPr>
        <w:keepNext w:val="0"/>
        <w:wordWrap/>
      </w:p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auto"/>
      </w:tcPr>
    </w:tblStylePr>
    <w:tblStylePr w:type="band1Horz">
      <w:pPr>
        <w:keepNext/>
        <w:wordWrap/>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410438">
      <w:bodyDiv w:val="1"/>
      <w:marLeft w:val="0"/>
      <w:marRight w:val="0"/>
      <w:marTop w:val="0"/>
      <w:marBottom w:val="0"/>
      <w:divBdr>
        <w:top w:val="none" w:sz="0" w:space="0" w:color="auto"/>
        <w:left w:val="none" w:sz="0" w:space="0" w:color="auto"/>
        <w:bottom w:val="none" w:sz="0" w:space="0" w:color="auto"/>
        <w:right w:val="none" w:sz="0" w:space="0" w:color="auto"/>
      </w:divBdr>
      <w:divsChild>
        <w:div w:id="1930309027">
          <w:marLeft w:val="0"/>
          <w:marRight w:val="0"/>
          <w:marTop w:val="0"/>
          <w:marBottom w:val="0"/>
          <w:divBdr>
            <w:top w:val="none" w:sz="0" w:space="0" w:color="auto"/>
            <w:left w:val="none" w:sz="0" w:space="0" w:color="auto"/>
            <w:bottom w:val="none" w:sz="0" w:space="0" w:color="auto"/>
            <w:right w:val="none" w:sz="0" w:space="0" w:color="auto"/>
          </w:divBdr>
        </w:div>
        <w:div w:id="1451361872">
          <w:marLeft w:val="0"/>
          <w:marRight w:val="0"/>
          <w:marTop w:val="0"/>
          <w:marBottom w:val="0"/>
          <w:divBdr>
            <w:top w:val="none" w:sz="0" w:space="0" w:color="auto"/>
            <w:left w:val="none" w:sz="0" w:space="0" w:color="auto"/>
            <w:bottom w:val="none" w:sz="0" w:space="0" w:color="auto"/>
            <w:right w:val="none" w:sz="0" w:space="0" w:color="auto"/>
          </w:divBdr>
        </w:div>
        <w:div w:id="1017199841">
          <w:marLeft w:val="0"/>
          <w:marRight w:val="0"/>
          <w:marTop w:val="0"/>
          <w:marBottom w:val="0"/>
          <w:divBdr>
            <w:top w:val="none" w:sz="0" w:space="0" w:color="auto"/>
            <w:left w:val="none" w:sz="0" w:space="0" w:color="auto"/>
            <w:bottom w:val="none" w:sz="0" w:space="0" w:color="auto"/>
            <w:right w:val="none" w:sz="0" w:space="0" w:color="auto"/>
          </w:divBdr>
        </w:div>
      </w:divsChild>
    </w:div>
    <w:div w:id="181097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4AF7C9-7EB6-432D-BF7F-89862AEFC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22649</Words>
  <Characters>129101</Characters>
  <Application>Microsoft Office Word</Application>
  <DocSecurity>0</DocSecurity>
  <Lines>1075</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2017-12-15T09:49:00Z</dcterms:created>
  <dcterms:modified xsi:type="dcterms:W3CDTF">2018-02-01T15:08:00Z</dcterms:modified>
</cp:coreProperties>
</file>