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E1" w:rsidRPr="007859BF" w:rsidRDefault="00897FE1" w:rsidP="00897FE1">
      <w:pPr>
        <w:pStyle w:val="5"/>
        <w:rPr>
          <w:sz w:val="24"/>
          <w:szCs w:val="24"/>
        </w:rPr>
      </w:pPr>
      <w:r w:rsidRPr="007859BF">
        <w:rPr>
          <w:sz w:val="24"/>
          <w:szCs w:val="24"/>
        </w:rPr>
        <w:t>Техническое задание</w:t>
      </w:r>
    </w:p>
    <w:p w:rsidR="00897FE1" w:rsidRDefault="00897FE1" w:rsidP="00897FE1"/>
    <w:tbl>
      <w:tblPr>
        <w:tblW w:w="1034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8221"/>
        <w:gridCol w:w="567"/>
      </w:tblGrid>
      <w:tr w:rsidR="00897FE1" w:rsidRPr="005E34BD" w:rsidTr="00897FE1">
        <w:tc>
          <w:tcPr>
            <w:tcW w:w="426" w:type="dxa"/>
            <w:vAlign w:val="center"/>
          </w:tcPr>
          <w:p w:rsidR="00897FE1" w:rsidRPr="005E34BD" w:rsidRDefault="00897FE1" w:rsidP="00BE6E1F">
            <w:pPr>
              <w:jc w:val="center"/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 xml:space="preserve">№ </w:t>
            </w:r>
            <w:proofErr w:type="spellStart"/>
            <w:r w:rsidRPr="005E34BD">
              <w:rPr>
                <w:sz w:val="20"/>
                <w:szCs w:val="20"/>
              </w:rPr>
              <w:t>п.п</w:t>
            </w:r>
            <w:proofErr w:type="spellEnd"/>
            <w:r w:rsidRPr="005E34B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897FE1" w:rsidRPr="005E34BD" w:rsidRDefault="00897FE1" w:rsidP="00BE6E1F">
            <w:pPr>
              <w:jc w:val="center"/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8221" w:type="dxa"/>
            <w:vAlign w:val="center"/>
          </w:tcPr>
          <w:p w:rsidR="00897FE1" w:rsidRPr="005E34BD" w:rsidRDefault="00897FE1" w:rsidP="00BE6E1F">
            <w:pPr>
              <w:jc w:val="center"/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567" w:type="dxa"/>
            <w:vAlign w:val="center"/>
          </w:tcPr>
          <w:p w:rsidR="00897FE1" w:rsidRPr="005E34BD" w:rsidRDefault="00897FE1" w:rsidP="00BE6E1F">
            <w:pPr>
              <w:jc w:val="center"/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Кол-во, (</w:t>
            </w:r>
            <w:proofErr w:type="spellStart"/>
            <w:proofErr w:type="gramStart"/>
            <w:r w:rsidRPr="005E34BD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5E34BD">
              <w:rPr>
                <w:sz w:val="20"/>
                <w:szCs w:val="20"/>
              </w:rPr>
              <w:t>)</w:t>
            </w:r>
          </w:p>
        </w:tc>
      </w:tr>
      <w:tr w:rsidR="00897FE1" w:rsidRPr="005E34BD" w:rsidTr="00897FE1">
        <w:trPr>
          <w:trHeight w:val="4227"/>
        </w:trPr>
        <w:tc>
          <w:tcPr>
            <w:tcW w:w="426" w:type="dxa"/>
            <w:vAlign w:val="center"/>
          </w:tcPr>
          <w:p w:rsidR="00897FE1" w:rsidRPr="005E34BD" w:rsidRDefault="00897FE1" w:rsidP="00BE6E1F">
            <w:pPr>
              <w:jc w:val="center"/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Протез лицевой комбинированный, в том числе совмещенный (ушной и/или носовой и/или глазницы)</w:t>
            </w:r>
          </w:p>
        </w:tc>
        <w:tc>
          <w:tcPr>
            <w:tcW w:w="8221" w:type="dxa"/>
          </w:tcPr>
          <w:p w:rsidR="00897FE1" w:rsidRPr="005E34BD" w:rsidRDefault="00897FE1" w:rsidP="00BE6E1F">
            <w:pPr>
              <w:rPr>
                <w:sz w:val="20"/>
                <w:szCs w:val="20"/>
              </w:rPr>
            </w:pPr>
            <w:proofErr w:type="gramStart"/>
            <w:r w:rsidRPr="005E34BD">
              <w:rPr>
                <w:sz w:val="20"/>
                <w:szCs w:val="20"/>
              </w:rPr>
              <w:t>Наружный протез силиконовый по индивидуальной 3 D модели с учетом анатомических особенностей, охватывающий левую часть лица: боковую поверхность носа, подглазничную, орбитальную, нижнюю часть лобной, переднюю часть височной, околоушно-жевательную и щечную области, с установкой индивидуально изготовленного акрилового протеза глаза;</w:t>
            </w:r>
            <w:proofErr w:type="gramEnd"/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-Внутренний слой жестко компонентный силиконовый;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-Наружный слой мягко компонентный силиконовый;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-Фиксация жесткая, но съемная;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-Тип фиксации протеза механический;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-Прилегание к протезному ложу по всей границе 0,5 мм;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-Окраска индивидуальная;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-Наличие инструкции по применению;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-Наличие средств по уходу за протезом;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Материалы, применяемые для изготовления изделия, разрешены к применению Министерством здравоохранения Российской Федерации, а также не содержат ядовитых (токсичных) компонентов;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Изделие отвечает требованиям безопасности для пользования, а также для окружающих предметов при эксплуатации и техническом обслуживании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 xml:space="preserve">Гарантийный срок устанавливается со дня выдачи готового изделия и составляет 24 месяца. 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Изделие в упаковке, которая обеспечивает защиту от повреждений, порчи или загрязнения во время хранения и транспортировки.</w:t>
            </w:r>
          </w:p>
        </w:tc>
        <w:tc>
          <w:tcPr>
            <w:tcW w:w="567" w:type="dxa"/>
            <w:vAlign w:val="center"/>
          </w:tcPr>
          <w:p w:rsidR="00897FE1" w:rsidRPr="005E34BD" w:rsidRDefault="00897FE1" w:rsidP="00BE6E1F">
            <w:pPr>
              <w:jc w:val="center"/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897FE1" w:rsidRPr="005E34BD" w:rsidTr="00897FE1">
        <w:trPr>
          <w:trHeight w:val="2715"/>
        </w:trPr>
        <w:tc>
          <w:tcPr>
            <w:tcW w:w="426" w:type="dxa"/>
            <w:vAlign w:val="center"/>
          </w:tcPr>
          <w:p w:rsidR="00897FE1" w:rsidRPr="005E34BD" w:rsidRDefault="00897FE1" w:rsidP="00BE6E1F">
            <w:pPr>
              <w:jc w:val="center"/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Протез лицевой комбинированный, в том числе совмещенный (ушной и/или носовой и/или глазницы)</w:t>
            </w:r>
          </w:p>
        </w:tc>
        <w:tc>
          <w:tcPr>
            <w:tcW w:w="8221" w:type="dxa"/>
          </w:tcPr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 xml:space="preserve">Протез гибридный по индивидуальной 3 D модели с учетом анатомических особенностей: 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Внутренняя жестко компонентная силиконовая часть, охватывает, левую боковую поверхность носа (включая костный и хрящевой компонент), скуловую кость, наружную стенку верхней челюсти и соединяется в единую конструкцию с обтуратором, устраняющим сообщение полости рта с анатомическими образованиями средней трети лица.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 xml:space="preserve">Наружная часть мягко компонентная силиконовая, индивидуально </w:t>
            </w:r>
            <w:proofErr w:type="spellStart"/>
            <w:r w:rsidRPr="005E34BD">
              <w:rPr>
                <w:sz w:val="20"/>
                <w:szCs w:val="20"/>
              </w:rPr>
              <w:t>колорированная</w:t>
            </w:r>
            <w:proofErr w:type="spellEnd"/>
            <w:r w:rsidRPr="005E34BD">
              <w:rPr>
                <w:sz w:val="20"/>
                <w:szCs w:val="20"/>
              </w:rPr>
              <w:t>, симулирующая кожный покров в области щеки, нижней части орбиты и нижнего века, боковой поверхности носа.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-Фиксация жесткая, но съемная;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-Прилегание к протезному ложу со стороны полости рта вентильное, а со стороны кожных покровов по всей границе 0,5 мм;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 xml:space="preserve"> -Наличие инструкции по применению;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-Наличие средств по уходу за протезом;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сред.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Материалы, применяемые для изготовления изделия, разрешены к применению Министерством здравоохранения Российской Федерации, а также не содержат ядовитых (токсичных) компонентов.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Изделие отвечает требованиям безопасности для пользования, а также для окружающих предметов при эксплуатации и техническом обслуживании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Гарантийный срок устанавливается со дня выдачи готового изделия и составляет 24 месяца.</w:t>
            </w:r>
          </w:p>
          <w:p w:rsidR="00897FE1" w:rsidRPr="005E34BD" w:rsidRDefault="00897FE1" w:rsidP="00BE6E1F">
            <w:pPr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Изделие в упаковке, которая обеспечивает защиту от повреждений, порчи или загрязнения во время хранения и транспортировки.</w:t>
            </w:r>
          </w:p>
        </w:tc>
        <w:tc>
          <w:tcPr>
            <w:tcW w:w="567" w:type="dxa"/>
            <w:vAlign w:val="center"/>
          </w:tcPr>
          <w:p w:rsidR="00897FE1" w:rsidRPr="005E34BD" w:rsidRDefault="00897FE1" w:rsidP="00BE6E1F">
            <w:pPr>
              <w:jc w:val="center"/>
              <w:rPr>
                <w:sz w:val="20"/>
                <w:szCs w:val="20"/>
              </w:rPr>
            </w:pPr>
            <w:r w:rsidRPr="005E34BD">
              <w:rPr>
                <w:sz w:val="20"/>
                <w:szCs w:val="20"/>
              </w:rPr>
              <w:t>1</w:t>
            </w:r>
          </w:p>
        </w:tc>
      </w:tr>
    </w:tbl>
    <w:p w:rsidR="00897FE1" w:rsidRPr="000C553F" w:rsidRDefault="00897FE1" w:rsidP="00897FE1"/>
    <w:p w:rsidR="00897FE1" w:rsidRPr="00173EC3" w:rsidRDefault="00897FE1" w:rsidP="00897FE1">
      <w:pPr>
        <w:ind w:firstLine="709"/>
        <w:jc w:val="both"/>
        <w:rPr>
          <w:sz w:val="22"/>
          <w:szCs w:val="22"/>
          <w:lang w:eastAsia="ar-SA"/>
        </w:rPr>
      </w:pPr>
      <w:r w:rsidRPr="00173EC3">
        <w:rPr>
          <w:bCs/>
          <w:sz w:val="22"/>
          <w:szCs w:val="22"/>
          <w:lang w:eastAsia="ar-SA"/>
        </w:rPr>
        <w:t xml:space="preserve">Протез лицевой </w:t>
      </w:r>
      <w:r w:rsidRPr="00173EC3">
        <w:rPr>
          <w:sz w:val="22"/>
          <w:szCs w:val="22"/>
          <w:lang w:eastAsia="ar-SA"/>
        </w:rPr>
        <w:t>обеспечивают лечебный и косметический эффект, уменьшают степень и выраженность дефекта, способствует частичной компенсации ограничений способности к общению и благодаря этому обеспечивают возможность и расширяют сферу трудовой деятельности в профессиях коммуникативного профиля.</w:t>
      </w:r>
    </w:p>
    <w:p w:rsidR="00897FE1" w:rsidRPr="00243197" w:rsidRDefault="00897FE1" w:rsidP="00897FE1">
      <w:pPr>
        <w:ind w:firstLine="709"/>
        <w:jc w:val="both"/>
        <w:rPr>
          <w:sz w:val="22"/>
          <w:szCs w:val="22"/>
          <w:lang w:eastAsia="ar-SA"/>
        </w:rPr>
      </w:pPr>
      <w:r w:rsidRPr="00243197">
        <w:rPr>
          <w:sz w:val="22"/>
          <w:szCs w:val="22"/>
          <w:lang w:eastAsia="ar-SA"/>
        </w:rPr>
        <w:t>Протез обладает высокой степенью естественности, высокой механической прочностью, хорошей переносимостью пациентами при высоких и низких температурах, многократной дезинфекции, воздействию биологических сред.</w:t>
      </w:r>
    </w:p>
    <w:p w:rsidR="00897FE1" w:rsidRPr="00243197" w:rsidRDefault="00897FE1" w:rsidP="00897FE1">
      <w:pPr>
        <w:ind w:firstLine="709"/>
        <w:jc w:val="both"/>
        <w:rPr>
          <w:sz w:val="22"/>
          <w:szCs w:val="22"/>
          <w:lang w:eastAsia="ar-SA"/>
        </w:rPr>
      </w:pPr>
      <w:r w:rsidRPr="00243197">
        <w:rPr>
          <w:sz w:val="22"/>
          <w:szCs w:val="22"/>
          <w:lang w:eastAsia="ar-SA"/>
        </w:rPr>
        <w:lastRenderedPageBreak/>
        <w:t>Выполнение работ по обеспечению протезами должно осуществляться по месту нахождения исполнителя в г. Красноярске или при необходимос</w:t>
      </w:r>
      <w:r>
        <w:rPr>
          <w:sz w:val="22"/>
          <w:szCs w:val="22"/>
          <w:lang w:eastAsia="ar-SA"/>
        </w:rPr>
        <w:t xml:space="preserve">ти по месту жительства инвалида, </w:t>
      </w:r>
      <w:r w:rsidRPr="00243197">
        <w:rPr>
          <w:sz w:val="22"/>
          <w:szCs w:val="22"/>
          <w:lang w:eastAsia="ar-SA"/>
        </w:rPr>
        <w:t>не позднее 15.11.201</w:t>
      </w:r>
      <w:r>
        <w:rPr>
          <w:sz w:val="22"/>
          <w:szCs w:val="22"/>
          <w:lang w:eastAsia="ar-SA"/>
        </w:rPr>
        <w:t>8</w:t>
      </w:r>
      <w:r w:rsidRPr="00243197">
        <w:rPr>
          <w:sz w:val="22"/>
          <w:szCs w:val="22"/>
          <w:lang w:eastAsia="ar-SA"/>
        </w:rPr>
        <w:t xml:space="preserve"> года.</w:t>
      </w:r>
    </w:p>
    <w:p w:rsidR="00897FE1" w:rsidRPr="00243197" w:rsidRDefault="00897FE1" w:rsidP="00897FE1">
      <w:pPr>
        <w:ind w:firstLine="709"/>
        <w:jc w:val="both"/>
        <w:rPr>
          <w:sz w:val="22"/>
          <w:szCs w:val="22"/>
          <w:lang w:eastAsia="ar-SA"/>
        </w:rPr>
      </w:pPr>
      <w:r w:rsidRPr="00243197">
        <w:rPr>
          <w:sz w:val="22"/>
          <w:szCs w:val="22"/>
          <w:lang w:eastAsia="ar-SA"/>
        </w:rPr>
        <w:t xml:space="preserve">Срок </w:t>
      </w:r>
      <w:r>
        <w:rPr>
          <w:sz w:val="22"/>
          <w:szCs w:val="22"/>
          <w:lang w:eastAsia="ar-SA"/>
        </w:rPr>
        <w:t>обеспечения Получателя</w:t>
      </w:r>
      <w:r w:rsidRPr="00243197">
        <w:rPr>
          <w:sz w:val="22"/>
          <w:szCs w:val="22"/>
          <w:lang w:eastAsia="ar-SA"/>
        </w:rPr>
        <w:t xml:space="preserve"> Издели</w:t>
      </w:r>
      <w:r>
        <w:rPr>
          <w:sz w:val="22"/>
          <w:szCs w:val="22"/>
          <w:lang w:eastAsia="ar-SA"/>
        </w:rPr>
        <w:t>ем</w:t>
      </w:r>
      <w:r w:rsidRPr="00243197">
        <w:rPr>
          <w:sz w:val="22"/>
          <w:szCs w:val="22"/>
          <w:lang w:eastAsia="ar-SA"/>
        </w:rPr>
        <w:t xml:space="preserve"> – не более </w:t>
      </w:r>
      <w:r>
        <w:rPr>
          <w:sz w:val="22"/>
          <w:szCs w:val="22"/>
          <w:lang w:eastAsia="ar-SA"/>
        </w:rPr>
        <w:t>3</w:t>
      </w:r>
      <w:r w:rsidRPr="00243197">
        <w:rPr>
          <w:sz w:val="22"/>
          <w:szCs w:val="22"/>
          <w:lang w:eastAsia="ar-SA"/>
        </w:rPr>
        <w:t>0 (</w:t>
      </w:r>
      <w:r>
        <w:rPr>
          <w:sz w:val="22"/>
          <w:szCs w:val="22"/>
          <w:lang w:eastAsia="ar-SA"/>
        </w:rPr>
        <w:t>тридцати</w:t>
      </w:r>
      <w:r w:rsidRPr="00243197">
        <w:rPr>
          <w:sz w:val="22"/>
          <w:szCs w:val="22"/>
          <w:lang w:eastAsia="ar-SA"/>
        </w:rPr>
        <w:t xml:space="preserve">) календарных дней </w:t>
      </w:r>
      <w:proofErr w:type="gramStart"/>
      <w:r w:rsidRPr="00243197">
        <w:rPr>
          <w:sz w:val="22"/>
          <w:szCs w:val="22"/>
          <w:lang w:eastAsia="ar-SA"/>
        </w:rPr>
        <w:t>с даты прин</w:t>
      </w:r>
      <w:r>
        <w:rPr>
          <w:sz w:val="22"/>
          <w:szCs w:val="22"/>
          <w:lang w:eastAsia="ar-SA"/>
        </w:rPr>
        <w:t>ятия</w:t>
      </w:r>
      <w:proofErr w:type="gramEnd"/>
      <w:r>
        <w:rPr>
          <w:sz w:val="22"/>
          <w:szCs w:val="22"/>
          <w:lang w:eastAsia="ar-SA"/>
        </w:rPr>
        <w:t xml:space="preserve"> Направления от Получателя.</w:t>
      </w:r>
    </w:p>
    <w:p w:rsidR="00897FE1" w:rsidRPr="00243197" w:rsidRDefault="00897FE1" w:rsidP="00897FE1">
      <w:pPr>
        <w:ind w:firstLine="709"/>
        <w:jc w:val="both"/>
        <w:rPr>
          <w:sz w:val="22"/>
          <w:szCs w:val="22"/>
          <w:lang w:eastAsia="ar-SA"/>
        </w:rPr>
      </w:pPr>
      <w:r w:rsidRPr="00243197">
        <w:rPr>
          <w:sz w:val="22"/>
          <w:szCs w:val="22"/>
          <w:lang w:eastAsia="ar-SA"/>
        </w:rPr>
        <w:t xml:space="preserve">Гарантийный срок устанавливается со дня выдачи готового изделия. На протез лицевой комбинированный индивидуальный </w:t>
      </w:r>
      <w:r w:rsidRPr="00C07BF2">
        <w:rPr>
          <w:sz w:val="22"/>
          <w:szCs w:val="22"/>
          <w:lang w:eastAsia="ar-SA"/>
        </w:rPr>
        <w:t>– не менее 24 месяцев.</w:t>
      </w:r>
    </w:p>
    <w:p w:rsidR="00BC1357" w:rsidRDefault="00897FE1" w:rsidP="00897FE1">
      <w:proofErr w:type="gramStart"/>
      <w:r w:rsidRPr="00243197">
        <w:rPr>
          <w:sz w:val="22"/>
          <w:szCs w:val="22"/>
          <w:lang w:eastAsia="ar-SA"/>
        </w:rPr>
        <w:t>В течение этого срока предприятие – изготовитель при необходимости производит замену изделия бесплатно (Республиканский стандарт РСФСР РСТ РСФСР 644-80 «Изделия протезно-ортопедические.</w:t>
      </w:r>
      <w:proofErr w:type="gramEnd"/>
      <w:r w:rsidRPr="00243197">
        <w:rPr>
          <w:sz w:val="22"/>
          <w:szCs w:val="22"/>
          <w:lang w:eastAsia="ar-SA"/>
        </w:rPr>
        <w:t xml:space="preserve"> </w:t>
      </w:r>
      <w:proofErr w:type="gramStart"/>
      <w:r w:rsidRPr="00243197">
        <w:rPr>
          <w:sz w:val="22"/>
          <w:szCs w:val="22"/>
          <w:lang w:eastAsia="ar-SA"/>
        </w:rPr>
        <w:t>Общие технические требования»)</w:t>
      </w:r>
      <w:proofErr w:type="gramEnd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E1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561D2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97FE1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97FE1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97FE1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97FE1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97FE1"/>
    <w:rPr>
      <w:rFonts w:ascii="Times New Roman" w:eastAsia="Times New Roman" w:hAnsi="Times New Roman" w:cs="Times New Roman"/>
      <w:b/>
      <w:b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2018-05-28T06:11:00Z</dcterms:created>
  <dcterms:modified xsi:type="dcterms:W3CDTF">2018-05-28T06:12:00Z</dcterms:modified>
</cp:coreProperties>
</file>