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ED" w:rsidRDefault="001B3FED" w:rsidP="001B3FED">
      <w:pPr>
        <w:shd w:val="clear" w:color="auto" w:fill="FFFFFF"/>
        <w:spacing w:line="100" w:lineRule="atLeast"/>
        <w:ind w:right="43"/>
        <w:jc w:val="center"/>
        <w:rPr>
          <w:b/>
          <w:sz w:val="26"/>
          <w:szCs w:val="26"/>
        </w:rPr>
      </w:pPr>
      <w:bookmarkStart w:id="0" w:name="_GoBack"/>
      <w:bookmarkEnd w:id="0"/>
      <w:r w:rsidRPr="0016369F">
        <w:rPr>
          <w:b/>
          <w:sz w:val="26"/>
          <w:szCs w:val="26"/>
        </w:rPr>
        <w:t xml:space="preserve">Техническое задание </w:t>
      </w:r>
      <w:r w:rsidRPr="003E2217">
        <w:rPr>
          <w:b/>
          <w:sz w:val="26"/>
          <w:szCs w:val="26"/>
        </w:rPr>
        <w:t xml:space="preserve">на оказание услуг по санаторно-курортному лечению льготной категории  граждан, в том числе детей - инвалидов  с сопровождением, имеющих право на получение государственной социальной помощи в виде набора социальных услуг, с заболеванием </w:t>
      </w:r>
      <w:r>
        <w:rPr>
          <w:b/>
          <w:sz w:val="26"/>
          <w:szCs w:val="26"/>
        </w:rPr>
        <w:t xml:space="preserve">нервной системы </w:t>
      </w:r>
    </w:p>
    <w:p w:rsidR="001B3FED" w:rsidRPr="006F7563" w:rsidRDefault="001B3FED" w:rsidP="001B3FED">
      <w:pPr>
        <w:widowControl w:val="0"/>
        <w:tabs>
          <w:tab w:val="left" w:pos="708"/>
        </w:tabs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18130150109453015010010063013</w:t>
      </w:r>
      <w:r w:rsidRPr="006F7563">
        <w:rPr>
          <w:b/>
          <w:kern w:val="32"/>
          <w:sz w:val="26"/>
          <w:szCs w:val="26"/>
        </w:rPr>
        <w:t>8690323</w:t>
      </w:r>
    </w:p>
    <w:p w:rsidR="001B3FED" w:rsidRPr="001B2D2F" w:rsidRDefault="001B3FED" w:rsidP="001B3FED">
      <w:pPr>
        <w:pStyle w:val="21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1B3FED" w:rsidRPr="00A92389" w:rsidRDefault="001B3FED" w:rsidP="001B3FED">
      <w:pPr>
        <w:pStyle w:val="21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  <w:r w:rsidRPr="00A05642">
        <w:rPr>
          <w:rFonts w:ascii="Times New Roman" w:hAnsi="Times New Roman"/>
          <w:bCs/>
          <w:sz w:val="26"/>
          <w:szCs w:val="26"/>
        </w:rPr>
        <w:t xml:space="preserve">Место оказания </w:t>
      </w:r>
      <w:r w:rsidRPr="00A92389">
        <w:rPr>
          <w:rFonts w:ascii="Times New Roman" w:hAnsi="Times New Roman"/>
          <w:bCs/>
          <w:sz w:val="26"/>
          <w:szCs w:val="26"/>
        </w:rPr>
        <w:t xml:space="preserve">услуг: </w:t>
      </w:r>
      <w:r w:rsidRPr="00007405">
        <w:rPr>
          <w:rFonts w:ascii="Times New Roman" w:hAnsi="Times New Roman"/>
          <w:bCs/>
          <w:sz w:val="26"/>
          <w:szCs w:val="26"/>
        </w:rPr>
        <w:t>территория</w:t>
      </w:r>
      <w:r>
        <w:rPr>
          <w:rFonts w:ascii="Times New Roman" w:hAnsi="Times New Roman"/>
          <w:bCs/>
          <w:sz w:val="26"/>
          <w:szCs w:val="26"/>
        </w:rPr>
        <w:t xml:space="preserve"> Кавказских </w:t>
      </w:r>
      <w:proofErr w:type="spellStart"/>
      <w:r>
        <w:rPr>
          <w:rFonts w:ascii="Times New Roman" w:hAnsi="Times New Roman"/>
          <w:bCs/>
          <w:sz w:val="26"/>
          <w:szCs w:val="26"/>
        </w:rPr>
        <w:t>Миненральных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Вод</w:t>
      </w:r>
      <w:r w:rsidRPr="00A92389">
        <w:rPr>
          <w:rFonts w:ascii="Times New Roman" w:hAnsi="Times New Roman"/>
          <w:bCs/>
          <w:sz w:val="26"/>
          <w:szCs w:val="26"/>
        </w:rPr>
        <w:t xml:space="preserve">.   </w:t>
      </w:r>
    </w:p>
    <w:p w:rsidR="001B3FED" w:rsidRPr="00A92389" w:rsidRDefault="001B3FED" w:rsidP="001B3FED">
      <w:pPr>
        <w:pStyle w:val="21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i-IN" w:bidi="hi-IN"/>
        </w:rPr>
      </w:pPr>
      <w:r w:rsidRPr="00EA536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A92389">
        <w:rPr>
          <w:rFonts w:ascii="Times New Roman" w:eastAsia="Times New Roman" w:hAnsi="Times New Roman"/>
          <w:sz w:val="26"/>
          <w:szCs w:val="26"/>
        </w:rPr>
        <w:t xml:space="preserve">Объем закупаемых услуг:  </w:t>
      </w:r>
      <w:r>
        <w:rPr>
          <w:rFonts w:ascii="Times New Roman" w:eastAsia="Times New Roman" w:hAnsi="Times New Roman"/>
          <w:sz w:val="26"/>
          <w:szCs w:val="26"/>
        </w:rPr>
        <w:t>96 штуки</w:t>
      </w:r>
      <w:r w:rsidRPr="00A92389">
        <w:rPr>
          <w:rFonts w:ascii="Times New Roman" w:hAnsi="Times New Roman"/>
          <w:bCs/>
          <w:sz w:val="26"/>
          <w:szCs w:val="26"/>
          <w:lang w:eastAsia="hi-IN" w:bidi="hi-IN"/>
        </w:rPr>
        <w:t xml:space="preserve">. </w:t>
      </w:r>
    </w:p>
    <w:p w:rsidR="001B3FED" w:rsidRPr="00D44CAB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bCs/>
          <w:kern w:val="2"/>
          <w:sz w:val="26"/>
          <w:szCs w:val="26"/>
        </w:rPr>
        <w:t xml:space="preserve">Сроки оказания услуг: </w:t>
      </w:r>
      <w:r>
        <w:rPr>
          <w:rFonts w:eastAsia="Lucida Sans Unicode"/>
          <w:kern w:val="2"/>
          <w:sz w:val="26"/>
          <w:szCs w:val="26"/>
        </w:rPr>
        <w:t>май - ноябрь</w:t>
      </w:r>
      <w:r>
        <w:rPr>
          <w:rFonts w:eastAsia="Lucida Sans Unicode"/>
          <w:bCs/>
          <w:kern w:val="2"/>
          <w:sz w:val="26"/>
          <w:szCs w:val="26"/>
        </w:rPr>
        <w:t xml:space="preserve"> 2018</w:t>
      </w:r>
      <w:r w:rsidRPr="00A92389">
        <w:rPr>
          <w:rFonts w:eastAsia="Lucida Sans Unicode"/>
          <w:bCs/>
          <w:kern w:val="2"/>
          <w:sz w:val="26"/>
          <w:szCs w:val="26"/>
        </w:rPr>
        <w:t xml:space="preserve"> года. </w:t>
      </w:r>
      <w:r w:rsidRPr="00A92389">
        <w:rPr>
          <w:rFonts w:eastAsia="Lucida Sans Unicode"/>
          <w:kern w:val="2"/>
          <w:sz w:val="26"/>
          <w:szCs w:val="26"/>
        </w:rPr>
        <w:t>Пр</w:t>
      </w:r>
      <w:r>
        <w:rPr>
          <w:rFonts w:eastAsia="Lucida Sans Unicode"/>
          <w:kern w:val="2"/>
          <w:sz w:val="26"/>
          <w:szCs w:val="26"/>
        </w:rPr>
        <w:t xml:space="preserve">одолжительность заезда: 21 день.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kern w:val="2"/>
          <w:sz w:val="26"/>
          <w:szCs w:val="26"/>
        </w:rPr>
        <w:t xml:space="preserve"> </w:t>
      </w:r>
      <w:r w:rsidRPr="00007405">
        <w:rPr>
          <w:rFonts w:eastAsia="Lucida Sans Unicode"/>
          <w:kern w:val="2"/>
          <w:sz w:val="26"/>
          <w:szCs w:val="26"/>
        </w:rPr>
        <w:t xml:space="preserve">   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proofErr w:type="gramStart"/>
      <w:r w:rsidRPr="00A41670">
        <w:rPr>
          <w:rFonts w:eastAsia="Lucida Sans Unicode"/>
          <w:kern w:val="2"/>
          <w:sz w:val="26"/>
          <w:szCs w:val="26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A41670">
        <w:rPr>
          <w:rFonts w:eastAsia="Lucida Sans Unicode"/>
          <w:kern w:val="2"/>
          <w:sz w:val="26"/>
          <w:szCs w:val="26"/>
        </w:rPr>
        <w:t>Сколково</w:t>
      </w:r>
      <w:proofErr w:type="spellEnd"/>
      <w:r w:rsidRPr="00A41670">
        <w:rPr>
          <w:rFonts w:eastAsia="Lucida Sans Unicode"/>
          <w:kern w:val="2"/>
          <w:sz w:val="26"/>
          <w:szCs w:val="26"/>
        </w:rPr>
        <w:t>») по каждому профилю лечения.</w:t>
      </w:r>
      <w:proofErr w:type="gramEnd"/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     Услуги по санаторно-курортному лечению должны быть выполнены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Услуги должны соответствовать ГОСТ  </w:t>
      </w:r>
      <w:proofErr w:type="gramStart"/>
      <w:r w:rsidRPr="00A41670">
        <w:rPr>
          <w:rFonts w:eastAsia="Lucida Sans Unicode"/>
          <w:kern w:val="2"/>
          <w:sz w:val="26"/>
          <w:szCs w:val="26"/>
        </w:rPr>
        <w:t>Р</w:t>
      </w:r>
      <w:proofErr w:type="gramEnd"/>
      <w:r w:rsidRPr="00A41670">
        <w:rPr>
          <w:rFonts w:eastAsia="Lucida Sans Unicode"/>
          <w:kern w:val="2"/>
          <w:sz w:val="26"/>
          <w:szCs w:val="26"/>
        </w:rPr>
        <w:t xml:space="preserve"> 54599-2011.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21 день до начала срока действия путевки.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   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N 2300-1 "О защите прав потребителей", ГОСТ </w:t>
      </w:r>
      <w:proofErr w:type="gramStart"/>
      <w:r w:rsidRPr="00A41670">
        <w:rPr>
          <w:rFonts w:eastAsia="Lucida Sans Unicode"/>
          <w:kern w:val="2"/>
          <w:sz w:val="26"/>
          <w:szCs w:val="26"/>
        </w:rPr>
        <w:t>Р</w:t>
      </w:r>
      <w:proofErr w:type="gramEnd"/>
      <w:r w:rsidRPr="00A41670">
        <w:rPr>
          <w:rFonts w:eastAsia="Lucida Sans Unicode"/>
          <w:kern w:val="2"/>
          <w:sz w:val="26"/>
          <w:szCs w:val="26"/>
        </w:rPr>
        <w:t xml:space="preserve"> 51185 и быть доведена до граждан льготных категорий, в том числе детей-инвалидов с сопровождением, доступным и наглядным способом.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>6. Требования к техническим характеристикам услуг: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           Здания и сооружения исполнителя, оказывающего санаторно-курортные услуги гражданам, имеющим право на получение государственной социальной помощи, должны соответствовать ГОСТ </w:t>
      </w:r>
      <w:proofErr w:type="gramStart"/>
      <w:r w:rsidRPr="00A41670">
        <w:rPr>
          <w:rFonts w:eastAsia="Lucida Sans Unicode"/>
          <w:kern w:val="2"/>
          <w:sz w:val="26"/>
          <w:szCs w:val="26"/>
        </w:rPr>
        <w:t>Р</w:t>
      </w:r>
      <w:proofErr w:type="gramEnd"/>
      <w:r w:rsidRPr="00A41670">
        <w:rPr>
          <w:rFonts w:eastAsia="Lucida Sans Unicode"/>
          <w:kern w:val="2"/>
          <w:sz w:val="26"/>
          <w:szCs w:val="26"/>
        </w:rPr>
        <w:t xml:space="preserve"> 53998: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-   оборудованы системами холодного и горячего водоснабжения;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Pr="00A41670">
        <w:rPr>
          <w:rFonts w:eastAsia="Lucida Sans Unicode"/>
          <w:kern w:val="2"/>
          <w:sz w:val="26"/>
          <w:szCs w:val="26"/>
        </w:rPr>
        <w:t>- оборудованы системами для обеспечения пациентов питьевой водой круглосуточно.</w:t>
      </w:r>
      <w:proofErr w:type="gramEnd"/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 Площади лечебно-диагностических кабинетов исполнителя, оказывающего санаторно-курортные услуги должны соответствовать действующим санитарным нормам.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Наличие на территории санатория или в шаговой доступности бювета с питьевой минеральной водой.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 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A41670">
        <w:rPr>
          <w:rFonts w:eastAsia="Lucida Sans Unicode"/>
          <w:kern w:val="2"/>
          <w:sz w:val="26"/>
          <w:szCs w:val="26"/>
        </w:rPr>
        <w:t>Минздравсоцразвитием</w:t>
      </w:r>
      <w:proofErr w:type="spellEnd"/>
      <w:r w:rsidRPr="00A41670">
        <w:rPr>
          <w:rFonts w:eastAsia="Lucida Sans Unicode"/>
          <w:kern w:val="2"/>
          <w:sz w:val="26"/>
          <w:szCs w:val="26"/>
        </w:rPr>
        <w:t xml:space="preserve"> России.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Расположение организации (учреждения), оказывающей санаторно-курортные услуги гражданам, имеющим право на получение государственной социальной помощи,  </w:t>
      </w:r>
      <w:r w:rsidRPr="00A41670">
        <w:rPr>
          <w:rFonts w:eastAsia="Lucida Sans Unicode"/>
          <w:kern w:val="2"/>
          <w:sz w:val="26"/>
          <w:szCs w:val="26"/>
        </w:rPr>
        <w:lastRenderedPageBreak/>
        <w:t>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proofErr w:type="gramStart"/>
      <w:r w:rsidRPr="00A41670">
        <w:rPr>
          <w:rFonts w:eastAsia="Lucida Sans Unicode"/>
          <w:kern w:val="2"/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 помощи 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 99/229) в соответствии с заявленным профилем</w:t>
      </w:r>
      <w:proofErr w:type="gramEnd"/>
      <w:r w:rsidRPr="00A41670">
        <w:rPr>
          <w:rFonts w:eastAsia="Lucida Sans Unicode"/>
          <w:kern w:val="2"/>
          <w:sz w:val="26"/>
          <w:szCs w:val="26"/>
        </w:rPr>
        <w:t xml:space="preserve"> лечения.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>Размещение детей-инвалидов с сопровождением  в 2-х местных номерах со всеми удобствами, включая возможность соблюдения личной гигиены (душ, ванна, санузел) в номере проживания. Наличие в номере холодильника, телевизора. Наличие прогулочных терренкуров. Наличие детских, спортивных игровых площадок, тренажеров. Наличие библиотеки, игровых комнат. Наличие спортивных игровых площадок, тренажеров. Наличие специальной программы досуга с учетом специфики работы с детьми-инвалидами.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          Общие требования к услугам санаториев, пансионатов, центров отдыха должны соответствовать: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- ГОСТ </w:t>
      </w:r>
      <w:proofErr w:type="gramStart"/>
      <w:r w:rsidRPr="00A41670">
        <w:rPr>
          <w:rFonts w:eastAsia="Lucida Sans Unicode"/>
          <w:kern w:val="2"/>
          <w:sz w:val="26"/>
          <w:szCs w:val="26"/>
        </w:rPr>
        <w:t>Р</w:t>
      </w:r>
      <w:proofErr w:type="gramEnd"/>
      <w:r w:rsidRPr="00A41670">
        <w:rPr>
          <w:rFonts w:eastAsia="Lucida Sans Unicode"/>
          <w:kern w:val="2"/>
          <w:sz w:val="26"/>
          <w:szCs w:val="26"/>
        </w:rPr>
        <w:t xml:space="preserve"> 54599-2011 Услуги средств размещения. Общие требования к услугам санаториев, пансионатов, центров отдыха.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>Должно быть  обеспечено  лечение с использованием необходимых природно-климатических факторов (</w:t>
      </w:r>
      <w:proofErr w:type="spellStart"/>
      <w:r w:rsidRPr="00A41670">
        <w:rPr>
          <w:rFonts w:eastAsia="Lucida Sans Unicode"/>
          <w:kern w:val="2"/>
          <w:sz w:val="26"/>
          <w:szCs w:val="26"/>
        </w:rPr>
        <w:t>климато-бальнеолечение</w:t>
      </w:r>
      <w:proofErr w:type="spellEnd"/>
      <w:r w:rsidRPr="00A41670">
        <w:rPr>
          <w:rFonts w:eastAsia="Lucida Sans Unicode"/>
          <w:kern w:val="2"/>
          <w:sz w:val="26"/>
          <w:szCs w:val="26"/>
        </w:rPr>
        <w:t xml:space="preserve">,  грязелечение и др.), позволяющих оказывать услуги согласно профилям санаторно-курортного учреждения. 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41670">
        <w:rPr>
          <w:rFonts w:eastAsia="Lucida Sans Unicode"/>
          <w:kern w:val="2"/>
          <w:sz w:val="26"/>
          <w:szCs w:val="26"/>
        </w:rPr>
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потребителей", ГОСТ </w:t>
      </w:r>
      <w:proofErr w:type="gramStart"/>
      <w:r w:rsidRPr="00A41670">
        <w:rPr>
          <w:rFonts w:eastAsia="Lucida Sans Unicode"/>
          <w:kern w:val="2"/>
          <w:sz w:val="26"/>
          <w:szCs w:val="26"/>
        </w:rPr>
        <w:t>Р</w:t>
      </w:r>
      <w:proofErr w:type="gramEnd"/>
      <w:r w:rsidRPr="00A41670">
        <w:rPr>
          <w:rFonts w:eastAsia="Lucida Sans Unicode"/>
          <w:kern w:val="2"/>
          <w:sz w:val="26"/>
          <w:szCs w:val="26"/>
        </w:rPr>
        <w:t xml:space="preserve"> 51185 и быть доведена до граждан льготных категорий доступным и наглядным способом.</w:t>
      </w: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1B3FED" w:rsidRPr="00A41670" w:rsidRDefault="001B3FED" w:rsidP="001B3FED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4C2438" w:rsidRDefault="004C2438"/>
    <w:sectPr w:rsidR="004C2438" w:rsidSect="00142612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ED"/>
    <w:rsid w:val="001B3FED"/>
    <w:rsid w:val="004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3FED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3FED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199P</dc:creator>
  <cp:lastModifiedBy>199P</cp:lastModifiedBy>
  <cp:revision>1</cp:revision>
  <dcterms:created xsi:type="dcterms:W3CDTF">2018-05-04T10:49:00Z</dcterms:created>
  <dcterms:modified xsi:type="dcterms:W3CDTF">2018-05-04T10:51:00Z</dcterms:modified>
</cp:coreProperties>
</file>