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>Упаковка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соответствует требованиям стандарта </w:t>
      </w:r>
      <w:r w:rsidRPr="003524B8">
        <w:rPr>
          <w:rFonts w:ascii="Times New Roman" w:hAnsi="Times New Roman" w:cs="Times New Roman"/>
        </w:rPr>
        <w:t>ГОСТ 31214-2003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 xml:space="preserve">и  </w:t>
      </w:r>
      <w:proofErr w:type="spellStart"/>
      <w:r w:rsidRPr="003524B8">
        <w:rPr>
          <w:rFonts w:ascii="Times New Roman" w:eastAsia="Times New Roman" w:hAnsi="Times New Roman" w:cs="Times New Roman"/>
          <w:lang w:eastAsia="ar-SA"/>
        </w:rPr>
        <w:t>пирогенность</w:t>
      </w:r>
      <w:proofErr w:type="spellEnd"/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причиняют  вред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имуществу потребителя при его эксплуатации. Материалы, применяемые для изготовления Товара, не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содержат  ядовитых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C16EBD">
        <w:rPr>
          <w:rFonts w:ascii="Times New Roman" w:hAnsi="Times New Roman"/>
        </w:rPr>
        <w:t>ГОСТ Р 52770-2016.</w:t>
      </w:r>
    </w:p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соответствуют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10993-1-2011 «Оценка биологического действия медицинских изделий».</w:t>
      </w:r>
    </w:p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соответствуют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10993-5-2011 «Оценка биологического действия медицинских изделий».</w:t>
      </w:r>
    </w:p>
    <w:p w:rsidR="0043292C" w:rsidRPr="003524B8" w:rsidRDefault="0043292C" w:rsidP="0043292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соответствуют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ГОСТ </w:t>
      </w:r>
      <w:r w:rsidRPr="003524B8">
        <w:rPr>
          <w:rFonts w:ascii="Times New Roman" w:eastAsia="Times New Roman" w:hAnsi="Times New Roman" w:cs="Times New Roman"/>
          <w:lang w:val="en-US" w:eastAsia="ar-SA"/>
        </w:rPr>
        <w:t>ISO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10993-10-2011 «Оценка биологического действия медицинских изделий».</w:t>
      </w:r>
    </w:p>
    <w:p w:rsidR="0043292C" w:rsidRPr="003524B8" w:rsidRDefault="0043292C" w:rsidP="0043292C">
      <w:pPr>
        <w:pStyle w:val="ConsPlusNormal"/>
        <w:ind w:firstLine="540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соответствуют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</w:t>
      </w:r>
      <w:r w:rsidRPr="003524B8">
        <w:rPr>
          <w:rFonts w:ascii="Times New Roman" w:hAnsi="Times New Roman" w:cs="Times New Roman"/>
        </w:rPr>
        <w:t xml:space="preserve">ГОСТ Р 51632-2014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3292C" w:rsidRDefault="0043292C" w:rsidP="0043292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542"/>
        <w:gridCol w:w="1213"/>
        <w:gridCol w:w="6"/>
        <w:gridCol w:w="1090"/>
        <w:gridCol w:w="1240"/>
      </w:tblGrid>
      <w:tr w:rsidR="0043292C" w:rsidRPr="007A204A" w:rsidTr="00FF7DF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jc w:val="center"/>
              <w:outlineLvl w:val="1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Наименование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Товара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</w:pP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Цена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за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ед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 (</w:t>
            </w:r>
            <w:proofErr w:type="spellStart"/>
            <w:proofErr w:type="gram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Сумма</w:t>
            </w:r>
          </w:p>
        </w:tc>
      </w:tr>
      <w:tr w:rsidR="0043292C" w:rsidRPr="007A204A" w:rsidTr="00FF7DFA">
        <w:trPr>
          <w:trHeight w:val="310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r w:rsidRPr="00817949">
              <w:rPr>
                <w:rFonts w:ascii="Times New Roman" w:eastAsia="Times New Roman" w:hAnsi="Times New Roman"/>
                <w:szCs w:val="20"/>
              </w:rPr>
              <w:t>Мочеприемник ножной (мешок для сбора мочи), дневной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512983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Мешок для сбора мочи дневной (ножной)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подложкой.</w:t>
            </w:r>
          </w:p>
          <w:p w:rsidR="0043292C" w:rsidRPr="00AD49BC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Оснащен </w:t>
            </w:r>
            <w:proofErr w:type="spellStart"/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антирефлюксным</w:t>
            </w:r>
            <w:proofErr w:type="spellEnd"/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клапаном, сливным клапаном рычажного типа, универсальными переходниками для </w:t>
            </w: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соединения с </w:t>
            </w:r>
            <w:proofErr w:type="spellStart"/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уропрезервативами</w:t>
            </w:r>
            <w:proofErr w:type="spellEnd"/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или катетерами, с отверстиями для крепления ремней.</w:t>
            </w:r>
          </w:p>
          <w:p w:rsidR="0043292C" w:rsidRPr="00AD49BC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D49BC">
              <w:rPr>
                <w:rFonts w:ascii="Times New Roman" w:hAnsi="Times New Roman"/>
                <w:szCs w:val="20"/>
                <w:lang w:eastAsia="ru-RU"/>
              </w:rPr>
              <w:t>Гофрированная дренажная трубка защищенная от перегибания.</w:t>
            </w: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</w:p>
          <w:p w:rsidR="0043292C" w:rsidRPr="00AD49BC" w:rsidRDefault="0043292C" w:rsidP="00FF7DFA">
            <w:pPr>
              <w:widowControl/>
              <w:suppressAutoHyphens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Длина трубки </w:t>
            </w:r>
            <w:r w:rsidRPr="00AD49B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 менее 45 см*</w:t>
            </w:r>
          </w:p>
          <w:p w:rsidR="0043292C" w:rsidRPr="00A9631E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Объем мешков </w:t>
            </w:r>
            <w:r w:rsidRPr="00AD49B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не менее, </w:t>
            </w:r>
            <w:r w:rsidRPr="00AD49BC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750 мл*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108,52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6000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651120,00</w:t>
            </w:r>
          </w:p>
        </w:tc>
      </w:tr>
      <w:tr w:rsidR="0043292C" w:rsidRPr="007A204A" w:rsidTr="00FF7DFA">
        <w:trPr>
          <w:trHeight w:val="7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r w:rsidRPr="001824B1">
              <w:rPr>
                <w:rFonts w:ascii="Times New Roman" w:hAnsi="Times New Roman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512983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Мочеприемник прикроватный нестерильный, прозрачный, изготовлен из многослойного, не пропускающего запах полиэтилена высокой прочности, </w:t>
            </w:r>
            <w:proofErr w:type="gramStart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  </w:t>
            </w:r>
            <w:proofErr w:type="spellStart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антирефлюксным</w:t>
            </w:r>
            <w:proofErr w:type="spellEnd"/>
            <w:proofErr w:type="gramEnd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клапаном для предотвращения обратного тока мочи, со  сливным клапаном крестообразной формы, с отверстиями для крепления ремней или прикроватного крючка, со стандартным переходником.</w:t>
            </w:r>
          </w:p>
          <w:p w:rsidR="0043292C" w:rsidRPr="00512983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Регулируемая гладкая дренажная трубка</w:t>
            </w:r>
          </w:p>
          <w:p w:rsidR="0043292C" w:rsidRPr="00512983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Длина трубки </w:t>
            </w:r>
            <w:r w:rsidRPr="0051298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не менее </w:t>
            </w:r>
            <w:r w:rsidRPr="00512983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90 см*</w:t>
            </w:r>
          </w:p>
          <w:p w:rsidR="0043292C" w:rsidRPr="00A9631E" w:rsidRDefault="0043292C" w:rsidP="00FF7DF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Объем мешков </w:t>
            </w:r>
            <w:r w:rsidRPr="0051298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не менее 1500 мл*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564640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110,87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D5310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6400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709568,00</w:t>
            </w:r>
          </w:p>
        </w:tc>
      </w:tr>
      <w:tr w:rsidR="0043292C" w:rsidRPr="007A204A" w:rsidTr="00FF7DFA">
        <w:trPr>
          <w:trHeight w:val="240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A204A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7A204A">
              <w:rPr>
                <w:rFonts w:ascii="Times New Roman" w:hAnsi="Times New Roman"/>
                <w:szCs w:val="20"/>
              </w:rPr>
              <w:t xml:space="preserve"> с пластырем</w:t>
            </w:r>
          </w:p>
          <w:p w:rsidR="0043292C" w:rsidRPr="007A204A" w:rsidRDefault="0043292C" w:rsidP="00FF7DF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87031F" w:rsidRDefault="0043292C" w:rsidP="00FF7DFA">
            <w:pPr>
              <w:jc w:val="both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Уропрезерватив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с пластырем должен быть из </w:t>
            </w: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гипоаллергенного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латекса или силикона, со сливным портом, обеспечивающим постоянный и беспрепятственный отток мочи даже при перегибании, должен иметь не менее 5 размеров в зависимости от диаметра </w:t>
            </w:r>
            <w:r w:rsidRPr="0087031F">
              <w:rPr>
                <w:rFonts w:ascii="Times New Roman" w:hAnsi="Times New Roman"/>
                <w:color w:val="000000"/>
                <w:sz w:val="18"/>
                <w:szCs w:val="18"/>
              </w:rPr>
              <w:t>(в зависимости от потребности потребителя)</w:t>
            </w:r>
            <w:r w:rsidRPr="0087031F">
              <w:rPr>
                <w:rFonts w:ascii="Times New Roman" w:hAnsi="Times New Roman"/>
                <w:sz w:val="18"/>
                <w:szCs w:val="18"/>
              </w:rPr>
              <w:t xml:space="preserve">; с пластырем; каждый </w:t>
            </w: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уропрезерватив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с пластырем должен находиться в индивидуальной упаковке.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40,17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720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28922,40</w:t>
            </w:r>
          </w:p>
        </w:tc>
      </w:tr>
      <w:tr w:rsidR="0043292C" w:rsidRPr="007A204A" w:rsidTr="00FF7DFA">
        <w:trPr>
          <w:trHeight w:val="53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A204A">
              <w:rPr>
                <w:rFonts w:ascii="Times New Roman" w:hAnsi="Times New Roman"/>
                <w:szCs w:val="20"/>
              </w:rPr>
              <w:lastRenderedPageBreak/>
              <w:t>Уропрезерватив</w:t>
            </w:r>
            <w:proofErr w:type="spellEnd"/>
            <w:r w:rsidRPr="007A204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самоклеющийся</w:t>
            </w:r>
          </w:p>
          <w:p w:rsidR="0043292C" w:rsidRPr="007A204A" w:rsidRDefault="0043292C" w:rsidP="00FF7DF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both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2E5B24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самоклеющийся представляет собой </w:t>
            </w:r>
            <w:proofErr w:type="spellStart"/>
            <w:r w:rsidRPr="002E5B24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с клеевым слоем на его внутренней поверхности.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2E5B24">
              <w:rPr>
                <w:rFonts w:ascii="Times New Roman" w:hAnsi="Times New Roman"/>
                <w:szCs w:val="20"/>
              </w:rPr>
              <w:t xml:space="preserve">беспечивает надежную защиту от </w:t>
            </w:r>
            <w:proofErr w:type="spellStart"/>
            <w:r w:rsidRPr="002E5B24">
              <w:rPr>
                <w:rFonts w:ascii="Times New Roman" w:hAnsi="Times New Roman"/>
                <w:szCs w:val="20"/>
              </w:rPr>
              <w:t>подтекания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мочи.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56,36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116665,20</w:t>
            </w:r>
          </w:p>
        </w:tc>
      </w:tr>
      <w:tr w:rsidR="0043292C" w:rsidRPr="007A204A" w:rsidTr="00FF7DFA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r w:rsidRPr="00437B33">
              <w:rPr>
                <w:rFonts w:ascii="Times New Roman" w:hAnsi="Times New Roman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3F2B55" w:rsidRDefault="0043292C" w:rsidP="00FF7DFA">
            <w:pPr>
              <w:keepNext/>
              <w:tabs>
                <w:tab w:val="left" w:pos="708"/>
              </w:tabs>
              <w:snapToGri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817949">
              <w:rPr>
                <w:rFonts w:ascii="Times New Roman" w:eastAsia="Times New Roman" w:hAnsi="Times New Roman"/>
                <w:szCs w:val="20"/>
              </w:rPr>
              <w:t xml:space="preserve">Ремни для крепления </w:t>
            </w:r>
            <w:proofErr w:type="spellStart"/>
            <w:r w:rsidRPr="00817949">
              <w:rPr>
                <w:rFonts w:ascii="Times New Roman" w:eastAsia="Times New Roman" w:hAnsi="Times New Roman"/>
                <w:szCs w:val="20"/>
              </w:rPr>
              <w:t>уроприемного</w:t>
            </w:r>
            <w:proofErr w:type="spellEnd"/>
            <w:r w:rsidRPr="00817949">
              <w:rPr>
                <w:rFonts w:ascii="Times New Roman" w:eastAsia="Times New Roman" w:hAnsi="Times New Roman"/>
                <w:szCs w:val="20"/>
              </w:rPr>
              <w:t xml:space="preserve"> устройства на ноге многократного применения, регулируемой длины</w:t>
            </w:r>
            <w:r w:rsidRPr="007A204A">
              <w:rPr>
                <w:rFonts w:ascii="Times New Roman" w:eastAsia="Calibri" w:hAnsi="Times New Roman"/>
                <w:szCs w:val="20"/>
              </w:rPr>
              <w:t>, в индивидуальной упаковке – 2 шт.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128,38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141218,00</w:t>
            </w:r>
          </w:p>
        </w:tc>
      </w:tr>
      <w:tr w:rsidR="0043292C" w:rsidRPr="007A204A" w:rsidTr="00FF7DFA">
        <w:trPr>
          <w:trHeight w:val="44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jc w:val="center"/>
              <w:rPr>
                <w:rFonts w:ascii="Times New Roman" w:hAnsi="Times New Roman"/>
                <w:szCs w:val="20"/>
              </w:rPr>
            </w:pPr>
            <w:r w:rsidRPr="00067E23">
              <w:rPr>
                <w:rFonts w:ascii="Times New Roman" w:hAnsi="Times New Roman"/>
                <w:spacing w:val="-4"/>
                <w:szCs w:val="20"/>
              </w:rPr>
              <w:t xml:space="preserve">Однокомпонентный дренируемый </w:t>
            </w:r>
            <w:proofErr w:type="spellStart"/>
            <w:r w:rsidRPr="00067E23">
              <w:rPr>
                <w:rFonts w:ascii="Times New Roman" w:hAnsi="Times New Roman"/>
                <w:spacing w:val="-4"/>
                <w:szCs w:val="20"/>
              </w:rPr>
              <w:t>уроприемник</w:t>
            </w:r>
            <w:proofErr w:type="spellEnd"/>
            <w:r w:rsidRPr="00067E23">
              <w:rPr>
                <w:rFonts w:ascii="Times New Roman" w:hAnsi="Times New Roman"/>
                <w:spacing w:val="-4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0A034B" w:rsidRDefault="0043292C" w:rsidP="00FF7DF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0A034B">
              <w:rPr>
                <w:rFonts w:ascii="Times New Roman" w:hAnsi="Times New Roman"/>
                <w:szCs w:val="20"/>
              </w:rPr>
              <w:t xml:space="preserve">ренируемый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мешок неразъемный из прозрачного многослойного, не пропускающего запах полиэтилена, </w:t>
            </w:r>
            <w:proofErr w:type="gramStart"/>
            <w:r w:rsidRPr="000A034B">
              <w:rPr>
                <w:rFonts w:ascii="Times New Roman" w:hAnsi="Times New Roman"/>
                <w:szCs w:val="20"/>
              </w:rPr>
              <w:t>с  мягкой</w:t>
            </w:r>
            <w:proofErr w:type="gramEnd"/>
            <w:r w:rsidRPr="000A034B">
              <w:rPr>
                <w:rFonts w:ascii="Times New Roman" w:hAnsi="Times New Roman"/>
                <w:szCs w:val="20"/>
              </w:rPr>
              <w:t xml:space="preserve"> нетканой подложкой, с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и сливным клапанами;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A034B">
              <w:rPr>
                <w:rFonts w:ascii="Times New Roman" w:hAnsi="Times New Roman"/>
                <w:szCs w:val="20"/>
              </w:rPr>
              <w:t xml:space="preserve">со встроенной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гидроколлоидной адгезивной пластиной   с защитным покрытием с шаблоном для вырезания отверстий под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>.</w:t>
            </w:r>
          </w:p>
          <w:p w:rsidR="0043292C" w:rsidRPr="003F2B55" w:rsidRDefault="0043292C" w:rsidP="00FF7DFA">
            <w:pPr>
              <w:jc w:val="both"/>
              <w:rPr>
                <w:rFonts w:ascii="Times New Roman" w:hAnsi="Times New Roman"/>
                <w:szCs w:val="20"/>
              </w:rPr>
            </w:pPr>
            <w:r w:rsidRPr="000A034B">
              <w:rPr>
                <w:rFonts w:ascii="Times New Roman" w:hAnsi="Times New Roman"/>
                <w:szCs w:val="20"/>
              </w:rPr>
              <w:t xml:space="preserve">Максимально вырезаемое отверстие адгезивной пластины </w:t>
            </w:r>
            <w:r w:rsidRPr="00CE15FF">
              <w:rPr>
                <w:rFonts w:ascii="Times New Roman" w:hAnsi="Times New Roman"/>
                <w:b/>
                <w:szCs w:val="20"/>
              </w:rPr>
              <w:t xml:space="preserve">не более 55 </w:t>
            </w:r>
            <w:proofErr w:type="gramStart"/>
            <w:r w:rsidRPr="00CE15FF">
              <w:rPr>
                <w:rFonts w:ascii="Times New Roman" w:hAnsi="Times New Roman"/>
                <w:b/>
                <w:szCs w:val="20"/>
              </w:rPr>
              <w:t>мм.*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106,04</w:t>
            </w:r>
          </w:p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Pr="007A204A" w:rsidRDefault="0043292C" w:rsidP="00FF7DF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286308,00</w:t>
            </w:r>
          </w:p>
        </w:tc>
      </w:tr>
      <w:tr w:rsidR="0043292C" w:rsidTr="00FF7DFA">
        <w:tblPrEx>
          <w:tblLook w:val="0000" w:firstRow="0" w:lastRow="0" w:firstColumn="0" w:lastColumn="0" w:noHBand="0" w:noVBand="0"/>
        </w:tblPrEx>
        <w:trPr>
          <w:trHeight w:val="2122"/>
        </w:trPr>
        <w:tc>
          <w:tcPr>
            <w:tcW w:w="2516" w:type="dxa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0CD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в комплекте: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мешок</w:t>
            </w:r>
          </w:p>
        </w:tc>
        <w:tc>
          <w:tcPr>
            <w:tcW w:w="3543" w:type="dxa"/>
          </w:tcPr>
          <w:p w:rsidR="0043292C" w:rsidRPr="003F2B55" w:rsidRDefault="0043292C" w:rsidP="00FF7DFA">
            <w:pPr>
              <w:jc w:val="both"/>
              <w:rPr>
                <w:rFonts w:ascii="Times New Roman" w:hAnsi="Times New Roman"/>
                <w:szCs w:val="20"/>
              </w:rPr>
            </w:pPr>
            <w:r w:rsidRPr="00F62E19">
              <w:rPr>
                <w:rFonts w:ascii="Times New Roman" w:hAnsi="Times New Roman"/>
                <w:szCs w:val="20"/>
              </w:rPr>
              <w:t xml:space="preserve">Мешок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днерируемый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из многослойного не пропускающего запах полиэтилена, с мягкой нетканой подложной,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и сливными клапанами, фланцем (кольцом-защелкой) для крепления мешка к пластине, соответствующим фланцу пластины, объем по потребности инвалида.</w:t>
            </w:r>
          </w:p>
        </w:tc>
        <w:tc>
          <w:tcPr>
            <w:tcW w:w="1219" w:type="dxa"/>
            <w:gridSpan w:val="2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86,53</w:t>
            </w:r>
          </w:p>
        </w:tc>
        <w:tc>
          <w:tcPr>
            <w:tcW w:w="1090" w:type="dxa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38" w:type="dxa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70089,30</w:t>
            </w:r>
          </w:p>
        </w:tc>
      </w:tr>
      <w:tr w:rsidR="0043292C" w:rsidTr="00FF7DFA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516" w:type="dxa"/>
          </w:tcPr>
          <w:p w:rsidR="0043292C" w:rsidRPr="00F461A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0CD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в комплекте: адгезивная пластина плоская</w:t>
            </w:r>
          </w:p>
        </w:tc>
        <w:tc>
          <w:tcPr>
            <w:tcW w:w="3543" w:type="dxa"/>
          </w:tcPr>
          <w:p w:rsidR="0043292C" w:rsidRPr="003F2B55" w:rsidRDefault="0043292C" w:rsidP="00FF7DFA">
            <w:pPr>
              <w:jc w:val="both"/>
              <w:rPr>
                <w:rFonts w:ascii="Times New Roman" w:hAnsi="Times New Roman"/>
                <w:szCs w:val="20"/>
              </w:rPr>
            </w:pPr>
            <w:r w:rsidRPr="00F461AC">
              <w:rPr>
                <w:rFonts w:ascii="Times New Roman" w:hAnsi="Times New Roman"/>
                <w:szCs w:val="20"/>
              </w:rPr>
              <w:t xml:space="preserve">Адгезивная пластина на натуральной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 гидроколлоидной основе спиралевидной структуры, состоящим из двух чередующихся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, с креплениями для пояса, с защитным покрытием, с вырезаемым отверстием по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, с фланцем для крепления мешка, соответствующим фланцу мешка. </w:t>
            </w:r>
          </w:p>
        </w:tc>
        <w:tc>
          <w:tcPr>
            <w:tcW w:w="1219" w:type="dxa"/>
            <w:gridSpan w:val="2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69,63</w:t>
            </w:r>
          </w:p>
        </w:tc>
        <w:tc>
          <w:tcPr>
            <w:tcW w:w="1090" w:type="dxa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238" w:type="dxa"/>
          </w:tcPr>
          <w:p w:rsidR="0043292C" w:rsidRDefault="0043292C" w:rsidP="00FF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18800,10</w:t>
            </w:r>
          </w:p>
        </w:tc>
      </w:tr>
    </w:tbl>
    <w:p w:rsidR="0043292C" w:rsidRDefault="0043292C" w:rsidP="0043292C"/>
    <w:p w:rsidR="006C35D1" w:rsidRDefault="006C35D1">
      <w:bookmarkStart w:id="0" w:name="_GoBack"/>
      <w:bookmarkEnd w:id="0"/>
    </w:p>
    <w:sectPr w:rsidR="006C35D1" w:rsidSect="0020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40C2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003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2D8B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09D1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71C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0A4D"/>
    <w:rsid w:val="003320BC"/>
    <w:rsid w:val="00332A43"/>
    <w:rsid w:val="00333D13"/>
    <w:rsid w:val="00336496"/>
    <w:rsid w:val="00337D65"/>
    <w:rsid w:val="00337EB2"/>
    <w:rsid w:val="0034020D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50308"/>
    <w:rsid w:val="00350BE7"/>
    <w:rsid w:val="00351AC4"/>
    <w:rsid w:val="00353090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164D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292C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49CC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23B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876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47A5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0C49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0A7B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2FC0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A7CC7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13D2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68DA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2991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6793E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3591"/>
    <w:rsid w:val="00A1388E"/>
    <w:rsid w:val="00A15C3C"/>
    <w:rsid w:val="00A16592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33A4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0F8A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4A45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372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45FB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173C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20108"/>
    <w:rsid w:val="00D20316"/>
    <w:rsid w:val="00D20B56"/>
    <w:rsid w:val="00D21688"/>
    <w:rsid w:val="00D21707"/>
    <w:rsid w:val="00D239D9"/>
    <w:rsid w:val="00D2412F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42F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1CBA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7A7C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47B7F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5617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02C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34F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AA66-E416-4151-AC64-9BA9F5A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2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2018-05-07T13:22:00Z</dcterms:created>
  <dcterms:modified xsi:type="dcterms:W3CDTF">2018-05-07T13:23:00Z</dcterms:modified>
</cp:coreProperties>
</file>