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8E" w:rsidRPr="00F30053" w:rsidRDefault="0019018E" w:rsidP="0019018E">
      <w:pPr>
        <w:suppressAutoHyphens/>
        <w:spacing w:after="0" w:line="240" w:lineRule="auto"/>
        <w:ind w:firstLine="709"/>
        <w:jc w:val="center"/>
        <w:rPr>
          <w:rFonts w:ascii="Times New Roman" w:eastAsia="Times New Roman" w:hAnsi="Times New Roman" w:cs="Times New Roman"/>
          <w:b/>
          <w:sz w:val="24"/>
          <w:szCs w:val="24"/>
          <w:lang w:eastAsia="ru-RU"/>
        </w:rPr>
      </w:pPr>
      <w:r w:rsidRPr="00F30053">
        <w:rPr>
          <w:rFonts w:ascii="Times New Roman" w:eastAsia="Times New Roman" w:hAnsi="Times New Roman" w:cs="Times New Roman"/>
          <w:b/>
          <w:sz w:val="24"/>
          <w:szCs w:val="24"/>
          <w:lang w:eastAsia="ru-RU"/>
        </w:rPr>
        <w:t>Технические характеристики оказываемых услуг</w:t>
      </w:r>
    </w:p>
    <w:p w:rsidR="0019018E" w:rsidRPr="00F30053" w:rsidRDefault="0019018E" w:rsidP="00FE0FF1">
      <w:pPr>
        <w:suppressAutoHyphens/>
        <w:spacing w:after="0" w:line="240" w:lineRule="auto"/>
        <w:ind w:firstLine="709"/>
        <w:jc w:val="center"/>
        <w:rPr>
          <w:rFonts w:ascii="Times New Roman" w:eastAsia="Times New Roman" w:hAnsi="Times New Roman" w:cs="Times New Roman"/>
          <w:b/>
          <w:sz w:val="24"/>
          <w:szCs w:val="24"/>
          <w:lang w:eastAsia="ru-RU"/>
        </w:rPr>
      </w:pPr>
    </w:p>
    <w:p w:rsidR="0019018E" w:rsidRDefault="0019018E" w:rsidP="001531AB">
      <w:pPr>
        <w:pStyle w:val="aff8"/>
        <w:numPr>
          <w:ilvl w:val="0"/>
          <w:numId w:val="12"/>
        </w:numPr>
        <w:autoSpaceDE w:val="0"/>
        <w:ind w:left="0" w:firstLine="709"/>
        <w:jc w:val="both"/>
        <w:rPr>
          <w:b/>
          <w:sz w:val="24"/>
          <w:szCs w:val="24"/>
          <w:lang w:eastAsia="ru-RU"/>
        </w:rPr>
      </w:pPr>
      <w:proofErr w:type="gramStart"/>
      <w:r w:rsidRPr="00E20CB0">
        <w:rPr>
          <w:bCs/>
          <w:sz w:val="24"/>
          <w:szCs w:val="24"/>
        </w:rPr>
        <w:t xml:space="preserve">Услуги по санаторно-курортному лечению должны быть выполнены и оказаны гражданам надлежащего </w:t>
      </w:r>
      <w:r w:rsidRPr="00E20CB0">
        <w:rPr>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E20CB0">
        <w:rPr>
          <w:sz w:val="24"/>
          <w:szCs w:val="24"/>
          <w:lang w:eastAsia="ru-RU"/>
        </w:rPr>
        <w:t>профилем заболевания, в организации, оказывающей санаторно-курортные услуги в 2018 году</w:t>
      </w:r>
      <w:r w:rsidRPr="00E20CB0">
        <w:rPr>
          <w:bCs/>
          <w:sz w:val="24"/>
          <w:szCs w:val="24"/>
          <w:lang w:eastAsia="ru-RU"/>
        </w:rPr>
        <w:t xml:space="preserve"> </w:t>
      </w:r>
      <w:r w:rsidRPr="00E20CB0">
        <w:rPr>
          <w:sz w:val="24"/>
          <w:szCs w:val="24"/>
          <w:lang w:eastAsia="ru-RU"/>
        </w:rPr>
        <w:t>на основании лицензии на медицинскую деятельность при осуществлении санаторно-курортной помощи</w:t>
      </w:r>
      <w:r w:rsidR="007673C7">
        <w:rPr>
          <w:sz w:val="24"/>
          <w:szCs w:val="24"/>
          <w:lang w:eastAsia="ru-RU"/>
        </w:rPr>
        <w:t xml:space="preserve"> по классу болезни</w:t>
      </w:r>
      <w:r w:rsidR="00E3152E">
        <w:rPr>
          <w:sz w:val="24"/>
          <w:szCs w:val="24"/>
          <w:lang w:eastAsia="ru-RU"/>
        </w:rPr>
        <w:t>:</w:t>
      </w:r>
      <w:r w:rsidRPr="00A3649E">
        <w:rPr>
          <w:b/>
          <w:sz w:val="24"/>
          <w:szCs w:val="24"/>
        </w:rPr>
        <w:t xml:space="preserve">  </w:t>
      </w:r>
      <w:proofErr w:type="gramEnd"/>
    </w:p>
    <w:p w:rsidR="00A3649E" w:rsidRPr="00A3649E" w:rsidRDefault="00A3649E" w:rsidP="001531AB">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 xml:space="preserve">1.1. </w:t>
      </w:r>
      <w:r w:rsidR="0019018E" w:rsidRPr="00A3649E">
        <w:rPr>
          <w:rFonts w:ascii="Times New Roman" w:hAnsi="Times New Roman" w:cs="Times New Roman"/>
          <w:b w:val="0"/>
          <w:sz w:val="24"/>
          <w:szCs w:val="24"/>
        </w:rPr>
        <w:t xml:space="preserve">По Классу </w:t>
      </w:r>
      <w:r w:rsidR="00CF6248" w:rsidRPr="00CF6248">
        <w:rPr>
          <w:rFonts w:ascii="Times New Roman" w:hAnsi="Times New Roman" w:cs="Times New Roman"/>
          <w:sz w:val="24"/>
          <w:szCs w:val="24"/>
          <w:u w:val="single"/>
        </w:rPr>
        <w:t>VI</w:t>
      </w:r>
      <w:r w:rsidR="00CF6248" w:rsidRPr="00CF6248">
        <w:rPr>
          <w:rFonts w:ascii="Times New Roman" w:hAnsi="Times New Roman" w:cs="Times New Roman"/>
          <w:sz w:val="24"/>
          <w:szCs w:val="24"/>
          <w:u w:val="single"/>
          <w:lang w:val="en-US"/>
        </w:rPr>
        <w:t>II</w:t>
      </w:r>
      <w:r w:rsidR="00FE3BF3" w:rsidRPr="00CF6248">
        <w:rPr>
          <w:rFonts w:ascii="Times New Roman" w:hAnsi="Times New Roman" w:cs="Times New Roman"/>
          <w:sz w:val="24"/>
          <w:szCs w:val="24"/>
          <w:u w:val="single"/>
        </w:rPr>
        <w:t xml:space="preserve"> МКБ-10</w:t>
      </w:r>
      <w:r w:rsidR="00FE3BF3" w:rsidRPr="00CF6248">
        <w:rPr>
          <w:rFonts w:ascii="Times New Roman" w:hAnsi="Times New Roman" w:cs="Times New Roman"/>
          <w:b w:val="0"/>
          <w:sz w:val="24"/>
          <w:szCs w:val="24"/>
          <w:u w:val="single"/>
        </w:rPr>
        <w:t xml:space="preserve"> «</w:t>
      </w:r>
      <w:r w:rsidR="00CF6248" w:rsidRPr="00CF6248">
        <w:rPr>
          <w:rFonts w:ascii="Times New Roman" w:hAnsi="Times New Roman" w:cs="Times New Roman"/>
          <w:sz w:val="22"/>
          <w:u w:val="single"/>
        </w:rPr>
        <w:t>Болезни уха и сосцевидного отростка</w:t>
      </w:r>
      <w:r w:rsidR="00FE3BF3" w:rsidRPr="00CF6248">
        <w:rPr>
          <w:rFonts w:ascii="Times New Roman" w:hAnsi="Times New Roman" w:cs="Times New Roman"/>
          <w:b w:val="0"/>
          <w:sz w:val="24"/>
          <w:szCs w:val="24"/>
          <w:u w:val="single"/>
        </w:rPr>
        <w:t>»</w:t>
      </w:r>
      <w:r w:rsidR="00FE3BF3" w:rsidRPr="00A3649E">
        <w:rPr>
          <w:rFonts w:ascii="Times New Roman" w:hAnsi="Times New Roman" w:cs="Times New Roman"/>
          <w:b w:val="0"/>
          <w:sz w:val="24"/>
          <w:szCs w:val="24"/>
        </w:rPr>
        <w:t xml:space="preserve"> </w:t>
      </w:r>
      <w:r w:rsidR="0019018E" w:rsidRPr="00A3649E">
        <w:rPr>
          <w:rFonts w:ascii="Times New Roman" w:hAnsi="Times New Roman" w:cs="Times New Roman"/>
          <w:b w:val="0"/>
          <w:sz w:val="24"/>
          <w:szCs w:val="24"/>
        </w:rPr>
        <w:t xml:space="preserve">в </w:t>
      </w:r>
      <w:r w:rsidR="00FE3BF3" w:rsidRPr="00A3649E">
        <w:rPr>
          <w:rFonts w:ascii="Times New Roman" w:hAnsi="Times New Roman" w:cs="Times New Roman"/>
          <w:b w:val="0"/>
          <w:sz w:val="24"/>
          <w:szCs w:val="24"/>
        </w:rPr>
        <w:t xml:space="preserve"> со</w:t>
      </w:r>
      <w:r w:rsidR="0019018E" w:rsidRPr="00A3649E">
        <w:rPr>
          <w:rFonts w:ascii="Times New Roman" w:hAnsi="Times New Roman" w:cs="Times New Roman"/>
          <w:b w:val="0"/>
          <w:sz w:val="24"/>
          <w:szCs w:val="24"/>
        </w:rPr>
        <w:t xml:space="preserve">ответствии со стандартами, утвержденными приказами Министерства здравоохранения и социального развития Российской Федерации </w:t>
      </w:r>
      <w:r w:rsidR="00FE3BF3" w:rsidRPr="00A3649E">
        <w:rPr>
          <w:rFonts w:ascii="Times New Roman" w:hAnsi="Times New Roman" w:cs="Times New Roman"/>
          <w:b w:val="0"/>
          <w:sz w:val="24"/>
          <w:szCs w:val="24"/>
        </w:rPr>
        <w:t xml:space="preserve">от </w:t>
      </w:r>
      <w:r w:rsidRPr="00A3649E">
        <w:rPr>
          <w:rFonts w:ascii="Times New Roman" w:hAnsi="Times New Roman" w:cs="Times New Roman"/>
          <w:b w:val="0"/>
          <w:sz w:val="24"/>
          <w:szCs w:val="24"/>
        </w:rPr>
        <w:t>23.11.2004 N 275 «Об утверждении стандарта санаторно-курортной помощи больным с болезнями уха и сосцевидного отростка, верхних дыхательных путей»</w:t>
      </w:r>
    </w:p>
    <w:p w:rsidR="001531AB" w:rsidRPr="00691940" w:rsidRDefault="001531AB" w:rsidP="001531AB">
      <w:pPr>
        <w:pStyle w:val="aff8"/>
        <w:widowControl w:val="0"/>
        <w:autoSpaceDE w:val="0"/>
        <w:autoSpaceDN w:val="0"/>
        <w:ind w:left="709"/>
        <w:jc w:val="both"/>
        <w:rPr>
          <w:sz w:val="24"/>
          <w:szCs w:val="24"/>
          <w:lang w:eastAsia="ru-RU"/>
        </w:rPr>
      </w:pPr>
    </w:p>
    <w:p w:rsidR="00253DC1" w:rsidRPr="00DF494B" w:rsidRDefault="0019018E" w:rsidP="00DF494B">
      <w:pPr>
        <w:pStyle w:val="aff8"/>
        <w:numPr>
          <w:ilvl w:val="0"/>
          <w:numId w:val="12"/>
        </w:numPr>
        <w:tabs>
          <w:tab w:val="left" w:pos="748"/>
        </w:tabs>
        <w:autoSpaceDE w:val="0"/>
        <w:autoSpaceDN w:val="0"/>
        <w:adjustRightInd w:val="0"/>
        <w:spacing w:before="7" w:line="317" w:lineRule="exact"/>
        <w:ind w:right="7"/>
        <w:jc w:val="both"/>
        <w:rPr>
          <w:b/>
          <w:sz w:val="24"/>
          <w:szCs w:val="24"/>
          <w:lang w:eastAsia="ru-RU"/>
        </w:rPr>
      </w:pPr>
      <w:r w:rsidRPr="00DF494B">
        <w:rPr>
          <w:b/>
          <w:sz w:val="24"/>
          <w:szCs w:val="24"/>
          <w:lang w:eastAsia="ru-RU"/>
        </w:rPr>
        <w:t>Количество закупаемых путевок</w:t>
      </w:r>
      <w:r w:rsidR="00253DC1" w:rsidRPr="00DF494B">
        <w:rPr>
          <w:b/>
          <w:sz w:val="24"/>
          <w:szCs w:val="24"/>
          <w:lang w:eastAsia="ru-RU"/>
        </w:rPr>
        <w:t xml:space="preserve"> в  зависимости от возрастной категории граждан:  </w:t>
      </w:r>
    </w:p>
    <w:p w:rsidR="0019018E" w:rsidRPr="00253DC1" w:rsidRDefault="00253DC1" w:rsidP="00253DC1">
      <w:pPr>
        <w:pStyle w:val="aff8"/>
        <w:tabs>
          <w:tab w:val="left" w:pos="748"/>
        </w:tabs>
        <w:autoSpaceDE w:val="0"/>
        <w:autoSpaceDN w:val="0"/>
        <w:adjustRightInd w:val="0"/>
        <w:spacing w:before="7" w:line="317" w:lineRule="exact"/>
        <w:ind w:left="360" w:right="7"/>
        <w:jc w:val="both"/>
        <w:rPr>
          <w:sz w:val="24"/>
          <w:szCs w:val="24"/>
          <w:lang w:eastAsia="ru-RU"/>
        </w:rPr>
      </w:pPr>
      <w:r>
        <w:rPr>
          <w:sz w:val="24"/>
          <w:szCs w:val="24"/>
          <w:lang w:eastAsia="ru-RU"/>
        </w:rPr>
        <w:t>-</w:t>
      </w:r>
      <w:r w:rsidRPr="00253DC1">
        <w:rPr>
          <w:sz w:val="24"/>
          <w:szCs w:val="24"/>
          <w:lang w:eastAsia="ru-RU"/>
        </w:rPr>
        <w:t>15</w:t>
      </w:r>
      <w:r w:rsidR="00FE0FF1" w:rsidRPr="00253DC1">
        <w:rPr>
          <w:sz w:val="24"/>
          <w:szCs w:val="24"/>
          <w:lang w:eastAsia="ru-RU"/>
        </w:rPr>
        <w:t xml:space="preserve"> </w:t>
      </w:r>
      <w:r w:rsidR="0019018E" w:rsidRPr="00253DC1">
        <w:rPr>
          <w:sz w:val="24"/>
          <w:szCs w:val="24"/>
          <w:lang w:eastAsia="ru-RU"/>
        </w:rPr>
        <w:t xml:space="preserve"> шт.</w:t>
      </w:r>
      <w:r w:rsidRPr="00253DC1">
        <w:rPr>
          <w:sz w:val="24"/>
          <w:szCs w:val="24"/>
          <w:lang w:eastAsia="ru-RU"/>
        </w:rPr>
        <w:t xml:space="preserve"> </w:t>
      </w:r>
      <w:r w:rsidR="007138C8">
        <w:rPr>
          <w:sz w:val="24"/>
          <w:szCs w:val="24"/>
          <w:lang w:eastAsia="ru-RU"/>
        </w:rPr>
        <w:t xml:space="preserve">для инвалидов </w:t>
      </w:r>
      <w:r w:rsidR="0019018E" w:rsidRPr="00253DC1">
        <w:rPr>
          <w:sz w:val="24"/>
          <w:szCs w:val="24"/>
          <w:lang w:eastAsia="ru-RU"/>
        </w:rPr>
        <w:t xml:space="preserve">продолжительностью санаторно-курортного лечения </w:t>
      </w:r>
      <w:r w:rsidR="00473D8F" w:rsidRPr="00253DC1">
        <w:rPr>
          <w:sz w:val="24"/>
          <w:szCs w:val="24"/>
          <w:lang w:eastAsia="ru-RU"/>
        </w:rPr>
        <w:t>–</w:t>
      </w:r>
      <w:r w:rsidR="0019018E" w:rsidRPr="00253DC1">
        <w:rPr>
          <w:sz w:val="24"/>
          <w:szCs w:val="24"/>
          <w:lang w:eastAsia="ru-RU"/>
        </w:rPr>
        <w:t xml:space="preserve"> 18 дней</w:t>
      </w:r>
      <w:r w:rsidRPr="00253DC1">
        <w:rPr>
          <w:sz w:val="24"/>
          <w:szCs w:val="24"/>
          <w:lang w:eastAsia="ru-RU"/>
        </w:rPr>
        <w:t>;</w:t>
      </w:r>
    </w:p>
    <w:p w:rsidR="00253DC1" w:rsidRPr="00253DC1" w:rsidRDefault="00253DC1" w:rsidP="00253DC1">
      <w:pPr>
        <w:pStyle w:val="aff8"/>
        <w:tabs>
          <w:tab w:val="left" w:pos="748"/>
        </w:tabs>
        <w:autoSpaceDE w:val="0"/>
        <w:autoSpaceDN w:val="0"/>
        <w:adjustRightInd w:val="0"/>
        <w:spacing w:before="7" w:line="317" w:lineRule="exact"/>
        <w:ind w:left="360" w:right="7"/>
        <w:jc w:val="both"/>
        <w:rPr>
          <w:sz w:val="24"/>
          <w:szCs w:val="24"/>
          <w:lang w:eastAsia="ru-RU"/>
        </w:rPr>
      </w:pPr>
      <w:r>
        <w:rPr>
          <w:sz w:val="24"/>
          <w:szCs w:val="24"/>
          <w:lang w:eastAsia="ru-RU"/>
        </w:rPr>
        <w:t>-30 шт.</w:t>
      </w:r>
      <w:r w:rsidR="00A22487">
        <w:rPr>
          <w:sz w:val="24"/>
          <w:szCs w:val="24"/>
          <w:lang w:eastAsia="ru-RU"/>
        </w:rPr>
        <w:t xml:space="preserve"> </w:t>
      </w:r>
      <w:r w:rsidR="007138C8">
        <w:rPr>
          <w:sz w:val="24"/>
          <w:szCs w:val="24"/>
          <w:lang w:eastAsia="ru-RU"/>
        </w:rPr>
        <w:t xml:space="preserve">для </w:t>
      </w:r>
      <w:r>
        <w:rPr>
          <w:sz w:val="24"/>
          <w:szCs w:val="24"/>
          <w:lang w:eastAsia="ru-RU"/>
        </w:rPr>
        <w:t>дет</w:t>
      </w:r>
      <w:r w:rsidR="007138C8">
        <w:rPr>
          <w:sz w:val="24"/>
          <w:szCs w:val="24"/>
          <w:lang w:eastAsia="ru-RU"/>
        </w:rPr>
        <w:t>ей-</w:t>
      </w:r>
      <w:r>
        <w:rPr>
          <w:sz w:val="24"/>
          <w:szCs w:val="24"/>
          <w:lang w:eastAsia="ru-RU"/>
        </w:rPr>
        <w:t>инвалид</w:t>
      </w:r>
      <w:r w:rsidR="007138C8">
        <w:rPr>
          <w:sz w:val="24"/>
          <w:szCs w:val="24"/>
          <w:lang w:eastAsia="ru-RU"/>
        </w:rPr>
        <w:t xml:space="preserve">ов и </w:t>
      </w:r>
      <w:r>
        <w:rPr>
          <w:sz w:val="24"/>
          <w:szCs w:val="24"/>
          <w:lang w:eastAsia="ru-RU"/>
        </w:rPr>
        <w:t>сопровождающи</w:t>
      </w:r>
      <w:r w:rsidR="007138C8">
        <w:rPr>
          <w:sz w:val="24"/>
          <w:szCs w:val="24"/>
          <w:lang w:eastAsia="ru-RU"/>
        </w:rPr>
        <w:t>х</w:t>
      </w:r>
      <w:r>
        <w:rPr>
          <w:sz w:val="24"/>
          <w:szCs w:val="24"/>
          <w:lang w:eastAsia="ru-RU"/>
        </w:rPr>
        <w:t xml:space="preserve"> их лиц, </w:t>
      </w:r>
      <w:r w:rsidRPr="00253DC1">
        <w:rPr>
          <w:sz w:val="24"/>
          <w:szCs w:val="24"/>
          <w:lang w:eastAsia="ru-RU"/>
        </w:rPr>
        <w:t xml:space="preserve">продолжительностью санаторно-курортного лечения – </w:t>
      </w:r>
      <w:r>
        <w:rPr>
          <w:sz w:val="24"/>
          <w:szCs w:val="24"/>
          <w:lang w:eastAsia="ru-RU"/>
        </w:rPr>
        <w:t>2</w:t>
      </w:r>
      <w:bookmarkStart w:id="0" w:name="_GoBack"/>
      <w:bookmarkEnd w:id="0"/>
      <w:r w:rsidRPr="00253DC1">
        <w:rPr>
          <w:sz w:val="24"/>
          <w:szCs w:val="24"/>
          <w:lang w:eastAsia="ru-RU"/>
        </w:rPr>
        <w:t>1 д</w:t>
      </w:r>
      <w:r w:rsidR="0054447E">
        <w:rPr>
          <w:sz w:val="24"/>
          <w:szCs w:val="24"/>
          <w:lang w:eastAsia="ru-RU"/>
        </w:rPr>
        <w:t>е</w:t>
      </w:r>
      <w:r w:rsidRPr="00253DC1">
        <w:rPr>
          <w:sz w:val="24"/>
          <w:szCs w:val="24"/>
          <w:lang w:eastAsia="ru-RU"/>
        </w:rPr>
        <w:t>н</w:t>
      </w:r>
      <w:r>
        <w:rPr>
          <w:sz w:val="24"/>
          <w:szCs w:val="24"/>
          <w:lang w:eastAsia="ru-RU"/>
        </w:rPr>
        <w:t>ь</w:t>
      </w:r>
      <w:r w:rsidRPr="00253DC1">
        <w:rPr>
          <w:sz w:val="24"/>
          <w:szCs w:val="24"/>
          <w:lang w:eastAsia="ru-RU"/>
        </w:rPr>
        <w:t>;</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 xml:space="preserve">Федеральный закон от 17 июля 1999 года № 178-ФЗ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
    <w:p w:rsidR="0019018E" w:rsidRPr="0019018E" w:rsidRDefault="0019018E" w:rsidP="0019018E">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9923"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410"/>
        <w:gridCol w:w="701"/>
        <w:gridCol w:w="6812"/>
      </w:tblGrid>
      <w:tr w:rsidR="0019018E" w:rsidRPr="0019018E" w:rsidTr="00E56F12">
        <w:trPr>
          <w:trHeight w:val="699"/>
        </w:trPr>
        <w:tc>
          <w:tcPr>
            <w:tcW w:w="2410" w:type="dxa"/>
            <w:vAlign w:val="center"/>
          </w:tcPr>
          <w:p w:rsidR="0019018E" w:rsidRPr="000253FA" w:rsidRDefault="0019018E" w:rsidP="0019018E">
            <w:pPr>
              <w:widowControl w:val="0"/>
              <w:autoSpaceDE w:val="0"/>
              <w:autoSpaceDN w:val="0"/>
              <w:adjustRightInd w:val="0"/>
              <w:spacing w:before="20" w:after="20" w:line="240" w:lineRule="auto"/>
              <w:ind w:left="-50"/>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Наименование стандарта санаторно-курортной помощи</w:t>
            </w:r>
          </w:p>
        </w:tc>
        <w:tc>
          <w:tcPr>
            <w:tcW w:w="701" w:type="dxa"/>
            <w:vAlign w:val="center"/>
          </w:tcPr>
          <w:p w:rsidR="0019018E" w:rsidRPr="000253FA" w:rsidRDefault="0019018E" w:rsidP="0019018E">
            <w:pPr>
              <w:widowControl w:val="0"/>
              <w:spacing w:before="20" w:after="20" w:line="240" w:lineRule="auto"/>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Номер услуги п/п</w:t>
            </w:r>
          </w:p>
        </w:tc>
        <w:tc>
          <w:tcPr>
            <w:tcW w:w="6812" w:type="dxa"/>
            <w:vAlign w:val="center"/>
          </w:tcPr>
          <w:p w:rsidR="0019018E" w:rsidRPr="000253FA" w:rsidRDefault="0019018E" w:rsidP="0019018E">
            <w:pPr>
              <w:widowControl w:val="0"/>
              <w:spacing w:before="20" w:after="20" w:line="240" w:lineRule="auto"/>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Предусмотренные стандартом медицинские услуги</w:t>
            </w:r>
          </w:p>
        </w:tc>
      </w:tr>
      <w:tr w:rsidR="0019018E" w:rsidRPr="0019018E" w:rsidTr="00E56F12">
        <w:trPr>
          <w:trHeight w:val="155"/>
        </w:trPr>
        <w:tc>
          <w:tcPr>
            <w:tcW w:w="2410"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1</w:t>
            </w:r>
          </w:p>
        </w:tc>
        <w:tc>
          <w:tcPr>
            <w:tcW w:w="701"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2</w:t>
            </w:r>
          </w:p>
        </w:tc>
        <w:tc>
          <w:tcPr>
            <w:tcW w:w="6812"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3</w:t>
            </w:r>
          </w:p>
        </w:tc>
      </w:tr>
      <w:tr w:rsidR="00A466E1" w:rsidRPr="0019018E" w:rsidTr="00E56F12">
        <w:trPr>
          <w:trHeight w:val="278"/>
        </w:trPr>
        <w:tc>
          <w:tcPr>
            <w:tcW w:w="2410" w:type="dxa"/>
            <w:vMerge w:val="restart"/>
            <w:vAlign w:val="center"/>
          </w:tcPr>
          <w:p w:rsidR="00A466E1" w:rsidRPr="0087694A" w:rsidRDefault="00A466E1" w:rsidP="00822A77">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87694A">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87694A">
              <w:rPr>
                <w:rFonts w:ascii="Times New Roman" w:eastAsia="Arial" w:hAnsi="Times New Roman" w:cs="Times New Roman"/>
                <w:bCs/>
                <w:color w:val="000000"/>
                <w:sz w:val="20"/>
                <w:szCs w:val="20"/>
                <w:lang w:eastAsia="ar-SA"/>
              </w:rPr>
              <w:t xml:space="preserve"> от</w:t>
            </w:r>
          </w:p>
          <w:p w:rsidR="008A382C" w:rsidRPr="0087694A" w:rsidRDefault="00A466E1" w:rsidP="008A382C">
            <w:pPr>
              <w:pStyle w:val="ConsPlusTitle"/>
              <w:ind w:hanging="40"/>
              <w:jc w:val="center"/>
              <w:rPr>
                <w:rFonts w:ascii="Times New Roman" w:hAnsi="Times New Roman" w:cs="Times New Roman"/>
                <w:b w:val="0"/>
              </w:rPr>
            </w:pPr>
            <w:r w:rsidRPr="0087694A">
              <w:rPr>
                <w:rFonts w:ascii="Times New Roman" w:hAnsi="Times New Roman" w:cs="Times New Roman"/>
                <w:b w:val="0"/>
              </w:rPr>
              <w:t>от 23.11.2004</w:t>
            </w:r>
          </w:p>
          <w:p w:rsidR="00A466E1" w:rsidRPr="0087694A" w:rsidRDefault="008A382C" w:rsidP="008A382C">
            <w:pPr>
              <w:pStyle w:val="ConsPlusTitle"/>
              <w:jc w:val="center"/>
              <w:rPr>
                <w:rFonts w:ascii="Times New Roman" w:hAnsi="Times New Roman" w:cs="Times New Roman"/>
                <w:b w:val="0"/>
              </w:rPr>
            </w:pPr>
            <w:r w:rsidRPr="0087694A">
              <w:rPr>
                <w:rFonts w:ascii="Times New Roman" w:hAnsi="Times New Roman" w:cs="Times New Roman"/>
                <w:b w:val="0"/>
              </w:rPr>
              <w:t>№</w:t>
            </w:r>
            <w:r w:rsidR="00A466E1" w:rsidRPr="0087694A">
              <w:rPr>
                <w:rFonts w:ascii="Times New Roman" w:hAnsi="Times New Roman" w:cs="Times New Roman"/>
                <w:b w:val="0"/>
              </w:rPr>
              <w:t xml:space="preserve"> 275 «Об утверждении стандарта санаторно-курортной помощи больным с болезнями уха и сосцевидного отростка, верхних дыхательных путей»</w:t>
            </w:r>
          </w:p>
          <w:p w:rsidR="00A466E1" w:rsidRDefault="00A466E1" w:rsidP="00822A77">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822A77">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Pr="00A466E1" w:rsidRDefault="00A466E1" w:rsidP="00822A77">
            <w:pPr>
              <w:widowControl w:val="0"/>
              <w:autoSpaceDE w:val="0"/>
              <w:spacing w:before="20" w:after="20" w:line="240" w:lineRule="auto"/>
              <w:jc w:val="center"/>
              <w:rPr>
                <w:rFonts w:ascii="Times New Roman" w:eastAsia="Arial" w:hAnsi="Times New Roman" w:cs="Times New Roman"/>
                <w:b/>
                <w:sz w:val="20"/>
                <w:szCs w:val="20"/>
                <w:lang w:eastAsia="ar-SA"/>
              </w:rPr>
            </w:pPr>
            <w:r w:rsidRPr="00A466E1">
              <w:rPr>
                <w:rFonts w:ascii="Times New Roman" w:hAnsi="Times New Roman" w:cs="Times New Roman"/>
                <w:b/>
                <w:sz w:val="20"/>
                <w:szCs w:val="20"/>
              </w:rPr>
              <w:t>VI</w:t>
            </w:r>
            <w:r w:rsidRPr="00A466E1">
              <w:rPr>
                <w:rFonts w:ascii="Times New Roman" w:hAnsi="Times New Roman" w:cs="Times New Roman"/>
                <w:b/>
                <w:sz w:val="20"/>
                <w:szCs w:val="20"/>
                <w:lang w:val="en-US"/>
              </w:rPr>
              <w:t>II</w:t>
            </w:r>
            <w:r w:rsidRPr="00A466E1">
              <w:rPr>
                <w:rFonts w:ascii="Times New Roman" w:hAnsi="Times New Roman" w:cs="Times New Roman"/>
                <w:b/>
                <w:sz w:val="20"/>
                <w:szCs w:val="20"/>
                <w:lang w:eastAsia="ru-RU"/>
              </w:rPr>
              <w:t xml:space="preserve"> </w:t>
            </w:r>
            <w:r w:rsidRPr="00A466E1">
              <w:rPr>
                <w:rFonts w:ascii="Times New Roman" w:hAnsi="Times New Roman" w:cs="Times New Roman"/>
                <w:b/>
                <w:sz w:val="20"/>
                <w:szCs w:val="20"/>
              </w:rPr>
              <w:t>МКБ-10</w:t>
            </w:r>
            <w:r w:rsidRPr="00A466E1">
              <w:rPr>
                <w:rFonts w:ascii="Times New Roman" w:hAnsi="Times New Roman" w:cs="Times New Roman"/>
                <w:b/>
                <w:sz w:val="20"/>
                <w:szCs w:val="20"/>
                <w:lang w:eastAsia="ru-RU"/>
              </w:rPr>
              <w:t xml:space="preserve"> «</w:t>
            </w:r>
            <w:r w:rsidRPr="00A466E1">
              <w:rPr>
                <w:rFonts w:ascii="Times New Roman" w:hAnsi="Times New Roman" w:cs="Times New Roman"/>
                <w:b/>
                <w:sz w:val="20"/>
                <w:szCs w:val="20"/>
              </w:rPr>
              <w:t>Болезни уха и сосцевидного отростка</w:t>
            </w:r>
            <w:r w:rsidRPr="00A466E1">
              <w:rPr>
                <w:rFonts w:ascii="Times New Roman" w:hAnsi="Times New Roman" w:cs="Times New Roman"/>
                <w:b/>
                <w:sz w:val="20"/>
                <w:szCs w:val="20"/>
                <w:lang w:eastAsia="ru-RU"/>
              </w:rPr>
              <w:t>»</w:t>
            </w: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A466E1" w:rsidRPr="0019018E" w:rsidRDefault="00A466E1" w:rsidP="00EA3C7F">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Сбор анамнеза и жалоб общетерапевтический                 </w:t>
            </w:r>
          </w:p>
        </w:tc>
      </w:tr>
      <w:tr w:rsidR="00A466E1" w:rsidRPr="0019018E" w:rsidTr="00E56F12">
        <w:trPr>
          <w:trHeight w:val="278"/>
        </w:trPr>
        <w:tc>
          <w:tcPr>
            <w:tcW w:w="2410" w:type="dxa"/>
            <w:vMerge/>
            <w:vAlign w:val="center"/>
          </w:tcPr>
          <w:p w:rsidR="00A466E1" w:rsidRPr="0019018E" w:rsidRDefault="00A466E1"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Визуальный осмотр общетерапевтический                 </w:t>
            </w:r>
          </w:p>
        </w:tc>
      </w:tr>
      <w:tr w:rsidR="00A466E1" w:rsidRPr="0019018E" w:rsidTr="00E56F12">
        <w:trPr>
          <w:trHeight w:val="278"/>
        </w:trPr>
        <w:tc>
          <w:tcPr>
            <w:tcW w:w="2410" w:type="dxa"/>
            <w:vMerge/>
            <w:vAlign w:val="center"/>
          </w:tcPr>
          <w:p w:rsidR="00A466E1" w:rsidRPr="0019018E" w:rsidRDefault="00A466E1"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Аускультация общетерапевтическая    </w:t>
            </w:r>
          </w:p>
        </w:tc>
      </w:tr>
      <w:tr w:rsidR="00A466E1" w:rsidRPr="0019018E" w:rsidTr="00E56F12">
        <w:trPr>
          <w:trHeight w:val="278"/>
        </w:trPr>
        <w:tc>
          <w:tcPr>
            <w:tcW w:w="2410" w:type="dxa"/>
            <w:vMerge/>
            <w:vAlign w:val="center"/>
          </w:tcPr>
          <w:p w:rsidR="00A466E1" w:rsidRPr="0019018E" w:rsidRDefault="00A466E1"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Перкуссия общетерапевтическая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Термометрия общая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Измерение роста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Измерение массы тела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Измерения частоты дыхания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Измерение частоты сердцебиения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Исследование пульса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B5209B">
            <w:pPr>
              <w:pStyle w:val="ConsPlusNonformat"/>
              <w:rPr>
                <w:rFonts w:ascii="Times New Roman" w:hAnsi="Times New Roman" w:cs="Times New Roman"/>
              </w:rPr>
            </w:pPr>
            <w:r w:rsidRPr="00A466E1">
              <w:rPr>
                <w:rFonts w:ascii="Times New Roman" w:hAnsi="Times New Roman" w:cs="Times New Roman"/>
              </w:rPr>
              <w:t xml:space="preserve">Измерение артериального давления на периферических артериях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Прием (осмотр, консультация) врача </w:t>
            </w:r>
            <w:proofErr w:type="spellStart"/>
            <w:r w:rsidRPr="00A466E1">
              <w:rPr>
                <w:rFonts w:ascii="Times New Roman" w:hAnsi="Times New Roman" w:cs="Times New Roman"/>
              </w:rPr>
              <w:t>сурдолога-оториноларинголога</w:t>
            </w:r>
            <w:proofErr w:type="spellEnd"/>
            <w:r w:rsidRPr="00A466E1">
              <w:rPr>
                <w:rFonts w:ascii="Times New Roman" w:hAnsi="Times New Roman" w:cs="Times New Roman"/>
              </w:rPr>
              <w:t xml:space="preserve">        </w:t>
            </w:r>
          </w:p>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первичный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Прием (осмотр, консультация) врача </w:t>
            </w:r>
            <w:proofErr w:type="spellStart"/>
            <w:r w:rsidRPr="00A466E1">
              <w:rPr>
                <w:rFonts w:ascii="Times New Roman" w:hAnsi="Times New Roman" w:cs="Times New Roman"/>
              </w:rPr>
              <w:t>сурдолога-оториноларинголога</w:t>
            </w:r>
            <w:proofErr w:type="spellEnd"/>
            <w:r w:rsidRPr="00A466E1">
              <w:rPr>
                <w:rFonts w:ascii="Times New Roman" w:hAnsi="Times New Roman" w:cs="Times New Roman"/>
              </w:rPr>
              <w:t xml:space="preserve">        </w:t>
            </w:r>
          </w:p>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повторный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Прием минеральной воды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Ванны ароматические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Ванны радоновые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Ванны минеральные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Ванны суховоздушные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Воздействие диадинамическими токами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Воздействие синусоидальными модулированными токами (СМТ)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Воздействие электрическим полем УВЧ (</w:t>
            </w:r>
            <w:proofErr w:type="spellStart"/>
            <w:r w:rsidRPr="00A466E1">
              <w:rPr>
                <w:rFonts w:ascii="Times New Roman" w:hAnsi="Times New Roman" w:cs="Times New Roman"/>
              </w:rPr>
              <w:t>э.п</w:t>
            </w:r>
            <w:proofErr w:type="spellEnd"/>
            <w:r w:rsidRPr="00A466E1">
              <w:rPr>
                <w:rFonts w:ascii="Times New Roman" w:hAnsi="Times New Roman" w:cs="Times New Roman"/>
              </w:rPr>
              <w:t xml:space="preserve">. </w:t>
            </w:r>
            <w:proofErr w:type="gramStart"/>
            <w:r w:rsidRPr="00A466E1">
              <w:rPr>
                <w:rFonts w:ascii="Times New Roman" w:hAnsi="Times New Roman" w:cs="Times New Roman"/>
              </w:rPr>
              <w:t xml:space="preserve">УВЧ)                          </w:t>
            </w:r>
            <w:proofErr w:type="gramEnd"/>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proofErr w:type="spellStart"/>
            <w:r w:rsidRPr="00A466E1">
              <w:rPr>
                <w:rFonts w:ascii="Times New Roman" w:hAnsi="Times New Roman" w:cs="Times New Roman"/>
              </w:rPr>
              <w:t>Внутриушной</w:t>
            </w:r>
            <w:proofErr w:type="spellEnd"/>
            <w:r w:rsidRPr="00A466E1">
              <w:rPr>
                <w:rFonts w:ascii="Times New Roman" w:hAnsi="Times New Roman" w:cs="Times New Roman"/>
              </w:rPr>
              <w:t xml:space="preserve"> электрофорез лекарственных средств при болезнях органа слуха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Светолечение коротким ультрафиолетовым излучением наружного уха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Воздействие электромагнитным излучением дециметрового диапазона (ДМВ)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Воздействие электромагнитным излучением сантиметрового диапазона (СМ</w:t>
            </w:r>
            <w:proofErr w:type="gramStart"/>
            <w:r w:rsidRPr="00A466E1">
              <w:rPr>
                <w:rFonts w:ascii="Times New Roman" w:hAnsi="Times New Roman" w:cs="Times New Roman"/>
              </w:rPr>
              <w:t>В-</w:t>
            </w:r>
            <w:proofErr w:type="gramEnd"/>
            <w:r w:rsidRPr="00A466E1">
              <w:rPr>
                <w:rFonts w:ascii="Times New Roman" w:hAnsi="Times New Roman" w:cs="Times New Roman"/>
              </w:rPr>
              <w:t xml:space="preserve"> терапия)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proofErr w:type="spellStart"/>
            <w:r w:rsidRPr="00A466E1">
              <w:rPr>
                <w:rFonts w:ascii="Times New Roman" w:hAnsi="Times New Roman" w:cs="Times New Roman"/>
              </w:rPr>
              <w:t>Эндоаурикулярное</w:t>
            </w:r>
            <w:proofErr w:type="spellEnd"/>
            <w:r w:rsidRPr="00A466E1">
              <w:rPr>
                <w:rFonts w:ascii="Times New Roman" w:hAnsi="Times New Roman" w:cs="Times New Roman"/>
              </w:rPr>
              <w:t xml:space="preserve"> воздействие низкоинтенсивным лазерным  излучением при болезнях органов слуха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Воздействие магнитными полями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Дарсонвализация органа слуха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Рефлексотерапия при болезнях органа слуха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7B4E98">
            <w:pPr>
              <w:pStyle w:val="ConsPlusNonformat"/>
              <w:rPr>
                <w:rFonts w:ascii="Times New Roman" w:hAnsi="Times New Roman" w:cs="Times New Roman"/>
              </w:rPr>
            </w:pPr>
            <w:r w:rsidRPr="00A466E1">
              <w:rPr>
                <w:rFonts w:ascii="Times New Roman" w:hAnsi="Times New Roman" w:cs="Times New Roman"/>
              </w:rPr>
              <w:t>Рефлексотерапия при болезнях верхних</w:t>
            </w:r>
            <w:r w:rsidR="007B4E98">
              <w:rPr>
                <w:rFonts w:ascii="Times New Roman" w:hAnsi="Times New Roman" w:cs="Times New Roman"/>
              </w:rPr>
              <w:t xml:space="preserve"> </w:t>
            </w:r>
            <w:r w:rsidRPr="00A466E1">
              <w:rPr>
                <w:rFonts w:ascii="Times New Roman" w:hAnsi="Times New Roman" w:cs="Times New Roman"/>
              </w:rPr>
              <w:t xml:space="preserve">дыхательных путей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Лечебная физкультура при болезнях верхних дыхательных путей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7B4E98">
            <w:pPr>
              <w:pStyle w:val="ConsPlusNonformat"/>
              <w:rPr>
                <w:rFonts w:ascii="Times New Roman" w:hAnsi="Times New Roman" w:cs="Times New Roman"/>
              </w:rPr>
            </w:pPr>
            <w:r w:rsidRPr="00A466E1">
              <w:rPr>
                <w:rFonts w:ascii="Times New Roman" w:hAnsi="Times New Roman" w:cs="Times New Roman"/>
              </w:rPr>
              <w:t xml:space="preserve">Ингаляторное введение лекарственных средств и кислорода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proofErr w:type="spellStart"/>
            <w:r w:rsidRPr="00A466E1">
              <w:rPr>
                <w:rFonts w:ascii="Times New Roman" w:hAnsi="Times New Roman" w:cs="Times New Roman"/>
              </w:rPr>
              <w:t>Гальвановоздействие</w:t>
            </w:r>
            <w:proofErr w:type="spellEnd"/>
            <w:r w:rsidRPr="00A466E1">
              <w:rPr>
                <w:rFonts w:ascii="Times New Roman" w:hAnsi="Times New Roman" w:cs="Times New Roman"/>
              </w:rPr>
              <w:t xml:space="preserve">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proofErr w:type="spellStart"/>
            <w:r w:rsidRPr="00A466E1">
              <w:rPr>
                <w:rFonts w:ascii="Times New Roman" w:hAnsi="Times New Roman" w:cs="Times New Roman"/>
              </w:rPr>
              <w:t>Фитовоздействие</w:t>
            </w:r>
            <w:proofErr w:type="spellEnd"/>
            <w:r w:rsidRPr="00A466E1">
              <w:rPr>
                <w:rFonts w:ascii="Times New Roman" w:hAnsi="Times New Roman" w:cs="Times New Roman"/>
              </w:rPr>
              <w:t xml:space="preserve">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Воздействие климатом                </w:t>
            </w:r>
          </w:p>
        </w:tc>
      </w:tr>
      <w:tr w:rsidR="00A466E1" w:rsidRPr="0019018E"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proofErr w:type="spellStart"/>
            <w:r w:rsidRPr="00A466E1">
              <w:rPr>
                <w:rFonts w:ascii="Times New Roman" w:hAnsi="Times New Roman" w:cs="Times New Roman"/>
              </w:rPr>
              <w:t>Гелиовоздействие</w:t>
            </w:r>
            <w:proofErr w:type="spellEnd"/>
            <w:r w:rsidRPr="00A466E1">
              <w:rPr>
                <w:rFonts w:ascii="Times New Roman" w:hAnsi="Times New Roman" w:cs="Times New Roman"/>
              </w:rPr>
              <w:t xml:space="preserve">                    </w:t>
            </w:r>
          </w:p>
        </w:tc>
      </w:tr>
      <w:tr w:rsidR="00A466E1" w:rsidTr="00E56F12">
        <w:trPr>
          <w:trHeight w:val="278"/>
        </w:trPr>
        <w:tc>
          <w:tcPr>
            <w:tcW w:w="2410" w:type="dxa"/>
            <w:vMerge/>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proofErr w:type="spellStart"/>
            <w:r w:rsidRPr="00A466E1">
              <w:rPr>
                <w:rFonts w:ascii="Times New Roman" w:hAnsi="Times New Roman" w:cs="Times New Roman"/>
              </w:rPr>
              <w:t>Спелеовоздействие</w:t>
            </w:r>
            <w:proofErr w:type="spellEnd"/>
            <w:r w:rsidRPr="00A466E1">
              <w:rPr>
                <w:rFonts w:ascii="Times New Roman" w:hAnsi="Times New Roman" w:cs="Times New Roman"/>
              </w:rPr>
              <w:t xml:space="preserve">  </w:t>
            </w:r>
          </w:p>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           </w:t>
            </w:r>
          </w:p>
        </w:tc>
      </w:tr>
      <w:tr w:rsidR="00A466E1" w:rsidTr="00E56F12">
        <w:trPr>
          <w:trHeight w:val="278"/>
        </w:trPr>
        <w:tc>
          <w:tcPr>
            <w:tcW w:w="2410" w:type="dxa"/>
            <w:vAlign w:val="center"/>
          </w:tcPr>
          <w:p w:rsidR="00A466E1" w:rsidRPr="0019018E" w:rsidRDefault="00A466E1" w:rsidP="00861EB1">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701" w:type="dxa"/>
            <w:vAlign w:val="center"/>
          </w:tcPr>
          <w:p w:rsidR="00A466E1" w:rsidRPr="00473D8F" w:rsidRDefault="00A466E1" w:rsidP="00473D8F">
            <w:pPr>
              <w:pStyle w:val="aff8"/>
              <w:widowControl w:val="0"/>
              <w:numPr>
                <w:ilvl w:val="0"/>
                <w:numId w:val="30"/>
              </w:numPr>
              <w:autoSpaceDE w:val="0"/>
              <w:spacing w:before="20" w:after="20"/>
              <w:jc w:val="center"/>
              <w:rPr>
                <w:rFonts w:eastAsia="Arial"/>
                <w:sz w:val="20"/>
                <w:szCs w:val="20"/>
              </w:rPr>
            </w:pPr>
          </w:p>
        </w:tc>
        <w:tc>
          <w:tcPr>
            <w:tcW w:w="6812" w:type="dxa"/>
          </w:tcPr>
          <w:p w:rsidR="00A466E1" w:rsidRPr="00A466E1" w:rsidRDefault="00A466E1" w:rsidP="00861EB1">
            <w:pPr>
              <w:pStyle w:val="ConsPlusNonformat"/>
              <w:rPr>
                <w:rFonts w:ascii="Times New Roman" w:hAnsi="Times New Roman" w:cs="Times New Roman"/>
              </w:rPr>
            </w:pPr>
            <w:r w:rsidRPr="00A466E1">
              <w:rPr>
                <w:rFonts w:ascii="Times New Roman" w:hAnsi="Times New Roman" w:cs="Times New Roman"/>
              </w:rPr>
              <w:t xml:space="preserve">Назначения диетической терапии при заболеваниях верхних дыхательных путей                               </w:t>
            </w:r>
          </w:p>
        </w:tc>
      </w:tr>
    </w:tbl>
    <w:p w:rsidR="0019018E" w:rsidRPr="004A2C26"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ar-SA"/>
        </w:rPr>
      </w:pPr>
      <w:r w:rsidRPr="004A2C26">
        <w:rPr>
          <w:rFonts w:ascii="Times New Roman" w:eastAsia="Times New Roman" w:hAnsi="Times New Roman" w:cs="Times New Roman"/>
          <w:sz w:val="28"/>
          <w:szCs w:val="28"/>
          <w:lang w:eastAsia="ar-SA"/>
        </w:rPr>
        <w:t xml:space="preserve">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w:t>
      </w:r>
      <w:r w:rsidRPr="004A2C26">
        <w:rPr>
          <w:rFonts w:ascii="Times New Roman" w:eastAsia="Times New Roman" w:hAnsi="Times New Roman" w:cs="Times New Roman"/>
          <w:sz w:val="28"/>
          <w:szCs w:val="28"/>
          <w:lang w:eastAsia="ar-SA"/>
        </w:rPr>
        <w:lastRenderedPageBreak/>
        <w:t>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
    <w:p w:rsidR="0019018E" w:rsidRPr="00A10C7E" w:rsidRDefault="0019018E" w:rsidP="00DF494B">
      <w:pPr>
        <w:numPr>
          <w:ilvl w:val="0"/>
          <w:numId w:val="12"/>
        </w:numPr>
        <w:tabs>
          <w:tab w:val="left" w:pos="993"/>
        </w:tabs>
        <w:suppressAutoHyphens/>
        <w:spacing w:before="60" w:after="0" w:line="240" w:lineRule="auto"/>
        <w:ind w:left="0" w:firstLine="709"/>
        <w:jc w:val="both"/>
        <w:rPr>
          <w:rFonts w:ascii="Times New Roman" w:eastAsia="Times New Roman" w:hAnsi="Times New Roman" w:cs="Times New Roman"/>
          <w:sz w:val="28"/>
          <w:szCs w:val="28"/>
          <w:lang w:eastAsia="ru-RU"/>
        </w:rPr>
      </w:pPr>
      <w:r w:rsidRPr="00227D5C">
        <w:rPr>
          <w:rFonts w:ascii="Times New Roman" w:eastAsia="Times New Roman" w:hAnsi="Times New Roman" w:cs="Times New Roman"/>
          <w:b/>
          <w:sz w:val="28"/>
          <w:szCs w:val="28"/>
          <w:lang w:eastAsia="ru-RU"/>
        </w:rPr>
        <w:t>Место оказания услуг:</w:t>
      </w:r>
      <w:r w:rsidRPr="00A10C7E">
        <w:rPr>
          <w:rFonts w:ascii="Times New Roman" w:eastAsia="Times New Roman" w:hAnsi="Times New Roman" w:cs="Times New Roman"/>
          <w:sz w:val="28"/>
          <w:szCs w:val="28"/>
          <w:lang w:eastAsia="ru-RU"/>
        </w:rPr>
        <w:t xml:space="preserve"> </w:t>
      </w:r>
      <w:r w:rsidR="00DB46BE" w:rsidRPr="00A10C7E">
        <w:rPr>
          <w:rFonts w:ascii="Times New Roman" w:eastAsia="Times New Roman" w:hAnsi="Times New Roman" w:cs="Times New Roman"/>
          <w:sz w:val="28"/>
          <w:szCs w:val="28"/>
          <w:lang w:eastAsia="ru-RU"/>
        </w:rPr>
        <w:t>Краснодарский край</w:t>
      </w:r>
      <w:proofErr w:type="gramStart"/>
      <w:r w:rsidR="00DB46BE" w:rsidRPr="00A10C7E">
        <w:rPr>
          <w:rFonts w:ascii="Times New Roman" w:eastAsia="Times New Roman" w:hAnsi="Times New Roman" w:cs="Times New Roman"/>
          <w:sz w:val="28"/>
          <w:szCs w:val="28"/>
          <w:lang w:eastAsia="ru-RU"/>
        </w:rPr>
        <w:t>.</w:t>
      </w:r>
      <w:proofErr w:type="gramEnd"/>
      <w:r w:rsidR="00DB46BE" w:rsidRPr="00A10C7E">
        <w:rPr>
          <w:rFonts w:ascii="Times New Roman" w:eastAsia="Times New Roman" w:hAnsi="Times New Roman" w:cs="Times New Roman"/>
          <w:sz w:val="28"/>
          <w:szCs w:val="28"/>
          <w:lang w:eastAsia="ru-RU"/>
        </w:rPr>
        <w:t xml:space="preserve"> </w:t>
      </w:r>
      <w:proofErr w:type="gramStart"/>
      <w:r w:rsidR="00DB46BE" w:rsidRPr="00A10C7E">
        <w:rPr>
          <w:rFonts w:ascii="Times New Roman" w:eastAsia="Times New Roman" w:hAnsi="Times New Roman" w:cs="Times New Roman"/>
          <w:sz w:val="28"/>
          <w:szCs w:val="28"/>
          <w:lang w:eastAsia="ru-RU"/>
        </w:rPr>
        <w:t>г</w:t>
      </w:r>
      <w:proofErr w:type="gramEnd"/>
      <w:r w:rsidR="00DB46BE" w:rsidRPr="00A10C7E">
        <w:rPr>
          <w:rFonts w:ascii="Times New Roman" w:eastAsia="Times New Roman" w:hAnsi="Times New Roman" w:cs="Times New Roman"/>
          <w:sz w:val="28"/>
          <w:szCs w:val="28"/>
          <w:lang w:eastAsia="ru-RU"/>
        </w:rPr>
        <w:t>.</w:t>
      </w:r>
      <w:r w:rsidR="00E1501A" w:rsidRPr="00A10C7E">
        <w:rPr>
          <w:rFonts w:ascii="Times New Roman" w:eastAsia="Times New Roman" w:hAnsi="Times New Roman" w:cs="Times New Roman"/>
          <w:sz w:val="28"/>
          <w:szCs w:val="28"/>
          <w:lang w:eastAsia="ru-RU"/>
        </w:rPr>
        <w:t xml:space="preserve"> Сочи</w:t>
      </w:r>
      <w:r w:rsidRPr="00A10C7E">
        <w:rPr>
          <w:rFonts w:ascii="Times New Roman" w:eastAsia="Times New Roman" w:hAnsi="Times New Roman" w:cs="Times New Roman"/>
          <w:sz w:val="28"/>
          <w:szCs w:val="28"/>
          <w:lang w:eastAsia="ru-RU"/>
        </w:rPr>
        <w:t>.</w:t>
      </w:r>
    </w:p>
    <w:p w:rsidR="0019018E" w:rsidRPr="00A10C7E" w:rsidRDefault="0019018E" w:rsidP="00DF494B">
      <w:pPr>
        <w:numPr>
          <w:ilvl w:val="0"/>
          <w:numId w:val="12"/>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8"/>
          <w:szCs w:val="28"/>
          <w:lang w:eastAsia="ru-RU"/>
        </w:rPr>
      </w:pPr>
      <w:r w:rsidRPr="00227D5C">
        <w:rPr>
          <w:rFonts w:ascii="Times New Roman" w:eastAsia="Times New Roman" w:hAnsi="Times New Roman" w:cs="Times New Roman"/>
          <w:b/>
          <w:sz w:val="28"/>
          <w:szCs w:val="28"/>
          <w:lang w:eastAsia="ru-RU"/>
        </w:rPr>
        <w:t>Сроки оказания услуг</w:t>
      </w:r>
      <w:r w:rsidRPr="00A10C7E">
        <w:rPr>
          <w:rFonts w:ascii="Times New Roman" w:eastAsia="Times New Roman" w:hAnsi="Times New Roman" w:cs="Times New Roman"/>
          <w:sz w:val="28"/>
          <w:szCs w:val="28"/>
          <w:lang w:eastAsia="ru-RU"/>
        </w:rPr>
        <w:t xml:space="preserve"> (начальные сроки заезда по путевкам): равномерно в течени</w:t>
      </w:r>
      <w:proofErr w:type="gramStart"/>
      <w:r w:rsidRPr="00A10C7E">
        <w:rPr>
          <w:rFonts w:ascii="Times New Roman" w:eastAsia="Times New Roman" w:hAnsi="Times New Roman" w:cs="Times New Roman"/>
          <w:sz w:val="28"/>
          <w:szCs w:val="28"/>
          <w:lang w:eastAsia="ru-RU"/>
        </w:rPr>
        <w:t>и</w:t>
      </w:r>
      <w:proofErr w:type="gramEnd"/>
      <w:r w:rsidRPr="00A10C7E">
        <w:rPr>
          <w:rFonts w:ascii="Times New Roman" w:eastAsia="Times New Roman" w:hAnsi="Times New Roman" w:cs="Times New Roman"/>
          <w:sz w:val="28"/>
          <w:szCs w:val="28"/>
          <w:lang w:eastAsia="ru-RU"/>
        </w:rPr>
        <w:t xml:space="preserve"> срока действия контракта, согласно графика заездов, не позднее </w:t>
      </w:r>
      <w:r w:rsidR="00D21557" w:rsidRPr="00A10C7E">
        <w:rPr>
          <w:rFonts w:ascii="Times New Roman" w:eastAsia="Times New Roman" w:hAnsi="Times New Roman" w:cs="Times New Roman"/>
          <w:sz w:val="28"/>
          <w:szCs w:val="28"/>
          <w:lang w:eastAsia="ru-RU"/>
        </w:rPr>
        <w:t>1</w:t>
      </w:r>
      <w:r w:rsidR="00AF5DC3" w:rsidRPr="00A10C7E">
        <w:rPr>
          <w:rFonts w:ascii="Times New Roman" w:eastAsia="Times New Roman" w:hAnsi="Times New Roman" w:cs="Times New Roman"/>
          <w:sz w:val="28"/>
          <w:szCs w:val="28"/>
          <w:lang w:eastAsia="ru-RU"/>
        </w:rPr>
        <w:t>5</w:t>
      </w:r>
      <w:r w:rsidR="00D21557" w:rsidRPr="00A10C7E">
        <w:rPr>
          <w:rFonts w:ascii="Times New Roman" w:eastAsia="Times New Roman" w:hAnsi="Times New Roman" w:cs="Times New Roman"/>
          <w:sz w:val="28"/>
          <w:szCs w:val="28"/>
          <w:lang w:eastAsia="ru-RU"/>
        </w:rPr>
        <w:t xml:space="preserve"> </w:t>
      </w:r>
      <w:r w:rsidR="00AF5DC3" w:rsidRPr="00A10C7E">
        <w:rPr>
          <w:rFonts w:ascii="Times New Roman" w:eastAsia="Times New Roman" w:hAnsi="Times New Roman" w:cs="Times New Roman"/>
          <w:sz w:val="28"/>
          <w:szCs w:val="28"/>
          <w:lang w:eastAsia="ru-RU"/>
        </w:rPr>
        <w:t>октября</w:t>
      </w:r>
      <w:r w:rsidR="00D21557" w:rsidRPr="00A10C7E">
        <w:rPr>
          <w:rFonts w:ascii="Times New Roman" w:eastAsia="Times New Roman" w:hAnsi="Times New Roman" w:cs="Times New Roman"/>
          <w:sz w:val="28"/>
          <w:szCs w:val="28"/>
          <w:lang w:eastAsia="ru-RU"/>
        </w:rPr>
        <w:t xml:space="preserve"> </w:t>
      </w:r>
      <w:r w:rsidR="0071517B" w:rsidRPr="00A10C7E">
        <w:rPr>
          <w:rFonts w:ascii="Times New Roman" w:eastAsia="Times New Roman" w:hAnsi="Times New Roman" w:cs="Times New Roman"/>
          <w:sz w:val="28"/>
          <w:szCs w:val="28"/>
          <w:lang w:eastAsia="ru-RU"/>
        </w:rPr>
        <w:t>2018 года</w:t>
      </w:r>
    </w:p>
    <w:p w:rsidR="0019018E" w:rsidRPr="009F2187" w:rsidRDefault="0019018E" w:rsidP="00DF494B">
      <w:pPr>
        <w:numPr>
          <w:ilvl w:val="0"/>
          <w:numId w:val="12"/>
        </w:numPr>
        <w:suppressAutoHyphens/>
        <w:spacing w:after="0" w:line="240" w:lineRule="auto"/>
        <w:ind w:left="0" w:firstLine="709"/>
        <w:rPr>
          <w:rFonts w:ascii="Times New Roman" w:eastAsia="Times New Roman" w:hAnsi="Times New Roman" w:cs="Times New Roman"/>
          <w:b/>
          <w:sz w:val="28"/>
          <w:szCs w:val="28"/>
          <w:lang w:eastAsia="ru-RU"/>
        </w:rPr>
      </w:pPr>
      <w:r w:rsidRPr="009F2187">
        <w:rPr>
          <w:rFonts w:ascii="Times New Roman" w:eastAsia="Times New Roman" w:hAnsi="Times New Roman" w:cs="Times New Roman"/>
          <w:b/>
          <w:sz w:val="28"/>
          <w:szCs w:val="28"/>
          <w:lang w:eastAsia="ru-RU"/>
        </w:rPr>
        <w:t>Технические, функциональные, качественные характеристики оказываемых слуг:</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F2187">
        <w:rPr>
          <w:rFonts w:ascii="Times New Roman" w:eastAsia="Times New Roman" w:hAnsi="Times New Roman" w:cs="Times New Roman"/>
          <w:sz w:val="28"/>
          <w:szCs w:val="28"/>
          <w:lang w:eastAsia="ru-RU"/>
        </w:rPr>
        <w:t>-</w:t>
      </w:r>
      <w:r w:rsidR="00AE4DE8" w:rsidRPr="009F2187">
        <w:rPr>
          <w:rFonts w:ascii="Times New Roman" w:eastAsia="Times New Roman" w:hAnsi="Times New Roman" w:cs="Times New Roman"/>
          <w:sz w:val="28"/>
          <w:szCs w:val="28"/>
          <w:lang w:eastAsia="ru-RU"/>
        </w:rPr>
        <w:t>Р</w:t>
      </w:r>
      <w:r w:rsidR="009F2187">
        <w:rPr>
          <w:rFonts w:ascii="Times New Roman" w:eastAsia="Times New Roman" w:hAnsi="Times New Roman" w:cs="Times New Roman"/>
          <w:sz w:val="28"/>
          <w:szCs w:val="28"/>
          <w:lang w:eastAsia="ru-RU"/>
        </w:rPr>
        <w:t>а</w:t>
      </w:r>
      <w:r w:rsidRPr="009F2187">
        <w:rPr>
          <w:rFonts w:ascii="Times New Roman" w:eastAsia="Times New Roman" w:hAnsi="Times New Roman" w:cs="Times New Roman"/>
          <w:sz w:val="28"/>
          <w:szCs w:val="28"/>
          <w:lang w:eastAsia="ru-RU"/>
        </w:rPr>
        <w:t>змещение</w:t>
      </w:r>
      <w:r w:rsidRPr="001C1DE3">
        <w:rPr>
          <w:rFonts w:ascii="Times New Roman" w:eastAsia="Times New Roman" w:hAnsi="Times New Roman" w:cs="Times New Roman"/>
          <w:sz w:val="28"/>
          <w:szCs w:val="28"/>
          <w:lang w:eastAsia="ru-RU"/>
        </w:rPr>
        <w:t xml:space="preserve"> в двухместных номерах со всеми удобствами (за исключением номеров повышенной комфортности), включая возможность соблюдения личной гигиены в номере проживания (душевая кабина/ванна, туалет), с площадью одного койко-места не менее 6 кв. м (ГОСТ Р 54599-2011), при наличии холодильника и телевизора в номере проживания;</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1C1DE3">
        <w:rPr>
          <w:rFonts w:ascii="Times New Roman" w:eastAsia="Times New Roman" w:hAnsi="Times New Roman" w:cs="Times New Roman"/>
          <w:sz w:val="28"/>
          <w:szCs w:val="28"/>
          <w:lang w:eastAsia="ru-RU"/>
        </w:rPr>
        <w:t>Минздравсоцразвития</w:t>
      </w:r>
      <w:proofErr w:type="spellEnd"/>
      <w:r w:rsidRPr="001C1DE3">
        <w:rPr>
          <w:rFonts w:ascii="Times New Roman" w:eastAsia="Times New Roman" w:hAnsi="Times New Roman" w:cs="Times New Roman"/>
          <w:sz w:val="28"/>
          <w:szCs w:val="28"/>
          <w:lang w:eastAsia="ru-RU"/>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r>
      <w:r w:rsidR="00276927" w:rsidRPr="001C1DE3">
        <w:rPr>
          <w:rFonts w:ascii="Times New Roman" w:eastAsia="Times New Roman" w:hAnsi="Times New Roman" w:cs="Times New Roman"/>
          <w:sz w:val="28"/>
          <w:szCs w:val="28"/>
          <w:lang w:eastAsia="ru-RU"/>
        </w:rPr>
        <w:t>О</w:t>
      </w:r>
      <w:r w:rsidRPr="001C1DE3">
        <w:rPr>
          <w:rFonts w:ascii="Times New Roman" w:eastAsia="Times New Roman" w:hAnsi="Times New Roman" w:cs="Times New Roman"/>
          <w:sz w:val="28"/>
          <w:szCs w:val="28"/>
          <w:lang w:eastAsia="ru-RU"/>
        </w:rPr>
        <w:t xml:space="preserve">формление медицинской документации для граждан-получателей государственной социальной помощи в виде набора социальных услуг, поступающих на санаторно-курортное лечение, должно осуществляться по установленным формам, утвержденным </w:t>
      </w:r>
      <w:proofErr w:type="spellStart"/>
      <w:r w:rsidRPr="001C1DE3">
        <w:rPr>
          <w:rFonts w:ascii="Times New Roman" w:eastAsia="Times New Roman" w:hAnsi="Times New Roman" w:cs="Times New Roman"/>
          <w:sz w:val="28"/>
          <w:szCs w:val="28"/>
          <w:lang w:eastAsia="ru-RU"/>
        </w:rPr>
        <w:t>Минздравсоцразвитием</w:t>
      </w:r>
      <w:proofErr w:type="spellEnd"/>
      <w:r w:rsidRPr="001C1DE3">
        <w:rPr>
          <w:rFonts w:ascii="Times New Roman" w:eastAsia="Times New Roman" w:hAnsi="Times New Roman" w:cs="Times New Roman"/>
          <w:sz w:val="28"/>
          <w:szCs w:val="28"/>
          <w:lang w:eastAsia="ru-RU"/>
        </w:rPr>
        <w:t xml:space="preserve"> России;</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наличие систем холодного и горячего водоснабжения;</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наличие систем круглосуточного обеспечения пациентов питьевой водой;</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наличие службы приема (круглосуточный прием);</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наличие круглосуточно работающего лифта в зданиях, в случаях, предусмотренных приложением А ГОСТа Р 54599-2011;</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наличие охранной сигнализации, видеокамеры в коридорах;</w:t>
      </w:r>
    </w:p>
    <w:p w:rsidR="00750B3A"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организаци</w:t>
      </w:r>
      <w:r w:rsidR="00C26BAA">
        <w:rPr>
          <w:rFonts w:ascii="Times New Roman" w:eastAsia="Times New Roman" w:hAnsi="Times New Roman" w:cs="Times New Roman"/>
          <w:sz w:val="28"/>
          <w:szCs w:val="28"/>
          <w:lang w:eastAsia="ru-RU"/>
        </w:rPr>
        <w:t>я</w:t>
      </w:r>
      <w:r w:rsidRPr="001C1DE3">
        <w:rPr>
          <w:rFonts w:ascii="Times New Roman" w:eastAsia="Times New Roman" w:hAnsi="Times New Roman" w:cs="Times New Roman"/>
          <w:sz w:val="28"/>
          <w:szCs w:val="28"/>
          <w:lang w:eastAsia="ru-RU"/>
        </w:rPr>
        <w:t xml:space="preserve"> ежедневного досуга для получателей путевок с учетом особенностей граждан льготных категорий (возраст, состояние здоровья);</w:t>
      </w:r>
    </w:p>
    <w:p w:rsidR="00FC1A82" w:rsidRPr="001C1DE3" w:rsidRDefault="00750B3A" w:rsidP="00750B3A">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1DE3">
        <w:rPr>
          <w:rFonts w:ascii="Times New Roman" w:eastAsia="Times New Roman" w:hAnsi="Times New Roman" w:cs="Times New Roman"/>
          <w:sz w:val="28"/>
          <w:szCs w:val="28"/>
          <w:lang w:eastAsia="ru-RU"/>
        </w:rPr>
        <w:t>-</w:t>
      </w:r>
      <w:r w:rsidRPr="001C1DE3">
        <w:rPr>
          <w:rFonts w:ascii="Times New Roman" w:eastAsia="Times New Roman" w:hAnsi="Times New Roman" w:cs="Times New Roman"/>
          <w:sz w:val="28"/>
          <w:szCs w:val="28"/>
          <w:lang w:eastAsia="ru-RU"/>
        </w:rPr>
        <w:tab/>
        <w:t>возможность предоставления междугородной телефонной связи для граждан.</w:t>
      </w:r>
    </w:p>
    <w:p w:rsidR="001C1DE3" w:rsidRPr="001C1DE3" w:rsidRDefault="001C1DE3" w:rsidP="001C1DE3">
      <w:pPr>
        <w:spacing w:after="0" w:line="240" w:lineRule="auto"/>
        <w:ind w:firstLine="746"/>
        <w:jc w:val="both"/>
        <w:rPr>
          <w:rFonts w:ascii="Times New Roman" w:hAnsi="Times New Roman" w:cs="Times New Roman"/>
          <w:sz w:val="28"/>
          <w:szCs w:val="28"/>
          <w:u w:val="single"/>
          <w:lang w:eastAsia="ru-RU"/>
        </w:rPr>
      </w:pPr>
      <w:r w:rsidRPr="001C1DE3">
        <w:rPr>
          <w:rFonts w:ascii="Times New Roman" w:hAnsi="Times New Roman" w:cs="Times New Roman"/>
          <w:sz w:val="28"/>
          <w:szCs w:val="28"/>
          <w:u w:val="single"/>
          <w:lang w:eastAsia="ru-RU"/>
        </w:rPr>
        <w:t>Всем получателям путевок должны быть оказаны следующие  услуги:</w:t>
      </w:r>
    </w:p>
    <w:p w:rsidR="001C1DE3" w:rsidRPr="001C1DE3" w:rsidRDefault="001C1DE3" w:rsidP="001C1DE3">
      <w:pPr>
        <w:spacing w:after="0" w:line="240" w:lineRule="auto"/>
        <w:ind w:firstLine="746"/>
        <w:jc w:val="both"/>
        <w:rPr>
          <w:rFonts w:ascii="Times New Roman" w:hAnsi="Times New Roman" w:cs="Times New Roman"/>
          <w:sz w:val="28"/>
          <w:szCs w:val="28"/>
          <w:lang w:eastAsia="ru-RU"/>
        </w:rPr>
      </w:pPr>
      <w:r w:rsidRPr="001C1DE3">
        <w:rPr>
          <w:rFonts w:ascii="Times New Roman" w:hAnsi="Times New Roman" w:cs="Times New Roman"/>
          <w:sz w:val="28"/>
          <w:szCs w:val="28"/>
          <w:lang w:eastAsia="ru-RU"/>
        </w:rPr>
        <w:t>-услуги переводчика жестового языка.</w:t>
      </w:r>
    </w:p>
    <w:p w:rsidR="001C1DE3" w:rsidRPr="001C1DE3" w:rsidRDefault="001C1DE3" w:rsidP="001C1DE3">
      <w:pPr>
        <w:spacing w:after="0" w:line="240" w:lineRule="auto"/>
        <w:ind w:firstLine="746"/>
        <w:jc w:val="both"/>
        <w:rPr>
          <w:rFonts w:ascii="Times New Roman" w:hAnsi="Times New Roman" w:cs="Times New Roman"/>
          <w:sz w:val="28"/>
          <w:szCs w:val="28"/>
          <w:lang w:eastAsia="ru-RU"/>
        </w:rPr>
      </w:pPr>
      <w:r w:rsidRPr="001C1DE3">
        <w:rPr>
          <w:rFonts w:ascii="Times New Roman" w:hAnsi="Times New Roman" w:cs="Times New Roman"/>
          <w:sz w:val="28"/>
          <w:szCs w:val="28"/>
          <w:lang w:eastAsia="ru-RU"/>
        </w:rPr>
        <w:t>-услуги видеотеки с субтитрами и жестовым переводом.</w:t>
      </w:r>
    </w:p>
    <w:p w:rsidR="008E355C" w:rsidRPr="001118F9" w:rsidRDefault="0019018E" w:rsidP="00A8544B">
      <w:pPr>
        <w:tabs>
          <w:tab w:val="left" w:pos="993"/>
        </w:tabs>
        <w:autoSpaceDE w:val="0"/>
        <w:autoSpaceDN w:val="0"/>
        <w:spacing w:after="0" w:line="240" w:lineRule="auto"/>
        <w:ind w:firstLine="709"/>
        <w:contextualSpacing/>
        <w:jc w:val="both"/>
        <w:rPr>
          <w:rFonts w:ascii="Times New Roman" w:hAnsi="Times New Roman" w:cs="Times New Roman"/>
          <w:sz w:val="24"/>
          <w:szCs w:val="24"/>
        </w:rPr>
      </w:pPr>
      <w:r w:rsidRPr="001C1DE3">
        <w:rPr>
          <w:rFonts w:ascii="Times New Roman" w:eastAsia="Times New Roman" w:hAnsi="Times New Roman" w:cs="Times New Roman"/>
          <w:sz w:val="28"/>
          <w:szCs w:val="28"/>
          <w:lang w:eastAsia="ru-RU"/>
        </w:rPr>
        <w:t>Возможность оказания бесплатных, транспортных услуг по доставке граждан</w:t>
      </w:r>
      <w:r w:rsidR="000E0F86" w:rsidRPr="001C1DE3">
        <w:rPr>
          <w:rFonts w:ascii="Times New Roman" w:eastAsia="Times New Roman" w:hAnsi="Times New Roman" w:cs="Times New Roman"/>
          <w:sz w:val="28"/>
          <w:szCs w:val="28"/>
          <w:lang w:eastAsia="ru-RU"/>
        </w:rPr>
        <w:t xml:space="preserve"> о</w:t>
      </w:r>
      <w:r w:rsidR="00461725" w:rsidRPr="001C1DE3">
        <w:rPr>
          <w:rFonts w:ascii="Times New Roman" w:eastAsia="Times New Roman" w:hAnsi="Times New Roman" w:cs="Times New Roman"/>
          <w:sz w:val="28"/>
          <w:szCs w:val="28"/>
          <w:lang w:eastAsia="ru-RU"/>
        </w:rPr>
        <w:t>т</w:t>
      </w:r>
      <w:r w:rsidR="000E0F86" w:rsidRPr="001C1DE3">
        <w:rPr>
          <w:rFonts w:ascii="Times New Roman" w:eastAsia="Times New Roman" w:hAnsi="Times New Roman" w:cs="Times New Roman"/>
          <w:sz w:val="28"/>
          <w:szCs w:val="28"/>
          <w:lang w:eastAsia="ru-RU"/>
        </w:rPr>
        <w:t xml:space="preserve"> ж</w:t>
      </w:r>
      <w:r w:rsidR="00663F30" w:rsidRPr="001C1DE3">
        <w:rPr>
          <w:rFonts w:ascii="Times New Roman" w:eastAsia="Times New Roman" w:hAnsi="Times New Roman" w:cs="Times New Roman"/>
          <w:sz w:val="28"/>
          <w:szCs w:val="28"/>
          <w:lang w:eastAsia="ru-RU"/>
        </w:rPr>
        <w:t>/</w:t>
      </w:r>
      <w:r w:rsidR="000E0F86" w:rsidRPr="001C1DE3">
        <w:rPr>
          <w:rFonts w:ascii="Times New Roman" w:eastAsia="Times New Roman" w:hAnsi="Times New Roman" w:cs="Times New Roman"/>
          <w:sz w:val="28"/>
          <w:szCs w:val="28"/>
          <w:lang w:eastAsia="ru-RU"/>
        </w:rPr>
        <w:t>д вокзала</w:t>
      </w:r>
      <w:r w:rsidR="000E5D74">
        <w:rPr>
          <w:rFonts w:ascii="Times New Roman" w:eastAsia="Times New Roman" w:hAnsi="Times New Roman" w:cs="Times New Roman"/>
          <w:sz w:val="28"/>
          <w:szCs w:val="28"/>
          <w:lang w:eastAsia="ru-RU"/>
        </w:rPr>
        <w:t xml:space="preserve"> </w:t>
      </w:r>
      <w:r w:rsidRPr="001C1DE3">
        <w:rPr>
          <w:rFonts w:ascii="Times New Roman" w:eastAsia="Times New Roman" w:hAnsi="Times New Roman" w:cs="Times New Roman"/>
          <w:sz w:val="28"/>
          <w:szCs w:val="28"/>
          <w:lang w:eastAsia="ru-RU"/>
        </w:rPr>
        <w:t>к месту санаторно-курортного лечения и обратно.</w:t>
      </w:r>
    </w:p>
    <w:sectPr w:rsidR="008E355C" w:rsidRPr="001118F9" w:rsidSect="00FE3BF3">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5D4409"/>
    <w:multiLevelType w:val="hybridMultilevel"/>
    <w:tmpl w:val="942CFBE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53BAC"/>
    <w:multiLevelType w:val="hybridMultilevel"/>
    <w:tmpl w:val="DCDE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C4B85"/>
    <w:multiLevelType w:val="hybridMultilevel"/>
    <w:tmpl w:val="AEB8626A"/>
    <w:lvl w:ilvl="0" w:tplc="4BC067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625B76"/>
    <w:multiLevelType w:val="hybridMultilevel"/>
    <w:tmpl w:val="0DF85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23CF791B"/>
    <w:multiLevelType w:val="hybridMultilevel"/>
    <w:tmpl w:val="F3F251D8"/>
    <w:lvl w:ilvl="0" w:tplc="24D66AAC">
      <w:start w:val="1"/>
      <w:numFmt w:val="decimal"/>
      <w:lvlText w:val="%1."/>
      <w:lvlJc w:val="left"/>
      <w:pPr>
        <w:ind w:left="92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3">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76607"/>
    <w:multiLevelType w:val="hybridMultilevel"/>
    <w:tmpl w:val="B5CE16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6">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1E241E"/>
    <w:multiLevelType w:val="hybridMultilevel"/>
    <w:tmpl w:val="B57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B607A0"/>
    <w:multiLevelType w:val="hybridMultilevel"/>
    <w:tmpl w:val="78FCC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5">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6">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2492"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29">
    <w:nsid w:val="592A65DC"/>
    <w:multiLevelType w:val="hybridMultilevel"/>
    <w:tmpl w:val="04161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2C27E4"/>
    <w:multiLevelType w:val="multilevel"/>
    <w:tmpl w:val="014296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6">
    <w:nsid w:val="768108BC"/>
    <w:multiLevelType w:val="multilevel"/>
    <w:tmpl w:val="886E4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5"/>
  </w:num>
  <w:num w:numId="3">
    <w:abstractNumId w:val="19"/>
  </w:num>
  <w:num w:numId="4">
    <w:abstractNumId w:val="34"/>
  </w:num>
  <w:num w:numId="5">
    <w:abstractNumId w:val="0"/>
  </w:num>
  <w:num w:numId="6">
    <w:abstractNumId w:val="11"/>
  </w:num>
  <w:num w:numId="7">
    <w:abstractNumId w:val="2"/>
  </w:num>
  <w:num w:numId="8">
    <w:abstractNumId w:val="21"/>
  </w:num>
  <w:num w:numId="9">
    <w:abstractNumId w:val="13"/>
  </w:num>
  <w:num w:numId="10">
    <w:abstractNumId w:val="9"/>
  </w:num>
  <w:num w:numId="11">
    <w:abstractNumId w:val="22"/>
  </w:num>
  <w:num w:numId="12">
    <w:abstractNumId w:val="28"/>
  </w:num>
  <w:num w:numId="13">
    <w:abstractNumId w:val="10"/>
  </w:num>
  <w:num w:numId="14">
    <w:abstractNumId w:val="12"/>
  </w:num>
  <w:num w:numId="15">
    <w:abstractNumId w:val="8"/>
  </w:num>
  <w:num w:numId="16">
    <w:abstractNumId w:val="37"/>
  </w:num>
  <w:num w:numId="17">
    <w:abstractNumId w:val="25"/>
  </w:num>
  <w:num w:numId="18">
    <w:abstractNumId w:val="20"/>
  </w:num>
  <w:num w:numId="19">
    <w:abstractNumId w:val="26"/>
  </w:num>
  <w:num w:numId="20">
    <w:abstractNumId w:val="33"/>
  </w:num>
  <w:num w:numId="21">
    <w:abstractNumId w:val="4"/>
  </w:num>
  <w:num w:numId="22">
    <w:abstractNumId w:val="27"/>
  </w:num>
  <w:num w:numId="23">
    <w:abstractNumId w:val="24"/>
  </w:num>
  <w:num w:numId="24">
    <w:abstractNumId w:val="35"/>
  </w:num>
  <w:num w:numId="25">
    <w:abstractNumId w:val="16"/>
  </w:num>
  <w:num w:numId="26">
    <w:abstractNumId w:val="31"/>
  </w:num>
  <w:num w:numId="27">
    <w:abstractNumId w:val="32"/>
  </w:num>
  <w:num w:numId="28">
    <w:abstractNumId w:val="17"/>
  </w:num>
  <w:num w:numId="29">
    <w:abstractNumId w:val="6"/>
  </w:num>
  <w:num w:numId="30">
    <w:abstractNumId w:val="29"/>
  </w:num>
  <w:num w:numId="31">
    <w:abstractNumId w:val="18"/>
  </w:num>
  <w:num w:numId="32">
    <w:abstractNumId w:val="5"/>
  </w:num>
  <w:num w:numId="33">
    <w:abstractNumId w:val="36"/>
  </w:num>
  <w:num w:numId="34">
    <w:abstractNumId w:val="23"/>
  </w:num>
  <w:num w:numId="35">
    <w:abstractNumId w:val="30"/>
  </w:num>
  <w:num w:numId="36">
    <w:abstractNumId w:val="3"/>
  </w:num>
  <w:num w:numId="37">
    <w:abstractNumId w:val="14"/>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002F18"/>
    <w:rsid w:val="000253FA"/>
    <w:rsid w:val="00035391"/>
    <w:rsid w:val="000717CE"/>
    <w:rsid w:val="000725CA"/>
    <w:rsid w:val="000853B2"/>
    <w:rsid w:val="000B6AFD"/>
    <w:rsid w:val="000C7167"/>
    <w:rsid w:val="000D5918"/>
    <w:rsid w:val="000E0F86"/>
    <w:rsid w:val="000E5D74"/>
    <w:rsid w:val="000E68B5"/>
    <w:rsid w:val="000F4CFA"/>
    <w:rsid w:val="001118F9"/>
    <w:rsid w:val="00140748"/>
    <w:rsid w:val="001531AB"/>
    <w:rsid w:val="001764F4"/>
    <w:rsid w:val="0019018E"/>
    <w:rsid w:val="00196C37"/>
    <w:rsid w:val="001C1DE3"/>
    <w:rsid w:val="00215391"/>
    <w:rsid w:val="00220992"/>
    <w:rsid w:val="002279A9"/>
    <w:rsid w:val="00227D5C"/>
    <w:rsid w:val="00245160"/>
    <w:rsid w:val="0024621C"/>
    <w:rsid w:val="00253DC1"/>
    <w:rsid w:val="00276927"/>
    <w:rsid w:val="002975BC"/>
    <w:rsid w:val="002A25F7"/>
    <w:rsid w:val="002B3DC8"/>
    <w:rsid w:val="002E188D"/>
    <w:rsid w:val="002F2B2D"/>
    <w:rsid w:val="00300E85"/>
    <w:rsid w:val="0031644F"/>
    <w:rsid w:val="00320E51"/>
    <w:rsid w:val="0034053F"/>
    <w:rsid w:val="003A13B0"/>
    <w:rsid w:val="003B0820"/>
    <w:rsid w:val="003D4673"/>
    <w:rsid w:val="00406AB0"/>
    <w:rsid w:val="0041105A"/>
    <w:rsid w:val="004217F8"/>
    <w:rsid w:val="00442B7A"/>
    <w:rsid w:val="00461725"/>
    <w:rsid w:val="0047085E"/>
    <w:rsid w:val="00473D8F"/>
    <w:rsid w:val="004A2C26"/>
    <w:rsid w:val="004D46DE"/>
    <w:rsid w:val="004E6424"/>
    <w:rsid w:val="004F0627"/>
    <w:rsid w:val="0054447E"/>
    <w:rsid w:val="00565657"/>
    <w:rsid w:val="00575F52"/>
    <w:rsid w:val="0058345D"/>
    <w:rsid w:val="005C7C44"/>
    <w:rsid w:val="0060138B"/>
    <w:rsid w:val="00610038"/>
    <w:rsid w:val="0062602C"/>
    <w:rsid w:val="00663971"/>
    <w:rsid w:val="00663F30"/>
    <w:rsid w:val="0068126E"/>
    <w:rsid w:val="00691940"/>
    <w:rsid w:val="00691FA7"/>
    <w:rsid w:val="006A5840"/>
    <w:rsid w:val="006A6101"/>
    <w:rsid w:val="006E1F66"/>
    <w:rsid w:val="006F0EBD"/>
    <w:rsid w:val="006F4780"/>
    <w:rsid w:val="007063BC"/>
    <w:rsid w:val="007138C8"/>
    <w:rsid w:val="0071517B"/>
    <w:rsid w:val="00750B3A"/>
    <w:rsid w:val="007673C7"/>
    <w:rsid w:val="00770B68"/>
    <w:rsid w:val="00773388"/>
    <w:rsid w:val="0077735F"/>
    <w:rsid w:val="00792330"/>
    <w:rsid w:val="00797975"/>
    <w:rsid w:val="007A13AD"/>
    <w:rsid w:val="007A55C0"/>
    <w:rsid w:val="007B4E98"/>
    <w:rsid w:val="007B7B7F"/>
    <w:rsid w:val="007C376D"/>
    <w:rsid w:val="007E345C"/>
    <w:rsid w:val="00814D5F"/>
    <w:rsid w:val="008218B8"/>
    <w:rsid w:val="00822A77"/>
    <w:rsid w:val="00836218"/>
    <w:rsid w:val="0083643A"/>
    <w:rsid w:val="008365B9"/>
    <w:rsid w:val="00841347"/>
    <w:rsid w:val="008453E6"/>
    <w:rsid w:val="00860943"/>
    <w:rsid w:val="0087694A"/>
    <w:rsid w:val="00893ED6"/>
    <w:rsid w:val="008A05B4"/>
    <w:rsid w:val="008A382C"/>
    <w:rsid w:val="008C3A20"/>
    <w:rsid w:val="008E355C"/>
    <w:rsid w:val="008F6730"/>
    <w:rsid w:val="0090039F"/>
    <w:rsid w:val="00906E29"/>
    <w:rsid w:val="00952D88"/>
    <w:rsid w:val="0095634B"/>
    <w:rsid w:val="009C4421"/>
    <w:rsid w:val="009D3EB2"/>
    <w:rsid w:val="009D6A77"/>
    <w:rsid w:val="009F2187"/>
    <w:rsid w:val="00A10C7E"/>
    <w:rsid w:val="00A22487"/>
    <w:rsid w:val="00A3649E"/>
    <w:rsid w:val="00A40CCF"/>
    <w:rsid w:val="00A466E1"/>
    <w:rsid w:val="00A469CA"/>
    <w:rsid w:val="00A8544B"/>
    <w:rsid w:val="00A85EBE"/>
    <w:rsid w:val="00A90D79"/>
    <w:rsid w:val="00AA21CC"/>
    <w:rsid w:val="00AC3F42"/>
    <w:rsid w:val="00AC5F74"/>
    <w:rsid w:val="00AE4DE8"/>
    <w:rsid w:val="00AF4AE1"/>
    <w:rsid w:val="00AF5DC3"/>
    <w:rsid w:val="00B052F6"/>
    <w:rsid w:val="00B06814"/>
    <w:rsid w:val="00B40E39"/>
    <w:rsid w:val="00B5209B"/>
    <w:rsid w:val="00B71C18"/>
    <w:rsid w:val="00C116BA"/>
    <w:rsid w:val="00C26BAA"/>
    <w:rsid w:val="00C4728A"/>
    <w:rsid w:val="00C569F1"/>
    <w:rsid w:val="00C63E9B"/>
    <w:rsid w:val="00C81E51"/>
    <w:rsid w:val="00C9296E"/>
    <w:rsid w:val="00CA2332"/>
    <w:rsid w:val="00CC7BC2"/>
    <w:rsid w:val="00CE79C7"/>
    <w:rsid w:val="00CF3269"/>
    <w:rsid w:val="00CF428E"/>
    <w:rsid w:val="00CF6248"/>
    <w:rsid w:val="00D00471"/>
    <w:rsid w:val="00D03148"/>
    <w:rsid w:val="00D21557"/>
    <w:rsid w:val="00D221D9"/>
    <w:rsid w:val="00D26004"/>
    <w:rsid w:val="00D6482F"/>
    <w:rsid w:val="00D756F4"/>
    <w:rsid w:val="00D83370"/>
    <w:rsid w:val="00DA76B1"/>
    <w:rsid w:val="00DB46BE"/>
    <w:rsid w:val="00DE40D0"/>
    <w:rsid w:val="00DF494B"/>
    <w:rsid w:val="00E1501A"/>
    <w:rsid w:val="00E176A6"/>
    <w:rsid w:val="00E20CB0"/>
    <w:rsid w:val="00E3152E"/>
    <w:rsid w:val="00E40A8C"/>
    <w:rsid w:val="00E43C52"/>
    <w:rsid w:val="00E56F12"/>
    <w:rsid w:val="00E673F6"/>
    <w:rsid w:val="00EA3C7F"/>
    <w:rsid w:val="00EA5D97"/>
    <w:rsid w:val="00EA71D7"/>
    <w:rsid w:val="00EC061C"/>
    <w:rsid w:val="00F0754F"/>
    <w:rsid w:val="00F30053"/>
    <w:rsid w:val="00F4428D"/>
    <w:rsid w:val="00F7758D"/>
    <w:rsid w:val="00F81526"/>
    <w:rsid w:val="00F8180C"/>
    <w:rsid w:val="00F83F34"/>
    <w:rsid w:val="00F9463B"/>
    <w:rsid w:val="00FC1A82"/>
    <w:rsid w:val="00FC1F7A"/>
    <w:rsid w:val="00FC5822"/>
    <w:rsid w:val="00FC7E03"/>
    <w:rsid w:val="00FE0FF1"/>
    <w:rsid w:val="00FE29B4"/>
    <w:rsid w:val="00FE3BF3"/>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215</cp:revision>
  <cp:lastPrinted>2018-03-29T10:50:00Z</cp:lastPrinted>
  <dcterms:created xsi:type="dcterms:W3CDTF">2018-03-14T11:46:00Z</dcterms:created>
  <dcterms:modified xsi:type="dcterms:W3CDTF">2018-04-03T07:14:00Z</dcterms:modified>
</cp:coreProperties>
</file>