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65" w:rsidRPr="00F03565" w:rsidRDefault="00B924BF" w:rsidP="00F03565">
      <w:pPr>
        <w:spacing w:after="0" w:line="240" w:lineRule="auto"/>
        <w:ind w:firstLine="567"/>
        <w:jc w:val="right"/>
        <w:rPr>
          <w:rFonts w:ascii="Times New Roman" w:hAnsi="Times New Roman" w:cs="Times New Roman"/>
          <w:i/>
          <w:sz w:val="24"/>
          <w:szCs w:val="24"/>
        </w:rPr>
      </w:pPr>
      <w:r w:rsidRPr="00F03565">
        <w:rPr>
          <w:rFonts w:ascii="Times New Roman" w:hAnsi="Times New Roman" w:cs="Times New Roman"/>
          <w:i/>
          <w:sz w:val="24"/>
          <w:szCs w:val="24"/>
        </w:rPr>
        <w:t xml:space="preserve"> </w:t>
      </w:r>
      <w:r w:rsidR="00F03565" w:rsidRPr="00F03565">
        <w:rPr>
          <w:rFonts w:ascii="Times New Roman" w:hAnsi="Times New Roman" w:cs="Times New Roman"/>
          <w:i/>
          <w:sz w:val="24"/>
          <w:szCs w:val="24"/>
        </w:rPr>
        <w:t>Приложение № 12</w:t>
      </w:r>
    </w:p>
    <w:p w:rsidR="00F03565" w:rsidRDefault="00F03565" w:rsidP="00F03565">
      <w:pPr>
        <w:spacing w:after="0" w:line="240" w:lineRule="auto"/>
        <w:ind w:firstLine="567"/>
        <w:jc w:val="right"/>
        <w:rPr>
          <w:rFonts w:ascii="Times New Roman" w:hAnsi="Times New Roman" w:cs="Times New Roman"/>
          <w:i/>
          <w:sz w:val="24"/>
          <w:szCs w:val="24"/>
        </w:rPr>
      </w:pPr>
      <w:r w:rsidRPr="00F03565">
        <w:rPr>
          <w:rFonts w:ascii="Times New Roman" w:hAnsi="Times New Roman" w:cs="Times New Roman"/>
          <w:i/>
          <w:sz w:val="24"/>
          <w:szCs w:val="24"/>
        </w:rPr>
        <w:t>К Государственному контракту</w:t>
      </w:r>
    </w:p>
    <w:p w:rsidR="00F03565" w:rsidRDefault="00F03565" w:rsidP="00F03565">
      <w:pPr>
        <w:spacing w:after="0" w:line="240" w:lineRule="auto"/>
        <w:ind w:firstLine="567"/>
        <w:jc w:val="right"/>
        <w:rPr>
          <w:rFonts w:ascii="Times New Roman" w:hAnsi="Times New Roman" w:cs="Times New Roman"/>
          <w:i/>
          <w:sz w:val="24"/>
          <w:szCs w:val="24"/>
        </w:rPr>
      </w:pPr>
      <w:r w:rsidRPr="00F03565">
        <w:rPr>
          <w:rFonts w:ascii="Times New Roman" w:hAnsi="Times New Roman" w:cs="Times New Roman"/>
          <w:i/>
          <w:sz w:val="24"/>
          <w:szCs w:val="24"/>
        </w:rPr>
        <w:t xml:space="preserve"> № ___________от___________2018 г.</w:t>
      </w:r>
      <w:r w:rsidR="00B924BF" w:rsidRPr="00F03565">
        <w:rPr>
          <w:rFonts w:ascii="Times New Roman" w:hAnsi="Times New Roman" w:cs="Times New Roman"/>
          <w:i/>
          <w:sz w:val="24"/>
          <w:szCs w:val="24"/>
        </w:rPr>
        <w:t xml:space="preserve">  </w:t>
      </w:r>
    </w:p>
    <w:p w:rsidR="00F03565" w:rsidRPr="00F03565" w:rsidRDefault="00F03565" w:rsidP="00F03565">
      <w:pPr>
        <w:spacing w:after="0" w:line="240" w:lineRule="auto"/>
        <w:ind w:firstLine="567"/>
        <w:jc w:val="right"/>
        <w:rPr>
          <w:rFonts w:ascii="Times New Roman" w:hAnsi="Times New Roman" w:cs="Times New Roman"/>
          <w:i/>
          <w:sz w:val="24"/>
          <w:szCs w:val="24"/>
        </w:rPr>
      </w:pPr>
    </w:p>
    <w:p w:rsidR="00B924BF" w:rsidRPr="002D604D" w:rsidRDefault="00B924BF" w:rsidP="00B924BF">
      <w:pPr>
        <w:spacing w:after="0" w:line="240" w:lineRule="auto"/>
        <w:ind w:firstLine="567"/>
        <w:jc w:val="center"/>
        <w:rPr>
          <w:rFonts w:ascii="Times New Roman" w:hAnsi="Times New Roman" w:cs="Times New Roman"/>
          <w:b/>
          <w:sz w:val="24"/>
          <w:szCs w:val="24"/>
        </w:rPr>
      </w:pPr>
      <w:r w:rsidRPr="002D604D">
        <w:rPr>
          <w:rFonts w:ascii="Times New Roman" w:hAnsi="Times New Roman" w:cs="Times New Roman"/>
          <w:b/>
          <w:sz w:val="24"/>
          <w:szCs w:val="24"/>
        </w:rPr>
        <w:t xml:space="preserve"> ТЕХНИЧЕСКОЕ ЗАДАНИЕ</w:t>
      </w:r>
    </w:p>
    <w:p w:rsidR="00B924BF" w:rsidRPr="002D604D" w:rsidRDefault="00B924BF" w:rsidP="00B924BF">
      <w:pPr>
        <w:spacing w:after="0" w:line="240" w:lineRule="auto"/>
        <w:ind w:firstLine="567"/>
        <w:jc w:val="center"/>
        <w:rPr>
          <w:rFonts w:ascii="Times New Roman" w:hAnsi="Times New Roman" w:cs="Times New Roman"/>
          <w:b/>
          <w:sz w:val="24"/>
          <w:szCs w:val="24"/>
        </w:rPr>
      </w:pPr>
    </w:p>
    <w:p w:rsidR="00B924BF" w:rsidRPr="002D604D" w:rsidRDefault="00B924BF" w:rsidP="00B924BF">
      <w:pPr>
        <w:spacing w:after="0" w:line="240" w:lineRule="auto"/>
        <w:ind w:firstLine="567"/>
        <w:jc w:val="center"/>
        <w:rPr>
          <w:rFonts w:ascii="Times New Roman" w:hAnsi="Times New Roman" w:cs="Times New Roman"/>
          <w:b/>
          <w:sz w:val="24"/>
          <w:szCs w:val="24"/>
        </w:rPr>
      </w:pPr>
      <w:r w:rsidRPr="002D604D">
        <w:rPr>
          <w:rFonts w:ascii="Times New Roman" w:hAnsi="Times New Roman" w:cs="Times New Roman"/>
          <w:b/>
          <w:sz w:val="24"/>
          <w:szCs w:val="24"/>
        </w:rPr>
        <w:t xml:space="preserve">на </w:t>
      </w:r>
      <w:r w:rsidR="00A34825" w:rsidRPr="002D604D">
        <w:rPr>
          <w:rFonts w:ascii="Times New Roman" w:hAnsi="Times New Roman" w:cs="Times New Roman"/>
          <w:b/>
          <w:sz w:val="24"/>
          <w:szCs w:val="24"/>
        </w:rPr>
        <w:t xml:space="preserve">выполнение работ по капитальному ремонту административного здания, расположенного по адресу: г. Нижний Новгород, ул. Минина, д.20, </w:t>
      </w:r>
      <w:proofErr w:type="spellStart"/>
      <w:r w:rsidR="00A34825" w:rsidRPr="002D604D">
        <w:rPr>
          <w:rFonts w:ascii="Times New Roman" w:hAnsi="Times New Roman" w:cs="Times New Roman"/>
          <w:b/>
          <w:sz w:val="24"/>
          <w:szCs w:val="24"/>
        </w:rPr>
        <w:t>корп."К</w:t>
      </w:r>
      <w:proofErr w:type="spellEnd"/>
      <w:r w:rsidR="00A34825" w:rsidRPr="002D604D">
        <w:rPr>
          <w:rFonts w:ascii="Times New Roman" w:hAnsi="Times New Roman" w:cs="Times New Roman"/>
          <w:b/>
          <w:sz w:val="24"/>
          <w:szCs w:val="24"/>
        </w:rPr>
        <w:t>"</w:t>
      </w:r>
    </w:p>
    <w:p w:rsidR="00B924BF" w:rsidRPr="002D604D" w:rsidRDefault="00B924BF" w:rsidP="00A34825">
      <w:pPr>
        <w:spacing w:after="0" w:line="240" w:lineRule="auto"/>
        <w:jc w:val="both"/>
        <w:rPr>
          <w:rFonts w:ascii="Times New Roman" w:hAnsi="Times New Roman" w:cs="Times New Roman"/>
          <w:b/>
          <w:sz w:val="24"/>
          <w:szCs w:val="24"/>
        </w:rPr>
      </w:pPr>
    </w:p>
    <w:p w:rsidR="00B924BF" w:rsidRPr="002D604D" w:rsidRDefault="00B924BF" w:rsidP="00A34825">
      <w:pPr>
        <w:spacing w:after="0" w:line="240" w:lineRule="auto"/>
        <w:jc w:val="both"/>
        <w:rPr>
          <w:rFonts w:ascii="Times New Roman" w:hAnsi="Times New Roman" w:cs="Times New Roman"/>
          <w:sz w:val="24"/>
          <w:szCs w:val="24"/>
        </w:rPr>
      </w:pPr>
      <w:r w:rsidRPr="002D604D">
        <w:rPr>
          <w:rFonts w:ascii="Times New Roman" w:hAnsi="Times New Roman" w:cs="Times New Roman"/>
          <w:b/>
          <w:sz w:val="24"/>
          <w:szCs w:val="24"/>
        </w:rPr>
        <w:t>1. Заказчик:</w:t>
      </w:r>
      <w:r w:rsidRPr="002D604D">
        <w:rPr>
          <w:rFonts w:ascii="Times New Roman" w:hAnsi="Times New Roman" w:cs="Times New Roman"/>
          <w:sz w:val="24"/>
          <w:szCs w:val="24"/>
        </w:rPr>
        <w:t xml:space="preserve"> </w:t>
      </w:r>
      <w:r w:rsidR="00A34825" w:rsidRPr="002D604D">
        <w:rPr>
          <w:rFonts w:ascii="Times New Roman" w:hAnsi="Times New Roman" w:cs="Times New Roman"/>
          <w:sz w:val="24"/>
          <w:szCs w:val="24"/>
        </w:rPr>
        <w:t>Государственное учреждение - Нижегородское региональное отделение Фонда социального страхования Российской Федерации</w:t>
      </w:r>
      <w:r w:rsidRPr="002D604D">
        <w:rPr>
          <w:rFonts w:ascii="Times New Roman" w:hAnsi="Times New Roman" w:cs="Times New Roman"/>
          <w:sz w:val="24"/>
          <w:szCs w:val="24"/>
        </w:rPr>
        <w:t>.</w:t>
      </w:r>
    </w:p>
    <w:p w:rsidR="00A34825" w:rsidRPr="002D604D" w:rsidRDefault="00B924BF" w:rsidP="00A34825">
      <w:pPr>
        <w:spacing w:after="0" w:line="100" w:lineRule="atLeast"/>
        <w:rPr>
          <w:rFonts w:ascii="Times New Roman" w:hAnsi="Times New Roman" w:cs="Times New Roman"/>
          <w:sz w:val="24"/>
          <w:szCs w:val="24"/>
        </w:rPr>
      </w:pPr>
      <w:r w:rsidRPr="002D604D">
        <w:rPr>
          <w:rFonts w:ascii="Times New Roman" w:hAnsi="Times New Roman" w:cs="Times New Roman"/>
          <w:b/>
          <w:sz w:val="24"/>
          <w:szCs w:val="24"/>
        </w:rPr>
        <w:t xml:space="preserve">2. Адрес заказчика: </w:t>
      </w:r>
      <w:r w:rsidR="00A34825" w:rsidRPr="002D604D">
        <w:rPr>
          <w:rFonts w:ascii="Times New Roman" w:hAnsi="Times New Roman" w:cs="Times New Roman"/>
          <w:sz w:val="24"/>
          <w:szCs w:val="24"/>
        </w:rPr>
        <w:t xml:space="preserve">603155, г. Нижний Новгород, ул. Минина, д.20 корпус «К» </w:t>
      </w:r>
    </w:p>
    <w:p w:rsidR="00A34825" w:rsidRPr="002D604D" w:rsidRDefault="00E73B7D" w:rsidP="00A34825">
      <w:pPr>
        <w:spacing w:after="0" w:line="240" w:lineRule="auto"/>
        <w:jc w:val="both"/>
        <w:rPr>
          <w:rFonts w:ascii="Times New Roman" w:hAnsi="Times New Roman" w:cs="Times New Roman"/>
          <w:sz w:val="24"/>
          <w:szCs w:val="24"/>
        </w:rPr>
      </w:pPr>
      <w:r w:rsidRPr="002D604D">
        <w:rPr>
          <w:rFonts w:ascii="Times New Roman" w:hAnsi="Times New Roman" w:cs="Times New Roman"/>
          <w:b/>
          <w:sz w:val="24"/>
          <w:szCs w:val="24"/>
        </w:rPr>
        <w:t>3</w:t>
      </w:r>
      <w:r w:rsidR="00B924BF" w:rsidRPr="002D604D">
        <w:rPr>
          <w:rFonts w:ascii="Times New Roman" w:hAnsi="Times New Roman" w:cs="Times New Roman"/>
          <w:b/>
          <w:sz w:val="24"/>
          <w:szCs w:val="24"/>
        </w:rPr>
        <w:t>. Наименование объекта закупки:</w:t>
      </w:r>
      <w:r w:rsidR="00A34825" w:rsidRPr="002D604D">
        <w:rPr>
          <w:rFonts w:ascii="Times New Roman" w:hAnsi="Times New Roman" w:cs="Times New Roman"/>
          <w:b/>
          <w:sz w:val="24"/>
          <w:szCs w:val="24"/>
        </w:rPr>
        <w:t xml:space="preserve"> </w:t>
      </w:r>
      <w:r w:rsidR="00A34825" w:rsidRPr="002D604D">
        <w:rPr>
          <w:rFonts w:ascii="Times New Roman" w:hAnsi="Times New Roman" w:cs="Times New Roman"/>
          <w:sz w:val="24"/>
          <w:szCs w:val="24"/>
        </w:rPr>
        <w:t xml:space="preserve">Капитальный ремонт административного здания, расположенного по адресу: г. Нижний Новгород, ул. Минина, д.20, </w:t>
      </w:r>
      <w:proofErr w:type="spellStart"/>
      <w:r w:rsidR="00A34825" w:rsidRPr="002D604D">
        <w:rPr>
          <w:rFonts w:ascii="Times New Roman" w:hAnsi="Times New Roman" w:cs="Times New Roman"/>
          <w:sz w:val="24"/>
          <w:szCs w:val="24"/>
        </w:rPr>
        <w:t>корп."К</w:t>
      </w:r>
      <w:proofErr w:type="spellEnd"/>
      <w:r w:rsidR="00A34825" w:rsidRPr="002D604D">
        <w:rPr>
          <w:rFonts w:ascii="Times New Roman" w:hAnsi="Times New Roman" w:cs="Times New Roman"/>
          <w:sz w:val="24"/>
          <w:szCs w:val="24"/>
        </w:rPr>
        <w:t>"</w:t>
      </w:r>
    </w:p>
    <w:p w:rsidR="00B924BF" w:rsidRPr="002D604D" w:rsidRDefault="00E73B7D" w:rsidP="00A34825">
      <w:pPr>
        <w:spacing w:after="0" w:line="240" w:lineRule="auto"/>
        <w:jc w:val="both"/>
        <w:rPr>
          <w:rFonts w:ascii="Times New Roman" w:hAnsi="Times New Roman" w:cs="Times New Roman"/>
          <w:sz w:val="24"/>
          <w:szCs w:val="24"/>
        </w:rPr>
      </w:pPr>
      <w:r w:rsidRPr="002D604D">
        <w:rPr>
          <w:rFonts w:ascii="Times New Roman" w:hAnsi="Times New Roman" w:cs="Times New Roman"/>
          <w:b/>
          <w:sz w:val="24"/>
          <w:szCs w:val="24"/>
        </w:rPr>
        <w:t>4</w:t>
      </w:r>
      <w:r w:rsidR="00B924BF" w:rsidRPr="002D604D">
        <w:rPr>
          <w:rFonts w:ascii="Times New Roman" w:hAnsi="Times New Roman" w:cs="Times New Roman"/>
          <w:b/>
          <w:sz w:val="24"/>
          <w:szCs w:val="24"/>
        </w:rPr>
        <w:t>. Описание объекта закупки:</w:t>
      </w:r>
      <w:r w:rsidR="00B924BF" w:rsidRPr="002D604D">
        <w:rPr>
          <w:rFonts w:ascii="Times New Roman" w:hAnsi="Times New Roman" w:cs="Times New Roman"/>
          <w:sz w:val="24"/>
          <w:szCs w:val="24"/>
        </w:rPr>
        <w:t xml:space="preserve"> </w:t>
      </w:r>
    </w:p>
    <w:p w:rsidR="00063FC6" w:rsidRPr="002D604D" w:rsidRDefault="00907D04" w:rsidP="00A34825">
      <w:pPr>
        <w:spacing w:after="0" w:line="240" w:lineRule="auto"/>
        <w:jc w:val="both"/>
        <w:rPr>
          <w:rFonts w:ascii="Times New Roman" w:hAnsi="Times New Roman" w:cs="Times New Roman"/>
          <w:b/>
          <w:sz w:val="24"/>
          <w:szCs w:val="24"/>
        </w:rPr>
      </w:pPr>
      <w:r w:rsidRPr="002D604D">
        <w:rPr>
          <w:rFonts w:ascii="Times New Roman" w:hAnsi="Times New Roman" w:cs="Times New Roman"/>
          <w:sz w:val="24"/>
          <w:szCs w:val="24"/>
        </w:rPr>
        <w:t>К</w:t>
      </w:r>
      <w:r w:rsidR="00F54AC9" w:rsidRPr="002D604D">
        <w:rPr>
          <w:rFonts w:ascii="Times New Roman" w:hAnsi="Times New Roman" w:cs="Times New Roman"/>
          <w:sz w:val="24"/>
          <w:szCs w:val="24"/>
        </w:rPr>
        <w:t>апитальный ремонт административного здания, а именно ремонт кровли с заменой существующего покрытия, ремонт фасада с утеплением, замена системы отопления, ремонт помещений, перенос трасс кондиционирования.</w:t>
      </w:r>
    </w:p>
    <w:p w:rsidR="00617E7A" w:rsidRPr="002D604D" w:rsidRDefault="00E73B7D" w:rsidP="00E73B7D">
      <w:pPr>
        <w:spacing w:after="0" w:line="240" w:lineRule="auto"/>
        <w:jc w:val="both"/>
        <w:rPr>
          <w:rFonts w:ascii="Times New Roman" w:hAnsi="Times New Roman" w:cs="Times New Roman"/>
          <w:sz w:val="24"/>
          <w:szCs w:val="24"/>
          <w:lang w:bidi="en-US"/>
        </w:rPr>
      </w:pPr>
      <w:r w:rsidRPr="002D604D">
        <w:rPr>
          <w:rFonts w:ascii="Times New Roman" w:hAnsi="Times New Roman" w:cs="Times New Roman"/>
          <w:b/>
          <w:sz w:val="24"/>
          <w:szCs w:val="24"/>
        </w:rPr>
        <w:t>5</w:t>
      </w:r>
      <w:r w:rsidR="00617E7A" w:rsidRPr="002D604D">
        <w:rPr>
          <w:rFonts w:ascii="Times New Roman" w:hAnsi="Times New Roman" w:cs="Times New Roman"/>
          <w:b/>
          <w:sz w:val="24"/>
          <w:szCs w:val="24"/>
        </w:rPr>
        <w:t xml:space="preserve">. </w:t>
      </w:r>
      <w:r w:rsidR="00617E7A" w:rsidRPr="002D604D">
        <w:rPr>
          <w:rFonts w:ascii="Times New Roman" w:hAnsi="Times New Roman" w:cs="Times New Roman"/>
          <w:b/>
          <w:sz w:val="24"/>
          <w:szCs w:val="24"/>
          <w:lang w:bidi="en-US"/>
        </w:rPr>
        <w:t>Виды работ:</w:t>
      </w:r>
      <w:r w:rsidR="00617E7A" w:rsidRPr="002D604D">
        <w:rPr>
          <w:rFonts w:ascii="Times New Roman" w:hAnsi="Times New Roman" w:cs="Times New Roman"/>
          <w:sz w:val="24"/>
          <w:szCs w:val="24"/>
          <w:lang w:bidi="en-US"/>
        </w:rPr>
        <w:t xml:space="preserve"> </w:t>
      </w:r>
    </w:p>
    <w:p w:rsidR="0067547F" w:rsidRPr="00535ACC" w:rsidRDefault="0067547F" w:rsidP="0067547F">
      <w:pPr>
        <w:spacing w:after="0" w:line="240" w:lineRule="auto"/>
        <w:ind w:firstLine="567"/>
        <w:jc w:val="both"/>
        <w:rPr>
          <w:rFonts w:ascii="Times New Roman" w:hAnsi="Times New Roman" w:cs="Times New Roman"/>
          <w:sz w:val="24"/>
          <w:szCs w:val="24"/>
        </w:rPr>
      </w:pPr>
      <w:r w:rsidRPr="00535ACC">
        <w:rPr>
          <w:rFonts w:ascii="Times New Roman" w:hAnsi="Times New Roman" w:cs="Times New Roman"/>
          <w:b/>
          <w:color w:val="0000FF"/>
          <w:sz w:val="24"/>
          <w:szCs w:val="24"/>
        </w:rPr>
        <w:t xml:space="preserve">Ремонт кровли здания. </w:t>
      </w:r>
      <w:r w:rsidRPr="00535ACC">
        <w:rPr>
          <w:rFonts w:ascii="Times New Roman" w:hAnsi="Times New Roman" w:cs="Times New Roman"/>
          <w:sz w:val="24"/>
          <w:szCs w:val="24"/>
        </w:rPr>
        <w:t>Требуется ремонт скатной кровли: демонтаж покрытия из металлического профилированного листа, устройство кровли из мягкой черепицы, замена теплоизоляционного слоя кровли и чердачного перекрытия, замена мансардных окон, огнезащитная обработка стропильной системы в соответствии с проектной документацией 435-АР, наименованием и качественными характеристиками используемых материалов, установленными Локальным сметным расчетом № 1</w:t>
      </w:r>
      <w:r w:rsidR="00CE6D3B" w:rsidRPr="00535ACC">
        <w:rPr>
          <w:rFonts w:ascii="Times New Roman" w:hAnsi="Times New Roman" w:cs="Times New Roman"/>
          <w:sz w:val="24"/>
          <w:szCs w:val="24"/>
        </w:rPr>
        <w:t>.</w:t>
      </w:r>
    </w:p>
    <w:p w:rsidR="00B924BF" w:rsidRPr="002D604D" w:rsidRDefault="00B924BF" w:rsidP="00586D1B">
      <w:pPr>
        <w:spacing w:after="0" w:line="240" w:lineRule="auto"/>
        <w:ind w:firstLine="567"/>
        <w:jc w:val="both"/>
        <w:rPr>
          <w:rFonts w:ascii="Times New Roman" w:hAnsi="Times New Roman" w:cs="Times New Roman"/>
          <w:sz w:val="24"/>
          <w:szCs w:val="24"/>
        </w:rPr>
      </w:pPr>
      <w:r w:rsidRPr="00535ACC">
        <w:rPr>
          <w:rFonts w:ascii="Times New Roman" w:hAnsi="Times New Roman" w:cs="Times New Roman"/>
          <w:b/>
          <w:color w:val="0000FF"/>
          <w:sz w:val="24"/>
          <w:szCs w:val="24"/>
        </w:rPr>
        <w:t>Ремонт фасада</w:t>
      </w:r>
      <w:r w:rsidR="00063FC6" w:rsidRPr="00535ACC">
        <w:rPr>
          <w:rFonts w:ascii="Times New Roman" w:hAnsi="Times New Roman" w:cs="Times New Roman"/>
          <w:b/>
          <w:color w:val="0000FF"/>
          <w:sz w:val="24"/>
          <w:szCs w:val="24"/>
        </w:rPr>
        <w:t xml:space="preserve"> здания</w:t>
      </w:r>
      <w:r w:rsidR="004050B3" w:rsidRPr="00535ACC">
        <w:rPr>
          <w:rFonts w:ascii="Times New Roman" w:hAnsi="Times New Roman" w:cs="Times New Roman"/>
          <w:b/>
          <w:color w:val="0000FF"/>
          <w:sz w:val="24"/>
          <w:szCs w:val="24"/>
        </w:rPr>
        <w:t>.</w:t>
      </w:r>
      <w:r w:rsidRPr="00535ACC">
        <w:rPr>
          <w:rFonts w:ascii="Times New Roman" w:hAnsi="Times New Roman" w:cs="Times New Roman"/>
          <w:b/>
          <w:color w:val="0000FF"/>
          <w:sz w:val="24"/>
          <w:szCs w:val="24"/>
        </w:rPr>
        <w:t xml:space="preserve"> </w:t>
      </w:r>
      <w:r w:rsidRPr="00535ACC">
        <w:rPr>
          <w:rFonts w:ascii="Times New Roman" w:hAnsi="Times New Roman" w:cs="Times New Roman"/>
          <w:sz w:val="24"/>
          <w:szCs w:val="24"/>
        </w:rPr>
        <w:t xml:space="preserve">Требуется выполнение работ с земли и лесов по ремонту </w:t>
      </w:r>
      <w:r w:rsidR="00586D1B" w:rsidRPr="00535ACC">
        <w:rPr>
          <w:rFonts w:ascii="Times New Roman" w:hAnsi="Times New Roman" w:cs="Times New Roman"/>
          <w:sz w:val="24"/>
          <w:szCs w:val="24"/>
        </w:rPr>
        <w:t xml:space="preserve">фасада здания: демонтаж существующих навесных фасадных панелей, ремонт кладки (при необходимости), устройство утепления, устройство комбинированного покрытия </w:t>
      </w:r>
      <w:r w:rsidRPr="00535ACC">
        <w:rPr>
          <w:rFonts w:ascii="Times New Roman" w:hAnsi="Times New Roman" w:cs="Times New Roman"/>
          <w:sz w:val="24"/>
          <w:szCs w:val="24"/>
        </w:rPr>
        <w:t xml:space="preserve">в соответствии с </w:t>
      </w:r>
      <w:r w:rsidR="00586D1B" w:rsidRPr="00535ACC">
        <w:rPr>
          <w:rFonts w:ascii="Times New Roman" w:hAnsi="Times New Roman" w:cs="Times New Roman"/>
          <w:sz w:val="24"/>
          <w:szCs w:val="24"/>
        </w:rPr>
        <w:t xml:space="preserve">проектной документацией 434-АР, </w:t>
      </w:r>
      <w:r w:rsidRPr="00535ACC">
        <w:rPr>
          <w:rFonts w:ascii="Times New Roman" w:hAnsi="Times New Roman" w:cs="Times New Roman"/>
          <w:sz w:val="24"/>
          <w:szCs w:val="24"/>
        </w:rPr>
        <w:t xml:space="preserve">наименованием и качественными характеристиками используемых материалов, установленными </w:t>
      </w:r>
      <w:r w:rsidR="00586D1B" w:rsidRPr="00535ACC">
        <w:rPr>
          <w:rFonts w:ascii="Times New Roman" w:hAnsi="Times New Roman" w:cs="Times New Roman"/>
          <w:sz w:val="24"/>
          <w:szCs w:val="24"/>
        </w:rPr>
        <w:t>Л</w:t>
      </w:r>
      <w:r w:rsidRPr="00535ACC">
        <w:rPr>
          <w:rFonts w:ascii="Times New Roman" w:hAnsi="Times New Roman" w:cs="Times New Roman"/>
          <w:sz w:val="24"/>
          <w:szCs w:val="24"/>
        </w:rPr>
        <w:t>окальн</w:t>
      </w:r>
      <w:r w:rsidR="00586D1B" w:rsidRPr="00535ACC">
        <w:rPr>
          <w:rFonts w:ascii="Times New Roman" w:hAnsi="Times New Roman" w:cs="Times New Roman"/>
          <w:sz w:val="24"/>
          <w:szCs w:val="24"/>
        </w:rPr>
        <w:t>ым сметным расчетом № 2</w:t>
      </w:r>
      <w:r w:rsidRPr="00535ACC">
        <w:rPr>
          <w:rFonts w:ascii="Times New Roman" w:hAnsi="Times New Roman" w:cs="Times New Roman"/>
          <w:sz w:val="24"/>
          <w:szCs w:val="24"/>
        </w:rPr>
        <w:t xml:space="preserve"> </w:t>
      </w:r>
      <w:r w:rsidR="00586D1B" w:rsidRPr="00535ACC">
        <w:rPr>
          <w:rFonts w:ascii="Times New Roman" w:hAnsi="Times New Roman" w:cs="Times New Roman"/>
          <w:sz w:val="24"/>
          <w:szCs w:val="24"/>
        </w:rPr>
        <w:t>Отделка фасадов производится в соответствии с согласованным цветовым решением Департаментом архитектуры и градостроительства</w:t>
      </w:r>
      <w:r w:rsidR="00586D1B" w:rsidRPr="002D604D">
        <w:rPr>
          <w:rFonts w:ascii="Times New Roman" w:hAnsi="Times New Roman" w:cs="Times New Roman"/>
          <w:sz w:val="24"/>
          <w:szCs w:val="24"/>
        </w:rPr>
        <w:t xml:space="preserve"> администрации города Нижнего Новгорода.</w:t>
      </w:r>
    </w:p>
    <w:p w:rsidR="00063FC6" w:rsidRPr="002D604D" w:rsidRDefault="00063FC6" w:rsidP="00063FC6">
      <w:pPr>
        <w:spacing w:after="0" w:line="240" w:lineRule="auto"/>
        <w:ind w:firstLine="567"/>
        <w:jc w:val="both"/>
        <w:rPr>
          <w:rFonts w:ascii="Times New Roman" w:hAnsi="Times New Roman" w:cs="Times New Roman"/>
          <w:sz w:val="24"/>
          <w:szCs w:val="24"/>
        </w:rPr>
      </w:pPr>
      <w:r w:rsidRPr="002D604D">
        <w:rPr>
          <w:rFonts w:ascii="Times New Roman" w:hAnsi="Times New Roman" w:cs="Times New Roman"/>
          <w:b/>
          <w:color w:val="0000FF"/>
          <w:sz w:val="24"/>
          <w:szCs w:val="24"/>
        </w:rPr>
        <w:t xml:space="preserve">Ремонт </w:t>
      </w:r>
      <w:r w:rsidR="005105C9" w:rsidRPr="002D604D">
        <w:rPr>
          <w:rFonts w:ascii="Times New Roman" w:hAnsi="Times New Roman" w:cs="Times New Roman"/>
          <w:b/>
          <w:color w:val="0000FF"/>
          <w:sz w:val="24"/>
          <w:szCs w:val="24"/>
        </w:rPr>
        <w:t>системы отопления</w:t>
      </w:r>
      <w:r w:rsidRPr="002D604D">
        <w:rPr>
          <w:rFonts w:ascii="Times New Roman" w:hAnsi="Times New Roman" w:cs="Times New Roman"/>
          <w:b/>
          <w:color w:val="0000FF"/>
          <w:sz w:val="24"/>
          <w:szCs w:val="24"/>
        </w:rPr>
        <w:t xml:space="preserve">. </w:t>
      </w:r>
      <w:r w:rsidRPr="002D604D">
        <w:rPr>
          <w:rFonts w:ascii="Times New Roman" w:hAnsi="Times New Roman" w:cs="Times New Roman"/>
          <w:sz w:val="24"/>
          <w:szCs w:val="24"/>
        </w:rPr>
        <w:t xml:space="preserve">Требуется </w:t>
      </w:r>
      <w:r w:rsidR="0048639B" w:rsidRPr="002D604D">
        <w:rPr>
          <w:rFonts w:ascii="Times New Roman" w:hAnsi="Times New Roman" w:cs="Times New Roman"/>
          <w:sz w:val="24"/>
          <w:szCs w:val="24"/>
        </w:rPr>
        <w:t xml:space="preserve">замена существующих трубопроводов и отопительных приборов с сопутствующей арматурой </w:t>
      </w:r>
      <w:r w:rsidRPr="002D604D">
        <w:rPr>
          <w:rFonts w:ascii="Times New Roman" w:hAnsi="Times New Roman" w:cs="Times New Roman"/>
          <w:sz w:val="24"/>
          <w:szCs w:val="24"/>
        </w:rPr>
        <w:t>в соответствии с проектной документацией 43</w:t>
      </w:r>
      <w:r w:rsidR="0048639B" w:rsidRPr="002D604D">
        <w:rPr>
          <w:rFonts w:ascii="Times New Roman" w:hAnsi="Times New Roman" w:cs="Times New Roman"/>
          <w:sz w:val="24"/>
          <w:szCs w:val="24"/>
        </w:rPr>
        <w:t>4</w:t>
      </w:r>
      <w:r w:rsidRPr="002D604D">
        <w:rPr>
          <w:rFonts w:ascii="Times New Roman" w:hAnsi="Times New Roman" w:cs="Times New Roman"/>
          <w:sz w:val="24"/>
          <w:szCs w:val="24"/>
        </w:rPr>
        <w:t>-</w:t>
      </w:r>
      <w:r w:rsidR="0048639B" w:rsidRPr="002D604D">
        <w:rPr>
          <w:rFonts w:ascii="Times New Roman" w:hAnsi="Times New Roman" w:cs="Times New Roman"/>
          <w:sz w:val="24"/>
          <w:szCs w:val="24"/>
        </w:rPr>
        <w:t>ОВ</w:t>
      </w:r>
      <w:r w:rsidRPr="002D604D">
        <w:rPr>
          <w:rFonts w:ascii="Times New Roman" w:hAnsi="Times New Roman" w:cs="Times New Roman"/>
          <w:sz w:val="24"/>
          <w:szCs w:val="24"/>
        </w:rPr>
        <w:t xml:space="preserve">, наименованием и качественными характеристиками используемых материалов, установленными Локальным сметным расчетом № </w:t>
      </w:r>
      <w:r w:rsidR="0048639B" w:rsidRPr="002D604D">
        <w:rPr>
          <w:rFonts w:ascii="Times New Roman" w:hAnsi="Times New Roman" w:cs="Times New Roman"/>
          <w:sz w:val="24"/>
          <w:szCs w:val="24"/>
        </w:rPr>
        <w:t>3.</w:t>
      </w:r>
    </w:p>
    <w:p w:rsidR="0048639B" w:rsidRPr="002D604D" w:rsidRDefault="0048639B" w:rsidP="0048639B">
      <w:pPr>
        <w:spacing w:after="0" w:line="240" w:lineRule="auto"/>
        <w:ind w:firstLine="567"/>
        <w:jc w:val="both"/>
        <w:rPr>
          <w:rFonts w:ascii="Times New Roman" w:hAnsi="Times New Roman" w:cs="Times New Roman"/>
          <w:sz w:val="24"/>
          <w:szCs w:val="24"/>
        </w:rPr>
      </w:pPr>
      <w:r w:rsidRPr="002D604D">
        <w:rPr>
          <w:rFonts w:ascii="Times New Roman" w:hAnsi="Times New Roman" w:cs="Times New Roman"/>
          <w:b/>
          <w:color w:val="0000FF"/>
          <w:sz w:val="24"/>
          <w:szCs w:val="24"/>
        </w:rPr>
        <w:t xml:space="preserve">Ремонт помещений. </w:t>
      </w:r>
      <w:r w:rsidRPr="002D604D">
        <w:rPr>
          <w:rFonts w:ascii="Times New Roman" w:hAnsi="Times New Roman" w:cs="Times New Roman"/>
          <w:sz w:val="24"/>
          <w:szCs w:val="24"/>
        </w:rPr>
        <w:t>Требуется ремонт помещений внутри здания, а именно ремонт стен, потолка, пола, МОП, санитарных узлов и лестничных маршей в соответствии с дефектной ведомостью № 4, наименованием и качественными характеристиками используемых материалов, установленными Локальным сметным расчетом № 4.</w:t>
      </w:r>
    </w:p>
    <w:p w:rsidR="0048639B" w:rsidRPr="002D604D" w:rsidRDefault="0048639B" w:rsidP="0048639B">
      <w:pPr>
        <w:spacing w:after="0" w:line="240" w:lineRule="auto"/>
        <w:ind w:firstLine="567"/>
        <w:jc w:val="both"/>
        <w:rPr>
          <w:rFonts w:ascii="Times New Roman" w:hAnsi="Times New Roman" w:cs="Times New Roman"/>
          <w:sz w:val="24"/>
          <w:szCs w:val="24"/>
        </w:rPr>
      </w:pPr>
      <w:r w:rsidRPr="002D604D">
        <w:rPr>
          <w:rFonts w:ascii="Times New Roman" w:hAnsi="Times New Roman" w:cs="Times New Roman"/>
          <w:b/>
          <w:color w:val="0000FF"/>
          <w:sz w:val="24"/>
          <w:szCs w:val="24"/>
        </w:rPr>
        <w:t xml:space="preserve">Перенос трасс кондиционирования. </w:t>
      </w:r>
      <w:r w:rsidRPr="002D604D">
        <w:rPr>
          <w:rFonts w:ascii="Times New Roman" w:hAnsi="Times New Roman" w:cs="Times New Roman"/>
          <w:sz w:val="24"/>
          <w:szCs w:val="24"/>
        </w:rPr>
        <w:t xml:space="preserve">Требуется демонтаж и монтаж наружных блоков кондиционеров для ремонта фасада здания, перенос трасс кондиционирования для размещения блоков с внутренней стороны здания в соответствии с дефектной ведомостью № 5, наименованием и качественными характеристиками используемых материалов, установленными Локальным сметным расчетом № </w:t>
      </w:r>
      <w:r w:rsidR="00B47669" w:rsidRPr="002D604D">
        <w:rPr>
          <w:rFonts w:ascii="Times New Roman" w:hAnsi="Times New Roman" w:cs="Times New Roman"/>
          <w:sz w:val="24"/>
          <w:szCs w:val="24"/>
        </w:rPr>
        <w:t>5</w:t>
      </w:r>
      <w:r w:rsidRPr="002D604D">
        <w:rPr>
          <w:rFonts w:ascii="Times New Roman" w:hAnsi="Times New Roman" w:cs="Times New Roman"/>
          <w:sz w:val="24"/>
          <w:szCs w:val="24"/>
        </w:rPr>
        <w:t>.</w:t>
      </w:r>
    </w:p>
    <w:p w:rsidR="00B924BF" w:rsidRPr="002D604D" w:rsidRDefault="00E73B7D" w:rsidP="00E73B7D">
      <w:pPr>
        <w:spacing w:after="0" w:line="240" w:lineRule="auto"/>
        <w:jc w:val="both"/>
        <w:rPr>
          <w:rFonts w:ascii="Times New Roman" w:hAnsi="Times New Roman" w:cs="Times New Roman"/>
          <w:sz w:val="24"/>
          <w:szCs w:val="24"/>
          <w:lang w:bidi="en-US"/>
        </w:rPr>
      </w:pPr>
      <w:r w:rsidRPr="002D604D">
        <w:rPr>
          <w:rFonts w:ascii="Times New Roman" w:hAnsi="Times New Roman" w:cs="Times New Roman"/>
          <w:b/>
          <w:sz w:val="24"/>
          <w:szCs w:val="24"/>
          <w:lang w:bidi="en-US"/>
        </w:rPr>
        <w:t>6</w:t>
      </w:r>
      <w:r w:rsidR="00B924BF" w:rsidRPr="002D604D">
        <w:rPr>
          <w:rFonts w:ascii="Times New Roman" w:hAnsi="Times New Roman" w:cs="Times New Roman"/>
          <w:b/>
          <w:sz w:val="24"/>
          <w:szCs w:val="24"/>
          <w:lang w:bidi="en-US"/>
        </w:rPr>
        <w:t>. Требования к качеству, техническим характеристикам объекта закупки:</w:t>
      </w:r>
      <w:r w:rsidR="00B924BF" w:rsidRPr="002D604D">
        <w:rPr>
          <w:rFonts w:ascii="Times New Roman" w:hAnsi="Times New Roman" w:cs="Times New Roman"/>
          <w:sz w:val="24"/>
          <w:szCs w:val="24"/>
          <w:lang w:bidi="en-US"/>
        </w:rPr>
        <w:t xml:space="preserve"> </w:t>
      </w:r>
    </w:p>
    <w:p w:rsidR="00B924BF" w:rsidRPr="002D604D" w:rsidRDefault="00B924BF" w:rsidP="00B924BF">
      <w:pPr>
        <w:widowControl w:val="0"/>
        <w:tabs>
          <w:tab w:val="num" w:pos="0"/>
          <w:tab w:val="left" w:pos="720"/>
        </w:tabs>
        <w:spacing w:after="0" w:line="240" w:lineRule="auto"/>
        <w:jc w:val="both"/>
        <w:rPr>
          <w:rFonts w:ascii="Times New Roman" w:hAnsi="Times New Roman" w:cs="Times New Roman"/>
          <w:sz w:val="24"/>
          <w:szCs w:val="24"/>
        </w:rPr>
      </w:pPr>
      <w:r w:rsidRPr="002D604D">
        <w:rPr>
          <w:rFonts w:ascii="Times New Roman" w:hAnsi="Times New Roman" w:cs="Times New Roman"/>
          <w:sz w:val="24"/>
          <w:szCs w:val="24"/>
          <w:lang w:bidi="en-US"/>
        </w:rPr>
        <w:t xml:space="preserve">Работы производятся в строгом соответствии с действующими ГОСТ, СНиП, НПБ, ППБ и СанПиН, </w:t>
      </w:r>
      <w:r w:rsidR="00E73B7D" w:rsidRPr="002D604D">
        <w:rPr>
          <w:rFonts w:ascii="Times New Roman" w:hAnsi="Times New Roman" w:cs="Times New Roman"/>
          <w:sz w:val="24"/>
          <w:szCs w:val="24"/>
          <w:lang w:bidi="en-US"/>
        </w:rPr>
        <w:t>проектно-сметной документации</w:t>
      </w:r>
      <w:r w:rsidRPr="002D604D">
        <w:rPr>
          <w:rFonts w:ascii="Times New Roman" w:hAnsi="Times New Roman" w:cs="Times New Roman"/>
          <w:sz w:val="24"/>
          <w:szCs w:val="24"/>
          <w:lang w:bidi="en-US"/>
        </w:rPr>
        <w:t>, техническим заданием, с соблюдением необходимых мероприятий по технике безопасности и охране объекта, правилами производства, санитарными и другими нормами и правилами Российской Федерации, Нижегородской области, а именно</w:t>
      </w:r>
      <w:r w:rsidRPr="002D604D">
        <w:rPr>
          <w:rFonts w:ascii="Times New Roman" w:hAnsi="Times New Roman" w:cs="Times New Roman"/>
          <w:sz w:val="24"/>
          <w:szCs w:val="24"/>
        </w:rPr>
        <w:t xml:space="preserve"> выполняются в соответствии со СНиП 12.-01-2004* «Организация строительства», </w:t>
      </w:r>
      <w:r w:rsidRPr="002D604D">
        <w:rPr>
          <w:rFonts w:ascii="Times New Roman" w:hAnsi="Times New Roman" w:cs="Times New Roman"/>
          <w:bCs/>
          <w:sz w:val="24"/>
          <w:szCs w:val="24"/>
        </w:rPr>
        <w:t>СНиП 3.04.01-87 «Изоляционные и отделочные покрытия»,</w:t>
      </w:r>
      <w:r w:rsidR="0067547F" w:rsidRPr="002D604D">
        <w:rPr>
          <w:rFonts w:ascii="Times New Roman" w:hAnsi="Times New Roman" w:cs="Times New Roman"/>
          <w:bCs/>
          <w:sz w:val="24"/>
          <w:szCs w:val="24"/>
        </w:rPr>
        <w:t xml:space="preserve"> СП 17.13330.20111 «Кровли Актуализированная редакция»</w:t>
      </w:r>
      <w:r w:rsidR="00B47669" w:rsidRPr="002D604D">
        <w:rPr>
          <w:rFonts w:ascii="Times New Roman" w:hAnsi="Times New Roman" w:cs="Times New Roman"/>
          <w:bCs/>
          <w:sz w:val="24"/>
          <w:szCs w:val="24"/>
        </w:rPr>
        <w:t xml:space="preserve">, СП 60.13330.2012 «Отопление, вентиляция и кондиционирование воздуха», Актуализированная редакция СНиП 41-01-2003, СП 7.13130.2013 «Отопление, вентиляция и кондиционирование. Противопожарные </w:t>
      </w:r>
      <w:r w:rsidR="00B47669" w:rsidRPr="002D604D">
        <w:rPr>
          <w:rFonts w:ascii="Times New Roman" w:hAnsi="Times New Roman" w:cs="Times New Roman"/>
          <w:bCs/>
          <w:sz w:val="24"/>
          <w:szCs w:val="24"/>
        </w:rPr>
        <w:lastRenderedPageBreak/>
        <w:t>требования», СП 131.13330.2012</w:t>
      </w:r>
      <w:r w:rsidR="00DD7B49" w:rsidRPr="002D604D">
        <w:rPr>
          <w:rFonts w:ascii="Times New Roman" w:hAnsi="Times New Roman" w:cs="Times New Roman"/>
          <w:bCs/>
          <w:sz w:val="24"/>
          <w:szCs w:val="24"/>
        </w:rPr>
        <w:t xml:space="preserve"> «Строительная климатология. Актуализированная редакция</w:t>
      </w:r>
      <w:r w:rsidRPr="002D604D">
        <w:rPr>
          <w:rFonts w:ascii="Times New Roman" w:hAnsi="Times New Roman" w:cs="Times New Roman"/>
          <w:sz w:val="24"/>
          <w:szCs w:val="24"/>
        </w:rPr>
        <w:t xml:space="preserve"> </w:t>
      </w:r>
      <w:r w:rsidR="00DD7B49" w:rsidRPr="002D604D">
        <w:rPr>
          <w:rFonts w:ascii="Times New Roman" w:hAnsi="Times New Roman" w:cs="Times New Roman"/>
          <w:sz w:val="24"/>
          <w:szCs w:val="24"/>
        </w:rPr>
        <w:t>СНиП 23-01-99*», СП 73.</w:t>
      </w:r>
      <w:r w:rsidR="00A76B96" w:rsidRPr="002D604D">
        <w:rPr>
          <w:rFonts w:ascii="Times New Roman" w:hAnsi="Times New Roman" w:cs="Times New Roman"/>
          <w:sz w:val="24"/>
          <w:szCs w:val="24"/>
        </w:rPr>
        <w:t>1</w:t>
      </w:r>
      <w:r w:rsidR="00DD7B49" w:rsidRPr="002D604D">
        <w:rPr>
          <w:rFonts w:ascii="Times New Roman" w:hAnsi="Times New Roman" w:cs="Times New Roman"/>
          <w:sz w:val="24"/>
          <w:szCs w:val="24"/>
        </w:rPr>
        <w:t xml:space="preserve">3330.2012 «Внутренние санитарно-технические системы зданий», СП 44.13330.2011 «Административные и бытовые здания. Актуализированная редакция СНиП 2.09.04-87», </w:t>
      </w:r>
      <w:r w:rsidR="00DD7B49" w:rsidRPr="002D604D">
        <w:rPr>
          <w:rStyle w:val="a6"/>
          <w:rFonts w:ascii="Times New Roman" w:hAnsi="Times New Roman" w:cs="Times New Roman"/>
          <w:b w:val="0"/>
          <w:color w:val="000000"/>
          <w:sz w:val="24"/>
          <w:szCs w:val="24"/>
        </w:rPr>
        <w:t>№ 384-ФЗ от 30.12.2009 г. «Технический регламент о безопасности зданий и сооружений»,</w:t>
      </w:r>
      <w:r w:rsidR="00DD7B49" w:rsidRPr="002D604D">
        <w:rPr>
          <w:rFonts w:ascii="Times New Roman" w:hAnsi="Times New Roman" w:cs="Times New Roman"/>
          <w:color w:val="000000"/>
          <w:sz w:val="24"/>
          <w:szCs w:val="24"/>
        </w:rPr>
        <w:t xml:space="preserve"> распоряжение Правительства РФ № 1047-р от 21.06.2010 г</w:t>
      </w:r>
      <w:r w:rsidR="00A76B96" w:rsidRPr="002D604D">
        <w:rPr>
          <w:rStyle w:val="a6"/>
          <w:rFonts w:ascii="Times New Roman" w:hAnsi="Times New Roman" w:cs="Times New Roman"/>
          <w:color w:val="000000"/>
          <w:sz w:val="24"/>
          <w:szCs w:val="24"/>
        </w:rPr>
        <w:t xml:space="preserve">, </w:t>
      </w:r>
      <w:r w:rsidR="00A76B96" w:rsidRPr="002D604D">
        <w:rPr>
          <w:rFonts w:ascii="Times New Roman" w:hAnsi="Times New Roman" w:cs="Times New Roman"/>
          <w:color w:val="000000"/>
          <w:sz w:val="24"/>
          <w:szCs w:val="24"/>
        </w:rPr>
        <w:t>СНиП 3.05.06-85 «</w:t>
      </w:r>
      <w:r w:rsidR="00A76B96" w:rsidRPr="002D604D">
        <w:rPr>
          <w:rFonts w:ascii="Times New Roman" w:hAnsi="Times New Roman" w:cs="Times New Roman"/>
          <w:bCs/>
          <w:color w:val="000000"/>
          <w:sz w:val="24"/>
          <w:szCs w:val="24"/>
          <w:shd w:val="clear" w:color="auto" w:fill="FFFFFF"/>
        </w:rPr>
        <w:t>Электротехнические устройства»</w:t>
      </w:r>
      <w:r w:rsidR="00A76B96" w:rsidRPr="002D604D">
        <w:rPr>
          <w:rFonts w:ascii="Times New Roman" w:hAnsi="Times New Roman" w:cs="Times New Roman"/>
          <w:color w:val="000000"/>
          <w:sz w:val="24"/>
          <w:szCs w:val="24"/>
        </w:rPr>
        <w:t>,</w:t>
      </w:r>
      <w:r w:rsidR="00FB27DD" w:rsidRPr="002D604D">
        <w:rPr>
          <w:rStyle w:val="apple-converted-space"/>
          <w:rFonts w:ascii="Times New Roman" w:hAnsi="Times New Roman" w:cs="Times New Roman"/>
          <w:color w:val="000000"/>
          <w:sz w:val="24"/>
          <w:szCs w:val="24"/>
          <w:shd w:val="clear" w:color="auto" w:fill="FFFFFF"/>
        </w:rPr>
        <w:t> </w:t>
      </w:r>
      <w:r w:rsidR="00FB27DD" w:rsidRPr="002D604D">
        <w:rPr>
          <w:rFonts w:ascii="Times New Roman" w:hAnsi="Times New Roman" w:cs="Times New Roman"/>
          <w:color w:val="000000"/>
          <w:sz w:val="24"/>
          <w:szCs w:val="24"/>
          <w:shd w:val="clear" w:color="auto" w:fill="FFFFFF"/>
        </w:rPr>
        <w:t>ГОСТ 30971-2002</w:t>
      </w:r>
      <w:r w:rsidR="00FB27DD" w:rsidRPr="002D604D">
        <w:rPr>
          <w:rFonts w:ascii="Times New Roman" w:hAnsi="Times New Roman" w:cs="Times New Roman"/>
          <w:color w:val="000000"/>
          <w:sz w:val="24"/>
          <w:szCs w:val="24"/>
        </w:rPr>
        <w:t xml:space="preserve">, </w:t>
      </w:r>
      <w:r w:rsidRPr="002D604D">
        <w:rPr>
          <w:rFonts w:ascii="Times New Roman" w:hAnsi="Times New Roman" w:cs="Times New Roman"/>
          <w:sz w:val="24"/>
          <w:szCs w:val="24"/>
        </w:rPr>
        <w:t>СНиП от 17.09.2002 № 12-04-2002 «Безопасность труда в строительстве. Часть 2. Строительное производство», СНиП от 23.07.2001 №12-03-2001 «Безопасность труда в строительстве. Часть 1. Общие требования», Постановлением Правительства РФ от 25.04.2012 № 390 «О противопожарном режиме» (с изме</w:t>
      </w:r>
      <w:r w:rsidR="00FB27DD" w:rsidRPr="002D604D">
        <w:rPr>
          <w:rFonts w:ascii="Times New Roman" w:hAnsi="Times New Roman" w:cs="Times New Roman"/>
          <w:sz w:val="24"/>
          <w:szCs w:val="24"/>
        </w:rPr>
        <w:t xml:space="preserve">нениями и дополнениями от </w:t>
      </w:r>
      <w:proofErr w:type="gramStart"/>
      <w:r w:rsidR="00FB27DD" w:rsidRPr="002D604D">
        <w:rPr>
          <w:rFonts w:ascii="Times New Roman" w:hAnsi="Times New Roman" w:cs="Times New Roman"/>
          <w:sz w:val="24"/>
          <w:szCs w:val="24"/>
        </w:rPr>
        <w:t>17.02</w:t>
      </w:r>
      <w:r w:rsidR="00E73B7D" w:rsidRPr="002D604D">
        <w:rPr>
          <w:rFonts w:ascii="Times New Roman" w:hAnsi="Times New Roman" w:cs="Times New Roman"/>
          <w:sz w:val="24"/>
          <w:szCs w:val="24"/>
        </w:rPr>
        <w:t>,</w:t>
      </w:r>
      <w:r w:rsidRPr="002D604D">
        <w:rPr>
          <w:rFonts w:ascii="Times New Roman" w:hAnsi="Times New Roman" w:cs="Times New Roman"/>
          <w:sz w:val="24"/>
          <w:szCs w:val="24"/>
        </w:rPr>
        <w:t>23.06.2014</w:t>
      </w:r>
      <w:proofErr w:type="gramEnd"/>
      <w:r w:rsidRPr="002D604D">
        <w:rPr>
          <w:rFonts w:ascii="Times New Roman" w:hAnsi="Times New Roman" w:cs="Times New Roman"/>
          <w:sz w:val="24"/>
          <w:szCs w:val="24"/>
        </w:rPr>
        <w:t>, 06.03., 10.11.2015, 06.04.2016).  Безопасность выполнения работ должна соответствовать требованиям СНиП 21–01–97* «Пожарная безопасность зданий и сооружений» (приняты постановлением Минстроя РФ от 13.02.1997 № 18-7) (с Изменениями № 1,2 принятыми постановлениями Госстроя России 03.06.1999, 19.07.2002). «Правила по охране труда при работе на высоте (с изм. от 17.06.2015 г.)».</w:t>
      </w:r>
    </w:p>
    <w:p w:rsidR="00B924BF" w:rsidRPr="00CE6D3B" w:rsidRDefault="00E73B7D" w:rsidP="00B924BF">
      <w:pPr>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7</w:t>
      </w:r>
      <w:r w:rsidR="00B924BF" w:rsidRPr="00CE6D3B">
        <w:rPr>
          <w:rFonts w:ascii="Times New Roman" w:hAnsi="Times New Roman" w:cs="Times New Roman"/>
          <w:b/>
          <w:sz w:val="24"/>
          <w:szCs w:val="24"/>
        </w:rPr>
        <w:t>. Требования к материалам, используемым при выполнении работ:</w:t>
      </w:r>
    </w:p>
    <w:p w:rsidR="00B924BF" w:rsidRPr="00CE6D3B" w:rsidRDefault="00E73B7D" w:rsidP="00E73B7D">
      <w:pPr>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7</w:t>
      </w:r>
      <w:r w:rsidR="00B924BF" w:rsidRPr="00CE6D3B">
        <w:rPr>
          <w:rFonts w:ascii="Times New Roman" w:hAnsi="Times New Roman" w:cs="Times New Roman"/>
          <w:b/>
          <w:sz w:val="24"/>
          <w:szCs w:val="24"/>
        </w:rPr>
        <w:t>.1.</w:t>
      </w:r>
      <w:r w:rsidR="00B924BF" w:rsidRPr="00CE6D3B">
        <w:rPr>
          <w:rFonts w:ascii="Times New Roman" w:hAnsi="Times New Roman" w:cs="Times New Roman"/>
          <w:sz w:val="24"/>
          <w:szCs w:val="24"/>
        </w:rPr>
        <w:t xml:space="preserve"> Применяемые материалы по конструкции и техническим параметрам </w:t>
      </w:r>
      <w:r w:rsidR="00B07E9E" w:rsidRPr="00CE6D3B">
        <w:rPr>
          <w:rFonts w:ascii="Times New Roman" w:hAnsi="Times New Roman" w:cs="Times New Roman"/>
          <w:sz w:val="24"/>
          <w:szCs w:val="24"/>
        </w:rPr>
        <w:t xml:space="preserve">должны </w:t>
      </w:r>
      <w:r w:rsidR="00B924BF" w:rsidRPr="00CE6D3B">
        <w:rPr>
          <w:rFonts w:ascii="Times New Roman" w:hAnsi="Times New Roman" w:cs="Times New Roman"/>
          <w:sz w:val="24"/>
          <w:szCs w:val="24"/>
        </w:rPr>
        <w:t>отвечат</w:t>
      </w:r>
      <w:r w:rsidR="00B07E9E" w:rsidRPr="00CE6D3B">
        <w:rPr>
          <w:rFonts w:ascii="Times New Roman" w:hAnsi="Times New Roman" w:cs="Times New Roman"/>
          <w:sz w:val="24"/>
          <w:szCs w:val="24"/>
        </w:rPr>
        <w:t>ь</w:t>
      </w:r>
      <w:r w:rsidR="00B924BF" w:rsidRPr="00CE6D3B">
        <w:rPr>
          <w:rFonts w:ascii="Times New Roman" w:hAnsi="Times New Roman" w:cs="Times New Roman"/>
          <w:sz w:val="24"/>
          <w:szCs w:val="24"/>
        </w:rPr>
        <w:t xml:space="preserve"> требованиям, предъявляемым нормативно-технической документацией, обязательной для применения при выполнении работ.</w:t>
      </w:r>
    </w:p>
    <w:p w:rsidR="00CE6D3B" w:rsidRDefault="00E73B7D" w:rsidP="00E73B7D">
      <w:pPr>
        <w:spacing w:after="0"/>
        <w:jc w:val="both"/>
        <w:outlineLvl w:val="3"/>
        <w:rPr>
          <w:rFonts w:ascii="Times New Roman" w:hAnsi="Times New Roman" w:cs="Times New Roman"/>
          <w:color w:val="000000"/>
          <w:sz w:val="24"/>
          <w:szCs w:val="24"/>
        </w:rPr>
      </w:pPr>
      <w:r w:rsidRPr="00CE6D3B">
        <w:rPr>
          <w:rFonts w:ascii="Times New Roman" w:hAnsi="Times New Roman" w:cs="Times New Roman"/>
          <w:b/>
          <w:sz w:val="24"/>
          <w:szCs w:val="24"/>
        </w:rPr>
        <w:t>7</w:t>
      </w:r>
      <w:r w:rsidR="00B924BF" w:rsidRPr="00CE6D3B">
        <w:rPr>
          <w:rFonts w:ascii="Times New Roman" w:hAnsi="Times New Roman" w:cs="Times New Roman"/>
          <w:b/>
          <w:sz w:val="24"/>
          <w:szCs w:val="24"/>
        </w:rPr>
        <w:t>.2.</w:t>
      </w:r>
      <w:r w:rsidR="00B924BF" w:rsidRPr="00CE6D3B">
        <w:rPr>
          <w:rFonts w:ascii="Times New Roman" w:hAnsi="Times New Roman" w:cs="Times New Roman"/>
          <w:sz w:val="24"/>
          <w:szCs w:val="24"/>
        </w:rPr>
        <w:t xml:space="preserve"> Все поставляемые материалы и оборудование должны соответствовать требованиям ГОСТ, санитарно-эпидемиологических норм и иметь соответствующие сертификаты, технические паспорта и другие документы, удостоверяющие их качество. Копии сертификатов, технических паспортов и других документов, удостоверяющих качество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контракта материалов и оборудования до сдачи объекта в эксплуатацию.</w:t>
      </w:r>
      <w:r w:rsidR="00B07E9E" w:rsidRPr="00CE6D3B">
        <w:rPr>
          <w:rFonts w:ascii="Times New Roman" w:hAnsi="Times New Roman" w:cs="Times New Roman"/>
          <w:color w:val="000000"/>
          <w:sz w:val="24"/>
          <w:szCs w:val="24"/>
        </w:rPr>
        <w:t xml:space="preserve"> Материалы и оборудование, в соответствии с «Перечнем продукции, подлежащие обязательной сертификации в области пожарной безопасности в Российской Федерации», должны иметь соответствующие сертификаты пожарной безопасности, удостоверяющие их соответствие требованиям пожарной безопасности, установленным в НПБ 244-97. Все документы, удостоверяющие качество, противопожарные и другие характеристики материалов и оборудования, являются неотъемлемой частью </w:t>
      </w:r>
      <w:proofErr w:type="spellStart"/>
      <w:r w:rsidR="00B07E9E" w:rsidRPr="00CE6D3B">
        <w:rPr>
          <w:rFonts w:ascii="Times New Roman" w:hAnsi="Times New Roman" w:cs="Times New Roman"/>
          <w:color w:val="000000"/>
          <w:sz w:val="24"/>
          <w:szCs w:val="24"/>
        </w:rPr>
        <w:t>приемо</w:t>
      </w:r>
      <w:proofErr w:type="spellEnd"/>
      <w:r w:rsidR="00B07E9E" w:rsidRPr="00CE6D3B">
        <w:rPr>
          <w:rFonts w:ascii="Times New Roman" w:hAnsi="Times New Roman" w:cs="Times New Roman"/>
          <w:color w:val="000000"/>
          <w:sz w:val="24"/>
          <w:szCs w:val="24"/>
        </w:rPr>
        <w:t xml:space="preserve"> – сдаточной документации по контракту. </w:t>
      </w:r>
    </w:p>
    <w:p w:rsidR="00B07E9E" w:rsidRPr="00CE6D3B" w:rsidRDefault="00E73B7D" w:rsidP="00E73B7D">
      <w:pPr>
        <w:spacing w:after="0"/>
        <w:jc w:val="both"/>
        <w:outlineLvl w:val="3"/>
        <w:rPr>
          <w:rFonts w:ascii="Times New Roman" w:hAnsi="Times New Roman" w:cs="Times New Roman"/>
          <w:color w:val="000000"/>
          <w:sz w:val="24"/>
          <w:szCs w:val="24"/>
        </w:rPr>
      </w:pPr>
      <w:r w:rsidRPr="00CE6D3B">
        <w:rPr>
          <w:rFonts w:ascii="Times New Roman" w:hAnsi="Times New Roman" w:cs="Times New Roman"/>
          <w:b/>
          <w:color w:val="000000"/>
          <w:sz w:val="24"/>
          <w:szCs w:val="24"/>
        </w:rPr>
        <w:t>7.3</w:t>
      </w:r>
      <w:r w:rsidRPr="00CE6D3B">
        <w:rPr>
          <w:rFonts w:ascii="Times New Roman" w:hAnsi="Times New Roman" w:cs="Times New Roman"/>
          <w:color w:val="000000"/>
          <w:sz w:val="24"/>
          <w:szCs w:val="24"/>
        </w:rPr>
        <w:t>.</w:t>
      </w:r>
      <w:r w:rsidR="00B07E9E" w:rsidRPr="00CE6D3B">
        <w:rPr>
          <w:rFonts w:ascii="Times New Roman" w:hAnsi="Times New Roman" w:cs="Times New Roman"/>
          <w:color w:val="000000"/>
          <w:sz w:val="24"/>
          <w:szCs w:val="24"/>
        </w:rPr>
        <w:t>Перед началом выполнения работ Подрядчик обязан представить для согласования Заказчику образцы материалов, которые будут использованы.</w:t>
      </w:r>
      <w:r w:rsidR="00307B0C" w:rsidRPr="00CE6D3B">
        <w:rPr>
          <w:rFonts w:ascii="Times New Roman" w:hAnsi="Times New Roman" w:cs="Times New Roman"/>
          <w:color w:val="000000"/>
          <w:sz w:val="24"/>
          <w:szCs w:val="24"/>
        </w:rPr>
        <w:t xml:space="preserve"> Цвет материалов согласовывается с заказчиком до начала выполнения работ.</w:t>
      </w:r>
    </w:p>
    <w:p w:rsidR="005B6A14" w:rsidRPr="00CE6D3B" w:rsidRDefault="00E73B7D" w:rsidP="00E73B7D">
      <w:pPr>
        <w:spacing w:after="0"/>
        <w:ind w:right="-144"/>
        <w:jc w:val="both"/>
        <w:rPr>
          <w:rFonts w:ascii="Times New Roman" w:hAnsi="Times New Roman" w:cs="Times New Roman"/>
          <w:b/>
          <w:sz w:val="24"/>
          <w:szCs w:val="24"/>
        </w:rPr>
      </w:pPr>
      <w:r w:rsidRPr="00CE6D3B">
        <w:rPr>
          <w:rFonts w:ascii="Times New Roman" w:hAnsi="Times New Roman" w:cs="Times New Roman"/>
          <w:b/>
          <w:sz w:val="24"/>
          <w:szCs w:val="24"/>
        </w:rPr>
        <w:t>7.4.</w:t>
      </w:r>
      <w:r w:rsidR="00B924BF" w:rsidRPr="00CE6D3B">
        <w:rPr>
          <w:rFonts w:ascii="Times New Roman" w:hAnsi="Times New Roman" w:cs="Times New Roman"/>
          <w:b/>
          <w:sz w:val="24"/>
          <w:szCs w:val="24"/>
        </w:rPr>
        <w:t xml:space="preserve"> </w:t>
      </w:r>
      <w:r w:rsidR="00B924BF" w:rsidRPr="00CE6D3B">
        <w:rPr>
          <w:rFonts w:ascii="Times New Roman" w:hAnsi="Times New Roman" w:cs="Times New Roman"/>
          <w:sz w:val="24"/>
          <w:szCs w:val="24"/>
        </w:rPr>
        <w:t xml:space="preserve">Перечень применяемых материалов: в соответствии с </w:t>
      </w:r>
      <w:r w:rsidR="00B07E9E" w:rsidRPr="00CE6D3B">
        <w:rPr>
          <w:rFonts w:ascii="Times New Roman" w:hAnsi="Times New Roman" w:cs="Times New Roman"/>
          <w:sz w:val="24"/>
          <w:szCs w:val="24"/>
        </w:rPr>
        <w:t xml:space="preserve">проектной документацией, </w:t>
      </w:r>
      <w:r w:rsidR="00B924BF" w:rsidRPr="00CE6D3B">
        <w:rPr>
          <w:rFonts w:ascii="Times New Roman" w:hAnsi="Times New Roman" w:cs="Times New Roman"/>
          <w:sz w:val="24"/>
          <w:szCs w:val="24"/>
        </w:rPr>
        <w:t>локальным</w:t>
      </w:r>
      <w:r w:rsidR="00B07E9E" w:rsidRPr="00CE6D3B">
        <w:rPr>
          <w:rFonts w:ascii="Times New Roman" w:hAnsi="Times New Roman" w:cs="Times New Roman"/>
          <w:sz w:val="24"/>
          <w:szCs w:val="24"/>
        </w:rPr>
        <w:t>и</w:t>
      </w:r>
      <w:r w:rsidR="00B924BF" w:rsidRPr="00CE6D3B">
        <w:rPr>
          <w:rFonts w:ascii="Times New Roman" w:hAnsi="Times New Roman" w:cs="Times New Roman"/>
          <w:sz w:val="24"/>
          <w:szCs w:val="24"/>
        </w:rPr>
        <w:t xml:space="preserve"> сметным</w:t>
      </w:r>
      <w:r w:rsidR="00B07E9E" w:rsidRPr="00CE6D3B">
        <w:rPr>
          <w:rFonts w:ascii="Times New Roman" w:hAnsi="Times New Roman" w:cs="Times New Roman"/>
          <w:sz w:val="24"/>
          <w:szCs w:val="24"/>
        </w:rPr>
        <w:t>и</w:t>
      </w:r>
      <w:r w:rsidR="00B924BF" w:rsidRPr="00CE6D3B">
        <w:rPr>
          <w:rFonts w:ascii="Times New Roman" w:hAnsi="Times New Roman" w:cs="Times New Roman"/>
          <w:sz w:val="24"/>
          <w:szCs w:val="24"/>
        </w:rPr>
        <w:t xml:space="preserve"> расчет</w:t>
      </w:r>
      <w:r w:rsidR="00B07E9E" w:rsidRPr="00CE6D3B">
        <w:rPr>
          <w:rFonts w:ascii="Times New Roman" w:hAnsi="Times New Roman" w:cs="Times New Roman"/>
          <w:sz w:val="24"/>
          <w:szCs w:val="24"/>
        </w:rPr>
        <w:t>ами</w:t>
      </w:r>
      <w:r w:rsidR="00B924BF" w:rsidRPr="00CE6D3B">
        <w:rPr>
          <w:rFonts w:ascii="Times New Roman" w:hAnsi="Times New Roman" w:cs="Times New Roman"/>
          <w:sz w:val="24"/>
          <w:szCs w:val="24"/>
        </w:rPr>
        <w:t xml:space="preserve"> и </w:t>
      </w:r>
      <w:r w:rsidR="00B07E9E" w:rsidRPr="00CE6D3B">
        <w:rPr>
          <w:rFonts w:ascii="Times New Roman" w:hAnsi="Times New Roman" w:cs="Times New Roman"/>
          <w:sz w:val="24"/>
          <w:szCs w:val="24"/>
        </w:rPr>
        <w:t>качественными характеристиками используемых материалов.</w:t>
      </w:r>
      <w:r w:rsidR="005B6A14" w:rsidRPr="00CE6D3B">
        <w:rPr>
          <w:rFonts w:ascii="Times New Roman" w:hAnsi="Times New Roman" w:cs="Times New Roman"/>
          <w:b/>
          <w:sz w:val="24"/>
          <w:szCs w:val="24"/>
        </w:rPr>
        <w:t xml:space="preserve"> </w:t>
      </w:r>
    </w:p>
    <w:p w:rsidR="00B924BF" w:rsidRPr="00CE6D3B" w:rsidRDefault="00E73B7D" w:rsidP="00E73B7D">
      <w:pPr>
        <w:spacing w:after="0"/>
        <w:ind w:right="-144"/>
        <w:jc w:val="both"/>
        <w:rPr>
          <w:rFonts w:ascii="Times New Roman" w:hAnsi="Times New Roman" w:cs="Times New Roman"/>
          <w:sz w:val="24"/>
          <w:szCs w:val="24"/>
        </w:rPr>
      </w:pPr>
      <w:r w:rsidRPr="00CE6D3B">
        <w:rPr>
          <w:rFonts w:ascii="Times New Roman" w:hAnsi="Times New Roman" w:cs="Times New Roman"/>
          <w:b/>
          <w:sz w:val="24"/>
          <w:szCs w:val="24"/>
        </w:rPr>
        <w:t>7.5</w:t>
      </w:r>
      <w:r w:rsidR="005B6A14" w:rsidRPr="00CE6D3B">
        <w:rPr>
          <w:rFonts w:ascii="Times New Roman" w:hAnsi="Times New Roman" w:cs="Times New Roman"/>
          <w:b/>
          <w:sz w:val="24"/>
          <w:szCs w:val="24"/>
        </w:rPr>
        <w:t xml:space="preserve">. </w:t>
      </w:r>
      <w:r w:rsidR="005B6A14" w:rsidRPr="00CE6D3B">
        <w:rPr>
          <w:rFonts w:ascii="Times New Roman" w:hAnsi="Times New Roman" w:cs="Times New Roman"/>
          <w:sz w:val="24"/>
          <w:szCs w:val="24"/>
        </w:rPr>
        <w:t>Требования к используемым материалам</w:t>
      </w:r>
      <w:r w:rsidR="005B6A14" w:rsidRPr="00CE6D3B">
        <w:rPr>
          <w:rFonts w:ascii="Times New Roman" w:hAnsi="Times New Roman" w:cs="Times New Roman"/>
          <w:bCs/>
          <w:sz w:val="24"/>
          <w:szCs w:val="24"/>
        </w:rPr>
        <w:t xml:space="preserve"> на </w:t>
      </w:r>
      <w:r w:rsidR="005B6A14" w:rsidRPr="00CE6D3B">
        <w:rPr>
          <w:rFonts w:ascii="Times New Roman" w:hAnsi="Times New Roman" w:cs="Times New Roman"/>
          <w:sz w:val="24"/>
          <w:szCs w:val="24"/>
        </w:rPr>
        <w:t>выполнение работ</w:t>
      </w:r>
      <w:r w:rsidR="005B6A14" w:rsidRPr="00CE6D3B">
        <w:rPr>
          <w:rFonts w:ascii="Times New Roman" w:hAnsi="Times New Roman" w:cs="Times New Roman"/>
          <w:b/>
          <w:sz w:val="24"/>
          <w:szCs w:val="24"/>
        </w:rPr>
        <w:t xml:space="preserve"> </w:t>
      </w:r>
    </w:p>
    <w:tbl>
      <w:tblPr>
        <w:tblW w:w="100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410"/>
        <w:gridCol w:w="6928"/>
      </w:tblGrid>
      <w:tr w:rsidR="00081C85" w:rsidRPr="00CE6D3B" w:rsidTr="00035835">
        <w:tc>
          <w:tcPr>
            <w:tcW w:w="738" w:type="dxa"/>
            <w:shd w:val="clear" w:color="auto" w:fill="auto"/>
          </w:tcPr>
          <w:p w:rsidR="00081C85" w:rsidRPr="00CE6D3B" w:rsidRDefault="00081C85" w:rsidP="00035835">
            <w:pPr>
              <w:spacing w:after="0"/>
              <w:jc w:val="center"/>
              <w:rPr>
                <w:rFonts w:ascii="Times New Roman" w:hAnsi="Times New Roman" w:cs="Times New Roman"/>
                <w:b/>
                <w:sz w:val="24"/>
                <w:szCs w:val="24"/>
              </w:rPr>
            </w:pPr>
            <w:r w:rsidRPr="00CE6D3B">
              <w:rPr>
                <w:rFonts w:ascii="Times New Roman" w:hAnsi="Times New Roman" w:cs="Times New Roman"/>
                <w:b/>
                <w:sz w:val="24"/>
                <w:szCs w:val="24"/>
              </w:rPr>
              <w:t>№</w:t>
            </w:r>
          </w:p>
          <w:p w:rsidR="00081C85" w:rsidRPr="00CE6D3B" w:rsidRDefault="00081C85" w:rsidP="00035835">
            <w:pPr>
              <w:spacing w:after="0"/>
              <w:jc w:val="center"/>
              <w:rPr>
                <w:rFonts w:ascii="Times New Roman" w:hAnsi="Times New Roman" w:cs="Times New Roman"/>
                <w:b/>
                <w:sz w:val="24"/>
                <w:szCs w:val="24"/>
              </w:rPr>
            </w:pPr>
            <w:r w:rsidRPr="00CE6D3B">
              <w:rPr>
                <w:rFonts w:ascii="Times New Roman" w:hAnsi="Times New Roman" w:cs="Times New Roman"/>
                <w:b/>
                <w:sz w:val="24"/>
                <w:szCs w:val="24"/>
              </w:rPr>
              <w:t>п/п</w:t>
            </w:r>
          </w:p>
        </w:tc>
        <w:tc>
          <w:tcPr>
            <w:tcW w:w="2410" w:type="dxa"/>
            <w:shd w:val="clear" w:color="auto" w:fill="auto"/>
          </w:tcPr>
          <w:p w:rsidR="00081C85" w:rsidRPr="00CE6D3B" w:rsidRDefault="00081C85" w:rsidP="00035835">
            <w:pPr>
              <w:spacing w:after="0"/>
              <w:jc w:val="center"/>
              <w:rPr>
                <w:rFonts w:ascii="Times New Roman" w:hAnsi="Times New Roman" w:cs="Times New Roman"/>
                <w:b/>
                <w:sz w:val="24"/>
                <w:szCs w:val="24"/>
              </w:rPr>
            </w:pPr>
            <w:r w:rsidRPr="00CE6D3B">
              <w:rPr>
                <w:rFonts w:ascii="Times New Roman" w:hAnsi="Times New Roman" w:cs="Times New Roman"/>
                <w:b/>
                <w:sz w:val="24"/>
                <w:szCs w:val="24"/>
              </w:rPr>
              <w:t>Наименование материалов</w:t>
            </w:r>
          </w:p>
        </w:tc>
        <w:tc>
          <w:tcPr>
            <w:tcW w:w="6928" w:type="dxa"/>
            <w:shd w:val="clear" w:color="auto" w:fill="auto"/>
          </w:tcPr>
          <w:p w:rsidR="00081C85" w:rsidRPr="00CE6D3B" w:rsidRDefault="00081C85" w:rsidP="00035835">
            <w:pPr>
              <w:spacing w:after="0"/>
              <w:jc w:val="center"/>
              <w:rPr>
                <w:rFonts w:ascii="Times New Roman" w:hAnsi="Times New Roman" w:cs="Times New Roman"/>
                <w:b/>
                <w:sz w:val="24"/>
                <w:szCs w:val="24"/>
              </w:rPr>
            </w:pPr>
            <w:r w:rsidRPr="00CE6D3B">
              <w:rPr>
                <w:rFonts w:ascii="Times New Roman" w:hAnsi="Times New Roman" w:cs="Times New Roman"/>
                <w:b/>
                <w:sz w:val="24"/>
                <w:szCs w:val="24"/>
              </w:rPr>
              <w:t>Характеристика</w:t>
            </w:r>
          </w:p>
        </w:tc>
      </w:tr>
      <w:tr w:rsidR="00081C85" w:rsidRPr="00CE6D3B" w:rsidTr="00035835">
        <w:trPr>
          <w:trHeight w:val="1078"/>
        </w:trPr>
        <w:tc>
          <w:tcPr>
            <w:tcW w:w="738" w:type="dxa"/>
            <w:shd w:val="clear" w:color="auto" w:fill="auto"/>
          </w:tcPr>
          <w:p w:rsidR="00081C85" w:rsidRPr="00CE6D3B" w:rsidRDefault="00081C85" w:rsidP="006B4608">
            <w:pPr>
              <w:jc w:val="center"/>
              <w:rPr>
                <w:rFonts w:ascii="Times New Roman" w:hAnsi="Times New Roman" w:cs="Times New Roman"/>
                <w:b/>
                <w:sz w:val="24"/>
                <w:szCs w:val="24"/>
              </w:rPr>
            </w:pPr>
            <w:r w:rsidRPr="00CE6D3B">
              <w:rPr>
                <w:rFonts w:ascii="Times New Roman" w:hAnsi="Times New Roman" w:cs="Times New Roman"/>
                <w:b/>
                <w:sz w:val="24"/>
                <w:szCs w:val="24"/>
              </w:rPr>
              <w:t>1</w:t>
            </w:r>
          </w:p>
        </w:tc>
        <w:tc>
          <w:tcPr>
            <w:tcW w:w="2410" w:type="dxa"/>
            <w:shd w:val="clear" w:color="auto" w:fill="auto"/>
          </w:tcPr>
          <w:p w:rsidR="00081C85" w:rsidRPr="00CE6D3B" w:rsidRDefault="000220B1" w:rsidP="006B4608">
            <w:pPr>
              <w:rPr>
                <w:rFonts w:ascii="Times New Roman" w:hAnsi="Times New Roman" w:cs="Times New Roman"/>
                <w:b/>
                <w:sz w:val="24"/>
                <w:szCs w:val="24"/>
              </w:rPr>
            </w:pPr>
            <w:r w:rsidRPr="00CE6D3B">
              <w:rPr>
                <w:rFonts w:ascii="Times New Roman" w:hAnsi="Times New Roman" w:cs="Times New Roman"/>
                <w:sz w:val="24"/>
                <w:szCs w:val="24"/>
                <w:shd w:val="clear" w:color="auto" w:fill="FFFFFF"/>
              </w:rPr>
              <w:t>Мансардные окна</w:t>
            </w:r>
            <w:r w:rsidR="00F7466E" w:rsidRPr="00CE6D3B">
              <w:rPr>
                <w:rFonts w:ascii="Times New Roman" w:hAnsi="Times New Roman" w:cs="Times New Roman"/>
                <w:sz w:val="24"/>
                <w:szCs w:val="24"/>
                <w:shd w:val="clear" w:color="auto" w:fill="FFFFFF"/>
              </w:rPr>
              <w:t xml:space="preserve"> из ПВХ профиля</w:t>
            </w:r>
          </w:p>
        </w:tc>
        <w:tc>
          <w:tcPr>
            <w:tcW w:w="6928" w:type="dxa"/>
            <w:shd w:val="clear" w:color="auto" w:fill="auto"/>
          </w:tcPr>
          <w:p w:rsidR="00477CF6" w:rsidRPr="00CE6D3B" w:rsidRDefault="000220B1" w:rsidP="00035835">
            <w:pPr>
              <w:spacing w:after="0" w:line="240" w:lineRule="auto"/>
              <w:rPr>
                <w:rFonts w:ascii="Times New Roman" w:eastAsia="Times New Roman" w:hAnsi="Times New Roman" w:cs="Times New Roman"/>
                <w:sz w:val="24"/>
                <w:szCs w:val="24"/>
                <w:lang w:eastAsia="ru-RU"/>
              </w:rPr>
            </w:pPr>
            <w:r w:rsidRPr="00CE6D3B">
              <w:rPr>
                <w:rFonts w:ascii="Times New Roman" w:eastAsia="Times New Roman" w:hAnsi="Times New Roman" w:cs="Times New Roman"/>
                <w:sz w:val="24"/>
                <w:szCs w:val="24"/>
                <w:lang w:eastAsia="ru-RU"/>
              </w:rPr>
              <w:t>С</w:t>
            </w:r>
            <w:r w:rsidR="00477CF6" w:rsidRPr="00CE6D3B">
              <w:rPr>
                <w:rFonts w:ascii="Times New Roman" w:eastAsia="Times New Roman" w:hAnsi="Times New Roman" w:cs="Times New Roman"/>
                <w:sz w:val="24"/>
                <w:szCs w:val="24"/>
                <w:lang w:eastAsia="ru-RU"/>
              </w:rPr>
              <w:t>теклопакет– однокамерный</w:t>
            </w:r>
            <w:r w:rsidRPr="00CE6D3B">
              <w:rPr>
                <w:rFonts w:ascii="Times New Roman" w:eastAsia="Times New Roman" w:hAnsi="Times New Roman" w:cs="Times New Roman"/>
                <w:sz w:val="24"/>
                <w:szCs w:val="24"/>
                <w:lang w:eastAsia="ru-RU"/>
              </w:rPr>
              <w:t xml:space="preserve"> 4Н-16-4Т</w:t>
            </w:r>
          </w:p>
          <w:p w:rsidR="00F7466E" w:rsidRPr="00CE6D3B" w:rsidRDefault="000220B1" w:rsidP="00035835">
            <w:pPr>
              <w:spacing w:after="0" w:line="240" w:lineRule="auto"/>
              <w:rPr>
                <w:rFonts w:ascii="Times New Roman" w:hAnsi="Times New Roman" w:cs="Times New Roman"/>
                <w:sz w:val="24"/>
                <w:szCs w:val="24"/>
              </w:rPr>
            </w:pPr>
            <w:r w:rsidRPr="00CE6D3B">
              <w:rPr>
                <w:rFonts w:ascii="Times New Roman" w:hAnsi="Times New Roman" w:cs="Times New Roman"/>
                <w:sz w:val="24"/>
                <w:szCs w:val="24"/>
              </w:rPr>
              <w:t>О</w:t>
            </w:r>
            <w:r w:rsidR="00477CF6" w:rsidRPr="00CE6D3B">
              <w:rPr>
                <w:rFonts w:ascii="Times New Roman" w:hAnsi="Times New Roman" w:cs="Times New Roman"/>
                <w:sz w:val="24"/>
                <w:szCs w:val="24"/>
              </w:rPr>
              <w:t>ткрыва</w:t>
            </w:r>
            <w:r w:rsidRPr="00CE6D3B">
              <w:rPr>
                <w:rFonts w:ascii="Times New Roman" w:hAnsi="Times New Roman" w:cs="Times New Roman"/>
                <w:sz w:val="24"/>
                <w:szCs w:val="24"/>
              </w:rPr>
              <w:t>ние</w:t>
            </w:r>
            <w:r w:rsidR="00477CF6" w:rsidRPr="00CE6D3B">
              <w:rPr>
                <w:rFonts w:ascii="Times New Roman" w:hAnsi="Times New Roman" w:cs="Times New Roman"/>
                <w:sz w:val="24"/>
                <w:szCs w:val="24"/>
              </w:rPr>
              <w:t>– среднеповоротн</w:t>
            </w:r>
            <w:r w:rsidR="00F7466E" w:rsidRPr="00CE6D3B">
              <w:rPr>
                <w:rFonts w:ascii="Times New Roman" w:hAnsi="Times New Roman" w:cs="Times New Roman"/>
                <w:sz w:val="24"/>
                <w:szCs w:val="24"/>
              </w:rPr>
              <w:t>ое</w:t>
            </w:r>
          </w:p>
          <w:p w:rsidR="00F7466E" w:rsidRPr="00CE6D3B" w:rsidRDefault="00F7466E" w:rsidP="00035835">
            <w:pPr>
              <w:spacing w:after="0" w:line="240" w:lineRule="auto"/>
              <w:rPr>
                <w:rFonts w:ascii="Times New Roman" w:eastAsia="Calibri" w:hAnsi="Times New Roman" w:cs="Times New Roman"/>
                <w:sz w:val="24"/>
                <w:szCs w:val="24"/>
                <w:shd w:val="clear" w:color="auto" w:fill="FFFFFF"/>
              </w:rPr>
            </w:pPr>
            <w:r w:rsidRPr="00CE6D3B">
              <w:rPr>
                <w:rFonts w:ascii="Times New Roman" w:hAnsi="Times New Roman" w:cs="Times New Roman"/>
                <w:sz w:val="24"/>
                <w:szCs w:val="24"/>
                <w:shd w:val="clear" w:color="auto" w:fill="FFFFFF"/>
              </w:rPr>
              <w:t>С</w:t>
            </w:r>
            <w:r w:rsidR="00477CF6" w:rsidRPr="00CE6D3B">
              <w:rPr>
                <w:rFonts w:ascii="Times New Roman" w:hAnsi="Times New Roman" w:cs="Times New Roman"/>
                <w:sz w:val="24"/>
                <w:szCs w:val="24"/>
                <w:shd w:val="clear" w:color="auto" w:fill="FFFFFF"/>
              </w:rPr>
              <w:t xml:space="preserve">текло </w:t>
            </w:r>
            <w:r w:rsidR="002C71EC" w:rsidRPr="00CE6D3B">
              <w:rPr>
                <w:rFonts w:ascii="Times New Roman" w:hAnsi="Times New Roman" w:cs="Times New Roman"/>
                <w:sz w:val="24"/>
                <w:szCs w:val="24"/>
                <w:shd w:val="clear" w:color="auto" w:fill="FFFFFF"/>
              </w:rPr>
              <w:t>–</w:t>
            </w:r>
            <w:r w:rsidR="00477CF6" w:rsidRPr="00CE6D3B">
              <w:rPr>
                <w:rFonts w:ascii="Times New Roman" w:hAnsi="Times New Roman" w:cs="Times New Roman"/>
                <w:sz w:val="24"/>
                <w:szCs w:val="24"/>
                <w:shd w:val="clear" w:color="auto" w:fill="FFFFFF"/>
              </w:rPr>
              <w:t xml:space="preserve"> устойчив</w:t>
            </w:r>
            <w:r w:rsidR="002C71EC" w:rsidRPr="00CE6D3B">
              <w:rPr>
                <w:rFonts w:ascii="Times New Roman" w:hAnsi="Times New Roman" w:cs="Times New Roman"/>
                <w:sz w:val="24"/>
                <w:szCs w:val="24"/>
                <w:shd w:val="clear" w:color="auto" w:fill="FFFFFF"/>
              </w:rPr>
              <w:t xml:space="preserve">о </w:t>
            </w:r>
            <w:r w:rsidR="00477CF6" w:rsidRPr="00CE6D3B">
              <w:rPr>
                <w:rFonts w:ascii="Times New Roman" w:hAnsi="Times New Roman" w:cs="Times New Roman"/>
                <w:sz w:val="24"/>
                <w:szCs w:val="24"/>
                <w:shd w:val="clear" w:color="auto" w:fill="FFFFFF"/>
              </w:rPr>
              <w:t>к механическим воздействиям</w:t>
            </w:r>
            <w:r w:rsidRPr="00CE6D3B">
              <w:rPr>
                <w:rFonts w:ascii="Times New Roman" w:eastAsia="Calibri" w:hAnsi="Times New Roman" w:cs="Times New Roman"/>
                <w:sz w:val="24"/>
                <w:szCs w:val="24"/>
                <w:shd w:val="clear" w:color="auto" w:fill="FFFFFF"/>
              </w:rPr>
              <w:t xml:space="preserve"> </w:t>
            </w:r>
          </w:p>
          <w:p w:rsidR="00F7466E" w:rsidRPr="00CE6D3B" w:rsidRDefault="00F7466E" w:rsidP="00035835">
            <w:pPr>
              <w:spacing w:after="0" w:line="240" w:lineRule="auto"/>
              <w:rPr>
                <w:rFonts w:ascii="Times New Roman" w:eastAsia="Calibri" w:hAnsi="Times New Roman" w:cs="Times New Roman"/>
                <w:sz w:val="24"/>
                <w:szCs w:val="24"/>
                <w:shd w:val="clear" w:color="auto" w:fill="FFFFFF"/>
              </w:rPr>
            </w:pPr>
            <w:r w:rsidRPr="00CE6D3B">
              <w:rPr>
                <w:rFonts w:ascii="Times New Roman" w:eastAsia="Calibri" w:hAnsi="Times New Roman" w:cs="Times New Roman"/>
                <w:sz w:val="24"/>
                <w:szCs w:val="24"/>
                <w:shd w:val="clear" w:color="auto" w:fill="FFFFFF"/>
              </w:rPr>
              <w:t>Профиль –</w:t>
            </w:r>
            <w:proofErr w:type="spellStart"/>
            <w:r w:rsidRPr="00CE6D3B">
              <w:rPr>
                <w:rFonts w:ascii="Times New Roman" w:eastAsia="Calibri" w:hAnsi="Times New Roman" w:cs="Times New Roman"/>
                <w:sz w:val="24"/>
                <w:szCs w:val="24"/>
                <w:shd w:val="clear" w:color="auto" w:fill="FFFFFF"/>
              </w:rPr>
              <w:t>трёхкамерный</w:t>
            </w:r>
            <w:proofErr w:type="spellEnd"/>
            <w:r w:rsidRPr="00CE6D3B">
              <w:rPr>
                <w:rFonts w:ascii="Times New Roman" w:eastAsia="Calibri" w:hAnsi="Times New Roman" w:cs="Times New Roman"/>
                <w:sz w:val="24"/>
                <w:szCs w:val="24"/>
                <w:shd w:val="clear" w:color="auto" w:fill="FFFFFF"/>
              </w:rPr>
              <w:t xml:space="preserve"> или более</w:t>
            </w:r>
            <w:r w:rsidRPr="00CE6D3B">
              <w:rPr>
                <w:rFonts w:ascii="Times New Roman" w:eastAsia="Calibri" w:hAnsi="Times New Roman" w:cs="Times New Roman"/>
                <w:sz w:val="24"/>
                <w:szCs w:val="24"/>
                <w:shd w:val="clear" w:color="auto" w:fill="FFFFFF"/>
                <w:vertAlign w:val="superscript"/>
              </w:rPr>
              <w:t>1</w:t>
            </w:r>
            <w:r w:rsidRPr="00CE6D3B">
              <w:rPr>
                <w:rFonts w:ascii="Times New Roman" w:eastAsia="Calibri" w:hAnsi="Times New Roman" w:cs="Times New Roman"/>
                <w:sz w:val="24"/>
                <w:szCs w:val="24"/>
                <w:shd w:val="clear" w:color="auto" w:fill="FFFFFF"/>
              </w:rPr>
              <w:t>, ширина не менее 58мм</w:t>
            </w:r>
            <w:r w:rsidRPr="00CE6D3B">
              <w:rPr>
                <w:rFonts w:ascii="Times New Roman" w:eastAsia="Calibri" w:hAnsi="Times New Roman" w:cs="Times New Roman"/>
                <w:sz w:val="24"/>
                <w:szCs w:val="24"/>
                <w:shd w:val="clear" w:color="auto" w:fill="FFFFFF"/>
                <w:vertAlign w:val="superscript"/>
              </w:rPr>
              <w:t>1</w:t>
            </w:r>
          </w:p>
          <w:p w:rsidR="00F7466E" w:rsidRPr="00CE6D3B" w:rsidRDefault="00F7466E" w:rsidP="00035835">
            <w:pPr>
              <w:spacing w:after="0"/>
              <w:rPr>
                <w:rFonts w:ascii="Times New Roman" w:eastAsia="Calibri" w:hAnsi="Times New Roman" w:cs="Times New Roman"/>
                <w:sz w:val="24"/>
                <w:szCs w:val="24"/>
                <w:shd w:val="clear" w:color="auto" w:fill="FFFFFF"/>
              </w:rPr>
            </w:pPr>
            <w:proofErr w:type="spellStart"/>
            <w:r w:rsidRPr="00CE6D3B">
              <w:rPr>
                <w:rFonts w:ascii="Times New Roman" w:eastAsia="Calibri" w:hAnsi="Times New Roman" w:cs="Times New Roman"/>
                <w:sz w:val="24"/>
                <w:szCs w:val="24"/>
                <w:shd w:val="clear" w:color="auto" w:fill="FFFFFF"/>
              </w:rPr>
              <w:t>Шумоизоляция</w:t>
            </w:r>
            <w:proofErr w:type="spellEnd"/>
            <w:r w:rsidRPr="00CE6D3B">
              <w:rPr>
                <w:rFonts w:ascii="Times New Roman" w:eastAsia="Calibri" w:hAnsi="Times New Roman" w:cs="Times New Roman"/>
                <w:sz w:val="24"/>
                <w:szCs w:val="24"/>
                <w:shd w:val="clear" w:color="auto" w:fill="FFFFFF"/>
              </w:rPr>
              <w:t xml:space="preserve"> – не менее 30 дБА</w:t>
            </w:r>
            <w:r w:rsidRPr="00CE6D3B">
              <w:rPr>
                <w:rFonts w:ascii="Times New Roman" w:eastAsia="Calibri" w:hAnsi="Times New Roman" w:cs="Times New Roman"/>
                <w:sz w:val="24"/>
                <w:szCs w:val="24"/>
                <w:shd w:val="clear" w:color="auto" w:fill="FFFFFF"/>
                <w:vertAlign w:val="superscript"/>
              </w:rPr>
              <w:t>1</w:t>
            </w:r>
            <w:r w:rsidRPr="00CE6D3B">
              <w:rPr>
                <w:rFonts w:ascii="Times New Roman" w:eastAsia="Calibri" w:hAnsi="Times New Roman" w:cs="Times New Roman"/>
                <w:sz w:val="24"/>
                <w:szCs w:val="24"/>
                <w:shd w:val="clear" w:color="auto" w:fill="FFFFFF"/>
              </w:rPr>
              <w:t xml:space="preserve"> </w:t>
            </w:r>
          </w:p>
          <w:p w:rsidR="002C71EC" w:rsidRPr="00CE6D3B" w:rsidRDefault="00F7466E" w:rsidP="00035835">
            <w:pPr>
              <w:spacing w:after="0" w:line="240" w:lineRule="auto"/>
              <w:rPr>
                <w:rFonts w:ascii="Times New Roman" w:eastAsia="Times New Roman" w:hAnsi="Times New Roman" w:cs="Times New Roman"/>
                <w:sz w:val="24"/>
                <w:szCs w:val="24"/>
                <w:lang w:eastAsia="ru-RU"/>
              </w:rPr>
            </w:pPr>
            <w:r w:rsidRPr="00CE6D3B">
              <w:rPr>
                <w:rFonts w:ascii="Times New Roman" w:eastAsia="Calibri" w:hAnsi="Times New Roman" w:cs="Times New Roman"/>
                <w:sz w:val="24"/>
                <w:szCs w:val="24"/>
                <w:shd w:val="clear" w:color="auto" w:fill="FFFFFF"/>
              </w:rPr>
              <w:t>Фурнитура – в комплекте</w:t>
            </w:r>
            <w:r w:rsidRPr="00CE6D3B">
              <w:rPr>
                <w:rFonts w:ascii="Times New Roman" w:eastAsia="Times New Roman" w:hAnsi="Times New Roman" w:cs="Times New Roman"/>
                <w:sz w:val="24"/>
                <w:szCs w:val="24"/>
                <w:lang w:eastAsia="ru-RU"/>
              </w:rPr>
              <w:t xml:space="preserve">, из высококачественных материалов, наружные части – обязательно защищены от коррозии. </w:t>
            </w:r>
          </w:p>
          <w:p w:rsidR="002C71EC" w:rsidRPr="00CE6D3B" w:rsidRDefault="002C71EC" w:rsidP="00035835">
            <w:pPr>
              <w:spacing w:after="0" w:line="240" w:lineRule="auto"/>
              <w:rPr>
                <w:rFonts w:ascii="Times New Roman" w:eastAsia="Times New Roman" w:hAnsi="Times New Roman" w:cs="Times New Roman"/>
                <w:sz w:val="24"/>
                <w:szCs w:val="24"/>
                <w:lang w:eastAsia="ru-RU"/>
              </w:rPr>
            </w:pPr>
            <w:r w:rsidRPr="00CE6D3B">
              <w:rPr>
                <w:rFonts w:ascii="Times New Roman" w:eastAsia="Times New Roman" w:hAnsi="Times New Roman" w:cs="Times New Roman"/>
                <w:sz w:val="24"/>
                <w:szCs w:val="24"/>
                <w:lang w:eastAsia="ru-RU"/>
              </w:rPr>
              <w:t>Расположение ручки -нижнее</w:t>
            </w:r>
          </w:p>
          <w:p w:rsidR="00F7466E" w:rsidRPr="00CE6D3B" w:rsidRDefault="00F7466E" w:rsidP="00035835">
            <w:pPr>
              <w:spacing w:after="0" w:line="240" w:lineRule="auto"/>
              <w:rPr>
                <w:rFonts w:ascii="Times New Roman" w:eastAsia="Times New Roman" w:hAnsi="Times New Roman" w:cs="Times New Roman"/>
                <w:sz w:val="24"/>
                <w:szCs w:val="24"/>
                <w:lang w:eastAsia="ru-RU"/>
              </w:rPr>
            </w:pPr>
            <w:proofErr w:type="spellStart"/>
            <w:r w:rsidRPr="00CE6D3B">
              <w:rPr>
                <w:rFonts w:ascii="Times New Roman" w:eastAsia="Times New Roman" w:hAnsi="Times New Roman" w:cs="Times New Roman"/>
                <w:sz w:val="24"/>
                <w:szCs w:val="24"/>
                <w:lang w:eastAsia="ru-RU"/>
              </w:rPr>
              <w:t>Вентклапан</w:t>
            </w:r>
            <w:proofErr w:type="spellEnd"/>
            <w:r w:rsidR="002C71EC" w:rsidRPr="00CE6D3B">
              <w:rPr>
                <w:rFonts w:ascii="Times New Roman" w:eastAsia="Times New Roman" w:hAnsi="Times New Roman" w:cs="Times New Roman"/>
                <w:sz w:val="24"/>
                <w:szCs w:val="24"/>
                <w:lang w:eastAsia="ru-RU"/>
              </w:rPr>
              <w:t xml:space="preserve"> </w:t>
            </w:r>
            <w:r w:rsidRPr="00CE6D3B">
              <w:rPr>
                <w:rFonts w:ascii="Times New Roman" w:eastAsia="Times New Roman" w:hAnsi="Times New Roman" w:cs="Times New Roman"/>
                <w:sz w:val="24"/>
                <w:szCs w:val="24"/>
                <w:lang w:eastAsia="ru-RU"/>
              </w:rPr>
              <w:t>-</w:t>
            </w:r>
            <w:r w:rsidR="002C71EC" w:rsidRPr="00CE6D3B">
              <w:rPr>
                <w:rFonts w:ascii="Times New Roman" w:eastAsia="Times New Roman" w:hAnsi="Times New Roman" w:cs="Times New Roman"/>
                <w:sz w:val="24"/>
                <w:szCs w:val="24"/>
                <w:lang w:eastAsia="ru-RU"/>
              </w:rPr>
              <w:t xml:space="preserve"> </w:t>
            </w:r>
            <w:r w:rsidRPr="00CE6D3B">
              <w:rPr>
                <w:rFonts w:ascii="Times New Roman" w:eastAsia="Times New Roman" w:hAnsi="Times New Roman" w:cs="Times New Roman"/>
                <w:sz w:val="24"/>
                <w:szCs w:val="24"/>
                <w:lang w:eastAsia="ru-RU"/>
              </w:rPr>
              <w:t>есть</w:t>
            </w:r>
          </w:p>
          <w:p w:rsidR="00F7466E" w:rsidRPr="00CE6D3B" w:rsidRDefault="00F7466E" w:rsidP="00035835">
            <w:pPr>
              <w:spacing w:after="0"/>
              <w:rPr>
                <w:rFonts w:ascii="Times New Roman" w:eastAsia="Calibri" w:hAnsi="Times New Roman" w:cs="Times New Roman"/>
                <w:sz w:val="24"/>
                <w:szCs w:val="24"/>
                <w:shd w:val="clear" w:color="auto" w:fill="FFFFFF"/>
              </w:rPr>
            </w:pPr>
            <w:r w:rsidRPr="00CE6D3B">
              <w:rPr>
                <w:rFonts w:ascii="Times New Roman" w:eastAsia="Calibri" w:hAnsi="Times New Roman" w:cs="Times New Roman"/>
                <w:sz w:val="24"/>
                <w:szCs w:val="24"/>
                <w:shd w:val="clear" w:color="auto" w:fill="FFFFFF"/>
              </w:rPr>
              <w:t>Цвет –по согласованию с</w:t>
            </w:r>
            <w:r w:rsidR="002C71EC" w:rsidRPr="00CE6D3B">
              <w:rPr>
                <w:rFonts w:ascii="Times New Roman" w:eastAsia="Calibri" w:hAnsi="Times New Roman" w:cs="Times New Roman"/>
                <w:sz w:val="24"/>
                <w:szCs w:val="24"/>
                <w:shd w:val="clear" w:color="auto" w:fill="FFFFFF"/>
              </w:rPr>
              <w:t xml:space="preserve"> </w:t>
            </w:r>
            <w:r w:rsidRPr="00CE6D3B">
              <w:rPr>
                <w:rFonts w:ascii="Times New Roman" w:eastAsia="Calibri" w:hAnsi="Times New Roman" w:cs="Times New Roman"/>
                <w:sz w:val="24"/>
                <w:szCs w:val="24"/>
                <w:shd w:val="clear" w:color="auto" w:fill="FFFFFF"/>
              </w:rPr>
              <w:t>заказчиком</w:t>
            </w:r>
          </w:p>
          <w:p w:rsidR="00081C85" w:rsidRPr="00CE6D3B" w:rsidRDefault="00F7466E" w:rsidP="00035835">
            <w:pPr>
              <w:spacing w:after="0" w:line="240" w:lineRule="auto"/>
              <w:rPr>
                <w:rFonts w:ascii="Times New Roman" w:eastAsia="Times New Roman" w:hAnsi="Times New Roman" w:cs="Times New Roman"/>
                <w:sz w:val="24"/>
                <w:szCs w:val="24"/>
                <w:lang w:eastAsia="ru-RU"/>
              </w:rPr>
            </w:pPr>
            <w:r w:rsidRPr="00CE6D3B">
              <w:rPr>
                <w:rFonts w:ascii="Times New Roman" w:eastAsia="Calibri" w:hAnsi="Times New Roman" w:cs="Times New Roman"/>
                <w:sz w:val="24"/>
                <w:szCs w:val="24"/>
                <w:shd w:val="clear" w:color="auto" w:fill="FFFFFF"/>
              </w:rPr>
              <w:t>Размер</w:t>
            </w:r>
            <w:r w:rsidR="002C71EC" w:rsidRPr="00CE6D3B">
              <w:rPr>
                <w:rFonts w:ascii="Times New Roman" w:eastAsia="Calibri" w:hAnsi="Times New Roman" w:cs="Times New Roman"/>
                <w:sz w:val="24"/>
                <w:szCs w:val="24"/>
                <w:shd w:val="clear" w:color="auto" w:fill="FFFFFF"/>
              </w:rPr>
              <w:t xml:space="preserve"> </w:t>
            </w:r>
            <w:r w:rsidRPr="00CE6D3B">
              <w:rPr>
                <w:rFonts w:ascii="Times New Roman" w:eastAsia="Calibri" w:hAnsi="Times New Roman" w:cs="Times New Roman"/>
                <w:sz w:val="24"/>
                <w:szCs w:val="24"/>
                <w:shd w:val="clear" w:color="auto" w:fill="FFFFFF"/>
              </w:rPr>
              <w:t>-</w:t>
            </w:r>
            <w:r w:rsidR="002C71EC" w:rsidRPr="00CE6D3B">
              <w:rPr>
                <w:rFonts w:ascii="Times New Roman" w:eastAsia="Calibri" w:hAnsi="Times New Roman" w:cs="Times New Roman"/>
                <w:sz w:val="24"/>
                <w:szCs w:val="24"/>
                <w:shd w:val="clear" w:color="auto" w:fill="FFFFFF"/>
              </w:rPr>
              <w:t xml:space="preserve"> </w:t>
            </w:r>
            <w:r w:rsidRPr="00CE6D3B">
              <w:rPr>
                <w:rFonts w:ascii="Times New Roman" w:eastAsia="Calibri" w:hAnsi="Times New Roman" w:cs="Times New Roman"/>
                <w:sz w:val="24"/>
                <w:szCs w:val="24"/>
                <w:shd w:val="clear" w:color="auto" w:fill="FFFFFF"/>
              </w:rPr>
              <w:t xml:space="preserve"> по размерам проема</w:t>
            </w:r>
          </w:p>
        </w:tc>
      </w:tr>
      <w:tr w:rsidR="00081C85" w:rsidRPr="00CE6D3B" w:rsidTr="00307B0C">
        <w:trPr>
          <w:trHeight w:val="274"/>
        </w:trPr>
        <w:tc>
          <w:tcPr>
            <w:tcW w:w="738" w:type="dxa"/>
            <w:shd w:val="clear" w:color="auto" w:fill="auto"/>
          </w:tcPr>
          <w:p w:rsidR="00081C85" w:rsidRPr="00CE6D3B" w:rsidRDefault="00081C85" w:rsidP="006B4608">
            <w:pPr>
              <w:jc w:val="center"/>
              <w:rPr>
                <w:rFonts w:ascii="Times New Roman" w:hAnsi="Times New Roman" w:cs="Times New Roman"/>
                <w:b/>
                <w:sz w:val="24"/>
                <w:szCs w:val="24"/>
              </w:rPr>
            </w:pPr>
            <w:r w:rsidRPr="00CE6D3B">
              <w:rPr>
                <w:rFonts w:ascii="Times New Roman" w:hAnsi="Times New Roman" w:cs="Times New Roman"/>
                <w:b/>
                <w:sz w:val="24"/>
                <w:szCs w:val="24"/>
              </w:rPr>
              <w:lastRenderedPageBreak/>
              <w:t>2</w:t>
            </w:r>
          </w:p>
        </w:tc>
        <w:tc>
          <w:tcPr>
            <w:tcW w:w="2410" w:type="dxa"/>
            <w:shd w:val="clear" w:color="auto" w:fill="auto"/>
          </w:tcPr>
          <w:p w:rsidR="00081C85" w:rsidRPr="00CE6D3B" w:rsidRDefault="002C71EC" w:rsidP="002C71EC">
            <w:pPr>
              <w:rPr>
                <w:rFonts w:ascii="Times New Roman" w:hAnsi="Times New Roman" w:cs="Times New Roman"/>
                <w:sz w:val="24"/>
                <w:szCs w:val="24"/>
                <w:shd w:val="clear" w:color="auto" w:fill="FFFFFF"/>
              </w:rPr>
            </w:pPr>
            <w:r w:rsidRPr="00CE6D3B">
              <w:rPr>
                <w:rFonts w:ascii="Times New Roman" w:hAnsi="Times New Roman" w:cs="Times New Roman"/>
                <w:sz w:val="24"/>
                <w:szCs w:val="24"/>
                <w:shd w:val="clear" w:color="auto" w:fill="FFFFFF"/>
              </w:rPr>
              <w:t>Обои под окраску</w:t>
            </w:r>
          </w:p>
        </w:tc>
        <w:tc>
          <w:tcPr>
            <w:tcW w:w="6928" w:type="dxa"/>
            <w:shd w:val="clear" w:color="auto" w:fill="auto"/>
          </w:tcPr>
          <w:p w:rsidR="00081C85" w:rsidRPr="00CE6D3B" w:rsidRDefault="002C71EC" w:rsidP="00035835">
            <w:pPr>
              <w:spacing w:after="0"/>
              <w:rPr>
                <w:rFonts w:ascii="Times New Roman" w:hAnsi="Times New Roman" w:cs="Times New Roman"/>
                <w:sz w:val="24"/>
                <w:szCs w:val="24"/>
              </w:rPr>
            </w:pPr>
            <w:r w:rsidRPr="00CE6D3B">
              <w:rPr>
                <w:rFonts w:ascii="Times New Roman" w:hAnsi="Times New Roman" w:cs="Times New Roman"/>
                <w:sz w:val="24"/>
                <w:szCs w:val="24"/>
              </w:rPr>
              <w:t xml:space="preserve">Тип – виниловые на </w:t>
            </w:r>
            <w:proofErr w:type="spellStart"/>
            <w:r w:rsidRPr="00CE6D3B">
              <w:rPr>
                <w:rFonts w:ascii="Times New Roman" w:hAnsi="Times New Roman" w:cs="Times New Roman"/>
                <w:sz w:val="24"/>
                <w:szCs w:val="24"/>
              </w:rPr>
              <w:t>флизелиновой</w:t>
            </w:r>
            <w:proofErr w:type="spellEnd"/>
            <w:r w:rsidRPr="00CE6D3B">
              <w:rPr>
                <w:rFonts w:ascii="Times New Roman" w:hAnsi="Times New Roman" w:cs="Times New Roman"/>
                <w:sz w:val="24"/>
                <w:szCs w:val="24"/>
              </w:rPr>
              <w:t xml:space="preserve"> основе</w:t>
            </w:r>
          </w:p>
          <w:p w:rsidR="002C71EC" w:rsidRPr="00CE6D3B" w:rsidRDefault="002C71EC" w:rsidP="00035835">
            <w:pPr>
              <w:spacing w:after="0"/>
              <w:rPr>
                <w:rFonts w:ascii="Times New Roman" w:eastAsia="Calibri" w:hAnsi="Times New Roman" w:cs="Times New Roman"/>
                <w:sz w:val="24"/>
                <w:szCs w:val="24"/>
                <w:shd w:val="clear" w:color="auto" w:fill="FFFFFF"/>
                <w:vertAlign w:val="superscript"/>
              </w:rPr>
            </w:pPr>
            <w:r w:rsidRPr="00CE6D3B">
              <w:rPr>
                <w:rFonts w:ascii="Times New Roman" w:hAnsi="Times New Roman" w:cs="Times New Roman"/>
                <w:sz w:val="24"/>
                <w:szCs w:val="24"/>
              </w:rPr>
              <w:t>Ширина – не менее 1,06 м</w:t>
            </w:r>
            <w:r w:rsidRPr="00CE6D3B">
              <w:rPr>
                <w:rFonts w:ascii="Times New Roman" w:eastAsia="Calibri" w:hAnsi="Times New Roman" w:cs="Times New Roman"/>
                <w:sz w:val="24"/>
                <w:szCs w:val="24"/>
                <w:shd w:val="clear" w:color="auto" w:fill="FFFFFF"/>
                <w:vertAlign w:val="superscript"/>
              </w:rPr>
              <w:t xml:space="preserve">1 </w:t>
            </w:r>
          </w:p>
          <w:p w:rsidR="002C71EC" w:rsidRPr="00CE6D3B" w:rsidRDefault="002C71EC" w:rsidP="00035835">
            <w:pPr>
              <w:spacing w:after="0"/>
              <w:rPr>
                <w:rFonts w:ascii="Times New Roman" w:eastAsia="Calibri" w:hAnsi="Times New Roman" w:cs="Times New Roman"/>
                <w:sz w:val="24"/>
                <w:szCs w:val="24"/>
                <w:shd w:val="clear" w:color="auto" w:fill="FFFFFF"/>
              </w:rPr>
            </w:pPr>
            <w:r w:rsidRPr="00CE6D3B">
              <w:rPr>
                <w:rFonts w:ascii="Times New Roman" w:eastAsia="Calibri" w:hAnsi="Times New Roman" w:cs="Times New Roman"/>
                <w:sz w:val="24"/>
                <w:szCs w:val="24"/>
                <w:shd w:val="clear" w:color="auto" w:fill="FFFFFF"/>
              </w:rPr>
              <w:t>Плотность – не менее 80 г/кв.м.</w:t>
            </w:r>
            <w:r w:rsidRPr="00CE6D3B">
              <w:rPr>
                <w:rFonts w:ascii="Times New Roman" w:eastAsia="Calibri" w:hAnsi="Times New Roman" w:cs="Times New Roman"/>
                <w:sz w:val="24"/>
                <w:szCs w:val="24"/>
                <w:shd w:val="clear" w:color="auto" w:fill="FFFFFF"/>
                <w:vertAlign w:val="superscript"/>
              </w:rPr>
              <w:t>1</w:t>
            </w:r>
          </w:p>
          <w:p w:rsidR="002C71EC" w:rsidRPr="00CE6D3B" w:rsidRDefault="002C71EC" w:rsidP="00035835">
            <w:pPr>
              <w:spacing w:after="0"/>
              <w:rPr>
                <w:rFonts w:ascii="Times New Roman" w:eastAsia="Calibri" w:hAnsi="Times New Roman" w:cs="Times New Roman"/>
                <w:sz w:val="24"/>
                <w:szCs w:val="24"/>
                <w:shd w:val="clear" w:color="auto" w:fill="FFFFFF"/>
              </w:rPr>
            </w:pPr>
            <w:r w:rsidRPr="00CE6D3B">
              <w:rPr>
                <w:rFonts w:ascii="Times New Roman" w:eastAsia="Calibri" w:hAnsi="Times New Roman" w:cs="Times New Roman"/>
                <w:sz w:val="24"/>
                <w:szCs w:val="24"/>
                <w:shd w:val="clear" w:color="auto" w:fill="FFFFFF"/>
              </w:rPr>
              <w:t>Цвет – белый</w:t>
            </w:r>
          </w:p>
          <w:p w:rsidR="002C71EC" w:rsidRPr="00CE6D3B" w:rsidRDefault="002C71EC" w:rsidP="00035835">
            <w:pPr>
              <w:spacing w:after="0"/>
              <w:rPr>
                <w:rFonts w:ascii="Times New Roman" w:eastAsia="Calibri" w:hAnsi="Times New Roman" w:cs="Times New Roman"/>
                <w:sz w:val="24"/>
                <w:szCs w:val="24"/>
                <w:shd w:val="clear" w:color="auto" w:fill="FFFFFF"/>
              </w:rPr>
            </w:pPr>
            <w:r w:rsidRPr="00CE6D3B">
              <w:rPr>
                <w:rFonts w:ascii="Times New Roman" w:eastAsia="Calibri" w:hAnsi="Times New Roman" w:cs="Times New Roman"/>
                <w:sz w:val="24"/>
                <w:szCs w:val="24"/>
                <w:shd w:val="clear" w:color="auto" w:fill="FFFFFF"/>
              </w:rPr>
              <w:t>Дизайн – структурные, по согласованию с заказчиком</w:t>
            </w:r>
          </w:p>
        </w:tc>
      </w:tr>
      <w:tr w:rsidR="002C71EC" w:rsidRPr="00CE6D3B" w:rsidTr="00035835">
        <w:tc>
          <w:tcPr>
            <w:tcW w:w="738" w:type="dxa"/>
            <w:shd w:val="clear" w:color="auto" w:fill="auto"/>
          </w:tcPr>
          <w:p w:rsidR="002C71EC" w:rsidRPr="00CE6D3B" w:rsidRDefault="002C71EC" w:rsidP="00035835">
            <w:pPr>
              <w:spacing w:before="240"/>
              <w:jc w:val="center"/>
              <w:rPr>
                <w:rFonts w:ascii="Times New Roman" w:hAnsi="Times New Roman" w:cs="Times New Roman"/>
                <w:b/>
                <w:sz w:val="24"/>
                <w:szCs w:val="24"/>
              </w:rPr>
            </w:pPr>
            <w:r w:rsidRPr="00CE6D3B">
              <w:rPr>
                <w:rFonts w:ascii="Times New Roman" w:hAnsi="Times New Roman" w:cs="Times New Roman"/>
                <w:b/>
                <w:sz w:val="24"/>
                <w:szCs w:val="24"/>
              </w:rPr>
              <w:t>3</w:t>
            </w:r>
          </w:p>
        </w:tc>
        <w:tc>
          <w:tcPr>
            <w:tcW w:w="2410" w:type="dxa"/>
            <w:shd w:val="clear" w:color="auto" w:fill="auto"/>
          </w:tcPr>
          <w:p w:rsidR="002C71EC" w:rsidRPr="00CE6D3B" w:rsidRDefault="002C71EC" w:rsidP="00035835">
            <w:pPr>
              <w:spacing w:before="240"/>
              <w:jc w:val="both"/>
              <w:rPr>
                <w:rFonts w:ascii="Times New Roman" w:hAnsi="Times New Roman" w:cs="Times New Roman"/>
                <w:sz w:val="24"/>
                <w:szCs w:val="24"/>
              </w:rPr>
            </w:pPr>
            <w:r w:rsidRPr="00CE6D3B">
              <w:rPr>
                <w:rFonts w:ascii="Times New Roman" w:hAnsi="Times New Roman" w:cs="Times New Roman"/>
                <w:sz w:val="24"/>
                <w:szCs w:val="24"/>
              </w:rPr>
              <w:t xml:space="preserve">Водоэмульсионная краска </w:t>
            </w:r>
          </w:p>
          <w:p w:rsidR="002C71EC" w:rsidRPr="00CE6D3B" w:rsidRDefault="002C71EC" w:rsidP="00035835">
            <w:pPr>
              <w:spacing w:before="240"/>
              <w:jc w:val="both"/>
              <w:rPr>
                <w:rFonts w:ascii="Times New Roman" w:hAnsi="Times New Roman" w:cs="Times New Roman"/>
                <w:sz w:val="24"/>
                <w:szCs w:val="24"/>
              </w:rPr>
            </w:pPr>
          </w:p>
        </w:tc>
        <w:tc>
          <w:tcPr>
            <w:tcW w:w="6928" w:type="dxa"/>
            <w:shd w:val="clear" w:color="auto" w:fill="auto"/>
          </w:tcPr>
          <w:p w:rsidR="002C71EC" w:rsidRPr="00CE6D3B" w:rsidRDefault="002C71EC" w:rsidP="00035835">
            <w:pPr>
              <w:spacing w:after="0"/>
              <w:rPr>
                <w:rFonts w:ascii="Times New Roman" w:hAnsi="Times New Roman" w:cs="Times New Roman"/>
                <w:sz w:val="24"/>
                <w:szCs w:val="24"/>
              </w:rPr>
            </w:pPr>
            <w:r w:rsidRPr="00CE6D3B">
              <w:rPr>
                <w:rFonts w:ascii="Times New Roman" w:hAnsi="Times New Roman" w:cs="Times New Roman"/>
                <w:sz w:val="24"/>
                <w:szCs w:val="24"/>
              </w:rPr>
              <w:t>Плотность, г/см3 не менее 1.3</w:t>
            </w:r>
            <w:r w:rsidRPr="00CE6D3B">
              <w:rPr>
                <w:rFonts w:ascii="Times New Roman" w:hAnsi="Times New Roman" w:cs="Times New Roman"/>
                <w:sz w:val="24"/>
                <w:szCs w:val="24"/>
                <w:vertAlign w:val="superscript"/>
              </w:rPr>
              <w:t>1</w:t>
            </w:r>
            <w:r w:rsidRPr="00CE6D3B">
              <w:rPr>
                <w:rFonts w:ascii="Times New Roman" w:hAnsi="Times New Roman" w:cs="Times New Roman"/>
                <w:sz w:val="24"/>
                <w:szCs w:val="24"/>
              </w:rPr>
              <w:t xml:space="preserve"> </w:t>
            </w:r>
          </w:p>
          <w:p w:rsidR="002C71EC" w:rsidRPr="00CE6D3B" w:rsidRDefault="002C71EC" w:rsidP="00035835">
            <w:pPr>
              <w:spacing w:after="0"/>
              <w:rPr>
                <w:rFonts w:ascii="Times New Roman" w:hAnsi="Times New Roman" w:cs="Times New Roman"/>
                <w:sz w:val="24"/>
                <w:szCs w:val="24"/>
              </w:rPr>
            </w:pPr>
            <w:r w:rsidRPr="00CE6D3B">
              <w:rPr>
                <w:rFonts w:ascii="Times New Roman" w:hAnsi="Times New Roman" w:cs="Times New Roman"/>
                <w:sz w:val="24"/>
                <w:szCs w:val="24"/>
              </w:rPr>
              <w:t>Условная вязкость не менее 15-не более 40</w:t>
            </w:r>
            <w:r w:rsidRPr="00CE6D3B">
              <w:rPr>
                <w:rFonts w:ascii="Times New Roman" w:hAnsi="Times New Roman" w:cs="Times New Roman"/>
                <w:sz w:val="24"/>
                <w:szCs w:val="24"/>
                <w:vertAlign w:val="superscript"/>
              </w:rPr>
              <w:t>1</w:t>
            </w:r>
            <w:r w:rsidRPr="00CE6D3B">
              <w:rPr>
                <w:rFonts w:ascii="Times New Roman" w:hAnsi="Times New Roman" w:cs="Times New Roman"/>
                <w:sz w:val="24"/>
                <w:szCs w:val="24"/>
              </w:rPr>
              <w:t xml:space="preserve"> </w:t>
            </w:r>
          </w:p>
          <w:p w:rsidR="002C71EC" w:rsidRPr="00CE6D3B" w:rsidRDefault="002C71EC" w:rsidP="00035835">
            <w:pPr>
              <w:spacing w:after="0"/>
              <w:rPr>
                <w:rFonts w:ascii="Times New Roman" w:hAnsi="Times New Roman" w:cs="Times New Roman"/>
                <w:sz w:val="24"/>
                <w:szCs w:val="24"/>
                <w:vertAlign w:val="superscript"/>
              </w:rPr>
            </w:pPr>
            <w:r w:rsidRPr="00CE6D3B">
              <w:rPr>
                <w:rFonts w:ascii="Times New Roman" w:hAnsi="Times New Roman" w:cs="Times New Roman"/>
                <w:sz w:val="24"/>
                <w:szCs w:val="24"/>
              </w:rPr>
              <w:t>Время высыхания до степени 3, не более16 часов</w:t>
            </w:r>
            <w:r w:rsidRPr="00CE6D3B">
              <w:rPr>
                <w:rFonts w:ascii="Times New Roman" w:hAnsi="Times New Roman" w:cs="Times New Roman"/>
                <w:sz w:val="24"/>
                <w:szCs w:val="24"/>
                <w:vertAlign w:val="superscript"/>
              </w:rPr>
              <w:t>1</w:t>
            </w:r>
          </w:p>
          <w:p w:rsidR="002C71EC" w:rsidRPr="00CE6D3B" w:rsidRDefault="002C71EC" w:rsidP="00035835">
            <w:pPr>
              <w:spacing w:after="0"/>
              <w:rPr>
                <w:rFonts w:ascii="Times New Roman" w:hAnsi="Times New Roman" w:cs="Times New Roman"/>
                <w:sz w:val="24"/>
                <w:szCs w:val="24"/>
                <w:vertAlign w:val="superscript"/>
              </w:rPr>
            </w:pPr>
            <w:r w:rsidRPr="00CE6D3B">
              <w:rPr>
                <w:rFonts w:ascii="Times New Roman" w:hAnsi="Times New Roman" w:cs="Times New Roman"/>
                <w:sz w:val="24"/>
                <w:szCs w:val="24"/>
              </w:rPr>
              <w:t>Расход на 1 слой, г/м² не менее 135 и не более 250</w:t>
            </w:r>
            <w:r w:rsidRPr="00CE6D3B">
              <w:rPr>
                <w:rFonts w:ascii="Times New Roman" w:hAnsi="Times New Roman" w:cs="Times New Roman"/>
                <w:sz w:val="24"/>
                <w:szCs w:val="24"/>
                <w:vertAlign w:val="superscript"/>
              </w:rPr>
              <w:t>1</w:t>
            </w:r>
          </w:p>
          <w:p w:rsidR="002C71EC" w:rsidRPr="00CE6D3B" w:rsidRDefault="002C71EC" w:rsidP="00035835">
            <w:pPr>
              <w:spacing w:after="0"/>
              <w:rPr>
                <w:rFonts w:ascii="Times New Roman" w:hAnsi="Times New Roman" w:cs="Times New Roman"/>
                <w:sz w:val="24"/>
                <w:szCs w:val="24"/>
                <w:vertAlign w:val="superscript"/>
              </w:rPr>
            </w:pPr>
            <w:r w:rsidRPr="00CE6D3B">
              <w:rPr>
                <w:rFonts w:ascii="Times New Roman" w:hAnsi="Times New Roman" w:cs="Times New Roman"/>
                <w:sz w:val="24"/>
                <w:szCs w:val="24"/>
              </w:rPr>
              <w:t>Прочность к истиранию, кг/мкм не менее 3.5</w:t>
            </w:r>
            <w:r w:rsidRPr="00CE6D3B">
              <w:rPr>
                <w:rFonts w:ascii="Times New Roman" w:hAnsi="Times New Roman" w:cs="Times New Roman"/>
                <w:sz w:val="24"/>
                <w:szCs w:val="24"/>
                <w:vertAlign w:val="superscript"/>
              </w:rPr>
              <w:t>1</w:t>
            </w:r>
          </w:p>
          <w:p w:rsidR="002C71EC" w:rsidRPr="00CE6D3B" w:rsidRDefault="002C71EC" w:rsidP="00035835">
            <w:pPr>
              <w:spacing w:after="0"/>
              <w:rPr>
                <w:rFonts w:ascii="Times New Roman" w:hAnsi="Times New Roman" w:cs="Times New Roman"/>
                <w:sz w:val="24"/>
                <w:szCs w:val="24"/>
              </w:rPr>
            </w:pPr>
            <w:r w:rsidRPr="00CE6D3B">
              <w:rPr>
                <w:rFonts w:ascii="Times New Roman" w:hAnsi="Times New Roman" w:cs="Times New Roman"/>
                <w:sz w:val="24"/>
                <w:szCs w:val="24"/>
              </w:rPr>
              <w:t>Толщина 2-слойного покрытия, мкм не менее130-не более160</w:t>
            </w:r>
            <w:r w:rsidRPr="00CE6D3B">
              <w:rPr>
                <w:rFonts w:ascii="Times New Roman" w:hAnsi="Times New Roman" w:cs="Times New Roman"/>
                <w:sz w:val="24"/>
                <w:szCs w:val="24"/>
                <w:vertAlign w:val="superscript"/>
              </w:rPr>
              <w:t>1</w:t>
            </w:r>
            <w:r w:rsidRPr="00CE6D3B">
              <w:rPr>
                <w:rFonts w:ascii="Times New Roman" w:hAnsi="Times New Roman" w:cs="Times New Roman"/>
                <w:sz w:val="24"/>
                <w:szCs w:val="24"/>
              </w:rPr>
              <w:t xml:space="preserve"> </w:t>
            </w:r>
          </w:p>
          <w:p w:rsidR="00035835" w:rsidRPr="00CE6D3B" w:rsidRDefault="00035835" w:rsidP="00035835">
            <w:pPr>
              <w:spacing w:after="0"/>
              <w:rPr>
                <w:rFonts w:ascii="Times New Roman" w:hAnsi="Times New Roman" w:cs="Times New Roman"/>
                <w:sz w:val="24"/>
                <w:szCs w:val="24"/>
              </w:rPr>
            </w:pPr>
            <w:r w:rsidRPr="00CE6D3B">
              <w:rPr>
                <w:rFonts w:ascii="Times New Roman" w:hAnsi="Times New Roman" w:cs="Times New Roman"/>
                <w:sz w:val="24"/>
                <w:szCs w:val="24"/>
              </w:rPr>
              <w:t>Глянец - матовая</w:t>
            </w:r>
          </w:p>
          <w:p w:rsidR="002C71EC" w:rsidRPr="00CE6D3B" w:rsidRDefault="002C71EC" w:rsidP="00035835">
            <w:pPr>
              <w:spacing w:after="0"/>
              <w:rPr>
                <w:rFonts w:ascii="Times New Roman" w:hAnsi="Times New Roman" w:cs="Times New Roman"/>
                <w:sz w:val="24"/>
                <w:szCs w:val="24"/>
              </w:rPr>
            </w:pPr>
            <w:r w:rsidRPr="00CE6D3B">
              <w:rPr>
                <w:rFonts w:ascii="Times New Roman" w:hAnsi="Times New Roman" w:cs="Times New Roman"/>
                <w:sz w:val="24"/>
                <w:szCs w:val="24"/>
              </w:rPr>
              <w:t>Цвет по согласованию с заказчиком</w:t>
            </w:r>
          </w:p>
        </w:tc>
      </w:tr>
      <w:tr w:rsidR="002C71EC" w:rsidRPr="00CE6D3B" w:rsidTr="00035835">
        <w:tc>
          <w:tcPr>
            <w:tcW w:w="738" w:type="dxa"/>
            <w:shd w:val="clear" w:color="auto" w:fill="auto"/>
          </w:tcPr>
          <w:p w:rsidR="002C71EC" w:rsidRPr="00CE6D3B" w:rsidRDefault="00CE6D3B" w:rsidP="002C71E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410" w:type="dxa"/>
            <w:shd w:val="clear" w:color="auto" w:fill="auto"/>
          </w:tcPr>
          <w:p w:rsidR="002C71EC" w:rsidRPr="00CE6D3B" w:rsidRDefault="00C7490C" w:rsidP="00C7490C">
            <w:pPr>
              <w:pStyle w:val="Standard"/>
              <w:snapToGrid w:val="0"/>
              <w:rPr>
                <w:bCs/>
              </w:rPr>
            </w:pPr>
            <w:r w:rsidRPr="00CE6D3B">
              <w:rPr>
                <w:color w:val="333333"/>
                <w:shd w:val="clear" w:color="auto" w:fill="FFFFFF"/>
              </w:rPr>
              <w:t xml:space="preserve">Ступени из </w:t>
            </w:r>
            <w:proofErr w:type="spellStart"/>
            <w:r w:rsidRPr="00CE6D3B">
              <w:rPr>
                <w:color w:val="333333"/>
                <w:shd w:val="clear" w:color="auto" w:fill="FFFFFF"/>
              </w:rPr>
              <w:t>керамогранита</w:t>
            </w:r>
            <w:proofErr w:type="spellEnd"/>
            <w:r w:rsidRPr="00CE6D3B">
              <w:rPr>
                <w:color w:val="333333"/>
                <w:shd w:val="clear" w:color="auto" w:fill="FFFFFF"/>
              </w:rPr>
              <w:t xml:space="preserve"> с </w:t>
            </w:r>
            <w:proofErr w:type="spellStart"/>
            <w:proofErr w:type="gramStart"/>
            <w:r w:rsidRPr="00CE6D3B">
              <w:rPr>
                <w:color w:val="333333"/>
                <w:shd w:val="clear" w:color="auto" w:fill="FFFFFF"/>
              </w:rPr>
              <w:t>капиносом</w:t>
            </w:r>
            <w:proofErr w:type="spellEnd"/>
            <w:r w:rsidRPr="00CE6D3B">
              <w:rPr>
                <w:rStyle w:val="apple-converted-space"/>
                <w:color w:val="333333"/>
                <w:shd w:val="clear" w:color="auto" w:fill="FFFFFF"/>
              </w:rPr>
              <w:t> </w:t>
            </w:r>
            <w:r w:rsidRPr="00CE6D3B">
              <w:rPr>
                <w:bCs/>
              </w:rPr>
              <w:t xml:space="preserve"> </w:t>
            </w:r>
            <w:r w:rsidR="00307B0C" w:rsidRPr="00CE6D3B">
              <w:rPr>
                <w:bCs/>
              </w:rPr>
              <w:t>и</w:t>
            </w:r>
            <w:proofErr w:type="gramEnd"/>
            <w:r w:rsidR="00307B0C" w:rsidRPr="00CE6D3B">
              <w:rPr>
                <w:bCs/>
              </w:rPr>
              <w:t xml:space="preserve"> керамический плинтус</w:t>
            </w:r>
          </w:p>
        </w:tc>
        <w:tc>
          <w:tcPr>
            <w:tcW w:w="6928" w:type="dxa"/>
            <w:shd w:val="clear" w:color="auto" w:fill="auto"/>
          </w:tcPr>
          <w:p w:rsidR="009775C7" w:rsidRPr="00CE6D3B" w:rsidRDefault="00307B0C" w:rsidP="00307B0C">
            <w:pPr>
              <w:spacing w:after="0" w:line="240" w:lineRule="auto"/>
              <w:ind w:left="360" w:hanging="360"/>
              <w:textAlignment w:val="baseline"/>
              <w:rPr>
                <w:rFonts w:ascii="Times New Roman" w:eastAsia="Times New Roman" w:hAnsi="Times New Roman" w:cs="Times New Roman"/>
                <w:color w:val="000000"/>
                <w:sz w:val="24"/>
                <w:szCs w:val="24"/>
                <w:lang w:eastAsia="ru-RU"/>
              </w:rPr>
            </w:pPr>
            <w:proofErr w:type="spellStart"/>
            <w:r w:rsidRPr="00CE6D3B">
              <w:rPr>
                <w:rFonts w:ascii="Times New Roman" w:eastAsia="Times New Roman" w:hAnsi="Times New Roman" w:cs="Times New Roman"/>
                <w:color w:val="000000"/>
                <w:sz w:val="24"/>
                <w:szCs w:val="24"/>
                <w:lang w:eastAsia="ru-RU"/>
              </w:rPr>
              <w:t>Г</w:t>
            </w:r>
            <w:r w:rsidR="009775C7" w:rsidRPr="00CE6D3B">
              <w:rPr>
                <w:rFonts w:ascii="Times New Roman" w:eastAsia="Times New Roman" w:hAnsi="Times New Roman" w:cs="Times New Roman"/>
                <w:color w:val="000000"/>
                <w:sz w:val="24"/>
                <w:szCs w:val="24"/>
                <w:lang w:eastAsia="ru-RU"/>
              </w:rPr>
              <w:t>лянцевость</w:t>
            </w:r>
            <w:proofErr w:type="spellEnd"/>
            <w:r w:rsidR="009775C7" w:rsidRPr="00CE6D3B">
              <w:rPr>
                <w:rFonts w:ascii="Times New Roman" w:eastAsia="Times New Roman" w:hAnsi="Times New Roman" w:cs="Times New Roman"/>
                <w:color w:val="000000"/>
                <w:sz w:val="24"/>
                <w:szCs w:val="24"/>
                <w:lang w:eastAsia="ru-RU"/>
              </w:rPr>
              <w:t xml:space="preserve"> – больше 55 или равняется 55</w:t>
            </w:r>
            <w:r w:rsidRPr="00CE6D3B">
              <w:rPr>
                <w:rFonts w:ascii="Times New Roman" w:hAnsi="Times New Roman" w:cs="Times New Roman"/>
                <w:sz w:val="24"/>
                <w:szCs w:val="24"/>
                <w:vertAlign w:val="superscript"/>
              </w:rPr>
              <w:t>1</w:t>
            </w:r>
            <w:r w:rsidR="009775C7" w:rsidRPr="00CE6D3B">
              <w:rPr>
                <w:rFonts w:ascii="Times New Roman" w:eastAsia="Times New Roman" w:hAnsi="Times New Roman" w:cs="Times New Roman"/>
                <w:color w:val="000000"/>
                <w:sz w:val="24"/>
                <w:szCs w:val="24"/>
                <w:lang w:eastAsia="ru-RU"/>
              </w:rPr>
              <w:t>;</w:t>
            </w:r>
          </w:p>
          <w:p w:rsidR="009775C7" w:rsidRPr="00CE6D3B" w:rsidRDefault="00307B0C" w:rsidP="00307B0C">
            <w:pPr>
              <w:spacing w:after="0" w:line="240" w:lineRule="auto"/>
              <w:ind w:left="360" w:hanging="360"/>
              <w:textAlignment w:val="baseline"/>
              <w:rPr>
                <w:rFonts w:ascii="Times New Roman" w:eastAsia="Times New Roman" w:hAnsi="Times New Roman" w:cs="Times New Roman"/>
                <w:color w:val="000000"/>
                <w:sz w:val="24"/>
                <w:szCs w:val="24"/>
                <w:lang w:eastAsia="ru-RU"/>
              </w:rPr>
            </w:pPr>
            <w:r w:rsidRPr="00CE6D3B">
              <w:rPr>
                <w:rFonts w:ascii="Times New Roman" w:eastAsia="Times New Roman" w:hAnsi="Times New Roman" w:cs="Times New Roman"/>
                <w:color w:val="000000"/>
                <w:sz w:val="24"/>
                <w:szCs w:val="24"/>
                <w:lang w:eastAsia="ru-RU"/>
              </w:rPr>
              <w:t>М</w:t>
            </w:r>
            <w:r w:rsidR="009775C7" w:rsidRPr="00CE6D3B">
              <w:rPr>
                <w:rFonts w:ascii="Times New Roman" w:eastAsia="Times New Roman" w:hAnsi="Times New Roman" w:cs="Times New Roman"/>
                <w:color w:val="000000"/>
                <w:sz w:val="24"/>
                <w:szCs w:val="24"/>
                <w:lang w:eastAsia="ru-RU"/>
              </w:rPr>
              <w:t>орозостойкость – нет изломов и трещин после 50 испытаний;</w:t>
            </w:r>
          </w:p>
          <w:p w:rsidR="009775C7" w:rsidRPr="00CE6D3B" w:rsidRDefault="00307B0C" w:rsidP="00307B0C">
            <w:pPr>
              <w:spacing w:after="0" w:line="240" w:lineRule="auto"/>
              <w:ind w:left="360" w:hanging="360"/>
              <w:textAlignment w:val="baseline"/>
              <w:rPr>
                <w:rFonts w:ascii="Times New Roman" w:eastAsia="Times New Roman" w:hAnsi="Times New Roman" w:cs="Times New Roman"/>
                <w:color w:val="000000"/>
                <w:sz w:val="24"/>
                <w:szCs w:val="24"/>
                <w:lang w:eastAsia="ru-RU"/>
              </w:rPr>
            </w:pPr>
            <w:r w:rsidRPr="00CE6D3B">
              <w:rPr>
                <w:rFonts w:ascii="Times New Roman" w:eastAsia="Times New Roman" w:hAnsi="Times New Roman" w:cs="Times New Roman"/>
                <w:color w:val="000000"/>
                <w:sz w:val="24"/>
                <w:szCs w:val="24"/>
                <w:lang w:eastAsia="ru-RU"/>
              </w:rPr>
              <w:t>С</w:t>
            </w:r>
            <w:r w:rsidR="009775C7" w:rsidRPr="00CE6D3B">
              <w:rPr>
                <w:rFonts w:ascii="Times New Roman" w:eastAsia="Times New Roman" w:hAnsi="Times New Roman" w:cs="Times New Roman"/>
                <w:color w:val="000000"/>
                <w:sz w:val="24"/>
                <w:szCs w:val="24"/>
                <w:lang w:eastAsia="ru-RU"/>
              </w:rPr>
              <w:t>тойкость к резким перепадам температур – нет изломов и трещин после 10 циклов замораживания с последующим нагревом;</w:t>
            </w:r>
          </w:p>
          <w:p w:rsidR="009775C7" w:rsidRPr="00CE6D3B" w:rsidRDefault="00307B0C" w:rsidP="00307B0C">
            <w:pPr>
              <w:spacing w:after="0" w:line="240" w:lineRule="auto"/>
              <w:ind w:left="360" w:hanging="360"/>
              <w:textAlignment w:val="baseline"/>
              <w:rPr>
                <w:rFonts w:ascii="Times New Roman" w:eastAsia="Times New Roman" w:hAnsi="Times New Roman" w:cs="Times New Roman"/>
                <w:color w:val="000000"/>
                <w:sz w:val="24"/>
                <w:szCs w:val="24"/>
                <w:lang w:eastAsia="ru-RU"/>
              </w:rPr>
            </w:pPr>
            <w:proofErr w:type="spellStart"/>
            <w:r w:rsidRPr="00CE6D3B">
              <w:rPr>
                <w:rFonts w:ascii="Times New Roman" w:eastAsia="Times New Roman" w:hAnsi="Times New Roman" w:cs="Times New Roman"/>
                <w:color w:val="000000"/>
                <w:sz w:val="24"/>
                <w:szCs w:val="24"/>
                <w:lang w:eastAsia="ru-RU"/>
              </w:rPr>
              <w:t>В</w:t>
            </w:r>
            <w:r w:rsidR="009775C7" w:rsidRPr="00CE6D3B">
              <w:rPr>
                <w:rFonts w:ascii="Times New Roman" w:eastAsia="Times New Roman" w:hAnsi="Times New Roman" w:cs="Times New Roman"/>
                <w:color w:val="000000"/>
                <w:sz w:val="24"/>
                <w:szCs w:val="24"/>
                <w:lang w:eastAsia="ru-RU"/>
              </w:rPr>
              <w:t>одопоглощение</w:t>
            </w:r>
            <w:proofErr w:type="spellEnd"/>
            <w:r w:rsidR="009775C7" w:rsidRPr="00CE6D3B">
              <w:rPr>
                <w:rFonts w:ascii="Times New Roman" w:eastAsia="Times New Roman" w:hAnsi="Times New Roman" w:cs="Times New Roman"/>
                <w:color w:val="000000"/>
                <w:sz w:val="24"/>
                <w:szCs w:val="24"/>
                <w:lang w:eastAsia="ru-RU"/>
              </w:rPr>
              <w:t xml:space="preserve"> – меньше 0,5%</w:t>
            </w:r>
            <w:r w:rsidRPr="00CE6D3B">
              <w:rPr>
                <w:rFonts w:ascii="Times New Roman" w:hAnsi="Times New Roman" w:cs="Times New Roman"/>
                <w:sz w:val="24"/>
                <w:szCs w:val="24"/>
                <w:vertAlign w:val="superscript"/>
              </w:rPr>
              <w:t>1</w:t>
            </w:r>
            <w:r w:rsidR="009775C7" w:rsidRPr="00CE6D3B">
              <w:rPr>
                <w:rFonts w:ascii="Times New Roman" w:eastAsia="Times New Roman" w:hAnsi="Times New Roman" w:cs="Times New Roman"/>
                <w:color w:val="000000"/>
                <w:sz w:val="24"/>
                <w:szCs w:val="24"/>
                <w:lang w:eastAsia="ru-RU"/>
              </w:rPr>
              <w:t>;</w:t>
            </w:r>
          </w:p>
          <w:p w:rsidR="009775C7" w:rsidRPr="00CE6D3B" w:rsidRDefault="00307B0C" w:rsidP="00307B0C">
            <w:pPr>
              <w:spacing w:after="0" w:line="240" w:lineRule="auto"/>
              <w:ind w:left="360" w:hanging="360"/>
              <w:textAlignment w:val="baseline"/>
              <w:rPr>
                <w:rFonts w:ascii="Times New Roman" w:eastAsia="Times New Roman" w:hAnsi="Times New Roman" w:cs="Times New Roman"/>
                <w:color w:val="000000"/>
                <w:sz w:val="24"/>
                <w:szCs w:val="24"/>
                <w:lang w:eastAsia="ru-RU"/>
              </w:rPr>
            </w:pPr>
            <w:r w:rsidRPr="00CE6D3B">
              <w:rPr>
                <w:rFonts w:ascii="Times New Roman" w:eastAsia="Times New Roman" w:hAnsi="Times New Roman" w:cs="Times New Roman"/>
                <w:color w:val="000000"/>
                <w:sz w:val="24"/>
                <w:szCs w:val="24"/>
                <w:lang w:eastAsia="ru-RU"/>
              </w:rPr>
              <w:t>Р</w:t>
            </w:r>
            <w:r w:rsidR="009775C7" w:rsidRPr="00CE6D3B">
              <w:rPr>
                <w:rFonts w:ascii="Times New Roman" w:eastAsia="Times New Roman" w:hAnsi="Times New Roman" w:cs="Times New Roman"/>
                <w:color w:val="000000"/>
                <w:sz w:val="24"/>
                <w:szCs w:val="24"/>
                <w:lang w:eastAsia="ru-RU"/>
              </w:rPr>
              <w:t>овность сторон – 0,2%</w:t>
            </w:r>
            <w:r w:rsidRPr="00CE6D3B">
              <w:rPr>
                <w:rFonts w:ascii="Times New Roman" w:hAnsi="Times New Roman" w:cs="Times New Roman"/>
                <w:sz w:val="24"/>
                <w:szCs w:val="24"/>
                <w:vertAlign w:val="superscript"/>
              </w:rPr>
              <w:t>1</w:t>
            </w:r>
            <w:r w:rsidR="009775C7" w:rsidRPr="00CE6D3B">
              <w:rPr>
                <w:rFonts w:ascii="Times New Roman" w:eastAsia="Times New Roman" w:hAnsi="Times New Roman" w:cs="Times New Roman"/>
                <w:color w:val="000000"/>
                <w:sz w:val="24"/>
                <w:szCs w:val="24"/>
                <w:lang w:eastAsia="ru-RU"/>
              </w:rPr>
              <w:t>;</w:t>
            </w:r>
          </w:p>
          <w:p w:rsidR="009775C7" w:rsidRPr="00CE6D3B" w:rsidRDefault="00307B0C" w:rsidP="00307B0C">
            <w:pPr>
              <w:spacing w:after="0" w:line="240" w:lineRule="auto"/>
              <w:ind w:left="360" w:hanging="360"/>
              <w:textAlignment w:val="baseline"/>
              <w:rPr>
                <w:rFonts w:ascii="Times New Roman" w:eastAsia="Times New Roman" w:hAnsi="Times New Roman" w:cs="Times New Roman"/>
                <w:color w:val="000000"/>
                <w:sz w:val="24"/>
                <w:szCs w:val="24"/>
                <w:lang w:eastAsia="ru-RU"/>
              </w:rPr>
            </w:pPr>
            <w:r w:rsidRPr="00CE6D3B">
              <w:rPr>
                <w:rFonts w:ascii="Times New Roman" w:eastAsia="Times New Roman" w:hAnsi="Times New Roman" w:cs="Times New Roman"/>
                <w:color w:val="000000"/>
                <w:sz w:val="24"/>
                <w:szCs w:val="24"/>
                <w:lang w:eastAsia="ru-RU"/>
              </w:rPr>
              <w:t>Г</w:t>
            </w:r>
            <w:r w:rsidR="009775C7" w:rsidRPr="00CE6D3B">
              <w:rPr>
                <w:rFonts w:ascii="Times New Roman" w:eastAsia="Times New Roman" w:hAnsi="Times New Roman" w:cs="Times New Roman"/>
                <w:color w:val="000000"/>
                <w:sz w:val="24"/>
                <w:szCs w:val="24"/>
                <w:lang w:eastAsia="ru-RU"/>
              </w:rPr>
              <w:t>ладкость поверхности – 0,2%</w:t>
            </w:r>
            <w:r w:rsidRPr="00CE6D3B">
              <w:rPr>
                <w:rFonts w:ascii="Times New Roman" w:hAnsi="Times New Roman" w:cs="Times New Roman"/>
                <w:sz w:val="24"/>
                <w:szCs w:val="24"/>
                <w:vertAlign w:val="superscript"/>
              </w:rPr>
              <w:t>1</w:t>
            </w:r>
            <w:r w:rsidR="009775C7" w:rsidRPr="00CE6D3B">
              <w:rPr>
                <w:rFonts w:ascii="Times New Roman" w:eastAsia="Times New Roman" w:hAnsi="Times New Roman" w:cs="Times New Roman"/>
                <w:color w:val="000000"/>
                <w:sz w:val="24"/>
                <w:szCs w:val="24"/>
                <w:lang w:eastAsia="ru-RU"/>
              </w:rPr>
              <w:t>;</w:t>
            </w:r>
          </w:p>
          <w:p w:rsidR="002C71EC" w:rsidRPr="00CE6D3B" w:rsidRDefault="00307B0C" w:rsidP="00307B0C">
            <w:pPr>
              <w:spacing w:after="0" w:line="240" w:lineRule="auto"/>
              <w:ind w:left="360" w:hanging="360"/>
              <w:textAlignment w:val="baseline"/>
              <w:rPr>
                <w:rFonts w:ascii="Times New Roman" w:eastAsia="Calibri" w:hAnsi="Times New Roman" w:cs="Times New Roman"/>
                <w:sz w:val="24"/>
                <w:szCs w:val="24"/>
                <w:shd w:val="clear" w:color="auto" w:fill="FFFFFF"/>
              </w:rPr>
            </w:pPr>
            <w:r w:rsidRPr="00CE6D3B">
              <w:rPr>
                <w:rFonts w:ascii="Times New Roman" w:eastAsia="Times New Roman" w:hAnsi="Times New Roman" w:cs="Times New Roman"/>
                <w:color w:val="000000"/>
                <w:sz w:val="24"/>
                <w:szCs w:val="24"/>
                <w:lang w:eastAsia="ru-RU"/>
              </w:rPr>
              <w:t>М</w:t>
            </w:r>
            <w:r w:rsidR="009775C7" w:rsidRPr="00CE6D3B">
              <w:rPr>
                <w:rFonts w:ascii="Times New Roman" w:eastAsia="Times New Roman" w:hAnsi="Times New Roman" w:cs="Times New Roman"/>
                <w:color w:val="000000"/>
                <w:sz w:val="24"/>
                <w:szCs w:val="24"/>
                <w:lang w:eastAsia="ru-RU"/>
              </w:rPr>
              <w:t>одуль упругости (прочность на излом) – меньше 35 МПа</w:t>
            </w:r>
            <w:r w:rsidRPr="00CE6D3B">
              <w:rPr>
                <w:rFonts w:ascii="Times New Roman" w:hAnsi="Times New Roman" w:cs="Times New Roman"/>
                <w:sz w:val="24"/>
                <w:szCs w:val="24"/>
                <w:vertAlign w:val="superscript"/>
              </w:rPr>
              <w:t>1</w:t>
            </w:r>
            <w:r w:rsidR="009775C7" w:rsidRPr="00CE6D3B">
              <w:rPr>
                <w:rFonts w:ascii="Times New Roman" w:eastAsia="Times New Roman" w:hAnsi="Times New Roman" w:cs="Times New Roman"/>
                <w:color w:val="000000"/>
                <w:sz w:val="24"/>
                <w:szCs w:val="24"/>
                <w:lang w:eastAsia="ru-RU"/>
              </w:rPr>
              <w:t>.</w:t>
            </w:r>
          </w:p>
        </w:tc>
      </w:tr>
    </w:tbl>
    <w:p w:rsidR="0014413A" w:rsidRPr="00CE6D3B" w:rsidRDefault="0014413A" w:rsidP="0014413A">
      <w:pPr>
        <w:jc w:val="both"/>
        <w:rPr>
          <w:rFonts w:ascii="Times New Roman" w:hAnsi="Times New Roman" w:cs="Times New Roman"/>
          <w:sz w:val="24"/>
          <w:szCs w:val="24"/>
        </w:rPr>
      </w:pPr>
      <w:r w:rsidRPr="00CE6D3B">
        <w:rPr>
          <w:rFonts w:ascii="Times New Roman" w:hAnsi="Times New Roman" w:cs="Times New Roman"/>
          <w:sz w:val="24"/>
          <w:szCs w:val="24"/>
        </w:rPr>
        <w:t>1-указать конкретные показатели</w:t>
      </w:r>
    </w:p>
    <w:p w:rsidR="0014413A" w:rsidRPr="00CE6D3B" w:rsidRDefault="0014413A" w:rsidP="0014413A">
      <w:pPr>
        <w:jc w:val="both"/>
        <w:rPr>
          <w:rFonts w:ascii="Times New Roman" w:hAnsi="Times New Roman" w:cs="Times New Roman"/>
          <w:color w:val="000000"/>
          <w:sz w:val="24"/>
          <w:szCs w:val="24"/>
        </w:rPr>
      </w:pPr>
      <w:r w:rsidRPr="00CE6D3B">
        <w:rPr>
          <w:rFonts w:ascii="Times New Roman" w:hAnsi="Times New Roman" w:cs="Times New Roman"/>
          <w:b/>
          <w:sz w:val="24"/>
          <w:szCs w:val="24"/>
        </w:rPr>
        <w:t xml:space="preserve">ПРИМЕЧАНИЕ: </w:t>
      </w:r>
      <w:r w:rsidRPr="00CE6D3B">
        <w:rPr>
          <w:rFonts w:ascii="Times New Roman" w:hAnsi="Times New Roman" w:cs="Times New Roman"/>
          <w:sz w:val="24"/>
          <w:szCs w:val="24"/>
        </w:rPr>
        <w:t>Товарные знаки, встречающиеся в вышеприведенной таблице, дефектной ведомости использовались для формирования НМЦК и не обязывают Подрядчика использовать материалы с конкретными товарными знаками, при выполнении работ могут применяться аналогичные материалы согласно первой части заявки участника закупки.</w:t>
      </w:r>
    </w:p>
    <w:p w:rsidR="00B924BF" w:rsidRPr="00CE6D3B" w:rsidRDefault="00E73B7D"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 Требования к безопасности и иные показатели, связанные с определением соответствия выполняемых работ потребностям заказчика:</w:t>
      </w:r>
    </w:p>
    <w:p w:rsidR="00B924BF" w:rsidRPr="00CE6D3B" w:rsidRDefault="00E73B7D" w:rsidP="00B924BF">
      <w:pPr>
        <w:widowControl w:val="0"/>
        <w:suppressLineNumbers/>
        <w:tabs>
          <w:tab w:val="left" w:pos="426"/>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.1.</w:t>
      </w:r>
      <w:r w:rsidR="00B924BF" w:rsidRPr="00CE6D3B">
        <w:rPr>
          <w:rFonts w:ascii="Times New Roman" w:hAnsi="Times New Roman" w:cs="Times New Roman"/>
          <w:sz w:val="24"/>
          <w:szCs w:val="24"/>
        </w:rPr>
        <w:t xml:space="preserve"> Работы производятся только в отведенной зоне работ. Подрядчик производит </w:t>
      </w:r>
      <w:r w:rsidR="003448DF" w:rsidRPr="00CE6D3B">
        <w:rPr>
          <w:rFonts w:ascii="Times New Roman" w:hAnsi="Times New Roman" w:cs="Times New Roman"/>
          <w:sz w:val="24"/>
          <w:szCs w:val="24"/>
        </w:rPr>
        <w:t>уборку</w:t>
      </w:r>
      <w:r w:rsidR="00B924BF" w:rsidRPr="00CE6D3B">
        <w:rPr>
          <w:rFonts w:ascii="Times New Roman" w:hAnsi="Times New Roman" w:cs="Times New Roman"/>
          <w:sz w:val="24"/>
          <w:szCs w:val="24"/>
        </w:rPr>
        <w:t xml:space="preserve"> </w:t>
      </w:r>
      <w:r w:rsidR="003448DF" w:rsidRPr="00CE6D3B">
        <w:rPr>
          <w:rFonts w:ascii="Times New Roman" w:hAnsi="Times New Roman" w:cs="Times New Roman"/>
          <w:sz w:val="24"/>
          <w:szCs w:val="24"/>
        </w:rPr>
        <w:t xml:space="preserve">и вывоз </w:t>
      </w:r>
      <w:r w:rsidR="00B924BF" w:rsidRPr="00CE6D3B">
        <w:rPr>
          <w:rFonts w:ascii="Times New Roman" w:hAnsi="Times New Roman" w:cs="Times New Roman"/>
          <w:sz w:val="24"/>
          <w:szCs w:val="24"/>
        </w:rPr>
        <w:t xml:space="preserve">мусора ежедневно. После окончания работ производится уборка рабочей зоны, уборка </w:t>
      </w:r>
      <w:r w:rsidR="003448DF" w:rsidRPr="00CE6D3B">
        <w:rPr>
          <w:rFonts w:ascii="Times New Roman" w:hAnsi="Times New Roman" w:cs="Times New Roman"/>
          <w:sz w:val="24"/>
          <w:szCs w:val="24"/>
        </w:rPr>
        <w:t xml:space="preserve">и вывоз </w:t>
      </w:r>
      <w:r w:rsidR="00B924BF" w:rsidRPr="00CE6D3B">
        <w:rPr>
          <w:rFonts w:ascii="Times New Roman" w:hAnsi="Times New Roman" w:cs="Times New Roman"/>
          <w:sz w:val="24"/>
          <w:szCs w:val="24"/>
        </w:rPr>
        <w:t>мусора, материалов. Подрядчик должен иметь действующий договор на вывоз мусора со специализированной организацией и предоставить его</w:t>
      </w:r>
      <w:r w:rsidR="00CE6D3B">
        <w:rPr>
          <w:rFonts w:ascii="Times New Roman" w:hAnsi="Times New Roman" w:cs="Times New Roman"/>
          <w:sz w:val="24"/>
          <w:szCs w:val="24"/>
        </w:rPr>
        <w:t xml:space="preserve"> копию</w:t>
      </w:r>
      <w:r w:rsidR="00B924BF" w:rsidRPr="00CE6D3B">
        <w:rPr>
          <w:rFonts w:ascii="Times New Roman" w:hAnsi="Times New Roman" w:cs="Times New Roman"/>
          <w:sz w:val="24"/>
          <w:szCs w:val="24"/>
        </w:rPr>
        <w:t xml:space="preserve"> Заказчику. </w:t>
      </w:r>
    </w:p>
    <w:p w:rsidR="00B924BF" w:rsidRPr="00CE6D3B" w:rsidRDefault="00E73B7D" w:rsidP="00B924BF">
      <w:pPr>
        <w:widowControl w:val="0"/>
        <w:tabs>
          <w:tab w:val="left" w:pos="720"/>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 xml:space="preserve">.2. </w:t>
      </w:r>
      <w:r w:rsidR="00B924BF" w:rsidRPr="00CE6D3B">
        <w:rPr>
          <w:rFonts w:ascii="Times New Roman" w:hAnsi="Times New Roman" w:cs="Times New Roman"/>
          <w:sz w:val="24"/>
          <w:szCs w:val="24"/>
        </w:rPr>
        <w:t>При выполнении работ Подрядчик обеспечивает своих рабочих расходными материалами и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307B0C" w:rsidRPr="00CE6D3B" w:rsidRDefault="00B924BF" w:rsidP="00B924BF">
      <w:pPr>
        <w:widowControl w:val="0"/>
        <w:tabs>
          <w:tab w:val="left" w:pos="720"/>
        </w:tabs>
        <w:spacing w:after="0" w:line="240" w:lineRule="auto"/>
        <w:jc w:val="both"/>
        <w:rPr>
          <w:rFonts w:ascii="Times New Roman" w:hAnsi="Times New Roman" w:cs="Times New Roman"/>
          <w:sz w:val="24"/>
          <w:szCs w:val="24"/>
        </w:rPr>
      </w:pPr>
      <w:r w:rsidRPr="00CE6D3B">
        <w:rPr>
          <w:rFonts w:ascii="Times New Roman" w:hAnsi="Times New Roman" w:cs="Times New Roman"/>
          <w:sz w:val="24"/>
          <w:szCs w:val="24"/>
        </w:rPr>
        <w:t xml:space="preserve">В целях исключения применения некачественных материалов, закупка расходных материалов и инструмента обеспечивается Подрядчиком. </w:t>
      </w:r>
    </w:p>
    <w:p w:rsidR="00B924BF" w:rsidRPr="00CE6D3B" w:rsidRDefault="00B924BF"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sz w:val="24"/>
          <w:szCs w:val="24"/>
        </w:rPr>
        <w:t xml:space="preserve">При производстве работ должны применяться только новые и современные строительные, отделочные материалы и другие установочные изделия российского и импортного производства. </w:t>
      </w:r>
    </w:p>
    <w:p w:rsidR="00B924BF" w:rsidRPr="00CE6D3B" w:rsidRDefault="00E73B7D"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 xml:space="preserve">.3. </w:t>
      </w:r>
      <w:r w:rsidR="00B924BF" w:rsidRPr="00CE6D3B">
        <w:rPr>
          <w:rFonts w:ascii="Times New Roman" w:hAnsi="Times New Roman" w:cs="Times New Roman"/>
          <w:sz w:val="24"/>
          <w:szCs w:val="24"/>
        </w:rPr>
        <w:t>До начала работ Подрядчик предоставляет Заказчику приказ о назначении представителя Подрядчика, ответственного за проведение работ на объекте.</w:t>
      </w:r>
    </w:p>
    <w:p w:rsidR="00B924BF" w:rsidRPr="00CE6D3B" w:rsidRDefault="00E73B7D" w:rsidP="00B924BF">
      <w:pPr>
        <w:widowControl w:val="0"/>
        <w:tabs>
          <w:tab w:val="left" w:pos="720"/>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 xml:space="preserve">.4 </w:t>
      </w:r>
      <w:r w:rsidR="00B924BF" w:rsidRPr="00CE6D3B">
        <w:rPr>
          <w:rFonts w:ascii="Times New Roman" w:hAnsi="Times New Roman" w:cs="Times New Roman"/>
          <w:sz w:val="24"/>
          <w:szCs w:val="24"/>
        </w:rPr>
        <w:t>Подрядчик извещает Заказчика и до получения от Заказчика письменных указаний приостанавливает работы при обнаружении:</w:t>
      </w:r>
    </w:p>
    <w:p w:rsidR="00B924BF" w:rsidRPr="00CE6D3B" w:rsidRDefault="00B924BF" w:rsidP="00B924BF">
      <w:pPr>
        <w:widowControl w:val="0"/>
        <w:tabs>
          <w:tab w:val="left" w:pos="720"/>
        </w:tabs>
        <w:spacing w:after="0" w:line="240" w:lineRule="auto"/>
        <w:jc w:val="both"/>
        <w:rPr>
          <w:rFonts w:ascii="Times New Roman" w:hAnsi="Times New Roman" w:cs="Times New Roman"/>
          <w:sz w:val="24"/>
          <w:szCs w:val="24"/>
        </w:rPr>
      </w:pPr>
      <w:r w:rsidRPr="00CE6D3B">
        <w:rPr>
          <w:rFonts w:ascii="Times New Roman" w:hAnsi="Times New Roman" w:cs="Times New Roman"/>
          <w:sz w:val="24"/>
          <w:szCs w:val="24"/>
        </w:rPr>
        <w:t xml:space="preserve">-обстоятельств, угрожающих </w:t>
      </w:r>
      <w:proofErr w:type="gramStart"/>
      <w:r w:rsidRPr="00CE6D3B">
        <w:rPr>
          <w:rFonts w:ascii="Times New Roman" w:hAnsi="Times New Roman" w:cs="Times New Roman"/>
          <w:sz w:val="24"/>
          <w:szCs w:val="24"/>
        </w:rPr>
        <w:t>сохранности</w:t>
      </w:r>
      <w:proofErr w:type="gramEnd"/>
      <w:r w:rsidRPr="00CE6D3B">
        <w:rPr>
          <w:rFonts w:ascii="Times New Roman" w:hAnsi="Times New Roman" w:cs="Times New Roman"/>
          <w:sz w:val="24"/>
          <w:szCs w:val="24"/>
        </w:rPr>
        <w:t xml:space="preserve"> либо создающих невозможность завершения работ в установленный срок;</w:t>
      </w:r>
    </w:p>
    <w:p w:rsidR="00B924BF" w:rsidRPr="00CE6D3B" w:rsidRDefault="00B924BF"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B924BF" w:rsidRPr="00CE6D3B" w:rsidRDefault="00E73B7D" w:rsidP="00B924BF">
      <w:pPr>
        <w:widowControl w:val="0"/>
        <w:suppressLineNumbers/>
        <w:tabs>
          <w:tab w:val="left" w:pos="426"/>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 xml:space="preserve">.5. </w:t>
      </w:r>
      <w:r w:rsidR="00B924BF" w:rsidRPr="00CE6D3B">
        <w:rPr>
          <w:rFonts w:ascii="Times New Roman" w:hAnsi="Times New Roman" w:cs="Times New Roman"/>
          <w:sz w:val="24"/>
          <w:szCs w:val="24"/>
        </w:rPr>
        <w:t>Подрядчик вывозит в 2-х дневной срок со дня подпис</w:t>
      </w:r>
      <w:r w:rsidR="003448DF" w:rsidRPr="00CE6D3B">
        <w:rPr>
          <w:rFonts w:ascii="Times New Roman" w:hAnsi="Times New Roman" w:cs="Times New Roman"/>
          <w:sz w:val="24"/>
          <w:szCs w:val="24"/>
        </w:rPr>
        <w:t>ания Заказчиком окончательного акта о приемке выполненных</w:t>
      </w:r>
      <w:r w:rsidR="00B924BF" w:rsidRPr="00CE6D3B">
        <w:rPr>
          <w:rFonts w:ascii="Times New Roman" w:hAnsi="Times New Roman" w:cs="Times New Roman"/>
          <w:sz w:val="24"/>
          <w:szCs w:val="24"/>
        </w:rPr>
        <w:t xml:space="preserve"> работ по форме КС-2 с объекта производства работ принадлежащие ему строительные машины, оборудование, инвентарь, инструменты, </w:t>
      </w:r>
      <w:r w:rsidR="00B924BF" w:rsidRPr="00CE6D3B">
        <w:rPr>
          <w:rFonts w:ascii="Times New Roman" w:hAnsi="Times New Roman" w:cs="Times New Roman"/>
          <w:sz w:val="24"/>
          <w:szCs w:val="24"/>
        </w:rPr>
        <w:lastRenderedPageBreak/>
        <w:t>временные сооружения и другое имущество, строительный мусор в специально отведенные места. В случае нарушения элементов благоустройства объекта Подрядчик обязан за свой счет произвести восстановление нарушенного благоустройства.</w:t>
      </w:r>
    </w:p>
    <w:p w:rsidR="00B924BF" w:rsidRPr="00CE6D3B" w:rsidRDefault="00E73B7D"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.6.</w:t>
      </w:r>
      <w:r w:rsidR="00B924BF" w:rsidRPr="00CE6D3B">
        <w:rPr>
          <w:rFonts w:ascii="Times New Roman" w:hAnsi="Times New Roman" w:cs="Times New Roman"/>
          <w:sz w:val="24"/>
          <w:szCs w:val="24"/>
        </w:rPr>
        <w:t xml:space="preserve"> Подрядчик исключает какое-либо загрязнение окружающей среды вследствие выполнения работ. Экологические мероприятия — в соответствии с законодательными и нормативными правовыми актами Р</w:t>
      </w:r>
      <w:r w:rsidR="00307B0C" w:rsidRPr="00CE6D3B">
        <w:rPr>
          <w:rFonts w:ascii="Times New Roman" w:hAnsi="Times New Roman" w:cs="Times New Roman"/>
          <w:sz w:val="24"/>
          <w:szCs w:val="24"/>
        </w:rPr>
        <w:t xml:space="preserve">оссийской </w:t>
      </w:r>
      <w:r w:rsidR="00B924BF" w:rsidRPr="00CE6D3B">
        <w:rPr>
          <w:rFonts w:ascii="Times New Roman" w:hAnsi="Times New Roman" w:cs="Times New Roman"/>
          <w:sz w:val="24"/>
          <w:szCs w:val="24"/>
        </w:rPr>
        <w:t>Ф</w:t>
      </w:r>
      <w:r w:rsidR="00307B0C" w:rsidRPr="00CE6D3B">
        <w:rPr>
          <w:rFonts w:ascii="Times New Roman" w:hAnsi="Times New Roman" w:cs="Times New Roman"/>
          <w:sz w:val="24"/>
          <w:szCs w:val="24"/>
        </w:rPr>
        <w:t>едерации</w:t>
      </w:r>
      <w:r w:rsidR="00B924BF" w:rsidRPr="00CE6D3B">
        <w:rPr>
          <w:rFonts w:ascii="Times New Roman" w:hAnsi="Times New Roman" w:cs="Times New Roman"/>
          <w:sz w:val="24"/>
          <w:szCs w:val="24"/>
        </w:rPr>
        <w:t>, а также предписаниями надзорных органов. Меры по обеспечению экологической безопасности должны соответствовать действующим нормам и правилам.</w:t>
      </w:r>
    </w:p>
    <w:p w:rsidR="00B924BF" w:rsidRPr="00CE6D3B" w:rsidRDefault="00E73B7D"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.7.</w:t>
      </w:r>
      <w:r w:rsidR="00B924BF" w:rsidRPr="00CE6D3B">
        <w:rPr>
          <w:rFonts w:ascii="Times New Roman" w:hAnsi="Times New Roman" w:cs="Times New Roman"/>
          <w:sz w:val="24"/>
          <w:szCs w:val="24"/>
        </w:rPr>
        <w:t xml:space="preserve"> Работы производятся Подрядчиком с соблюдением действующего законодательства Российской Федерации.</w:t>
      </w:r>
    </w:p>
    <w:p w:rsidR="00B924BF" w:rsidRPr="00CE6D3B" w:rsidRDefault="00E73B7D" w:rsidP="00B924BF">
      <w:pPr>
        <w:widowControl w:val="0"/>
        <w:tabs>
          <w:tab w:val="left" w:pos="720"/>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.8.</w:t>
      </w:r>
      <w:r w:rsidR="00B924BF" w:rsidRPr="00CE6D3B">
        <w:rPr>
          <w:rFonts w:ascii="Times New Roman" w:hAnsi="Times New Roman" w:cs="Times New Roman"/>
          <w:sz w:val="24"/>
          <w:szCs w:val="24"/>
        </w:rPr>
        <w:t xml:space="preserve"> Работы выполняются в соответствии СНиП от 1.01.2005 № 12-01-2004* «Организация строительства», СНиП от 17.09.2002 № 12-04-2002 «Безопасность труда в строительстве. Часть 2. Строительное производство», СНиП от 23.07.2001 №12-03-2001 «Безопасность труда в строительстве. Часть 1. Общие требования», Постановлением Правительства РФ от 25.04.2012 № 390 «О противопожарном режиме» (с изменениями и дополнениями от </w:t>
      </w:r>
      <w:proofErr w:type="gramStart"/>
      <w:r w:rsidR="00B924BF" w:rsidRPr="00CE6D3B">
        <w:rPr>
          <w:rFonts w:ascii="Times New Roman" w:hAnsi="Times New Roman" w:cs="Times New Roman"/>
          <w:sz w:val="24"/>
          <w:szCs w:val="24"/>
        </w:rPr>
        <w:t>17.02.,</w:t>
      </w:r>
      <w:proofErr w:type="gramEnd"/>
      <w:r w:rsidR="00B924BF" w:rsidRPr="00CE6D3B">
        <w:rPr>
          <w:rFonts w:ascii="Times New Roman" w:hAnsi="Times New Roman" w:cs="Times New Roman"/>
          <w:sz w:val="24"/>
          <w:szCs w:val="24"/>
        </w:rPr>
        <w:t xml:space="preserve"> 23.06.2014, 06.03., 10.11.2015, 06.04.2016).  Безопасность выполнения работ должна соответствовать требованиям СНиП 21–01–97* «Пожарная безопасность зданий и сооружений» (приняты постановлением Минстроя </w:t>
      </w:r>
      <w:r w:rsidR="00307B0C" w:rsidRPr="00CE6D3B">
        <w:rPr>
          <w:rFonts w:ascii="Times New Roman" w:hAnsi="Times New Roman" w:cs="Times New Roman"/>
          <w:sz w:val="24"/>
          <w:szCs w:val="24"/>
        </w:rPr>
        <w:t>Российской Федерации</w:t>
      </w:r>
      <w:r w:rsidR="00B924BF" w:rsidRPr="00CE6D3B">
        <w:rPr>
          <w:rFonts w:ascii="Times New Roman" w:hAnsi="Times New Roman" w:cs="Times New Roman"/>
          <w:sz w:val="24"/>
          <w:szCs w:val="24"/>
        </w:rPr>
        <w:t xml:space="preserve"> от 13.02.1997 № 18-7) (с Изменениями № 1,2 принятыми постановлениями Госстроя России 03.06.1999, 19.07.2002.</w:t>
      </w:r>
    </w:p>
    <w:p w:rsidR="00B924BF" w:rsidRPr="00CE6D3B" w:rsidRDefault="00B924BF" w:rsidP="00B924BF">
      <w:pPr>
        <w:widowControl w:val="0"/>
        <w:tabs>
          <w:tab w:val="left" w:pos="720"/>
        </w:tabs>
        <w:spacing w:after="0" w:line="240" w:lineRule="auto"/>
        <w:jc w:val="both"/>
        <w:rPr>
          <w:rFonts w:ascii="Times New Roman" w:hAnsi="Times New Roman" w:cs="Times New Roman"/>
          <w:b/>
          <w:sz w:val="24"/>
          <w:szCs w:val="24"/>
        </w:rPr>
      </w:pPr>
      <w:r w:rsidRPr="00CE6D3B">
        <w:rPr>
          <w:rFonts w:ascii="Times New Roman" w:hAnsi="Times New Roman" w:cs="Times New Roman"/>
          <w:sz w:val="24"/>
          <w:szCs w:val="24"/>
        </w:rPr>
        <w:t>Работы проводятся в соответствии с санитарными и другими нормами и правилами Российской Федерации. Выполнение работ производится без нанесения ущерба окружающей среде, с обязательным обеспечением безопасных условий при производстве работ, соблюдением действующих правил техники безопасности, противопожарных мероприятий, законодательства по охране труда на участках работы, правил охраны окружающей среды, зеленых насаждений и земли во время проведения работ.</w:t>
      </w:r>
    </w:p>
    <w:p w:rsidR="00B924BF" w:rsidRPr="00CE6D3B" w:rsidRDefault="00E73B7D" w:rsidP="00B924BF">
      <w:pPr>
        <w:widowControl w:val="0"/>
        <w:tabs>
          <w:tab w:val="left" w:pos="720"/>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.9.</w:t>
      </w:r>
      <w:r w:rsidR="00B924BF" w:rsidRPr="00CE6D3B">
        <w:rPr>
          <w:rFonts w:ascii="Times New Roman" w:hAnsi="Times New Roman" w:cs="Times New Roman"/>
          <w:sz w:val="24"/>
          <w:szCs w:val="24"/>
        </w:rPr>
        <w:t xml:space="preserve"> Охрана труда рабочих обеспечивается Подрядчиком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w:t>
      </w:r>
    </w:p>
    <w:p w:rsidR="00B924BF" w:rsidRPr="00CE6D3B" w:rsidRDefault="00E73B7D" w:rsidP="00B924BF">
      <w:pPr>
        <w:widowControl w:val="0"/>
        <w:suppressLineNumber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.10.</w:t>
      </w:r>
      <w:r w:rsidR="00B924BF" w:rsidRPr="00CE6D3B">
        <w:rPr>
          <w:rFonts w:ascii="Times New Roman" w:hAnsi="Times New Roman" w:cs="Times New Roman"/>
          <w:sz w:val="24"/>
          <w:szCs w:val="24"/>
        </w:rPr>
        <w:t xml:space="preserve"> Подрядчику </w:t>
      </w:r>
      <w:r w:rsidR="00CE6D3B">
        <w:rPr>
          <w:rFonts w:ascii="Times New Roman" w:hAnsi="Times New Roman" w:cs="Times New Roman"/>
          <w:sz w:val="24"/>
          <w:szCs w:val="24"/>
        </w:rPr>
        <w:t xml:space="preserve">необходимо </w:t>
      </w:r>
      <w:r w:rsidR="00B924BF" w:rsidRPr="00CE6D3B">
        <w:rPr>
          <w:rFonts w:ascii="Times New Roman" w:hAnsi="Times New Roman" w:cs="Times New Roman"/>
          <w:sz w:val="24"/>
          <w:szCs w:val="24"/>
        </w:rPr>
        <w:t>принять все меры к обеспечению сохранности вверенного ему Заказчиком имущества и нести ответственность за всякое упущение, повлекшее за собой утрату или повреждение данного имущества</w:t>
      </w:r>
      <w:r w:rsidR="00CE6D3B">
        <w:rPr>
          <w:rFonts w:ascii="Times New Roman" w:hAnsi="Times New Roman" w:cs="Times New Roman"/>
          <w:sz w:val="24"/>
          <w:szCs w:val="24"/>
        </w:rPr>
        <w:t>.</w:t>
      </w:r>
    </w:p>
    <w:p w:rsidR="00451FA4" w:rsidRPr="00CE6D3B" w:rsidRDefault="00E73B7D" w:rsidP="00E73B7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2"/>
          <w:sz w:val="24"/>
          <w:szCs w:val="24"/>
        </w:rPr>
      </w:pPr>
      <w:r w:rsidRPr="00CE6D3B">
        <w:rPr>
          <w:rFonts w:ascii="Times New Roman" w:hAnsi="Times New Roman" w:cs="Times New Roman"/>
          <w:b/>
          <w:sz w:val="24"/>
          <w:szCs w:val="24"/>
        </w:rPr>
        <w:t>8</w:t>
      </w:r>
      <w:r w:rsidR="00451FA4" w:rsidRPr="00CE6D3B">
        <w:rPr>
          <w:rFonts w:ascii="Times New Roman" w:hAnsi="Times New Roman" w:cs="Times New Roman"/>
          <w:b/>
          <w:sz w:val="24"/>
          <w:szCs w:val="24"/>
        </w:rPr>
        <w:t>.11</w:t>
      </w:r>
      <w:r w:rsidR="00451FA4" w:rsidRPr="00CE6D3B">
        <w:rPr>
          <w:rFonts w:ascii="Times New Roman" w:hAnsi="Times New Roman" w:cs="Times New Roman"/>
          <w:sz w:val="24"/>
          <w:szCs w:val="24"/>
        </w:rPr>
        <w:t>.</w:t>
      </w:r>
      <w:r w:rsidRPr="00CE6D3B">
        <w:rPr>
          <w:rFonts w:ascii="Times New Roman" w:hAnsi="Times New Roman" w:cs="Times New Roman"/>
          <w:sz w:val="24"/>
          <w:szCs w:val="24"/>
        </w:rPr>
        <w:t xml:space="preserve"> </w:t>
      </w:r>
      <w:r w:rsidR="00451FA4" w:rsidRPr="00CE6D3B">
        <w:rPr>
          <w:rFonts w:ascii="Times New Roman" w:hAnsi="Times New Roman" w:cs="Times New Roman"/>
          <w:spacing w:val="2"/>
          <w:sz w:val="24"/>
          <w:szCs w:val="24"/>
        </w:rPr>
        <w:t>Ответственность за нарушение перечисленных требований возлагается на руководителя подрядной организации.</w:t>
      </w:r>
    </w:p>
    <w:p w:rsidR="00B924BF" w:rsidRPr="00CE6D3B" w:rsidRDefault="00E73B7D" w:rsidP="00B924BF">
      <w:pPr>
        <w:widowControl w:val="0"/>
        <w:tabs>
          <w:tab w:val="left" w:pos="709"/>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.12.</w:t>
      </w:r>
      <w:r w:rsidR="00B924BF" w:rsidRPr="00CE6D3B">
        <w:rPr>
          <w:rFonts w:ascii="Times New Roman" w:hAnsi="Times New Roman" w:cs="Times New Roman"/>
          <w:sz w:val="24"/>
          <w:szCs w:val="24"/>
        </w:rPr>
        <w:t xml:space="preserve"> Подрядчик информирует граждан и пользователей помещений и не менее чем за 5 (пять) рабочих дней Заказчика о начале производства ремонтных работ</w:t>
      </w:r>
    </w:p>
    <w:p w:rsidR="000B03D5" w:rsidRDefault="00E73B7D" w:rsidP="00AA25C5">
      <w:pPr>
        <w:widowControl w:val="0"/>
        <w:suppressLineNumber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B924BF" w:rsidRPr="00CE6D3B">
        <w:rPr>
          <w:rFonts w:ascii="Times New Roman" w:hAnsi="Times New Roman" w:cs="Times New Roman"/>
          <w:b/>
          <w:sz w:val="24"/>
          <w:szCs w:val="24"/>
        </w:rPr>
        <w:t>.13</w:t>
      </w:r>
      <w:r w:rsidR="00B924BF" w:rsidRPr="00CE6D3B">
        <w:rPr>
          <w:rFonts w:ascii="Times New Roman" w:hAnsi="Times New Roman" w:cs="Times New Roman"/>
          <w:sz w:val="24"/>
          <w:szCs w:val="24"/>
        </w:rPr>
        <w:t xml:space="preserve">. Подрядчик обязан предъявлять Заказчику </w:t>
      </w:r>
      <w:r w:rsidR="00CE6D3B">
        <w:rPr>
          <w:rFonts w:ascii="Times New Roman" w:hAnsi="Times New Roman" w:cs="Times New Roman"/>
          <w:sz w:val="24"/>
          <w:szCs w:val="24"/>
        </w:rPr>
        <w:t xml:space="preserve">и/или техническому надзору </w:t>
      </w:r>
      <w:r w:rsidR="003448DF" w:rsidRPr="00CE6D3B">
        <w:rPr>
          <w:rFonts w:ascii="Times New Roman" w:hAnsi="Times New Roman" w:cs="Times New Roman"/>
          <w:sz w:val="24"/>
          <w:szCs w:val="24"/>
        </w:rPr>
        <w:t xml:space="preserve">акты </w:t>
      </w:r>
      <w:r w:rsidR="00B924BF" w:rsidRPr="00CE6D3B">
        <w:rPr>
          <w:rFonts w:ascii="Times New Roman" w:hAnsi="Times New Roman" w:cs="Times New Roman"/>
          <w:sz w:val="24"/>
          <w:szCs w:val="24"/>
        </w:rPr>
        <w:t>скрыты</w:t>
      </w:r>
      <w:r w:rsidR="003448DF" w:rsidRPr="00CE6D3B">
        <w:rPr>
          <w:rFonts w:ascii="Times New Roman" w:hAnsi="Times New Roman" w:cs="Times New Roman"/>
          <w:sz w:val="24"/>
          <w:szCs w:val="24"/>
        </w:rPr>
        <w:t>х</w:t>
      </w:r>
      <w:r w:rsidR="00B924BF" w:rsidRPr="00CE6D3B">
        <w:rPr>
          <w:rFonts w:ascii="Times New Roman" w:hAnsi="Times New Roman" w:cs="Times New Roman"/>
          <w:sz w:val="24"/>
          <w:szCs w:val="24"/>
        </w:rPr>
        <w:t xml:space="preserve"> работ,</w:t>
      </w:r>
      <w:r w:rsidR="003448DF" w:rsidRPr="00CE6D3B">
        <w:rPr>
          <w:rFonts w:ascii="Times New Roman" w:hAnsi="Times New Roman" w:cs="Times New Roman"/>
          <w:sz w:val="24"/>
          <w:szCs w:val="24"/>
        </w:rPr>
        <w:t xml:space="preserve"> акты </w:t>
      </w:r>
      <w:r w:rsidR="0014413A" w:rsidRPr="00CE6D3B">
        <w:rPr>
          <w:rFonts w:ascii="Times New Roman" w:hAnsi="Times New Roman" w:cs="Times New Roman"/>
          <w:sz w:val="24"/>
          <w:szCs w:val="24"/>
        </w:rPr>
        <w:t xml:space="preserve">о приемке </w:t>
      </w:r>
      <w:r w:rsidR="003448DF" w:rsidRPr="00CE6D3B">
        <w:rPr>
          <w:rFonts w:ascii="Times New Roman" w:hAnsi="Times New Roman" w:cs="Times New Roman"/>
          <w:sz w:val="24"/>
          <w:szCs w:val="24"/>
        </w:rPr>
        <w:t xml:space="preserve">выполненных работ по форме КС-2, справки </w:t>
      </w:r>
      <w:r w:rsidR="0014413A" w:rsidRPr="00CE6D3B">
        <w:rPr>
          <w:rFonts w:ascii="Times New Roman" w:hAnsi="Times New Roman" w:cs="Times New Roman"/>
          <w:sz w:val="24"/>
          <w:szCs w:val="24"/>
        </w:rPr>
        <w:t xml:space="preserve">о </w:t>
      </w:r>
      <w:r w:rsidR="003448DF" w:rsidRPr="00CE6D3B">
        <w:rPr>
          <w:rFonts w:ascii="Times New Roman" w:hAnsi="Times New Roman" w:cs="Times New Roman"/>
          <w:sz w:val="24"/>
          <w:szCs w:val="24"/>
        </w:rPr>
        <w:t>стоимости выполненных</w:t>
      </w:r>
      <w:r w:rsidR="00AA25C5" w:rsidRPr="00CE6D3B">
        <w:rPr>
          <w:rFonts w:ascii="Times New Roman" w:hAnsi="Times New Roman" w:cs="Times New Roman"/>
          <w:sz w:val="24"/>
          <w:szCs w:val="24"/>
        </w:rPr>
        <w:t xml:space="preserve"> работ</w:t>
      </w:r>
      <w:r w:rsidR="0014413A" w:rsidRPr="00CE6D3B">
        <w:rPr>
          <w:rFonts w:ascii="Times New Roman" w:hAnsi="Times New Roman" w:cs="Times New Roman"/>
          <w:sz w:val="24"/>
          <w:szCs w:val="24"/>
        </w:rPr>
        <w:t xml:space="preserve"> и затрат</w:t>
      </w:r>
      <w:r w:rsidR="00AA25C5" w:rsidRPr="00CE6D3B">
        <w:rPr>
          <w:rFonts w:ascii="Times New Roman" w:hAnsi="Times New Roman" w:cs="Times New Roman"/>
          <w:sz w:val="24"/>
          <w:szCs w:val="24"/>
        </w:rPr>
        <w:t xml:space="preserve"> по форме КС-3, </w:t>
      </w:r>
      <w:r w:rsidR="00B924BF" w:rsidRPr="00CE6D3B">
        <w:rPr>
          <w:rFonts w:ascii="Times New Roman" w:hAnsi="Times New Roman" w:cs="Times New Roman"/>
          <w:sz w:val="24"/>
          <w:szCs w:val="24"/>
        </w:rPr>
        <w:t>переда</w:t>
      </w:r>
      <w:r w:rsidR="00AA25C5" w:rsidRPr="00CE6D3B">
        <w:rPr>
          <w:rFonts w:ascii="Times New Roman" w:hAnsi="Times New Roman" w:cs="Times New Roman"/>
          <w:sz w:val="24"/>
          <w:szCs w:val="24"/>
        </w:rPr>
        <w:t>вать</w:t>
      </w:r>
      <w:r w:rsidR="00B924BF" w:rsidRPr="00CE6D3B">
        <w:rPr>
          <w:rFonts w:ascii="Times New Roman" w:hAnsi="Times New Roman" w:cs="Times New Roman"/>
          <w:sz w:val="24"/>
          <w:szCs w:val="24"/>
        </w:rPr>
        <w:t xml:space="preserve"> исполнительную документацию:</w:t>
      </w:r>
      <w:r w:rsidR="0014413A" w:rsidRPr="00CE6D3B">
        <w:rPr>
          <w:rFonts w:ascii="Times New Roman" w:hAnsi="Times New Roman" w:cs="Times New Roman"/>
          <w:sz w:val="24"/>
          <w:szCs w:val="24"/>
        </w:rPr>
        <w:t xml:space="preserve"> </w:t>
      </w:r>
      <w:r w:rsidR="00B924BF" w:rsidRPr="00CE6D3B">
        <w:rPr>
          <w:rFonts w:ascii="Times New Roman" w:hAnsi="Times New Roman" w:cs="Times New Roman"/>
          <w:sz w:val="24"/>
          <w:szCs w:val="24"/>
        </w:rPr>
        <w:t xml:space="preserve">акты </w:t>
      </w:r>
      <w:r w:rsidR="00AA25C5" w:rsidRPr="00CE6D3B">
        <w:rPr>
          <w:rFonts w:ascii="Times New Roman" w:hAnsi="Times New Roman" w:cs="Times New Roman"/>
          <w:color w:val="000000"/>
          <w:sz w:val="24"/>
          <w:szCs w:val="24"/>
        </w:rPr>
        <w:t>на освидетельствование скрытых работ</w:t>
      </w:r>
      <w:r w:rsidR="00451FA4" w:rsidRPr="00CE6D3B">
        <w:rPr>
          <w:rFonts w:ascii="Times New Roman" w:hAnsi="Times New Roman" w:cs="Times New Roman"/>
          <w:sz w:val="24"/>
          <w:szCs w:val="24"/>
        </w:rPr>
        <w:t xml:space="preserve"> и </w:t>
      </w:r>
      <w:r w:rsidR="00B924BF" w:rsidRPr="00CE6D3B">
        <w:rPr>
          <w:rFonts w:ascii="Times New Roman" w:hAnsi="Times New Roman" w:cs="Times New Roman"/>
          <w:sz w:val="24"/>
          <w:szCs w:val="24"/>
        </w:rPr>
        <w:t xml:space="preserve">сертификаты на применяемые </w:t>
      </w:r>
      <w:proofErr w:type="gramStart"/>
      <w:r w:rsidR="00B924BF" w:rsidRPr="00CE6D3B">
        <w:rPr>
          <w:rFonts w:ascii="Times New Roman" w:hAnsi="Times New Roman" w:cs="Times New Roman"/>
          <w:sz w:val="24"/>
          <w:szCs w:val="24"/>
        </w:rPr>
        <w:t>материалы</w:t>
      </w:r>
      <w:r w:rsidR="00AA25C5" w:rsidRPr="00CE6D3B">
        <w:rPr>
          <w:rFonts w:ascii="Times New Roman" w:hAnsi="Times New Roman" w:cs="Times New Roman"/>
          <w:sz w:val="24"/>
          <w:szCs w:val="24"/>
        </w:rPr>
        <w:t xml:space="preserve"> </w:t>
      </w:r>
      <w:r w:rsidR="000B03D5">
        <w:rPr>
          <w:rFonts w:ascii="Times New Roman" w:hAnsi="Times New Roman" w:cs="Times New Roman"/>
          <w:sz w:val="24"/>
          <w:szCs w:val="24"/>
        </w:rPr>
        <w:t>.</w:t>
      </w:r>
      <w:proofErr w:type="gramEnd"/>
    </w:p>
    <w:p w:rsidR="0014413A" w:rsidRPr="00CE6D3B" w:rsidRDefault="00E73B7D" w:rsidP="00AA25C5">
      <w:pPr>
        <w:widowControl w:val="0"/>
        <w:suppressLineNumber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14413A" w:rsidRPr="00CE6D3B">
        <w:rPr>
          <w:rFonts w:ascii="Times New Roman" w:hAnsi="Times New Roman" w:cs="Times New Roman"/>
          <w:b/>
          <w:sz w:val="24"/>
          <w:szCs w:val="24"/>
        </w:rPr>
        <w:t>.1</w:t>
      </w:r>
      <w:r w:rsidRPr="00CE6D3B">
        <w:rPr>
          <w:rFonts w:ascii="Times New Roman" w:hAnsi="Times New Roman" w:cs="Times New Roman"/>
          <w:b/>
          <w:sz w:val="24"/>
          <w:szCs w:val="24"/>
        </w:rPr>
        <w:t>4</w:t>
      </w:r>
      <w:r w:rsidR="0014413A" w:rsidRPr="00CE6D3B">
        <w:rPr>
          <w:rFonts w:ascii="Times New Roman" w:hAnsi="Times New Roman" w:cs="Times New Roman"/>
          <w:b/>
          <w:sz w:val="24"/>
          <w:szCs w:val="24"/>
        </w:rPr>
        <w:t>.</w:t>
      </w:r>
      <w:r w:rsidR="0014413A" w:rsidRPr="00CE6D3B">
        <w:rPr>
          <w:rFonts w:ascii="Times New Roman" w:hAnsi="Times New Roman" w:cs="Times New Roman"/>
          <w:sz w:val="24"/>
          <w:szCs w:val="24"/>
        </w:rPr>
        <w:t xml:space="preserve"> Все непредвиденные затраты, предусмотренные сметной стоимостью в размере 2 % и предъявляемые к оплате, необходимо обосновывать Локальным сметным расчетом и актом о необходимости выполнения дополнительных работ</w:t>
      </w:r>
      <w:r w:rsidR="00451FA4" w:rsidRPr="00CE6D3B">
        <w:rPr>
          <w:rFonts w:ascii="Times New Roman" w:hAnsi="Times New Roman" w:cs="Times New Roman"/>
          <w:sz w:val="24"/>
          <w:szCs w:val="24"/>
        </w:rPr>
        <w:t>,</w:t>
      </w:r>
      <w:r w:rsidR="0014413A" w:rsidRPr="00CE6D3B">
        <w:rPr>
          <w:rFonts w:ascii="Times New Roman" w:hAnsi="Times New Roman" w:cs="Times New Roman"/>
          <w:sz w:val="24"/>
          <w:szCs w:val="24"/>
        </w:rPr>
        <w:t xml:space="preserve"> </w:t>
      </w:r>
      <w:r w:rsidR="00451FA4" w:rsidRPr="00CE6D3B">
        <w:rPr>
          <w:rFonts w:ascii="Times New Roman" w:hAnsi="Times New Roman" w:cs="Times New Roman"/>
          <w:sz w:val="24"/>
          <w:szCs w:val="24"/>
        </w:rPr>
        <w:t xml:space="preserve">согласованными </w:t>
      </w:r>
      <w:r w:rsidR="0014413A" w:rsidRPr="00CE6D3B">
        <w:rPr>
          <w:rFonts w:ascii="Times New Roman" w:hAnsi="Times New Roman" w:cs="Times New Roman"/>
          <w:sz w:val="24"/>
          <w:szCs w:val="24"/>
        </w:rPr>
        <w:t>с техническим надзором и Заказчиком.</w:t>
      </w:r>
    </w:p>
    <w:p w:rsidR="00AA25C5" w:rsidRPr="00CE6D3B" w:rsidRDefault="00E73B7D" w:rsidP="00B924BF">
      <w:pPr>
        <w:widowControl w:val="0"/>
        <w:suppressLineNumbers/>
        <w:tabs>
          <w:tab w:val="left" w:pos="426"/>
        </w:tabs>
        <w:spacing w:after="0" w:line="240" w:lineRule="auto"/>
        <w:jc w:val="both"/>
        <w:rPr>
          <w:rFonts w:ascii="Times New Roman" w:hAnsi="Times New Roman" w:cs="Times New Roman"/>
          <w:sz w:val="24"/>
          <w:szCs w:val="24"/>
        </w:rPr>
      </w:pPr>
      <w:r w:rsidRPr="00CE6D3B">
        <w:rPr>
          <w:rFonts w:ascii="Times New Roman" w:hAnsi="Times New Roman" w:cs="Times New Roman"/>
          <w:b/>
          <w:color w:val="000000"/>
          <w:sz w:val="24"/>
          <w:szCs w:val="24"/>
        </w:rPr>
        <w:t>8</w:t>
      </w:r>
      <w:r w:rsidR="005B6A14" w:rsidRPr="00CE6D3B">
        <w:rPr>
          <w:rFonts w:ascii="Times New Roman" w:hAnsi="Times New Roman" w:cs="Times New Roman"/>
          <w:b/>
          <w:color w:val="000000"/>
          <w:sz w:val="24"/>
          <w:szCs w:val="24"/>
        </w:rPr>
        <w:t>.1</w:t>
      </w:r>
      <w:r w:rsidRPr="00CE6D3B">
        <w:rPr>
          <w:rFonts w:ascii="Times New Roman" w:hAnsi="Times New Roman" w:cs="Times New Roman"/>
          <w:b/>
          <w:color w:val="000000"/>
          <w:sz w:val="24"/>
          <w:szCs w:val="24"/>
        </w:rPr>
        <w:t>5</w:t>
      </w:r>
      <w:r w:rsidR="005B6A14" w:rsidRPr="00CE6D3B">
        <w:rPr>
          <w:rFonts w:ascii="Times New Roman" w:hAnsi="Times New Roman" w:cs="Times New Roman"/>
          <w:b/>
          <w:color w:val="000000"/>
          <w:sz w:val="24"/>
          <w:szCs w:val="24"/>
        </w:rPr>
        <w:t>.</w:t>
      </w:r>
      <w:r w:rsidR="005B6A14" w:rsidRPr="00CE6D3B">
        <w:rPr>
          <w:rFonts w:ascii="Times New Roman" w:hAnsi="Times New Roman" w:cs="Times New Roman"/>
          <w:color w:val="000000"/>
          <w:sz w:val="24"/>
          <w:szCs w:val="24"/>
        </w:rPr>
        <w:t xml:space="preserve"> </w:t>
      </w:r>
      <w:r w:rsidR="00AA25C5" w:rsidRPr="00CE6D3B">
        <w:rPr>
          <w:rFonts w:ascii="Times New Roman" w:hAnsi="Times New Roman" w:cs="Times New Roman"/>
          <w:color w:val="000000"/>
          <w:sz w:val="24"/>
          <w:szCs w:val="24"/>
        </w:rPr>
        <w:t xml:space="preserve">Подрядчик обязан согласовывать объем и качество выполненных и предъявленных к оплате строительно-монтажных работ (этапов работ) с техническим надзором </w:t>
      </w:r>
      <w:r w:rsidR="00CE6D3B">
        <w:rPr>
          <w:rFonts w:ascii="Times New Roman" w:hAnsi="Times New Roman" w:cs="Times New Roman"/>
          <w:color w:val="000000"/>
          <w:sz w:val="24"/>
          <w:szCs w:val="24"/>
        </w:rPr>
        <w:t>и Заказчиком.</w:t>
      </w:r>
    </w:p>
    <w:p w:rsidR="00AA25C5" w:rsidRPr="00CE6D3B" w:rsidRDefault="00E73B7D" w:rsidP="00AA25C5">
      <w:pPr>
        <w:widowControl w:val="0"/>
        <w:suppressLineNumbers/>
        <w:tabs>
          <w:tab w:val="left" w:pos="426"/>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5B6A14" w:rsidRPr="00CE6D3B">
        <w:rPr>
          <w:rFonts w:ascii="Times New Roman" w:hAnsi="Times New Roman" w:cs="Times New Roman"/>
          <w:b/>
          <w:sz w:val="24"/>
          <w:szCs w:val="24"/>
        </w:rPr>
        <w:t>.1</w:t>
      </w:r>
      <w:r w:rsidRPr="00CE6D3B">
        <w:rPr>
          <w:rFonts w:ascii="Times New Roman" w:hAnsi="Times New Roman" w:cs="Times New Roman"/>
          <w:b/>
          <w:sz w:val="24"/>
          <w:szCs w:val="24"/>
        </w:rPr>
        <w:t>6</w:t>
      </w:r>
      <w:r w:rsidR="005B6A14" w:rsidRPr="00CE6D3B">
        <w:rPr>
          <w:rFonts w:ascii="Times New Roman" w:hAnsi="Times New Roman" w:cs="Times New Roman"/>
          <w:b/>
          <w:sz w:val="24"/>
          <w:szCs w:val="24"/>
        </w:rPr>
        <w:t>.</w:t>
      </w:r>
      <w:r w:rsidR="005B6A14" w:rsidRPr="00CE6D3B">
        <w:rPr>
          <w:rFonts w:ascii="Times New Roman" w:hAnsi="Times New Roman" w:cs="Times New Roman"/>
          <w:sz w:val="24"/>
          <w:szCs w:val="24"/>
        </w:rPr>
        <w:t xml:space="preserve"> </w:t>
      </w:r>
      <w:r w:rsidR="00AA25C5" w:rsidRPr="00CE6D3B">
        <w:rPr>
          <w:rFonts w:ascii="Times New Roman" w:hAnsi="Times New Roman" w:cs="Times New Roman"/>
          <w:sz w:val="24"/>
          <w:szCs w:val="24"/>
        </w:rPr>
        <w:t xml:space="preserve">Подрядчик должен вести журнал </w:t>
      </w:r>
      <w:r w:rsidR="005B6A14" w:rsidRPr="00CE6D3B">
        <w:rPr>
          <w:rFonts w:ascii="Times New Roman" w:hAnsi="Times New Roman" w:cs="Times New Roman"/>
          <w:sz w:val="24"/>
          <w:szCs w:val="24"/>
        </w:rPr>
        <w:t xml:space="preserve">производства </w:t>
      </w:r>
      <w:r w:rsidR="00AA25C5" w:rsidRPr="00CE6D3B">
        <w:rPr>
          <w:rFonts w:ascii="Times New Roman" w:hAnsi="Times New Roman" w:cs="Times New Roman"/>
          <w:sz w:val="24"/>
          <w:szCs w:val="24"/>
        </w:rPr>
        <w:t>работ</w:t>
      </w:r>
      <w:r w:rsidR="005B6A14" w:rsidRPr="00CE6D3B">
        <w:rPr>
          <w:rFonts w:ascii="Times New Roman" w:hAnsi="Times New Roman" w:cs="Times New Roman"/>
          <w:sz w:val="24"/>
          <w:szCs w:val="24"/>
        </w:rPr>
        <w:t xml:space="preserve"> и при необходимости предъявлять техническому надзору и</w:t>
      </w:r>
      <w:r w:rsidR="00CE6D3B">
        <w:rPr>
          <w:rFonts w:ascii="Times New Roman" w:hAnsi="Times New Roman" w:cs="Times New Roman"/>
          <w:sz w:val="24"/>
          <w:szCs w:val="24"/>
        </w:rPr>
        <w:t>/или</w:t>
      </w:r>
      <w:r w:rsidR="005B6A14" w:rsidRPr="00CE6D3B">
        <w:rPr>
          <w:rFonts w:ascii="Times New Roman" w:hAnsi="Times New Roman" w:cs="Times New Roman"/>
          <w:sz w:val="24"/>
          <w:szCs w:val="24"/>
        </w:rPr>
        <w:t xml:space="preserve"> Заказчику.</w:t>
      </w:r>
      <w:r w:rsidR="00AA25C5" w:rsidRPr="00CE6D3B">
        <w:rPr>
          <w:rFonts w:ascii="Times New Roman" w:hAnsi="Times New Roman" w:cs="Times New Roman"/>
          <w:sz w:val="24"/>
          <w:szCs w:val="24"/>
        </w:rPr>
        <w:t xml:space="preserve"> </w:t>
      </w:r>
    </w:p>
    <w:p w:rsidR="00451FA4" w:rsidRPr="00CE6D3B" w:rsidRDefault="00E73B7D" w:rsidP="00451FA4">
      <w:pPr>
        <w:widowControl w:val="0"/>
        <w:shd w:val="clear" w:color="auto" w:fill="FFFFFF"/>
        <w:tabs>
          <w:tab w:val="left" w:pos="374"/>
        </w:tabs>
        <w:autoSpaceDE w:val="0"/>
        <w:autoSpaceDN w:val="0"/>
        <w:adjustRightInd w:val="0"/>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8</w:t>
      </w:r>
      <w:r w:rsidR="00451FA4" w:rsidRPr="00CE6D3B">
        <w:rPr>
          <w:rFonts w:ascii="Times New Roman" w:hAnsi="Times New Roman" w:cs="Times New Roman"/>
          <w:b/>
          <w:sz w:val="24"/>
          <w:szCs w:val="24"/>
        </w:rPr>
        <w:t>.1</w:t>
      </w:r>
      <w:r w:rsidRPr="00CE6D3B">
        <w:rPr>
          <w:rFonts w:ascii="Times New Roman" w:hAnsi="Times New Roman" w:cs="Times New Roman"/>
          <w:b/>
          <w:sz w:val="24"/>
          <w:szCs w:val="24"/>
        </w:rPr>
        <w:t>7</w:t>
      </w:r>
      <w:r w:rsidR="00451FA4" w:rsidRPr="00CE6D3B">
        <w:rPr>
          <w:rFonts w:ascii="Times New Roman" w:hAnsi="Times New Roman" w:cs="Times New Roman"/>
          <w:b/>
          <w:sz w:val="24"/>
          <w:szCs w:val="24"/>
        </w:rPr>
        <w:t>.</w:t>
      </w:r>
      <w:r w:rsidR="00451FA4" w:rsidRPr="00CE6D3B">
        <w:rPr>
          <w:rFonts w:ascii="Times New Roman" w:hAnsi="Times New Roman" w:cs="Times New Roman"/>
          <w:sz w:val="24"/>
          <w:szCs w:val="24"/>
        </w:rPr>
        <w:t xml:space="preserve"> Указания представителя Заказчика </w:t>
      </w:r>
      <w:r w:rsidR="00CE6D3B">
        <w:rPr>
          <w:rFonts w:ascii="Times New Roman" w:hAnsi="Times New Roman" w:cs="Times New Roman"/>
          <w:sz w:val="24"/>
          <w:szCs w:val="24"/>
        </w:rPr>
        <w:t xml:space="preserve">и/или технического надзора </w:t>
      </w:r>
      <w:r w:rsidR="00451FA4" w:rsidRPr="00CE6D3B">
        <w:rPr>
          <w:rFonts w:ascii="Times New Roman" w:hAnsi="Times New Roman" w:cs="Times New Roman"/>
          <w:sz w:val="24"/>
          <w:szCs w:val="24"/>
        </w:rPr>
        <w:t>о применении определенных методов производства работ или об изменении применяемых Подрядчиком методов производства работ обязательны для Подрядчика, если такие указания представителя Заказчика</w:t>
      </w:r>
      <w:r w:rsidR="00CE6D3B">
        <w:rPr>
          <w:rFonts w:ascii="Times New Roman" w:hAnsi="Times New Roman" w:cs="Times New Roman"/>
          <w:sz w:val="24"/>
          <w:szCs w:val="24"/>
        </w:rPr>
        <w:t xml:space="preserve"> и/или технического надзора</w:t>
      </w:r>
      <w:r w:rsidR="00451FA4" w:rsidRPr="00CE6D3B">
        <w:rPr>
          <w:rFonts w:ascii="Times New Roman" w:hAnsi="Times New Roman" w:cs="Times New Roman"/>
          <w:sz w:val="24"/>
          <w:szCs w:val="24"/>
        </w:rPr>
        <w:t xml:space="preserve"> основаны на действующих нормативных правовых актах Российской Федерации, нормах и правилах, технических и руководящих документах, обязательных и рекомендуемых к применению при производстве каждого вида работ.</w:t>
      </w:r>
    </w:p>
    <w:p w:rsidR="00B924BF" w:rsidRPr="00CE6D3B" w:rsidRDefault="007742AB" w:rsidP="00E73B7D">
      <w:pPr>
        <w:tabs>
          <w:tab w:val="left" w:pos="0"/>
        </w:tabs>
        <w:spacing w:after="0" w:line="240" w:lineRule="auto"/>
        <w:jc w:val="both"/>
        <w:rPr>
          <w:rFonts w:ascii="Times New Roman" w:hAnsi="Times New Roman" w:cs="Times New Roman"/>
          <w:sz w:val="24"/>
          <w:szCs w:val="24"/>
        </w:rPr>
      </w:pPr>
      <w:r w:rsidRPr="00CE6D3B">
        <w:rPr>
          <w:rFonts w:ascii="Times New Roman" w:hAnsi="Times New Roman" w:cs="Times New Roman"/>
          <w:b/>
          <w:bCs/>
          <w:sz w:val="24"/>
          <w:szCs w:val="24"/>
        </w:rPr>
        <w:lastRenderedPageBreak/>
        <w:t>9</w:t>
      </w:r>
      <w:r w:rsidR="00B924BF" w:rsidRPr="00CE6D3B">
        <w:rPr>
          <w:rFonts w:ascii="Times New Roman" w:hAnsi="Times New Roman" w:cs="Times New Roman"/>
          <w:b/>
          <w:bCs/>
          <w:sz w:val="24"/>
          <w:szCs w:val="24"/>
        </w:rPr>
        <w:t xml:space="preserve">. Срок </w:t>
      </w:r>
      <w:r w:rsidR="00B924BF" w:rsidRPr="00CE6D3B">
        <w:rPr>
          <w:rFonts w:ascii="Times New Roman" w:hAnsi="Times New Roman" w:cs="Times New Roman"/>
          <w:b/>
          <w:sz w:val="24"/>
          <w:szCs w:val="24"/>
        </w:rPr>
        <w:t>выполнение работ (поставки товара, оказания услуг</w:t>
      </w:r>
      <w:proofErr w:type="gramStart"/>
      <w:r w:rsidR="00B924BF" w:rsidRPr="00CE6D3B">
        <w:rPr>
          <w:rFonts w:ascii="Times New Roman" w:hAnsi="Times New Roman" w:cs="Times New Roman"/>
          <w:sz w:val="24"/>
          <w:szCs w:val="24"/>
        </w:rPr>
        <w:t>)</w:t>
      </w:r>
      <w:r w:rsidR="00B924BF" w:rsidRPr="00CE6D3B">
        <w:rPr>
          <w:rFonts w:ascii="Times New Roman" w:hAnsi="Times New Roman" w:cs="Times New Roman"/>
          <w:bCs/>
          <w:sz w:val="24"/>
          <w:szCs w:val="24"/>
        </w:rPr>
        <w:t xml:space="preserve">:  </w:t>
      </w:r>
      <w:r w:rsidR="005B6A14" w:rsidRPr="00CE6D3B">
        <w:rPr>
          <w:rFonts w:ascii="Times New Roman" w:hAnsi="Times New Roman" w:cs="Times New Roman"/>
          <w:sz w:val="24"/>
          <w:szCs w:val="24"/>
        </w:rPr>
        <w:t>С</w:t>
      </w:r>
      <w:proofErr w:type="gramEnd"/>
      <w:r w:rsidR="005B6A14" w:rsidRPr="00CE6D3B">
        <w:rPr>
          <w:rFonts w:ascii="Times New Roman" w:hAnsi="Times New Roman" w:cs="Times New Roman"/>
          <w:sz w:val="24"/>
          <w:szCs w:val="24"/>
        </w:rPr>
        <w:t xml:space="preserve"> 16 июля 2018года по </w:t>
      </w:r>
      <w:r w:rsidR="00CE6D3B">
        <w:rPr>
          <w:rFonts w:ascii="Times New Roman" w:hAnsi="Times New Roman" w:cs="Times New Roman"/>
          <w:sz w:val="24"/>
          <w:szCs w:val="24"/>
        </w:rPr>
        <w:t>05</w:t>
      </w:r>
      <w:r w:rsidR="005B6A14" w:rsidRPr="00CE6D3B">
        <w:rPr>
          <w:rFonts w:ascii="Times New Roman" w:hAnsi="Times New Roman" w:cs="Times New Roman"/>
          <w:sz w:val="24"/>
          <w:szCs w:val="24"/>
        </w:rPr>
        <w:t xml:space="preserve"> </w:t>
      </w:r>
      <w:r w:rsidR="00CE6D3B">
        <w:rPr>
          <w:rFonts w:ascii="Times New Roman" w:hAnsi="Times New Roman" w:cs="Times New Roman"/>
          <w:sz w:val="24"/>
          <w:szCs w:val="24"/>
        </w:rPr>
        <w:t>декабря</w:t>
      </w:r>
      <w:r w:rsidR="00451FA4" w:rsidRPr="00CE6D3B">
        <w:rPr>
          <w:rFonts w:ascii="Times New Roman" w:hAnsi="Times New Roman" w:cs="Times New Roman"/>
          <w:sz w:val="24"/>
          <w:szCs w:val="24"/>
        </w:rPr>
        <w:t xml:space="preserve"> </w:t>
      </w:r>
      <w:r w:rsidR="005B6A14" w:rsidRPr="00CE6D3B">
        <w:rPr>
          <w:rFonts w:ascii="Times New Roman" w:hAnsi="Times New Roman" w:cs="Times New Roman"/>
          <w:sz w:val="24"/>
          <w:szCs w:val="24"/>
        </w:rPr>
        <w:t>2018 года в соответствии с графиком выполнения работ.</w:t>
      </w:r>
    </w:p>
    <w:p w:rsidR="00CE6D3B" w:rsidRDefault="00CE6D3B" w:rsidP="00E73B7D">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924BF" w:rsidRPr="00CE6D3B" w:rsidRDefault="00B924BF" w:rsidP="00E73B7D">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1</w:t>
      </w:r>
      <w:r w:rsidR="007742AB" w:rsidRPr="00CE6D3B">
        <w:rPr>
          <w:rFonts w:ascii="Times New Roman" w:hAnsi="Times New Roman" w:cs="Times New Roman"/>
          <w:b/>
          <w:sz w:val="24"/>
          <w:szCs w:val="24"/>
        </w:rPr>
        <w:t>0</w:t>
      </w:r>
      <w:r w:rsidRPr="00CE6D3B">
        <w:rPr>
          <w:rFonts w:ascii="Times New Roman" w:hAnsi="Times New Roman" w:cs="Times New Roman"/>
          <w:b/>
          <w:sz w:val="24"/>
          <w:szCs w:val="24"/>
        </w:rPr>
        <w:t xml:space="preserve">. Требования к участникам закупки: </w:t>
      </w:r>
    </w:p>
    <w:p w:rsidR="00451FA4" w:rsidRPr="00CE6D3B" w:rsidRDefault="00451FA4" w:rsidP="00451FA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1</w:t>
      </w:r>
      <w:r w:rsidR="007742AB" w:rsidRPr="00CE6D3B">
        <w:rPr>
          <w:rFonts w:ascii="Times New Roman" w:hAnsi="Times New Roman" w:cs="Times New Roman"/>
          <w:b/>
          <w:sz w:val="24"/>
          <w:szCs w:val="24"/>
        </w:rPr>
        <w:t>0</w:t>
      </w:r>
      <w:r w:rsidRPr="00CE6D3B">
        <w:rPr>
          <w:rFonts w:ascii="Times New Roman" w:hAnsi="Times New Roman" w:cs="Times New Roman"/>
          <w:b/>
          <w:sz w:val="24"/>
          <w:szCs w:val="24"/>
        </w:rPr>
        <w:t>.</w:t>
      </w:r>
      <w:r w:rsidR="00E73B7D" w:rsidRPr="00CE6D3B">
        <w:rPr>
          <w:rFonts w:ascii="Times New Roman" w:hAnsi="Times New Roman" w:cs="Times New Roman"/>
          <w:b/>
          <w:sz w:val="24"/>
          <w:szCs w:val="24"/>
        </w:rPr>
        <w:t>1</w:t>
      </w:r>
      <w:r w:rsidRPr="00CE6D3B">
        <w:rPr>
          <w:rFonts w:ascii="Times New Roman" w:hAnsi="Times New Roman" w:cs="Times New Roman"/>
          <w:b/>
          <w:sz w:val="24"/>
          <w:szCs w:val="24"/>
        </w:rPr>
        <w:t xml:space="preserve">. </w:t>
      </w:r>
      <w:r w:rsidRPr="00CE6D3B">
        <w:rPr>
          <w:rFonts w:ascii="Times New Roman" w:hAnsi="Times New Roman" w:cs="Times New Roman"/>
          <w:sz w:val="24"/>
          <w:szCs w:val="24"/>
        </w:rPr>
        <w:t>Участник закупки должен являться членом</w:t>
      </w:r>
      <w:r w:rsidRPr="00CE6D3B">
        <w:rPr>
          <w:rFonts w:ascii="Times New Roman" w:hAnsi="Times New Roman" w:cs="Times New Roman"/>
          <w:b/>
          <w:sz w:val="24"/>
          <w:szCs w:val="24"/>
        </w:rPr>
        <w:t xml:space="preserve"> </w:t>
      </w:r>
      <w:r w:rsidRPr="00CE6D3B">
        <w:rPr>
          <w:rFonts w:ascii="Times New Roman" w:hAnsi="Times New Roman" w:cs="Times New Roman"/>
          <w:sz w:val="24"/>
          <w:szCs w:val="24"/>
        </w:rPr>
        <w:t>саморегулируемой организации в области строительства, реконструкции, капитального ремонта объектов капитального строительства</w:t>
      </w:r>
      <w:r w:rsidR="00FB7AA2">
        <w:rPr>
          <w:rFonts w:ascii="Times New Roman" w:hAnsi="Times New Roman" w:cs="Times New Roman"/>
          <w:sz w:val="24"/>
          <w:szCs w:val="24"/>
        </w:rPr>
        <w:t xml:space="preserve"> в соответствии с ч.2 ст.52 Градостроительного кодекса от 29.12.2004 № 190-ФЗ.</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b/>
          <w:sz w:val="24"/>
          <w:szCs w:val="24"/>
        </w:rPr>
        <w:t>1</w:t>
      </w:r>
      <w:r w:rsidR="007742AB" w:rsidRPr="00CE6D3B">
        <w:rPr>
          <w:rFonts w:ascii="Times New Roman" w:hAnsi="Times New Roman" w:cs="Times New Roman"/>
          <w:b/>
          <w:sz w:val="24"/>
          <w:szCs w:val="24"/>
        </w:rPr>
        <w:t>0</w:t>
      </w:r>
      <w:r w:rsidRPr="00CE6D3B">
        <w:rPr>
          <w:rFonts w:ascii="Times New Roman" w:hAnsi="Times New Roman" w:cs="Times New Roman"/>
          <w:b/>
          <w:sz w:val="24"/>
          <w:szCs w:val="24"/>
        </w:rPr>
        <w:t>.2</w:t>
      </w:r>
      <w:r w:rsidRPr="00CE6D3B">
        <w:rPr>
          <w:rFonts w:ascii="Times New Roman" w:hAnsi="Times New Roman" w:cs="Times New Roman"/>
          <w:sz w:val="24"/>
          <w:szCs w:val="24"/>
        </w:rPr>
        <w:t>. Участник закупки должен соответствовать следующим единым требованиям:</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б) </w:t>
      </w:r>
      <w:proofErr w:type="spellStart"/>
      <w:r w:rsidRPr="00CE6D3B">
        <w:rPr>
          <w:rFonts w:ascii="Times New Roman" w:hAnsi="Times New Roman" w:cs="Times New Roman"/>
          <w:sz w:val="24"/>
          <w:szCs w:val="24"/>
        </w:rPr>
        <w:t>непроведение</w:t>
      </w:r>
      <w:proofErr w:type="spellEnd"/>
      <w:r w:rsidRPr="00CE6D3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в) </w:t>
      </w:r>
      <w:proofErr w:type="spellStart"/>
      <w:r w:rsidRPr="00CE6D3B">
        <w:rPr>
          <w:rFonts w:ascii="Times New Roman" w:hAnsi="Times New Roman" w:cs="Times New Roman"/>
          <w:sz w:val="24"/>
          <w:szCs w:val="24"/>
        </w:rPr>
        <w:t>неприостановление</w:t>
      </w:r>
      <w:proofErr w:type="spellEnd"/>
      <w:r w:rsidRPr="00CE6D3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8C25AE" w:rsidRPr="00CE6D3B" w:rsidRDefault="008C25AE" w:rsidP="008C25AE">
      <w:pPr>
        <w:tabs>
          <w:tab w:val="left" w:pos="0"/>
        </w:tabs>
        <w:autoSpaceDE w:val="0"/>
        <w:autoSpaceDN w:val="0"/>
        <w:adjustRightInd w:val="0"/>
        <w:spacing w:after="0"/>
        <w:ind w:firstLine="540"/>
        <w:jc w:val="both"/>
        <w:rPr>
          <w:rFonts w:ascii="Times New Roman" w:hAnsi="Times New Roman" w:cs="Times New Roman"/>
          <w:sz w:val="24"/>
          <w:szCs w:val="24"/>
          <w:lang w:eastAsia="ru-RU"/>
        </w:rPr>
      </w:pPr>
      <w:r w:rsidRPr="00CE6D3B">
        <w:rPr>
          <w:rFonts w:ascii="Times New Roman" w:hAnsi="Times New Roman" w:cs="Times New Roman"/>
          <w:sz w:val="24"/>
          <w:szCs w:val="24"/>
        </w:rPr>
        <w:t xml:space="preserve">д) </w:t>
      </w:r>
      <w:r w:rsidRPr="00CE6D3B">
        <w:rPr>
          <w:rFonts w:ascii="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CE6D3B">
          <w:rPr>
            <w:rFonts w:ascii="Times New Roman" w:hAnsi="Times New Roman" w:cs="Times New Roman"/>
            <w:color w:val="0000FF"/>
            <w:sz w:val="24"/>
            <w:szCs w:val="24"/>
            <w:lang w:eastAsia="ru-RU"/>
          </w:rPr>
          <w:t>статьями 289</w:t>
        </w:r>
      </w:hyperlink>
      <w:r w:rsidRPr="00CE6D3B">
        <w:rPr>
          <w:rFonts w:ascii="Times New Roman" w:hAnsi="Times New Roman" w:cs="Times New Roman"/>
          <w:sz w:val="24"/>
          <w:szCs w:val="24"/>
          <w:lang w:eastAsia="ru-RU"/>
        </w:rPr>
        <w:t xml:space="preserve">, </w:t>
      </w:r>
      <w:hyperlink r:id="rId6" w:history="1">
        <w:r w:rsidRPr="00CE6D3B">
          <w:rPr>
            <w:rFonts w:ascii="Times New Roman" w:hAnsi="Times New Roman" w:cs="Times New Roman"/>
            <w:color w:val="0000FF"/>
            <w:sz w:val="24"/>
            <w:szCs w:val="24"/>
            <w:lang w:eastAsia="ru-RU"/>
          </w:rPr>
          <w:t>290</w:t>
        </w:r>
      </w:hyperlink>
      <w:r w:rsidRPr="00CE6D3B">
        <w:rPr>
          <w:rFonts w:ascii="Times New Roman" w:hAnsi="Times New Roman" w:cs="Times New Roman"/>
          <w:sz w:val="24"/>
          <w:szCs w:val="24"/>
          <w:lang w:eastAsia="ru-RU"/>
        </w:rPr>
        <w:t xml:space="preserve">, </w:t>
      </w:r>
      <w:hyperlink r:id="rId7" w:history="1">
        <w:r w:rsidRPr="00CE6D3B">
          <w:rPr>
            <w:rFonts w:ascii="Times New Roman" w:hAnsi="Times New Roman" w:cs="Times New Roman"/>
            <w:color w:val="0000FF"/>
            <w:sz w:val="24"/>
            <w:szCs w:val="24"/>
            <w:lang w:eastAsia="ru-RU"/>
          </w:rPr>
          <w:t>291</w:t>
        </w:r>
      </w:hyperlink>
      <w:r w:rsidRPr="00CE6D3B">
        <w:rPr>
          <w:rFonts w:ascii="Times New Roman" w:hAnsi="Times New Roman" w:cs="Times New Roman"/>
          <w:sz w:val="24"/>
          <w:szCs w:val="24"/>
          <w:lang w:eastAsia="ru-RU"/>
        </w:rPr>
        <w:t xml:space="preserve">, </w:t>
      </w:r>
      <w:hyperlink r:id="rId8" w:history="1">
        <w:r w:rsidRPr="00CE6D3B">
          <w:rPr>
            <w:rFonts w:ascii="Times New Roman" w:hAnsi="Times New Roman" w:cs="Times New Roman"/>
            <w:color w:val="0000FF"/>
            <w:sz w:val="24"/>
            <w:szCs w:val="24"/>
            <w:lang w:eastAsia="ru-RU"/>
          </w:rPr>
          <w:t>291.1</w:t>
        </w:r>
      </w:hyperlink>
      <w:r w:rsidRPr="00CE6D3B">
        <w:rPr>
          <w:rFonts w:ascii="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25AE" w:rsidRPr="00CE6D3B" w:rsidRDefault="008C25AE" w:rsidP="008C25AE">
      <w:pPr>
        <w:tabs>
          <w:tab w:val="left" w:pos="0"/>
        </w:tabs>
        <w:autoSpaceDE w:val="0"/>
        <w:autoSpaceDN w:val="0"/>
        <w:adjustRightInd w:val="0"/>
        <w:spacing w:after="0"/>
        <w:ind w:firstLine="540"/>
        <w:jc w:val="both"/>
        <w:rPr>
          <w:rFonts w:ascii="Times New Roman" w:hAnsi="Times New Roman" w:cs="Times New Roman"/>
          <w:sz w:val="24"/>
          <w:szCs w:val="24"/>
          <w:lang w:eastAsia="ru-RU"/>
        </w:rPr>
      </w:pPr>
      <w:r w:rsidRPr="00CE6D3B">
        <w:rPr>
          <w:rFonts w:ascii="Times New Roman" w:hAnsi="Times New Roman" w:cs="Times New Roman"/>
          <w:sz w:val="24"/>
          <w:szCs w:val="24"/>
          <w:lang w:eastAsia="ru-RU"/>
        </w:rPr>
        <w:t xml:space="preserve">   </w:t>
      </w:r>
      <w:proofErr w:type="gramStart"/>
      <w:r w:rsidRPr="00CE6D3B">
        <w:rPr>
          <w:rFonts w:ascii="Times New Roman" w:hAnsi="Times New Roman" w:cs="Times New Roman"/>
          <w:sz w:val="24"/>
          <w:szCs w:val="24"/>
        </w:rPr>
        <w:t xml:space="preserve">е) </w:t>
      </w:r>
      <w:r w:rsidRPr="00CE6D3B">
        <w:rPr>
          <w:rFonts w:ascii="Times New Roman" w:hAnsi="Times New Roman" w:cs="Times New Roman"/>
          <w:sz w:val="24"/>
          <w:szCs w:val="24"/>
          <w:lang w:eastAsia="ru-RU"/>
        </w:rPr>
        <w:t xml:space="preserve"> участник</w:t>
      </w:r>
      <w:proofErr w:type="gramEnd"/>
      <w:r w:rsidRPr="00CE6D3B">
        <w:rPr>
          <w:rFonts w:ascii="Times New Roman" w:hAnsi="Times New Roman" w:cs="Times New Roman"/>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CE6D3B">
          <w:rPr>
            <w:rFonts w:ascii="Times New Roman" w:hAnsi="Times New Roman" w:cs="Times New Roman"/>
            <w:color w:val="0000FF"/>
            <w:sz w:val="24"/>
            <w:szCs w:val="24"/>
            <w:lang w:eastAsia="ru-RU"/>
          </w:rPr>
          <w:t>статьей 19.28</w:t>
        </w:r>
      </w:hyperlink>
      <w:r w:rsidRPr="00CE6D3B">
        <w:rPr>
          <w:rFonts w:ascii="Times New Roman" w:hAnsi="Times New Roman" w:cs="Times New Roman"/>
          <w:sz w:val="24"/>
          <w:szCs w:val="24"/>
          <w:lang w:eastAsia="ru-RU"/>
        </w:rPr>
        <w:t xml:space="preserve"> Кодекса Российской Федерации об административных правонарушениях;</w:t>
      </w:r>
    </w:p>
    <w:p w:rsidR="008C25AE" w:rsidRPr="00CE6D3B" w:rsidRDefault="008C25AE" w:rsidP="008C25AE">
      <w:pPr>
        <w:widowControl w:val="0"/>
        <w:shd w:val="clear" w:color="auto" w:fill="FFFFFF"/>
        <w:tabs>
          <w:tab w:val="left" w:pos="0"/>
          <w:tab w:val="left" w:pos="567"/>
        </w:tabs>
        <w:spacing w:after="0"/>
        <w:ind w:firstLine="709"/>
        <w:jc w:val="both"/>
        <w:rPr>
          <w:rFonts w:ascii="Times New Roman" w:hAnsi="Times New Roman" w:cs="Times New Roman"/>
          <w:sz w:val="24"/>
          <w:szCs w:val="24"/>
        </w:rPr>
      </w:pPr>
      <w:r w:rsidRPr="00CE6D3B">
        <w:rPr>
          <w:rFonts w:ascii="Times New Roman" w:hAnsi="Times New Roman" w:cs="Times New Roman"/>
          <w:sz w:val="24"/>
          <w:szCs w:val="24"/>
        </w:rPr>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CE6D3B">
        <w:rPr>
          <w:rFonts w:ascii="Times New Roman" w:hAnsi="Times New Roman" w:cs="Times New Roman"/>
          <w:sz w:val="24"/>
          <w:szCs w:val="24"/>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D3B">
        <w:rPr>
          <w:rFonts w:ascii="Times New Roman" w:hAnsi="Times New Roman" w:cs="Times New Roman"/>
          <w:sz w:val="24"/>
          <w:szCs w:val="24"/>
        </w:rPr>
        <w:t>неполнородными</w:t>
      </w:r>
      <w:proofErr w:type="spellEnd"/>
      <w:r w:rsidRPr="00CE6D3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25AE" w:rsidRPr="00CE6D3B" w:rsidRDefault="008C25AE" w:rsidP="008C25AE">
      <w:pPr>
        <w:widowControl w:val="0"/>
        <w:shd w:val="clear" w:color="auto" w:fill="FFFFFF"/>
        <w:tabs>
          <w:tab w:val="left" w:pos="0"/>
          <w:tab w:val="left" w:pos="567"/>
        </w:tabs>
        <w:overflowPunct w:val="0"/>
        <w:spacing w:after="0"/>
        <w:ind w:firstLine="709"/>
        <w:jc w:val="both"/>
        <w:rPr>
          <w:rFonts w:ascii="Times New Roman" w:hAnsi="Times New Roman" w:cs="Times New Roman"/>
          <w:sz w:val="24"/>
          <w:szCs w:val="24"/>
        </w:rPr>
      </w:pPr>
      <w:r w:rsidRPr="00CE6D3B">
        <w:rPr>
          <w:rFonts w:ascii="Times New Roman" w:hAnsi="Times New Roman" w:cs="Times New Roman"/>
          <w:sz w:val="24"/>
          <w:szCs w:val="24"/>
        </w:rPr>
        <w:t>з) участник закупки не является офшорной компанией.</w:t>
      </w:r>
    </w:p>
    <w:p w:rsidR="008C25AE" w:rsidRPr="00CE6D3B" w:rsidRDefault="008C25AE" w:rsidP="008C25AE">
      <w:pPr>
        <w:widowControl w:val="0"/>
        <w:shd w:val="clear" w:color="auto" w:fill="FFFFFF"/>
        <w:tabs>
          <w:tab w:val="left" w:pos="0"/>
          <w:tab w:val="left" w:pos="567"/>
        </w:tabs>
        <w:overflowPunct w:val="0"/>
        <w:spacing w:after="0"/>
        <w:ind w:firstLine="709"/>
        <w:jc w:val="both"/>
        <w:rPr>
          <w:rFonts w:ascii="Times New Roman" w:hAnsi="Times New Roman" w:cs="Times New Roman"/>
          <w:sz w:val="24"/>
          <w:szCs w:val="24"/>
        </w:rPr>
      </w:pPr>
    </w:p>
    <w:p w:rsidR="00307B0C" w:rsidRDefault="00307B0C" w:rsidP="00451FA4">
      <w:pPr>
        <w:ind w:firstLine="709"/>
        <w:jc w:val="both"/>
        <w:outlineLvl w:val="1"/>
        <w:rPr>
          <w:rFonts w:ascii="Times New Roman" w:hAnsi="Times New Roman" w:cs="Times New Roman"/>
          <w:sz w:val="24"/>
          <w:szCs w:val="24"/>
        </w:rPr>
      </w:pPr>
      <w:bookmarkStart w:id="0" w:name="_GoBack"/>
      <w:bookmarkEnd w:id="0"/>
    </w:p>
    <w:tbl>
      <w:tblPr>
        <w:tblW w:w="12665" w:type="dxa"/>
        <w:tblInd w:w="-426" w:type="dxa"/>
        <w:tblLook w:val="0000" w:firstRow="0" w:lastRow="0" w:firstColumn="0" w:lastColumn="0" w:noHBand="0" w:noVBand="0"/>
      </w:tblPr>
      <w:tblGrid>
        <w:gridCol w:w="5671"/>
        <w:gridCol w:w="6994"/>
      </w:tblGrid>
      <w:tr w:rsidR="00F03565" w:rsidRPr="00F03565" w:rsidTr="00F03565">
        <w:tblPrEx>
          <w:tblCellMar>
            <w:top w:w="0" w:type="dxa"/>
            <w:bottom w:w="0" w:type="dxa"/>
          </w:tblCellMar>
        </w:tblPrEx>
        <w:trPr>
          <w:trHeight w:val="4857"/>
        </w:trPr>
        <w:tc>
          <w:tcPr>
            <w:tcW w:w="5671" w:type="dxa"/>
          </w:tcPr>
          <w:p w:rsidR="00F03565" w:rsidRPr="00F03565" w:rsidRDefault="00F03565" w:rsidP="006233E1">
            <w:pPr>
              <w:rPr>
                <w:rFonts w:ascii="Times New Roman" w:hAnsi="Times New Roman" w:cs="Times New Roman"/>
                <w:b/>
                <w:bCs/>
                <w:sz w:val="24"/>
                <w:szCs w:val="24"/>
                <w:lang w:eastAsia="ru-RU"/>
              </w:rPr>
            </w:pPr>
            <w:r w:rsidRPr="00F03565">
              <w:rPr>
                <w:rFonts w:ascii="Times New Roman" w:hAnsi="Times New Roman" w:cs="Times New Roman"/>
                <w:b/>
                <w:bCs/>
                <w:sz w:val="24"/>
                <w:szCs w:val="24"/>
                <w:lang w:eastAsia="ru-RU"/>
              </w:rPr>
              <w:t>Заказчик:</w:t>
            </w:r>
          </w:p>
          <w:p w:rsidR="00F03565" w:rsidRPr="00F03565" w:rsidRDefault="00F03565" w:rsidP="006233E1">
            <w:pPr>
              <w:rPr>
                <w:rFonts w:ascii="Times New Roman" w:hAnsi="Times New Roman" w:cs="Times New Roman"/>
                <w:sz w:val="24"/>
                <w:szCs w:val="24"/>
                <w:lang w:eastAsia="ru-RU"/>
              </w:rPr>
            </w:pPr>
          </w:p>
          <w:p w:rsidR="00F03565" w:rsidRPr="00F03565" w:rsidRDefault="00F03565" w:rsidP="006233E1">
            <w:pPr>
              <w:spacing w:line="100" w:lineRule="atLeast"/>
              <w:rPr>
                <w:rFonts w:ascii="Times New Roman" w:hAnsi="Times New Roman" w:cs="Times New Roman"/>
                <w:sz w:val="24"/>
                <w:szCs w:val="24"/>
              </w:rPr>
            </w:pPr>
            <w:proofErr w:type="gramStart"/>
            <w:r w:rsidRPr="00F03565">
              <w:rPr>
                <w:rFonts w:ascii="Times New Roman" w:hAnsi="Times New Roman" w:cs="Times New Roman"/>
                <w:sz w:val="24"/>
                <w:szCs w:val="24"/>
              </w:rPr>
              <w:t>Государственное  учреждение</w:t>
            </w:r>
            <w:proofErr w:type="gramEnd"/>
            <w:r w:rsidRPr="00F03565">
              <w:rPr>
                <w:rFonts w:ascii="Times New Roman" w:hAnsi="Times New Roman" w:cs="Times New Roman"/>
                <w:sz w:val="24"/>
                <w:szCs w:val="24"/>
              </w:rPr>
              <w:t xml:space="preserve"> – </w:t>
            </w:r>
          </w:p>
          <w:p w:rsidR="00F03565" w:rsidRPr="00F03565" w:rsidRDefault="00F03565" w:rsidP="006233E1">
            <w:pPr>
              <w:spacing w:line="100" w:lineRule="atLeast"/>
              <w:rPr>
                <w:rFonts w:ascii="Times New Roman" w:hAnsi="Times New Roman" w:cs="Times New Roman"/>
                <w:sz w:val="24"/>
                <w:szCs w:val="24"/>
              </w:rPr>
            </w:pPr>
            <w:proofErr w:type="gramStart"/>
            <w:r w:rsidRPr="00F03565">
              <w:rPr>
                <w:rFonts w:ascii="Times New Roman" w:hAnsi="Times New Roman" w:cs="Times New Roman"/>
                <w:sz w:val="24"/>
                <w:szCs w:val="24"/>
              </w:rPr>
              <w:t>Нижегородское  региональное</w:t>
            </w:r>
            <w:proofErr w:type="gramEnd"/>
          </w:p>
          <w:p w:rsidR="00F03565" w:rsidRPr="00F03565" w:rsidRDefault="00F03565" w:rsidP="006233E1">
            <w:pPr>
              <w:spacing w:line="100" w:lineRule="atLeast"/>
              <w:rPr>
                <w:rFonts w:ascii="Times New Roman" w:hAnsi="Times New Roman" w:cs="Times New Roman"/>
                <w:sz w:val="24"/>
                <w:szCs w:val="24"/>
              </w:rPr>
            </w:pPr>
            <w:r w:rsidRPr="00F03565">
              <w:rPr>
                <w:rFonts w:ascii="Times New Roman" w:hAnsi="Times New Roman" w:cs="Times New Roman"/>
                <w:sz w:val="24"/>
                <w:szCs w:val="24"/>
              </w:rPr>
              <w:t xml:space="preserve"> отделение Фонда социального</w:t>
            </w:r>
          </w:p>
          <w:p w:rsidR="00F03565" w:rsidRPr="00F03565" w:rsidRDefault="00F03565" w:rsidP="006233E1">
            <w:pPr>
              <w:spacing w:line="100" w:lineRule="atLeast"/>
              <w:rPr>
                <w:rFonts w:ascii="Times New Roman" w:hAnsi="Times New Roman" w:cs="Times New Roman"/>
                <w:sz w:val="24"/>
                <w:szCs w:val="24"/>
              </w:rPr>
            </w:pPr>
            <w:r w:rsidRPr="00F03565">
              <w:rPr>
                <w:rFonts w:ascii="Times New Roman" w:hAnsi="Times New Roman" w:cs="Times New Roman"/>
                <w:sz w:val="24"/>
                <w:szCs w:val="24"/>
              </w:rPr>
              <w:t>страхования Российской Федерации</w:t>
            </w:r>
          </w:p>
          <w:p w:rsidR="00F03565" w:rsidRPr="00F03565" w:rsidRDefault="00F03565" w:rsidP="006233E1">
            <w:pPr>
              <w:spacing w:line="100" w:lineRule="atLeast"/>
              <w:rPr>
                <w:rFonts w:ascii="Times New Roman" w:hAnsi="Times New Roman" w:cs="Times New Roman"/>
                <w:sz w:val="24"/>
                <w:szCs w:val="24"/>
              </w:rPr>
            </w:pPr>
          </w:p>
          <w:p w:rsidR="00F03565" w:rsidRPr="00F03565" w:rsidRDefault="00F03565" w:rsidP="006233E1">
            <w:pPr>
              <w:spacing w:line="100" w:lineRule="atLeast"/>
              <w:rPr>
                <w:rFonts w:ascii="Times New Roman" w:hAnsi="Times New Roman" w:cs="Times New Roman"/>
                <w:sz w:val="24"/>
                <w:szCs w:val="24"/>
              </w:rPr>
            </w:pPr>
            <w:r w:rsidRPr="00F03565">
              <w:rPr>
                <w:rFonts w:ascii="Times New Roman" w:hAnsi="Times New Roman" w:cs="Times New Roman"/>
                <w:sz w:val="24"/>
                <w:szCs w:val="24"/>
              </w:rPr>
              <w:t>Заместитель управляющего</w:t>
            </w:r>
          </w:p>
          <w:p w:rsidR="00F03565" w:rsidRPr="00F03565" w:rsidRDefault="00F03565" w:rsidP="006233E1">
            <w:pPr>
              <w:spacing w:line="100" w:lineRule="atLeast"/>
              <w:rPr>
                <w:rFonts w:ascii="Times New Roman" w:hAnsi="Times New Roman" w:cs="Times New Roman"/>
                <w:sz w:val="24"/>
                <w:szCs w:val="24"/>
              </w:rPr>
            </w:pPr>
          </w:p>
          <w:p w:rsidR="00F03565" w:rsidRPr="00F03565" w:rsidRDefault="00F03565" w:rsidP="006233E1">
            <w:pPr>
              <w:rPr>
                <w:rFonts w:ascii="Times New Roman" w:hAnsi="Times New Roman" w:cs="Times New Roman"/>
                <w:sz w:val="24"/>
                <w:szCs w:val="24"/>
                <w:lang w:eastAsia="ru-RU"/>
              </w:rPr>
            </w:pPr>
            <w:r w:rsidRPr="00F03565">
              <w:rPr>
                <w:rFonts w:ascii="Times New Roman" w:hAnsi="Times New Roman" w:cs="Times New Roman"/>
                <w:sz w:val="24"/>
                <w:szCs w:val="24"/>
              </w:rPr>
              <w:t>____________________Н.К. Соколов</w:t>
            </w:r>
          </w:p>
        </w:tc>
        <w:tc>
          <w:tcPr>
            <w:tcW w:w="6994" w:type="dxa"/>
          </w:tcPr>
          <w:p w:rsidR="00F03565" w:rsidRPr="00F03565" w:rsidRDefault="00F03565" w:rsidP="006233E1">
            <w:pPr>
              <w:shd w:val="clear" w:color="auto" w:fill="FFFFFF"/>
              <w:spacing w:before="14"/>
              <w:rPr>
                <w:rFonts w:ascii="Times New Roman" w:hAnsi="Times New Roman" w:cs="Times New Roman"/>
                <w:b/>
                <w:color w:val="000000"/>
                <w:sz w:val="24"/>
                <w:szCs w:val="24"/>
                <w:lang w:eastAsia="ru-RU"/>
              </w:rPr>
            </w:pPr>
            <w:r w:rsidRPr="00F03565">
              <w:rPr>
                <w:rFonts w:ascii="Times New Roman" w:hAnsi="Times New Roman" w:cs="Times New Roman"/>
                <w:b/>
                <w:color w:val="000000"/>
                <w:sz w:val="24"/>
                <w:szCs w:val="24"/>
                <w:lang w:eastAsia="ru-RU"/>
              </w:rPr>
              <w:t>Подрядчик:</w:t>
            </w:r>
          </w:p>
          <w:p w:rsidR="00F03565" w:rsidRPr="00F03565" w:rsidRDefault="00F03565" w:rsidP="006233E1">
            <w:pPr>
              <w:shd w:val="clear" w:color="auto" w:fill="FFFFFF"/>
              <w:spacing w:before="14"/>
              <w:rPr>
                <w:rFonts w:ascii="Times New Roman" w:hAnsi="Times New Roman" w:cs="Times New Roman"/>
                <w:b/>
                <w:color w:val="000000"/>
                <w:sz w:val="24"/>
                <w:szCs w:val="24"/>
                <w:lang w:eastAsia="ru-RU"/>
              </w:rPr>
            </w:pPr>
          </w:p>
          <w:p w:rsidR="00F03565" w:rsidRPr="00F03565" w:rsidRDefault="00F03565" w:rsidP="006233E1">
            <w:pPr>
              <w:spacing w:line="100" w:lineRule="atLeast"/>
              <w:rPr>
                <w:rFonts w:ascii="Times New Roman" w:hAnsi="Times New Roman" w:cs="Times New Roman"/>
                <w:sz w:val="24"/>
                <w:szCs w:val="24"/>
                <w:lang w:eastAsia="ru-RU"/>
              </w:rPr>
            </w:pPr>
            <w:r w:rsidRPr="00F03565">
              <w:rPr>
                <w:rFonts w:ascii="Times New Roman" w:hAnsi="Times New Roman" w:cs="Times New Roman"/>
                <w:sz w:val="24"/>
                <w:szCs w:val="24"/>
              </w:rPr>
              <w:t xml:space="preserve"> </w:t>
            </w:r>
          </w:p>
          <w:p w:rsidR="00F03565" w:rsidRPr="00F03565" w:rsidRDefault="00F03565" w:rsidP="006233E1">
            <w:pPr>
              <w:spacing w:line="100" w:lineRule="atLeast"/>
              <w:rPr>
                <w:rFonts w:ascii="Times New Roman" w:hAnsi="Times New Roman" w:cs="Times New Roman"/>
                <w:sz w:val="24"/>
                <w:szCs w:val="24"/>
                <w:lang w:eastAsia="ru-RU"/>
              </w:rPr>
            </w:pPr>
          </w:p>
        </w:tc>
      </w:tr>
    </w:tbl>
    <w:p w:rsidR="00F03565" w:rsidRPr="00CE6D3B" w:rsidRDefault="00F03565" w:rsidP="00451FA4">
      <w:pPr>
        <w:ind w:firstLine="709"/>
        <w:jc w:val="both"/>
        <w:outlineLvl w:val="1"/>
        <w:rPr>
          <w:rFonts w:ascii="Times New Roman" w:hAnsi="Times New Roman" w:cs="Times New Roman"/>
          <w:sz w:val="24"/>
          <w:szCs w:val="24"/>
        </w:rPr>
      </w:pPr>
    </w:p>
    <w:sectPr w:rsidR="00F03565" w:rsidRPr="00CE6D3B" w:rsidSect="005E2E53">
      <w:pgSz w:w="11905" w:h="16838"/>
      <w:pgMar w:top="-709" w:right="850" w:bottom="567" w:left="155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C1A04"/>
    <w:multiLevelType w:val="multilevel"/>
    <w:tmpl w:val="A614DA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08"/>
    <w:rsid w:val="000220B1"/>
    <w:rsid w:val="00035835"/>
    <w:rsid w:val="00063FC6"/>
    <w:rsid w:val="00081C85"/>
    <w:rsid w:val="000B03D5"/>
    <w:rsid w:val="0014413A"/>
    <w:rsid w:val="002B558E"/>
    <w:rsid w:val="002C71EC"/>
    <w:rsid w:val="002D604D"/>
    <w:rsid w:val="00307B0C"/>
    <w:rsid w:val="003448DF"/>
    <w:rsid w:val="004050B3"/>
    <w:rsid w:val="00451FA4"/>
    <w:rsid w:val="00477CF6"/>
    <w:rsid w:val="0048639B"/>
    <w:rsid w:val="005101E9"/>
    <w:rsid w:val="005105C9"/>
    <w:rsid w:val="00535ACC"/>
    <w:rsid w:val="00586D1B"/>
    <w:rsid w:val="005B6A14"/>
    <w:rsid w:val="00617E7A"/>
    <w:rsid w:val="0067547F"/>
    <w:rsid w:val="00694461"/>
    <w:rsid w:val="007742AB"/>
    <w:rsid w:val="007F5864"/>
    <w:rsid w:val="008C25AE"/>
    <w:rsid w:val="00905228"/>
    <w:rsid w:val="00907D04"/>
    <w:rsid w:val="009775C7"/>
    <w:rsid w:val="00A34825"/>
    <w:rsid w:val="00A76B96"/>
    <w:rsid w:val="00AA25C5"/>
    <w:rsid w:val="00B07E9E"/>
    <w:rsid w:val="00B47669"/>
    <w:rsid w:val="00B924BF"/>
    <w:rsid w:val="00C73B4B"/>
    <w:rsid w:val="00C7490C"/>
    <w:rsid w:val="00CE6D3B"/>
    <w:rsid w:val="00CF5480"/>
    <w:rsid w:val="00DD0B08"/>
    <w:rsid w:val="00DD4919"/>
    <w:rsid w:val="00DD7B49"/>
    <w:rsid w:val="00E73B7D"/>
    <w:rsid w:val="00F03565"/>
    <w:rsid w:val="00F54AC9"/>
    <w:rsid w:val="00F638ED"/>
    <w:rsid w:val="00F7466E"/>
    <w:rsid w:val="00F96D54"/>
    <w:rsid w:val="00FB27DD"/>
    <w:rsid w:val="00FB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882CE-0A39-42E9-957B-95ADB82C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924B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B924BF"/>
    <w:rPr>
      <w:rFonts w:ascii="Arial" w:eastAsia="Calibri" w:hAnsi="Arial" w:cs="Arial"/>
      <w:sz w:val="20"/>
      <w:szCs w:val="20"/>
      <w:lang w:eastAsia="ru-RU"/>
    </w:rPr>
  </w:style>
  <w:style w:type="paragraph" w:customStyle="1" w:styleId="ConsPlusTitle">
    <w:name w:val="ConsPlusTitle"/>
    <w:rsid w:val="00B924B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Выделение жирным"/>
    <w:uiPriority w:val="99"/>
    <w:rsid w:val="00B924BF"/>
    <w:rPr>
      <w:b/>
      <w:bCs w:val="0"/>
    </w:rPr>
  </w:style>
  <w:style w:type="paragraph" w:styleId="a4">
    <w:name w:val="Balloon Text"/>
    <w:basedOn w:val="a"/>
    <w:link w:val="a5"/>
    <w:uiPriority w:val="99"/>
    <w:semiHidden/>
    <w:unhideWhenUsed/>
    <w:rsid w:val="00B924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24BF"/>
    <w:rPr>
      <w:rFonts w:ascii="Segoe UI" w:hAnsi="Segoe UI" w:cs="Segoe UI"/>
      <w:sz w:val="18"/>
      <w:szCs w:val="18"/>
    </w:rPr>
  </w:style>
  <w:style w:type="character" w:styleId="a6">
    <w:name w:val="Strong"/>
    <w:basedOn w:val="a0"/>
    <w:uiPriority w:val="22"/>
    <w:qFormat/>
    <w:rsid w:val="00DD7B49"/>
    <w:rPr>
      <w:b/>
      <w:bCs/>
    </w:rPr>
  </w:style>
  <w:style w:type="character" w:customStyle="1" w:styleId="apple-converted-space">
    <w:name w:val="apple-converted-space"/>
    <w:basedOn w:val="a0"/>
    <w:rsid w:val="00FB27DD"/>
  </w:style>
  <w:style w:type="paragraph" w:customStyle="1" w:styleId="Standard">
    <w:name w:val="Standard"/>
    <w:rsid w:val="00081C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Normal (Web)"/>
    <w:basedOn w:val="a"/>
    <w:uiPriority w:val="99"/>
    <w:semiHidden/>
    <w:unhideWhenUsed/>
    <w:rsid w:val="0047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77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00777">
      <w:bodyDiv w:val="1"/>
      <w:marLeft w:val="0"/>
      <w:marRight w:val="0"/>
      <w:marTop w:val="0"/>
      <w:marBottom w:val="0"/>
      <w:divBdr>
        <w:top w:val="none" w:sz="0" w:space="0" w:color="auto"/>
        <w:left w:val="none" w:sz="0" w:space="0" w:color="auto"/>
        <w:bottom w:val="none" w:sz="0" w:space="0" w:color="auto"/>
        <w:right w:val="none" w:sz="0" w:space="0" w:color="auto"/>
      </w:divBdr>
    </w:div>
    <w:div w:id="1244947175">
      <w:bodyDiv w:val="1"/>
      <w:marLeft w:val="0"/>
      <w:marRight w:val="0"/>
      <w:marTop w:val="0"/>
      <w:marBottom w:val="0"/>
      <w:divBdr>
        <w:top w:val="none" w:sz="0" w:space="0" w:color="auto"/>
        <w:left w:val="none" w:sz="0" w:space="0" w:color="auto"/>
        <w:bottom w:val="none" w:sz="0" w:space="0" w:color="auto"/>
        <w:right w:val="none" w:sz="0" w:space="0" w:color="auto"/>
      </w:divBdr>
    </w:div>
    <w:div w:id="1673334296">
      <w:bodyDiv w:val="1"/>
      <w:marLeft w:val="0"/>
      <w:marRight w:val="0"/>
      <w:marTop w:val="0"/>
      <w:marBottom w:val="0"/>
      <w:divBdr>
        <w:top w:val="none" w:sz="0" w:space="0" w:color="auto"/>
        <w:left w:val="none" w:sz="0" w:space="0" w:color="auto"/>
        <w:bottom w:val="none" w:sz="0" w:space="0" w:color="auto"/>
        <w:right w:val="none" w:sz="0" w:space="0" w:color="auto"/>
      </w:divBdr>
    </w:div>
    <w:div w:id="20555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2980</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Рыбакова</dc:creator>
  <cp:keywords/>
  <dc:description/>
  <cp:lastModifiedBy>Оксана В. Рыбакова</cp:lastModifiedBy>
  <cp:revision>11</cp:revision>
  <cp:lastPrinted>2018-04-28T07:30:00Z</cp:lastPrinted>
  <dcterms:created xsi:type="dcterms:W3CDTF">2018-04-25T13:50:00Z</dcterms:created>
  <dcterms:modified xsi:type="dcterms:W3CDTF">2018-05-08T12:17:00Z</dcterms:modified>
</cp:coreProperties>
</file>