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1</w:t>
      </w:r>
      <w:r w:rsidR="00E9564D" w:rsidRPr="00CA63AF">
        <w:rPr>
          <w:b/>
          <w:sz w:val="24"/>
          <w:szCs w:val="24"/>
        </w:rPr>
        <w:t xml:space="preserve"> </w:t>
      </w:r>
      <w:r w:rsidR="00E9564D" w:rsidRPr="00CA63AF">
        <w:rPr>
          <w:sz w:val="24"/>
          <w:szCs w:val="24"/>
          <w:lang w:eastAsia="ru-RU"/>
        </w:rPr>
        <w:t>на оказание услуг по санаторно-курортному лечению отдельных категорий граждан (дети-инвалиды)</w:t>
      </w:r>
      <w:r w:rsidR="00E9564D" w:rsidRPr="00CA63AF">
        <w:rPr>
          <w:bCs/>
          <w:sz w:val="24"/>
          <w:szCs w:val="24"/>
        </w:rPr>
        <w:t xml:space="preserve"> </w:t>
      </w:r>
      <w:r w:rsidR="00E9564D" w:rsidRPr="00CA63AF">
        <w:rPr>
          <w:sz w:val="24"/>
          <w:szCs w:val="24"/>
        </w:rPr>
        <w:t>по болезни костно-мышечной системы и соединительной ткани</w:t>
      </w:r>
      <w:r w:rsidR="00E9564D" w:rsidRPr="00CA63AF">
        <w:rPr>
          <w:b/>
          <w:sz w:val="24"/>
          <w:szCs w:val="24"/>
        </w:rPr>
        <w:t xml:space="preserve"> -</w:t>
      </w:r>
      <w:r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42</w:t>
      </w:r>
      <w:r w:rsidRPr="00CA63AF">
        <w:rPr>
          <w:b/>
          <w:sz w:val="24"/>
          <w:szCs w:val="24"/>
        </w:rPr>
        <w:t xml:space="preserve"> штук</w:t>
      </w:r>
      <w:r w:rsidR="00E9564D" w:rsidRPr="00CA63AF">
        <w:rPr>
          <w:b/>
          <w:sz w:val="24"/>
          <w:szCs w:val="24"/>
        </w:rPr>
        <w:t>и</w:t>
      </w:r>
      <w:r w:rsidR="0094262B" w:rsidRPr="00CA63AF">
        <w:rPr>
          <w:b/>
          <w:sz w:val="24"/>
          <w:szCs w:val="24"/>
        </w:rPr>
        <w:t>.</w:t>
      </w:r>
    </w:p>
    <w:p w:rsidR="00C637B2" w:rsidRPr="00CA63AF" w:rsidRDefault="00C637B2" w:rsidP="00CA63AF">
      <w:pPr>
        <w:tabs>
          <w:tab w:val="left" w:pos="690"/>
          <w:tab w:val="left" w:pos="735"/>
        </w:tabs>
        <w:spacing w:line="240" w:lineRule="auto"/>
        <w:jc w:val="center"/>
        <w:rPr>
          <w:sz w:val="24"/>
          <w:szCs w:val="24"/>
        </w:rPr>
      </w:pPr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color w:val="000000"/>
          <w:sz w:val="24"/>
          <w:szCs w:val="24"/>
        </w:rPr>
      </w:pPr>
    </w:p>
    <w:p w:rsidR="00C637B2" w:rsidRPr="00CA63AF" w:rsidRDefault="00C637B2" w:rsidP="00CA63AF">
      <w:pPr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1</w:t>
      </w:r>
      <w:r w:rsidRPr="00CA63AF">
        <w:rPr>
          <w:sz w:val="24"/>
          <w:szCs w:val="24"/>
        </w:rPr>
        <w:t>: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 w:rsidR="00570E29" w:rsidRPr="00CA63AF">
        <w:rPr>
          <w:sz w:val="24"/>
          <w:szCs w:val="24"/>
        </w:rPr>
        <w:t xml:space="preserve"> г. </w:t>
      </w:r>
      <w:r w:rsidRPr="00CA63AF">
        <w:rPr>
          <w:sz w:val="24"/>
          <w:szCs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A63AF">
        <w:rPr>
          <w:sz w:val="24"/>
          <w:szCs w:val="24"/>
        </w:rPr>
        <w:t>дорсопатии</w:t>
      </w:r>
      <w:proofErr w:type="spellEnd"/>
      <w:r w:rsidRPr="00CA63AF">
        <w:rPr>
          <w:sz w:val="24"/>
          <w:szCs w:val="24"/>
        </w:rPr>
        <w:t xml:space="preserve">, </w:t>
      </w:r>
      <w:proofErr w:type="spellStart"/>
      <w:r w:rsidRPr="00CA63AF">
        <w:rPr>
          <w:sz w:val="24"/>
          <w:szCs w:val="24"/>
        </w:rPr>
        <w:t>спондилопатии</w:t>
      </w:r>
      <w:proofErr w:type="spellEnd"/>
      <w:r w:rsidRPr="00CA63AF">
        <w:rPr>
          <w:sz w:val="24"/>
          <w:szCs w:val="24"/>
        </w:rPr>
        <w:t xml:space="preserve">, болезни мягких тканей, </w:t>
      </w:r>
      <w:proofErr w:type="spellStart"/>
      <w:r w:rsidRPr="00CA63AF">
        <w:rPr>
          <w:sz w:val="24"/>
          <w:szCs w:val="24"/>
        </w:rPr>
        <w:t>остеопатии</w:t>
      </w:r>
      <w:proofErr w:type="spellEnd"/>
      <w:r w:rsidRPr="00CA63AF">
        <w:rPr>
          <w:sz w:val="24"/>
          <w:szCs w:val="24"/>
        </w:rPr>
        <w:t xml:space="preserve"> и </w:t>
      </w:r>
      <w:proofErr w:type="spellStart"/>
      <w:r w:rsidRPr="00CA63AF">
        <w:rPr>
          <w:sz w:val="24"/>
          <w:szCs w:val="24"/>
        </w:rPr>
        <w:t>хондропатии</w:t>
      </w:r>
      <w:proofErr w:type="spellEnd"/>
      <w:r w:rsidRPr="00CA63AF">
        <w:rPr>
          <w:sz w:val="24"/>
          <w:szCs w:val="24"/>
        </w:rPr>
        <w:t>)»; №</w:t>
      </w:r>
      <w:r w:rsidR="00570E29" w:rsidRPr="00CA63AF">
        <w:rPr>
          <w:sz w:val="24"/>
          <w:szCs w:val="24"/>
        </w:rPr>
        <w:t xml:space="preserve"> </w:t>
      </w:r>
      <w:r w:rsidRPr="00CA63AF">
        <w:rPr>
          <w:sz w:val="24"/>
          <w:szCs w:val="24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 xml:space="preserve">, инфекционные 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 xml:space="preserve">, воспалительные 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>, артрозы, другие поражения суставов)»;</w:t>
      </w:r>
    </w:p>
    <w:p w:rsidR="00C637B2" w:rsidRPr="00CA63AF" w:rsidRDefault="00C637B2" w:rsidP="00CA63AF">
      <w:pPr>
        <w:spacing w:line="240" w:lineRule="auto"/>
        <w:ind w:firstLine="709"/>
        <w:jc w:val="both"/>
        <w:rPr>
          <w:sz w:val="24"/>
          <w:szCs w:val="24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</w:t>
      </w:r>
      <w:r w:rsidRPr="00CA63AF">
        <w:rPr>
          <w:sz w:val="24"/>
          <w:szCs w:val="24"/>
        </w:rPr>
        <w:lastRenderedPageBreak/>
        <w:t xml:space="preserve">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CA63AF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4C4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2018-03-22T12:08:00Z</dcterms:created>
  <dcterms:modified xsi:type="dcterms:W3CDTF">2018-03-22T12:08:00Z</dcterms:modified>
</cp:coreProperties>
</file>