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0A" w:rsidRDefault="002E580A" w:rsidP="002E580A">
      <w:pPr>
        <w:jc w:val="center"/>
      </w:pPr>
      <w:r>
        <w:t xml:space="preserve">Часть </w:t>
      </w:r>
      <w:r>
        <w:rPr>
          <w:lang w:val="en-US"/>
        </w:rPr>
        <w:t>III</w:t>
      </w:r>
      <w:r>
        <w:t>. Техническое задание</w:t>
      </w:r>
    </w:p>
    <w:p w:rsidR="004208AC" w:rsidRPr="00DC3089" w:rsidRDefault="004208AC" w:rsidP="004208AC"/>
    <w:p w:rsidR="004208AC" w:rsidRPr="00E22AEF" w:rsidRDefault="004208AC" w:rsidP="004208AC">
      <w:pPr>
        <w:ind w:firstLine="708"/>
        <w:jc w:val="both"/>
        <w:rPr>
          <w:color w:val="000000"/>
          <w:szCs w:val="22"/>
        </w:rPr>
      </w:pPr>
      <w:r>
        <w:rPr>
          <w:color w:val="000000"/>
        </w:rPr>
        <w:t xml:space="preserve">Требования к функциональным, техническим, качественным характеристикам работ </w:t>
      </w:r>
      <w:r>
        <w:rPr>
          <w:iCs/>
          <w:color w:val="000000"/>
          <w:szCs w:val="22"/>
        </w:rPr>
        <w:t>по обеспечению инвалидов протезами</w:t>
      </w:r>
      <w:r>
        <w:rPr>
          <w:color w:val="000000"/>
          <w:szCs w:val="22"/>
        </w:rPr>
        <w:t>.</w:t>
      </w: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034"/>
        <w:gridCol w:w="1406"/>
        <w:gridCol w:w="4111"/>
        <w:gridCol w:w="873"/>
        <w:gridCol w:w="1183"/>
        <w:gridCol w:w="1321"/>
      </w:tblGrid>
      <w:tr w:rsidR="004208AC" w:rsidRPr="00831E5C" w:rsidTr="00314CB0">
        <w:trPr>
          <w:jc w:val="center"/>
        </w:trPr>
        <w:tc>
          <w:tcPr>
            <w:tcW w:w="514" w:type="dxa"/>
            <w:vAlign w:val="center"/>
          </w:tcPr>
          <w:p w:rsidR="004208AC" w:rsidRPr="00831E5C" w:rsidRDefault="004208AC" w:rsidP="00314CB0">
            <w:pPr>
              <w:jc w:val="center"/>
              <w:rPr>
                <w:color w:val="000000"/>
                <w:sz w:val="20"/>
                <w:szCs w:val="20"/>
              </w:rPr>
            </w:pPr>
            <w:r w:rsidRPr="00831E5C">
              <w:rPr>
                <w:color w:val="000000"/>
                <w:sz w:val="20"/>
                <w:szCs w:val="20"/>
              </w:rPr>
              <w:t>№ п/п</w:t>
            </w:r>
          </w:p>
        </w:tc>
        <w:tc>
          <w:tcPr>
            <w:tcW w:w="1034" w:type="dxa"/>
          </w:tcPr>
          <w:p w:rsidR="004208AC" w:rsidRPr="00831E5C" w:rsidRDefault="004208AC" w:rsidP="00314CB0">
            <w:pPr>
              <w:jc w:val="center"/>
              <w:rPr>
                <w:sz w:val="20"/>
                <w:szCs w:val="20"/>
              </w:rPr>
            </w:pPr>
            <w:r w:rsidRPr="00831E5C">
              <w:rPr>
                <w:sz w:val="20"/>
                <w:szCs w:val="20"/>
              </w:rPr>
              <w:t xml:space="preserve">Номер вида </w:t>
            </w:r>
            <w:proofErr w:type="spellStart"/>
            <w:proofErr w:type="gramStart"/>
            <w:r w:rsidRPr="00831E5C">
              <w:rPr>
                <w:sz w:val="20"/>
                <w:szCs w:val="20"/>
              </w:rPr>
              <w:t>техни-ческого</w:t>
            </w:r>
            <w:proofErr w:type="spellEnd"/>
            <w:proofErr w:type="gramEnd"/>
            <w:r w:rsidRPr="00831E5C">
              <w:rPr>
                <w:sz w:val="20"/>
                <w:szCs w:val="20"/>
              </w:rPr>
              <w:t xml:space="preserve"> </w:t>
            </w:r>
            <w:proofErr w:type="spellStart"/>
            <w:r w:rsidRPr="00831E5C">
              <w:rPr>
                <w:sz w:val="20"/>
                <w:szCs w:val="20"/>
              </w:rPr>
              <w:t>средст</w:t>
            </w:r>
            <w:proofErr w:type="spellEnd"/>
            <w:r w:rsidRPr="00831E5C">
              <w:rPr>
                <w:sz w:val="20"/>
                <w:szCs w:val="20"/>
              </w:rPr>
              <w:t>-</w:t>
            </w:r>
          </w:p>
          <w:p w:rsidR="004208AC" w:rsidRPr="00831E5C" w:rsidRDefault="004208AC" w:rsidP="00314CB0">
            <w:pPr>
              <w:jc w:val="center"/>
              <w:rPr>
                <w:color w:val="000000"/>
                <w:sz w:val="20"/>
                <w:szCs w:val="20"/>
              </w:rPr>
            </w:pPr>
            <w:proofErr w:type="spellStart"/>
            <w:r w:rsidRPr="00831E5C">
              <w:rPr>
                <w:sz w:val="20"/>
                <w:szCs w:val="20"/>
              </w:rPr>
              <w:t>ва</w:t>
            </w:r>
            <w:proofErr w:type="spellEnd"/>
            <w:r w:rsidRPr="00831E5C">
              <w:rPr>
                <w:sz w:val="20"/>
                <w:szCs w:val="20"/>
              </w:rPr>
              <w:t xml:space="preserve"> </w:t>
            </w:r>
            <w:proofErr w:type="spellStart"/>
            <w:proofErr w:type="gramStart"/>
            <w:r w:rsidRPr="00831E5C">
              <w:rPr>
                <w:sz w:val="20"/>
                <w:szCs w:val="20"/>
              </w:rPr>
              <w:t>реаби-литации</w:t>
            </w:r>
            <w:proofErr w:type="spellEnd"/>
            <w:proofErr w:type="gramEnd"/>
            <w:r w:rsidRPr="00831E5C">
              <w:rPr>
                <w:sz w:val="20"/>
                <w:szCs w:val="20"/>
              </w:rPr>
              <w:t xml:space="preserve"> (</w:t>
            </w:r>
            <w:proofErr w:type="spellStart"/>
            <w:r w:rsidRPr="00831E5C">
              <w:rPr>
                <w:sz w:val="20"/>
                <w:szCs w:val="20"/>
              </w:rPr>
              <w:t>изде-лий</w:t>
            </w:r>
            <w:proofErr w:type="spellEnd"/>
            <w:r w:rsidRPr="00831E5C">
              <w:rPr>
                <w:sz w:val="20"/>
                <w:szCs w:val="20"/>
              </w:rPr>
              <w:t>)</w:t>
            </w:r>
            <w:r w:rsidRPr="00831E5C">
              <w:rPr>
                <w:rStyle w:val="a3"/>
                <w:sz w:val="20"/>
                <w:szCs w:val="20"/>
              </w:rPr>
              <w:footnoteReference w:id="1"/>
            </w:r>
          </w:p>
        </w:tc>
        <w:tc>
          <w:tcPr>
            <w:tcW w:w="1406" w:type="dxa"/>
            <w:vAlign w:val="center"/>
          </w:tcPr>
          <w:p w:rsidR="004208AC" w:rsidRPr="00831E5C" w:rsidRDefault="004208AC" w:rsidP="00314CB0">
            <w:pPr>
              <w:jc w:val="center"/>
              <w:rPr>
                <w:color w:val="000000"/>
                <w:sz w:val="20"/>
                <w:szCs w:val="20"/>
              </w:rPr>
            </w:pPr>
            <w:r w:rsidRPr="00831E5C">
              <w:rPr>
                <w:color w:val="000000"/>
                <w:sz w:val="20"/>
                <w:szCs w:val="20"/>
              </w:rPr>
              <w:t>Наименование работ</w:t>
            </w:r>
          </w:p>
        </w:tc>
        <w:tc>
          <w:tcPr>
            <w:tcW w:w="4111" w:type="dxa"/>
            <w:vAlign w:val="center"/>
          </w:tcPr>
          <w:p w:rsidR="004208AC" w:rsidRPr="00831E5C" w:rsidRDefault="004208AC" w:rsidP="00314CB0">
            <w:pPr>
              <w:jc w:val="center"/>
              <w:rPr>
                <w:color w:val="000000"/>
                <w:sz w:val="20"/>
                <w:szCs w:val="20"/>
              </w:rPr>
            </w:pPr>
            <w:r w:rsidRPr="00831E5C">
              <w:rPr>
                <w:color w:val="000000"/>
                <w:sz w:val="20"/>
                <w:szCs w:val="20"/>
              </w:rPr>
              <w:t>Технические и функциональные характеристики</w:t>
            </w:r>
          </w:p>
        </w:tc>
        <w:tc>
          <w:tcPr>
            <w:tcW w:w="873" w:type="dxa"/>
            <w:vAlign w:val="center"/>
          </w:tcPr>
          <w:p w:rsidR="004208AC" w:rsidRPr="00831E5C" w:rsidRDefault="004208AC" w:rsidP="00314CB0">
            <w:pPr>
              <w:jc w:val="center"/>
              <w:rPr>
                <w:color w:val="000000"/>
                <w:sz w:val="20"/>
                <w:szCs w:val="20"/>
              </w:rPr>
            </w:pPr>
            <w:r w:rsidRPr="00831E5C">
              <w:rPr>
                <w:color w:val="000000"/>
                <w:sz w:val="20"/>
                <w:szCs w:val="20"/>
              </w:rPr>
              <w:t>Объём работ (шт.)</w:t>
            </w:r>
          </w:p>
        </w:tc>
        <w:tc>
          <w:tcPr>
            <w:tcW w:w="1183" w:type="dxa"/>
            <w:vAlign w:val="center"/>
          </w:tcPr>
          <w:p w:rsidR="004208AC" w:rsidRPr="00831E5C" w:rsidRDefault="004208AC" w:rsidP="00314CB0">
            <w:pPr>
              <w:jc w:val="center"/>
              <w:rPr>
                <w:sz w:val="20"/>
                <w:szCs w:val="20"/>
                <w:lang w:eastAsia="ar-SA"/>
              </w:rPr>
            </w:pPr>
            <w:r w:rsidRPr="00831E5C">
              <w:rPr>
                <w:sz w:val="20"/>
                <w:szCs w:val="20"/>
                <w:lang w:eastAsia="ar-SA"/>
              </w:rPr>
              <w:t>Средняя цена единицы работы,</w:t>
            </w:r>
          </w:p>
          <w:p w:rsidR="004208AC" w:rsidRPr="00831E5C" w:rsidRDefault="004208AC" w:rsidP="00314CB0">
            <w:pPr>
              <w:jc w:val="center"/>
              <w:rPr>
                <w:sz w:val="20"/>
                <w:szCs w:val="20"/>
                <w:lang w:eastAsia="ar-SA"/>
              </w:rPr>
            </w:pPr>
            <w:r w:rsidRPr="00831E5C">
              <w:rPr>
                <w:sz w:val="20"/>
                <w:szCs w:val="20"/>
                <w:lang w:eastAsia="ar-SA"/>
              </w:rPr>
              <w:t>руб.</w:t>
            </w:r>
          </w:p>
        </w:tc>
        <w:tc>
          <w:tcPr>
            <w:tcW w:w="1321" w:type="dxa"/>
            <w:vAlign w:val="center"/>
          </w:tcPr>
          <w:p w:rsidR="004208AC" w:rsidRPr="00831E5C" w:rsidRDefault="004208AC" w:rsidP="00314CB0">
            <w:pPr>
              <w:jc w:val="center"/>
              <w:rPr>
                <w:sz w:val="20"/>
                <w:szCs w:val="20"/>
                <w:lang w:eastAsia="ar-SA"/>
              </w:rPr>
            </w:pPr>
            <w:r w:rsidRPr="00831E5C">
              <w:rPr>
                <w:sz w:val="20"/>
                <w:szCs w:val="20"/>
                <w:lang w:eastAsia="ar-SA"/>
              </w:rPr>
              <w:t>Начальная (</w:t>
            </w:r>
            <w:proofErr w:type="spellStart"/>
            <w:proofErr w:type="gramStart"/>
            <w:r w:rsidRPr="00831E5C">
              <w:rPr>
                <w:sz w:val="20"/>
                <w:szCs w:val="20"/>
                <w:lang w:eastAsia="ar-SA"/>
              </w:rPr>
              <w:t>максималь-ная</w:t>
            </w:r>
            <w:proofErr w:type="spellEnd"/>
            <w:proofErr w:type="gramEnd"/>
            <w:r w:rsidRPr="00831E5C">
              <w:rPr>
                <w:sz w:val="20"/>
                <w:szCs w:val="20"/>
                <w:lang w:eastAsia="ar-SA"/>
              </w:rPr>
              <w:t>) цена контракта, руб.</w:t>
            </w:r>
          </w:p>
        </w:tc>
      </w:tr>
      <w:tr w:rsidR="004208AC" w:rsidRPr="00831E5C" w:rsidTr="00314CB0">
        <w:trPr>
          <w:jc w:val="center"/>
        </w:trPr>
        <w:tc>
          <w:tcPr>
            <w:tcW w:w="514" w:type="dxa"/>
            <w:vAlign w:val="center"/>
          </w:tcPr>
          <w:p w:rsidR="004208AC" w:rsidRPr="00831E5C" w:rsidRDefault="004208AC" w:rsidP="00314CB0">
            <w:pPr>
              <w:jc w:val="center"/>
              <w:rPr>
                <w:sz w:val="20"/>
                <w:szCs w:val="20"/>
              </w:rPr>
            </w:pPr>
            <w:r w:rsidRPr="00831E5C">
              <w:rPr>
                <w:sz w:val="20"/>
                <w:szCs w:val="20"/>
              </w:rPr>
              <w:t>1</w:t>
            </w:r>
          </w:p>
        </w:tc>
        <w:tc>
          <w:tcPr>
            <w:tcW w:w="1034" w:type="dxa"/>
            <w:vAlign w:val="center"/>
          </w:tcPr>
          <w:p w:rsidR="004208AC" w:rsidRPr="00831E5C" w:rsidRDefault="004208AC" w:rsidP="00314CB0">
            <w:pPr>
              <w:jc w:val="center"/>
              <w:rPr>
                <w:sz w:val="20"/>
                <w:szCs w:val="20"/>
              </w:rPr>
            </w:pPr>
            <w:r w:rsidRPr="00831E5C">
              <w:rPr>
                <w:sz w:val="20"/>
                <w:szCs w:val="20"/>
              </w:rPr>
              <w:t>2</w:t>
            </w:r>
          </w:p>
        </w:tc>
        <w:tc>
          <w:tcPr>
            <w:tcW w:w="1406" w:type="dxa"/>
            <w:vAlign w:val="center"/>
          </w:tcPr>
          <w:p w:rsidR="004208AC" w:rsidRPr="00831E5C" w:rsidRDefault="004208AC" w:rsidP="00314CB0">
            <w:pPr>
              <w:jc w:val="center"/>
              <w:rPr>
                <w:sz w:val="20"/>
                <w:szCs w:val="20"/>
              </w:rPr>
            </w:pPr>
            <w:r w:rsidRPr="00831E5C">
              <w:rPr>
                <w:sz w:val="20"/>
                <w:szCs w:val="20"/>
              </w:rPr>
              <w:t>3</w:t>
            </w:r>
          </w:p>
        </w:tc>
        <w:tc>
          <w:tcPr>
            <w:tcW w:w="4111" w:type="dxa"/>
            <w:vAlign w:val="center"/>
          </w:tcPr>
          <w:p w:rsidR="004208AC" w:rsidRPr="00831E5C" w:rsidRDefault="004208AC" w:rsidP="00314CB0">
            <w:pPr>
              <w:jc w:val="center"/>
              <w:rPr>
                <w:sz w:val="20"/>
                <w:szCs w:val="20"/>
              </w:rPr>
            </w:pPr>
            <w:r w:rsidRPr="00831E5C">
              <w:rPr>
                <w:sz w:val="20"/>
                <w:szCs w:val="20"/>
              </w:rPr>
              <w:t>4</w:t>
            </w:r>
          </w:p>
        </w:tc>
        <w:tc>
          <w:tcPr>
            <w:tcW w:w="873" w:type="dxa"/>
            <w:vAlign w:val="center"/>
          </w:tcPr>
          <w:p w:rsidR="004208AC" w:rsidRPr="00831E5C" w:rsidRDefault="004208AC" w:rsidP="00314CB0">
            <w:pPr>
              <w:jc w:val="center"/>
              <w:rPr>
                <w:sz w:val="20"/>
                <w:szCs w:val="20"/>
              </w:rPr>
            </w:pPr>
            <w:r w:rsidRPr="00831E5C">
              <w:rPr>
                <w:sz w:val="20"/>
                <w:szCs w:val="20"/>
              </w:rPr>
              <w:t>5</w:t>
            </w:r>
          </w:p>
        </w:tc>
        <w:tc>
          <w:tcPr>
            <w:tcW w:w="1183" w:type="dxa"/>
            <w:vAlign w:val="center"/>
          </w:tcPr>
          <w:p w:rsidR="004208AC" w:rsidRPr="00831E5C" w:rsidRDefault="004208AC" w:rsidP="00314CB0">
            <w:pPr>
              <w:jc w:val="center"/>
              <w:rPr>
                <w:sz w:val="20"/>
                <w:szCs w:val="20"/>
              </w:rPr>
            </w:pPr>
            <w:r w:rsidRPr="00831E5C">
              <w:rPr>
                <w:sz w:val="20"/>
                <w:szCs w:val="20"/>
              </w:rPr>
              <w:t>6</w:t>
            </w:r>
          </w:p>
        </w:tc>
        <w:tc>
          <w:tcPr>
            <w:tcW w:w="1321" w:type="dxa"/>
            <w:vAlign w:val="center"/>
          </w:tcPr>
          <w:p w:rsidR="004208AC" w:rsidRPr="00831E5C" w:rsidRDefault="004208AC" w:rsidP="00314CB0">
            <w:pPr>
              <w:jc w:val="center"/>
              <w:rPr>
                <w:sz w:val="20"/>
                <w:szCs w:val="20"/>
              </w:rPr>
            </w:pPr>
            <w:r w:rsidRPr="00831E5C">
              <w:rPr>
                <w:sz w:val="20"/>
                <w:szCs w:val="20"/>
              </w:rPr>
              <w:t>7</w:t>
            </w:r>
          </w:p>
        </w:tc>
      </w:tr>
      <w:tr w:rsidR="004208AC" w:rsidRPr="00831E5C" w:rsidTr="00314CB0">
        <w:trPr>
          <w:jc w:val="center"/>
        </w:trPr>
        <w:tc>
          <w:tcPr>
            <w:tcW w:w="514" w:type="dxa"/>
            <w:vAlign w:val="center"/>
          </w:tcPr>
          <w:p w:rsidR="004208AC" w:rsidRPr="00831E5C" w:rsidRDefault="004208AC" w:rsidP="00314CB0">
            <w:pPr>
              <w:jc w:val="center"/>
              <w:rPr>
                <w:sz w:val="20"/>
                <w:szCs w:val="20"/>
              </w:rPr>
            </w:pPr>
            <w:r w:rsidRPr="00831E5C">
              <w:rPr>
                <w:sz w:val="20"/>
                <w:szCs w:val="20"/>
              </w:rPr>
              <w:t>1</w:t>
            </w:r>
          </w:p>
        </w:tc>
        <w:tc>
          <w:tcPr>
            <w:tcW w:w="1034" w:type="dxa"/>
            <w:vAlign w:val="center"/>
          </w:tcPr>
          <w:p w:rsidR="004208AC" w:rsidRPr="00831E5C" w:rsidRDefault="004208AC" w:rsidP="00314CB0">
            <w:pPr>
              <w:jc w:val="center"/>
              <w:rPr>
                <w:sz w:val="20"/>
                <w:szCs w:val="20"/>
              </w:rPr>
            </w:pPr>
          </w:p>
        </w:tc>
        <w:tc>
          <w:tcPr>
            <w:tcW w:w="1406" w:type="dxa"/>
            <w:vAlign w:val="center"/>
          </w:tcPr>
          <w:p w:rsidR="004208AC" w:rsidRPr="00831E5C" w:rsidRDefault="004208AC" w:rsidP="00314CB0">
            <w:pPr>
              <w:jc w:val="center"/>
              <w:rPr>
                <w:color w:val="000000"/>
                <w:sz w:val="20"/>
                <w:szCs w:val="20"/>
              </w:rPr>
            </w:pPr>
            <w:r>
              <w:rPr>
                <w:color w:val="000000"/>
                <w:sz w:val="20"/>
                <w:szCs w:val="20"/>
              </w:rPr>
              <w:t>Обеспечение инвалидов протезами</w:t>
            </w:r>
          </w:p>
        </w:tc>
        <w:tc>
          <w:tcPr>
            <w:tcW w:w="4111" w:type="dxa"/>
            <w:vAlign w:val="bottom"/>
          </w:tcPr>
          <w:p w:rsidR="004208AC" w:rsidRPr="00831E5C" w:rsidRDefault="0055214E" w:rsidP="00314CB0">
            <w:pPr>
              <w:jc w:val="both"/>
              <w:rPr>
                <w:sz w:val="20"/>
                <w:szCs w:val="20"/>
              </w:rPr>
            </w:pPr>
            <w:r w:rsidRPr="0055214E">
              <w:rPr>
                <w:sz w:val="20"/>
                <w:szCs w:val="20"/>
              </w:rPr>
              <w:t>Протез кисти косметический, в том числе при вычленении и частичном вычленении кисти. Протез кисти косметический, предназначен для протезирования с врожденными и ампутационными дефектами кисти. Модуль протеза кисти из поливинилхлорида с армирующей сеткой. Крепление индивидуальное или отсутствует.</w:t>
            </w:r>
          </w:p>
        </w:tc>
        <w:tc>
          <w:tcPr>
            <w:tcW w:w="873" w:type="dxa"/>
            <w:vAlign w:val="center"/>
          </w:tcPr>
          <w:p w:rsidR="004208AC" w:rsidRPr="00831E5C" w:rsidRDefault="0055214E" w:rsidP="00314CB0">
            <w:pPr>
              <w:jc w:val="center"/>
              <w:rPr>
                <w:sz w:val="20"/>
                <w:szCs w:val="20"/>
              </w:rPr>
            </w:pPr>
            <w:r>
              <w:rPr>
                <w:sz w:val="20"/>
                <w:szCs w:val="20"/>
              </w:rPr>
              <w:t>14</w:t>
            </w:r>
          </w:p>
        </w:tc>
        <w:tc>
          <w:tcPr>
            <w:tcW w:w="1183" w:type="dxa"/>
            <w:vAlign w:val="center"/>
          </w:tcPr>
          <w:p w:rsidR="004208AC" w:rsidRPr="00831E5C" w:rsidRDefault="0055214E" w:rsidP="00314CB0">
            <w:pPr>
              <w:jc w:val="center"/>
              <w:rPr>
                <w:sz w:val="20"/>
                <w:szCs w:val="20"/>
              </w:rPr>
            </w:pPr>
            <w:r>
              <w:rPr>
                <w:sz w:val="20"/>
                <w:szCs w:val="20"/>
              </w:rPr>
              <w:t>6309,74</w:t>
            </w:r>
          </w:p>
        </w:tc>
        <w:tc>
          <w:tcPr>
            <w:tcW w:w="1321" w:type="dxa"/>
            <w:vAlign w:val="center"/>
          </w:tcPr>
          <w:p w:rsidR="004208AC" w:rsidRPr="00831E5C" w:rsidRDefault="0055214E" w:rsidP="00314CB0">
            <w:pPr>
              <w:jc w:val="center"/>
              <w:rPr>
                <w:sz w:val="20"/>
                <w:szCs w:val="20"/>
              </w:rPr>
            </w:pPr>
            <w:r>
              <w:rPr>
                <w:sz w:val="20"/>
                <w:szCs w:val="20"/>
              </w:rPr>
              <w:t>88336,36</w:t>
            </w:r>
          </w:p>
        </w:tc>
      </w:tr>
      <w:tr w:rsidR="004208AC" w:rsidRPr="00831E5C" w:rsidTr="00314CB0">
        <w:trPr>
          <w:jc w:val="center"/>
        </w:trPr>
        <w:tc>
          <w:tcPr>
            <w:tcW w:w="514" w:type="dxa"/>
            <w:vAlign w:val="center"/>
          </w:tcPr>
          <w:p w:rsidR="004208AC" w:rsidRPr="00831E5C" w:rsidRDefault="004208AC" w:rsidP="00314CB0">
            <w:pPr>
              <w:jc w:val="center"/>
              <w:rPr>
                <w:sz w:val="20"/>
                <w:szCs w:val="20"/>
              </w:rPr>
            </w:pPr>
            <w:r w:rsidRPr="00831E5C">
              <w:rPr>
                <w:sz w:val="20"/>
                <w:szCs w:val="20"/>
              </w:rPr>
              <w:t>2</w:t>
            </w:r>
          </w:p>
        </w:tc>
        <w:tc>
          <w:tcPr>
            <w:tcW w:w="1034" w:type="dxa"/>
            <w:vAlign w:val="center"/>
          </w:tcPr>
          <w:p w:rsidR="004208AC" w:rsidRPr="00831E5C" w:rsidRDefault="004208AC" w:rsidP="00314CB0">
            <w:pPr>
              <w:jc w:val="center"/>
              <w:rPr>
                <w:sz w:val="20"/>
                <w:szCs w:val="20"/>
              </w:rPr>
            </w:pPr>
          </w:p>
        </w:tc>
        <w:tc>
          <w:tcPr>
            <w:tcW w:w="1406" w:type="dxa"/>
            <w:vAlign w:val="center"/>
          </w:tcPr>
          <w:p w:rsidR="004208AC" w:rsidRPr="00831E5C" w:rsidRDefault="004208AC" w:rsidP="00314CB0">
            <w:pPr>
              <w:jc w:val="center"/>
              <w:rPr>
                <w:color w:val="000000"/>
                <w:sz w:val="20"/>
                <w:szCs w:val="20"/>
              </w:rPr>
            </w:pPr>
            <w:r>
              <w:rPr>
                <w:color w:val="000000"/>
                <w:sz w:val="20"/>
                <w:szCs w:val="20"/>
              </w:rPr>
              <w:t>Обеспечение инвалидов протезами</w:t>
            </w:r>
          </w:p>
        </w:tc>
        <w:tc>
          <w:tcPr>
            <w:tcW w:w="4111" w:type="dxa"/>
            <w:vAlign w:val="bottom"/>
          </w:tcPr>
          <w:p w:rsidR="004208AC" w:rsidRPr="00831E5C" w:rsidRDefault="00A509AF" w:rsidP="00314CB0">
            <w:pPr>
              <w:jc w:val="both"/>
              <w:rPr>
                <w:sz w:val="20"/>
                <w:szCs w:val="20"/>
              </w:rPr>
            </w:pPr>
            <w:r w:rsidRPr="00A509AF">
              <w:rPr>
                <w:sz w:val="20"/>
                <w:szCs w:val="20"/>
              </w:rPr>
              <w:t>Протез кисти косметический, в том числе при вычленении и частичном вычленении кисти. Протез кисти косметический, предназначен для протезирования с врожденными и ампутационными дефектами кисти. Модуль протеза кисти из силикона с несъемной формообразующей арматурой в пальцах. Крепление индивидуальное или отсутствует.</w:t>
            </w:r>
          </w:p>
        </w:tc>
        <w:tc>
          <w:tcPr>
            <w:tcW w:w="873" w:type="dxa"/>
            <w:vAlign w:val="center"/>
          </w:tcPr>
          <w:p w:rsidR="004208AC" w:rsidRPr="00831E5C" w:rsidRDefault="00A509AF" w:rsidP="00314CB0">
            <w:pPr>
              <w:jc w:val="center"/>
              <w:rPr>
                <w:sz w:val="20"/>
                <w:szCs w:val="20"/>
              </w:rPr>
            </w:pPr>
            <w:r>
              <w:rPr>
                <w:sz w:val="20"/>
                <w:szCs w:val="20"/>
              </w:rPr>
              <w:t>12</w:t>
            </w:r>
          </w:p>
        </w:tc>
        <w:tc>
          <w:tcPr>
            <w:tcW w:w="1183" w:type="dxa"/>
            <w:vAlign w:val="center"/>
          </w:tcPr>
          <w:p w:rsidR="004208AC" w:rsidRPr="00831E5C" w:rsidRDefault="00A509AF" w:rsidP="00314CB0">
            <w:pPr>
              <w:jc w:val="center"/>
              <w:rPr>
                <w:sz w:val="20"/>
                <w:szCs w:val="20"/>
              </w:rPr>
            </w:pPr>
            <w:r>
              <w:rPr>
                <w:sz w:val="20"/>
                <w:szCs w:val="20"/>
              </w:rPr>
              <w:t>37391,96</w:t>
            </w:r>
          </w:p>
        </w:tc>
        <w:tc>
          <w:tcPr>
            <w:tcW w:w="1321" w:type="dxa"/>
            <w:vAlign w:val="center"/>
          </w:tcPr>
          <w:p w:rsidR="004208AC" w:rsidRPr="00831E5C" w:rsidRDefault="00A509AF" w:rsidP="00314CB0">
            <w:pPr>
              <w:jc w:val="center"/>
              <w:rPr>
                <w:sz w:val="20"/>
                <w:szCs w:val="20"/>
              </w:rPr>
            </w:pPr>
            <w:r>
              <w:rPr>
                <w:sz w:val="20"/>
                <w:szCs w:val="20"/>
              </w:rPr>
              <w:t>448703,52</w:t>
            </w:r>
          </w:p>
        </w:tc>
      </w:tr>
      <w:tr w:rsidR="00CE6DB8" w:rsidRPr="00831E5C" w:rsidTr="00314CB0">
        <w:trPr>
          <w:jc w:val="center"/>
        </w:trPr>
        <w:tc>
          <w:tcPr>
            <w:tcW w:w="514" w:type="dxa"/>
            <w:vAlign w:val="center"/>
          </w:tcPr>
          <w:p w:rsidR="00CE6DB8" w:rsidRPr="00831E5C" w:rsidRDefault="00CE6DB8" w:rsidP="00314CB0">
            <w:pPr>
              <w:jc w:val="center"/>
              <w:rPr>
                <w:sz w:val="20"/>
                <w:szCs w:val="20"/>
              </w:rPr>
            </w:pPr>
            <w:r>
              <w:rPr>
                <w:sz w:val="20"/>
                <w:szCs w:val="20"/>
              </w:rPr>
              <w:t>3</w:t>
            </w:r>
          </w:p>
        </w:tc>
        <w:tc>
          <w:tcPr>
            <w:tcW w:w="1034" w:type="dxa"/>
            <w:vAlign w:val="center"/>
          </w:tcPr>
          <w:p w:rsidR="00CE6DB8" w:rsidRPr="00831E5C" w:rsidRDefault="00CE6DB8" w:rsidP="00314CB0">
            <w:pPr>
              <w:jc w:val="center"/>
              <w:rPr>
                <w:sz w:val="20"/>
                <w:szCs w:val="20"/>
              </w:rPr>
            </w:pPr>
          </w:p>
        </w:tc>
        <w:tc>
          <w:tcPr>
            <w:tcW w:w="1406" w:type="dxa"/>
            <w:vAlign w:val="center"/>
          </w:tcPr>
          <w:p w:rsidR="00CE6DB8" w:rsidRDefault="00CE6DB8" w:rsidP="00314CB0">
            <w:pPr>
              <w:jc w:val="center"/>
              <w:rPr>
                <w:color w:val="000000"/>
                <w:sz w:val="20"/>
                <w:szCs w:val="20"/>
              </w:rPr>
            </w:pPr>
            <w:r>
              <w:rPr>
                <w:color w:val="000000"/>
                <w:sz w:val="20"/>
                <w:szCs w:val="20"/>
              </w:rPr>
              <w:t>Обеспечение инвалидов протезами</w:t>
            </w:r>
          </w:p>
        </w:tc>
        <w:tc>
          <w:tcPr>
            <w:tcW w:w="4111" w:type="dxa"/>
            <w:vAlign w:val="bottom"/>
          </w:tcPr>
          <w:p w:rsidR="00CE6DB8" w:rsidRPr="00831E5C" w:rsidRDefault="00C9111A" w:rsidP="00314CB0">
            <w:pPr>
              <w:jc w:val="both"/>
              <w:rPr>
                <w:sz w:val="20"/>
                <w:szCs w:val="20"/>
              </w:rPr>
            </w:pPr>
            <w:r w:rsidRPr="00C9111A">
              <w:rPr>
                <w:sz w:val="20"/>
                <w:szCs w:val="20"/>
              </w:rPr>
              <w:t>Протез кисти рабочий, предназначен для людей с ограничениями жизнедеятельности, имеющие ампутационные или врожденные дефекты. Состоит из гильзы кисти, комплекта полуфабрикатов для рабочего протеза и набора насадок в количестве не менее 5 штук (по выбору получателя). Приемная пробная гильза по слепку из листового термопласта. Приемная постоянная индивидуальная одинарная гильза по слепку из кожи, листового термопласта, слоистого пластика на основе связующих смол. Крепление индивидуальное.</w:t>
            </w:r>
          </w:p>
        </w:tc>
        <w:tc>
          <w:tcPr>
            <w:tcW w:w="873" w:type="dxa"/>
            <w:vAlign w:val="center"/>
          </w:tcPr>
          <w:p w:rsidR="00CE6DB8" w:rsidRDefault="00C9111A" w:rsidP="00314CB0">
            <w:pPr>
              <w:jc w:val="center"/>
              <w:rPr>
                <w:sz w:val="20"/>
                <w:szCs w:val="20"/>
              </w:rPr>
            </w:pPr>
            <w:r>
              <w:rPr>
                <w:sz w:val="20"/>
                <w:szCs w:val="20"/>
              </w:rPr>
              <w:t>5</w:t>
            </w:r>
          </w:p>
        </w:tc>
        <w:tc>
          <w:tcPr>
            <w:tcW w:w="1183" w:type="dxa"/>
            <w:vAlign w:val="center"/>
          </w:tcPr>
          <w:p w:rsidR="00CE6DB8" w:rsidRDefault="00C9111A" w:rsidP="00314CB0">
            <w:pPr>
              <w:jc w:val="center"/>
              <w:rPr>
                <w:sz w:val="20"/>
                <w:szCs w:val="20"/>
              </w:rPr>
            </w:pPr>
            <w:r>
              <w:rPr>
                <w:sz w:val="20"/>
                <w:szCs w:val="20"/>
              </w:rPr>
              <w:t>40643,55</w:t>
            </w:r>
          </w:p>
        </w:tc>
        <w:tc>
          <w:tcPr>
            <w:tcW w:w="1321" w:type="dxa"/>
            <w:vAlign w:val="center"/>
          </w:tcPr>
          <w:p w:rsidR="00CE6DB8" w:rsidRDefault="00C9111A" w:rsidP="00314CB0">
            <w:pPr>
              <w:jc w:val="center"/>
              <w:rPr>
                <w:sz w:val="20"/>
                <w:szCs w:val="20"/>
              </w:rPr>
            </w:pPr>
            <w:r>
              <w:rPr>
                <w:sz w:val="20"/>
                <w:szCs w:val="20"/>
              </w:rPr>
              <w:t>203217,75</w:t>
            </w:r>
          </w:p>
        </w:tc>
      </w:tr>
      <w:tr w:rsidR="00CE6DB8" w:rsidRPr="00831E5C" w:rsidTr="00314CB0">
        <w:trPr>
          <w:jc w:val="center"/>
        </w:trPr>
        <w:tc>
          <w:tcPr>
            <w:tcW w:w="514" w:type="dxa"/>
            <w:vAlign w:val="center"/>
          </w:tcPr>
          <w:p w:rsidR="00CE6DB8" w:rsidRDefault="00CE6DB8" w:rsidP="00314CB0">
            <w:pPr>
              <w:jc w:val="center"/>
              <w:rPr>
                <w:sz w:val="20"/>
                <w:szCs w:val="20"/>
              </w:rPr>
            </w:pPr>
            <w:r>
              <w:rPr>
                <w:sz w:val="20"/>
                <w:szCs w:val="20"/>
              </w:rPr>
              <w:t>4</w:t>
            </w:r>
          </w:p>
        </w:tc>
        <w:tc>
          <w:tcPr>
            <w:tcW w:w="1034" w:type="dxa"/>
            <w:vAlign w:val="center"/>
          </w:tcPr>
          <w:p w:rsidR="00CE6DB8" w:rsidRPr="00831E5C" w:rsidRDefault="00CE6DB8" w:rsidP="00314CB0">
            <w:pPr>
              <w:jc w:val="center"/>
              <w:rPr>
                <w:sz w:val="20"/>
                <w:szCs w:val="20"/>
              </w:rPr>
            </w:pPr>
          </w:p>
        </w:tc>
        <w:tc>
          <w:tcPr>
            <w:tcW w:w="1406" w:type="dxa"/>
            <w:vAlign w:val="center"/>
          </w:tcPr>
          <w:p w:rsidR="00CE6DB8" w:rsidRDefault="00CE6DB8" w:rsidP="00314CB0">
            <w:pPr>
              <w:jc w:val="center"/>
              <w:rPr>
                <w:color w:val="000000"/>
                <w:sz w:val="20"/>
                <w:szCs w:val="20"/>
              </w:rPr>
            </w:pPr>
            <w:r>
              <w:rPr>
                <w:color w:val="000000"/>
                <w:sz w:val="20"/>
                <w:szCs w:val="20"/>
              </w:rPr>
              <w:t>Обеспечение инвалидов протезами</w:t>
            </w:r>
          </w:p>
        </w:tc>
        <w:tc>
          <w:tcPr>
            <w:tcW w:w="4111" w:type="dxa"/>
            <w:vAlign w:val="bottom"/>
          </w:tcPr>
          <w:p w:rsidR="00CE6DB8" w:rsidRPr="00831E5C" w:rsidRDefault="00992C5F" w:rsidP="00314CB0">
            <w:pPr>
              <w:jc w:val="both"/>
              <w:rPr>
                <w:sz w:val="20"/>
                <w:szCs w:val="20"/>
              </w:rPr>
            </w:pPr>
            <w:r w:rsidRPr="00992C5F">
              <w:rPr>
                <w:sz w:val="20"/>
                <w:szCs w:val="20"/>
              </w:rPr>
              <w:t>Протез предплечья косметический, предназначен для восполнения утраченных эстетических параметров на уровне предплечья. Протез состоит из гильзы предплечья, узла запястья, косметической кисти из поливинилхлорида. Приемная пробная гильза по слепку из листового термопласта. Приемная постоянная гильза индивидуальная одинарная по слепку из листового термопласта. Чехлы на культю предплечья хлопчатобумажные – 3 шт. Крепление индивидуальное.</w:t>
            </w:r>
          </w:p>
        </w:tc>
        <w:tc>
          <w:tcPr>
            <w:tcW w:w="873" w:type="dxa"/>
            <w:vAlign w:val="center"/>
          </w:tcPr>
          <w:p w:rsidR="00CE6DB8" w:rsidRDefault="00992C5F" w:rsidP="00314CB0">
            <w:pPr>
              <w:jc w:val="center"/>
              <w:rPr>
                <w:sz w:val="20"/>
                <w:szCs w:val="20"/>
              </w:rPr>
            </w:pPr>
            <w:r>
              <w:rPr>
                <w:sz w:val="20"/>
                <w:szCs w:val="20"/>
              </w:rPr>
              <w:t>2</w:t>
            </w:r>
          </w:p>
        </w:tc>
        <w:tc>
          <w:tcPr>
            <w:tcW w:w="1183" w:type="dxa"/>
            <w:vAlign w:val="center"/>
          </w:tcPr>
          <w:p w:rsidR="00CE6DB8" w:rsidRDefault="00992C5F" w:rsidP="00314CB0">
            <w:pPr>
              <w:jc w:val="center"/>
              <w:rPr>
                <w:sz w:val="20"/>
                <w:szCs w:val="20"/>
              </w:rPr>
            </w:pPr>
            <w:r>
              <w:rPr>
                <w:sz w:val="20"/>
                <w:szCs w:val="20"/>
              </w:rPr>
              <w:t>37049,21</w:t>
            </w:r>
          </w:p>
        </w:tc>
        <w:tc>
          <w:tcPr>
            <w:tcW w:w="1321" w:type="dxa"/>
            <w:vAlign w:val="center"/>
          </w:tcPr>
          <w:p w:rsidR="00CE6DB8" w:rsidRDefault="00992C5F" w:rsidP="00314CB0">
            <w:pPr>
              <w:jc w:val="center"/>
              <w:rPr>
                <w:sz w:val="20"/>
                <w:szCs w:val="20"/>
              </w:rPr>
            </w:pPr>
            <w:r>
              <w:rPr>
                <w:sz w:val="20"/>
                <w:szCs w:val="20"/>
              </w:rPr>
              <w:t>74098,42</w:t>
            </w:r>
          </w:p>
        </w:tc>
      </w:tr>
      <w:tr w:rsidR="00CE6DB8" w:rsidRPr="00831E5C" w:rsidTr="00314CB0">
        <w:trPr>
          <w:jc w:val="center"/>
        </w:trPr>
        <w:tc>
          <w:tcPr>
            <w:tcW w:w="514" w:type="dxa"/>
            <w:vAlign w:val="center"/>
          </w:tcPr>
          <w:p w:rsidR="00CE6DB8" w:rsidRDefault="00CE6DB8" w:rsidP="00314CB0">
            <w:pPr>
              <w:jc w:val="center"/>
              <w:rPr>
                <w:sz w:val="20"/>
                <w:szCs w:val="20"/>
              </w:rPr>
            </w:pPr>
            <w:r>
              <w:rPr>
                <w:sz w:val="20"/>
                <w:szCs w:val="20"/>
              </w:rPr>
              <w:t>5</w:t>
            </w:r>
          </w:p>
        </w:tc>
        <w:tc>
          <w:tcPr>
            <w:tcW w:w="1034" w:type="dxa"/>
            <w:vAlign w:val="center"/>
          </w:tcPr>
          <w:p w:rsidR="00CE6DB8" w:rsidRPr="00831E5C" w:rsidRDefault="00CE6DB8" w:rsidP="00314CB0">
            <w:pPr>
              <w:jc w:val="center"/>
              <w:rPr>
                <w:sz w:val="20"/>
                <w:szCs w:val="20"/>
              </w:rPr>
            </w:pPr>
          </w:p>
        </w:tc>
        <w:tc>
          <w:tcPr>
            <w:tcW w:w="1406" w:type="dxa"/>
            <w:vAlign w:val="center"/>
          </w:tcPr>
          <w:p w:rsidR="00CE6DB8" w:rsidRDefault="00CE6DB8" w:rsidP="00314CB0">
            <w:pPr>
              <w:jc w:val="center"/>
              <w:rPr>
                <w:color w:val="000000"/>
                <w:sz w:val="20"/>
                <w:szCs w:val="20"/>
              </w:rPr>
            </w:pPr>
            <w:r>
              <w:rPr>
                <w:color w:val="000000"/>
                <w:sz w:val="20"/>
                <w:szCs w:val="20"/>
              </w:rPr>
              <w:t>Обеспечение инвалидов протезами</w:t>
            </w:r>
          </w:p>
        </w:tc>
        <w:tc>
          <w:tcPr>
            <w:tcW w:w="4111" w:type="dxa"/>
            <w:vAlign w:val="bottom"/>
          </w:tcPr>
          <w:p w:rsidR="00CE6DB8" w:rsidRPr="00831E5C" w:rsidRDefault="00667EEA" w:rsidP="00314CB0">
            <w:pPr>
              <w:jc w:val="both"/>
              <w:rPr>
                <w:sz w:val="20"/>
                <w:szCs w:val="20"/>
              </w:rPr>
            </w:pPr>
            <w:r w:rsidRPr="00667EEA">
              <w:rPr>
                <w:sz w:val="20"/>
                <w:szCs w:val="20"/>
              </w:rPr>
              <w:t xml:space="preserve">Протез предплечья косметический, предназначен для восполнения утраченных эстетических параметров на уровне </w:t>
            </w:r>
            <w:r w:rsidRPr="00667EEA">
              <w:rPr>
                <w:sz w:val="20"/>
                <w:szCs w:val="20"/>
              </w:rPr>
              <w:lastRenderedPageBreak/>
              <w:t>предплечья. Протез состоит из гильзы предплечья, узла запястья, косметической кисти из силикона с несъемной формообразующей арматурой в пальцах. Приемная пробная гильза по слепку из листового термопласта. Приемная постоянная индивидуальная составная гильза по слепку: вкладная гильза из мягкого листового термопласта, несущая гильза из слоистого пластика на основе связующих смол. Чехлы на культю предплечья хлопчатобумажные – 3 шт. Крепление индивидуальное.</w:t>
            </w:r>
          </w:p>
        </w:tc>
        <w:tc>
          <w:tcPr>
            <w:tcW w:w="873" w:type="dxa"/>
            <w:vAlign w:val="center"/>
          </w:tcPr>
          <w:p w:rsidR="00CE6DB8" w:rsidRDefault="00667EEA" w:rsidP="00314CB0">
            <w:pPr>
              <w:jc w:val="center"/>
              <w:rPr>
                <w:sz w:val="20"/>
                <w:szCs w:val="20"/>
              </w:rPr>
            </w:pPr>
            <w:r>
              <w:rPr>
                <w:sz w:val="20"/>
                <w:szCs w:val="20"/>
              </w:rPr>
              <w:lastRenderedPageBreak/>
              <w:t>4</w:t>
            </w:r>
          </w:p>
        </w:tc>
        <w:tc>
          <w:tcPr>
            <w:tcW w:w="1183" w:type="dxa"/>
            <w:vAlign w:val="center"/>
          </w:tcPr>
          <w:p w:rsidR="00CE6DB8" w:rsidRDefault="00667EEA" w:rsidP="00314CB0">
            <w:pPr>
              <w:jc w:val="center"/>
              <w:rPr>
                <w:sz w:val="20"/>
                <w:szCs w:val="20"/>
              </w:rPr>
            </w:pPr>
            <w:r>
              <w:rPr>
                <w:sz w:val="20"/>
                <w:szCs w:val="20"/>
              </w:rPr>
              <w:t>115305,43</w:t>
            </w:r>
          </w:p>
        </w:tc>
        <w:tc>
          <w:tcPr>
            <w:tcW w:w="1321" w:type="dxa"/>
            <w:vAlign w:val="center"/>
          </w:tcPr>
          <w:p w:rsidR="00CE6DB8" w:rsidRDefault="00667EEA" w:rsidP="00314CB0">
            <w:pPr>
              <w:jc w:val="center"/>
              <w:rPr>
                <w:sz w:val="20"/>
                <w:szCs w:val="20"/>
              </w:rPr>
            </w:pPr>
            <w:r>
              <w:rPr>
                <w:sz w:val="20"/>
                <w:szCs w:val="20"/>
              </w:rPr>
              <w:t>461221,72</w:t>
            </w:r>
          </w:p>
        </w:tc>
      </w:tr>
      <w:tr w:rsidR="00CE6DB8" w:rsidRPr="00831E5C" w:rsidTr="00314CB0">
        <w:trPr>
          <w:jc w:val="center"/>
        </w:trPr>
        <w:tc>
          <w:tcPr>
            <w:tcW w:w="514" w:type="dxa"/>
            <w:vAlign w:val="center"/>
          </w:tcPr>
          <w:p w:rsidR="00CE6DB8" w:rsidRDefault="00CE6DB8" w:rsidP="00314CB0">
            <w:pPr>
              <w:jc w:val="center"/>
              <w:rPr>
                <w:sz w:val="20"/>
                <w:szCs w:val="20"/>
              </w:rPr>
            </w:pPr>
            <w:r>
              <w:rPr>
                <w:sz w:val="20"/>
                <w:szCs w:val="20"/>
              </w:rPr>
              <w:lastRenderedPageBreak/>
              <w:t>6</w:t>
            </w:r>
          </w:p>
        </w:tc>
        <w:tc>
          <w:tcPr>
            <w:tcW w:w="1034" w:type="dxa"/>
            <w:vAlign w:val="center"/>
          </w:tcPr>
          <w:p w:rsidR="00CE6DB8" w:rsidRPr="00831E5C" w:rsidRDefault="00CE6DB8" w:rsidP="00314CB0">
            <w:pPr>
              <w:jc w:val="center"/>
              <w:rPr>
                <w:sz w:val="20"/>
                <w:szCs w:val="20"/>
              </w:rPr>
            </w:pPr>
          </w:p>
        </w:tc>
        <w:tc>
          <w:tcPr>
            <w:tcW w:w="1406" w:type="dxa"/>
            <w:vAlign w:val="center"/>
          </w:tcPr>
          <w:p w:rsidR="00CE6DB8" w:rsidRDefault="00CE6DB8" w:rsidP="00314CB0">
            <w:pPr>
              <w:jc w:val="center"/>
              <w:rPr>
                <w:color w:val="000000"/>
                <w:sz w:val="20"/>
                <w:szCs w:val="20"/>
              </w:rPr>
            </w:pPr>
            <w:r>
              <w:rPr>
                <w:color w:val="000000"/>
                <w:sz w:val="20"/>
                <w:szCs w:val="20"/>
              </w:rPr>
              <w:t>Обеспечение инвалидов протезами</w:t>
            </w:r>
          </w:p>
        </w:tc>
        <w:tc>
          <w:tcPr>
            <w:tcW w:w="4111" w:type="dxa"/>
            <w:vAlign w:val="bottom"/>
          </w:tcPr>
          <w:p w:rsidR="00CE6DB8" w:rsidRPr="00831E5C" w:rsidRDefault="007841AE" w:rsidP="00314CB0">
            <w:pPr>
              <w:jc w:val="both"/>
              <w:rPr>
                <w:sz w:val="20"/>
                <w:szCs w:val="20"/>
              </w:rPr>
            </w:pPr>
            <w:r w:rsidRPr="007841AE">
              <w:rPr>
                <w:sz w:val="20"/>
                <w:szCs w:val="20"/>
              </w:rPr>
              <w:t>Протез предплечья активный. Протез предплечья с тяговым управлением, активный, механический (тяговый), предназначен для обеспечения действий инвалидов по самообслуживанию. Протез состоит из гильзы предплечья, узла запястья, кисти тяговой из пластмассы, оболочки косметической из поливинилхлорида. Приемная пробная гильза по слепку из листового термопласта. Приемная постоянная индивидуальная одинарная гильза по слепку из листового термопласта, слоистого пластика на основе связующих смол. Чехлы на культю предплечья хлопчатобумажные – 3 шт. Крепление индивидуальное.</w:t>
            </w:r>
          </w:p>
        </w:tc>
        <w:tc>
          <w:tcPr>
            <w:tcW w:w="873" w:type="dxa"/>
            <w:vAlign w:val="center"/>
          </w:tcPr>
          <w:p w:rsidR="00CE6DB8" w:rsidRDefault="007841AE" w:rsidP="00314CB0">
            <w:pPr>
              <w:jc w:val="center"/>
              <w:rPr>
                <w:sz w:val="20"/>
                <w:szCs w:val="20"/>
              </w:rPr>
            </w:pPr>
            <w:r>
              <w:rPr>
                <w:sz w:val="20"/>
                <w:szCs w:val="20"/>
              </w:rPr>
              <w:t>2</w:t>
            </w:r>
          </w:p>
        </w:tc>
        <w:tc>
          <w:tcPr>
            <w:tcW w:w="1183" w:type="dxa"/>
            <w:vAlign w:val="center"/>
          </w:tcPr>
          <w:p w:rsidR="00CE6DB8" w:rsidRDefault="007841AE" w:rsidP="00314CB0">
            <w:pPr>
              <w:jc w:val="center"/>
              <w:rPr>
                <w:sz w:val="20"/>
                <w:szCs w:val="20"/>
              </w:rPr>
            </w:pPr>
            <w:r>
              <w:rPr>
                <w:sz w:val="20"/>
                <w:szCs w:val="20"/>
              </w:rPr>
              <w:t>45580,38</w:t>
            </w:r>
          </w:p>
        </w:tc>
        <w:tc>
          <w:tcPr>
            <w:tcW w:w="1321" w:type="dxa"/>
            <w:vAlign w:val="center"/>
          </w:tcPr>
          <w:p w:rsidR="00CE6DB8" w:rsidRDefault="007841AE" w:rsidP="00314CB0">
            <w:pPr>
              <w:jc w:val="center"/>
              <w:rPr>
                <w:sz w:val="20"/>
                <w:szCs w:val="20"/>
              </w:rPr>
            </w:pPr>
            <w:r>
              <w:rPr>
                <w:sz w:val="20"/>
                <w:szCs w:val="20"/>
              </w:rPr>
              <w:t>91160,76</w:t>
            </w:r>
          </w:p>
        </w:tc>
      </w:tr>
      <w:tr w:rsidR="00CE6DB8" w:rsidRPr="00831E5C" w:rsidTr="00314CB0">
        <w:trPr>
          <w:jc w:val="center"/>
        </w:trPr>
        <w:tc>
          <w:tcPr>
            <w:tcW w:w="514" w:type="dxa"/>
            <w:vAlign w:val="center"/>
          </w:tcPr>
          <w:p w:rsidR="00CE6DB8" w:rsidRDefault="00CE6DB8" w:rsidP="00314CB0">
            <w:pPr>
              <w:jc w:val="center"/>
              <w:rPr>
                <w:sz w:val="20"/>
                <w:szCs w:val="20"/>
              </w:rPr>
            </w:pPr>
            <w:r>
              <w:rPr>
                <w:sz w:val="20"/>
                <w:szCs w:val="20"/>
              </w:rPr>
              <w:t>7</w:t>
            </w:r>
          </w:p>
        </w:tc>
        <w:tc>
          <w:tcPr>
            <w:tcW w:w="1034" w:type="dxa"/>
            <w:vAlign w:val="center"/>
          </w:tcPr>
          <w:p w:rsidR="00CE6DB8" w:rsidRPr="00831E5C" w:rsidRDefault="00CE6DB8" w:rsidP="00314CB0">
            <w:pPr>
              <w:jc w:val="center"/>
              <w:rPr>
                <w:sz w:val="20"/>
                <w:szCs w:val="20"/>
              </w:rPr>
            </w:pPr>
          </w:p>
        </w:tc>
        <w:tc>
          <w:tcPr>
            <w:tcW w:w="1406" w:type="dxa"/>
            <w:vAlign w:val="center"/>
          </w:tcPr>
          <w:p w:rsidR="00CE6DB8" w:rsidRDefault="00CE6DB8" w:rsidP="00314CB0">
            <w:pPr>
              <w:jc w:val="center"/>
              <w:rPr>
                <w:color w:val="000000"/>
                <w:sz w:val="20"/>
                <w:szCs w:val="20"/>
              </w:rPr>
            </w:pPr>
            <w:r>
              <w:rPr>
                <w:color w:val="000000"/>
                <w:sz w:val="20"/>
                <w:szCs w:val="20"/>
              </w:rPr>
              <w:t>Обеспечение инвалидов протезами</w:t>
            </w:r>
          </w:p>
        </w:tc>
        <w:tc>
          <w:tcPr>
            <w:tcW w:w="4111" w:type="dxa"/>
            <w:vAlign w:val="bottom"/>
          </w:tcPr>
          <w:p w:rsidR="00CE6DB8" w:rsidRPr="00831E5C" w:rsidRDefault="008D7163" w:rsidP="00314CB0">
            <w:pPr>
              <w:jc w:val="both"/>
              <w:rPr>
                <w:sz w:val="20"/>
                <w:szCs w:val="20"/>
              </w:rPr>
            </w:pPr>
            <w:r w:rsidRPr="008D7163">
              <w:rPr>
                <w:sz w:val="20"/>
                <w:szCs w:val="20"/>
              </w:rPr>
              <w:t xml:space="preserve">Протез предплечья рабочий. Протез предплечья рабочий, предназначен для инвалидов с ограничениями жизнедеятельности, имеющих ампутационные дефекты на уровне предплечья. Протез состоит из гильзы предплечья, комплекта полуфабрикатов для рабочего протеза, набора насадок в количестве не менее 5 </w:t>
            </w:r>
            <w:proofErr w:type="gramStart"/>
            <w:r w:rsidRPr="008D7163">
              <w:rPr>
                <w:sz w:val="20"/>
                <w:szCs w:val="20"/>
              </w:rPr>
              <w:t>штук  (</w:t>
            </w:r>
            <w:proofErr w:type="gramEnd"/>
            <w:r w:rsidRPr="008D7163">
              <w:rPr>
                <w:sz w:val="20"/>
                <w:szCs w:val="20"/>
              </w:rPr>
              <w:t>по выбору получателя) и насадка - кисть косметическая. Приемная пробная гильза по слепку из листового термопласта. Постоянная приемная индивидуальная одинарная гильза по слепку из литьевого слоистого пластика на основе связующих смол, листового термопласта, кожи. Чехлы на культю предплечья хлопчатобумажные – 3 шт.   Крепление индивидуальное.</w:t>
            </w:r>
          </w:p>
        </w:tc>
        <w:tc>
          <w:tcPr>
            <w:tcW w:w="873" w:type="dxa"/>
            <w:vAlign w:val="center"/>
          </w:tcPr>
          <w:p w:rsidR="00CE6DB8" w:rsidRDefault="008D7163" w:rsidP="00314CB0">
            <w:pPr>
              <w:jc w:val="center"/>
              <w:rPr>
                <w:sz w:val="20"/>
                <w:szCs w:val="20"/>
              </w:rPr>
            </w:pPr>
            <w:r>
              <w:rPr>
                <w:sz w:val="20"/>
                <w:szCs w:val="20"/>
              </w:rPr>
              <w:t>3</w:t>
            </w:r>
          </w:p>
        </w:tc>
        <w:tc>
          <w:tcPr>
            <w:tcW w:w="1183" w:type="dxa"/>
            <w:vAlign w:val="center"/>
          </w:tcPr>
          <w:p w:rsidR="00CE6DB8" w:rsidRDefault="00A2516B" w:rsidP="00314CB0">
            <w:pPr>
              <w:jc w:val="center"/>
              <w:rPr>
                <w:sz w:val="20"/>
                <w:szCs w:val="20"/>
              </w:rPr>
            </w:pPr>
            <w:r>
              <w:rPr>
                <w:sz w:val="20"/>
                <w:szCs w:val="20"/>
              </w:rPr>
              <w:t>41964,05</w:t>
            </w:r>
          </w:p>
        </w:tc>
        <w:tc>
          <w:tcPr>
            <w:tcW w:w="1321" w:type="dxa"/>
            <w:vAlign w:val="center"/>
          </w:tcPr>
          <w:p w:rsidR="00CE6DB8" w:rsidRDefault="00A2516B" w:rsidP="00314CB0">
            <w:pPr>
              <w:jc w:val="center"/>
              <w:rPr>
                <w:sz w:val="20"/>
                <w:szCs w:val="20"/>
              </w:rPr>
            </w:pPr>
            <w:r>
              <w:rPr>
                <w:sz w:val="20"/>
                <w:szCs w:val="20"/>
              </w:rPr>
              <w:t>125892,15</w:t>
            </w:r>
          </w:p>
          <w:p w:rsidR="00A2516B" w:rsidRDefault="00A2516B" w:rsidP="00314CB0">
            <w:pPr>
              <w:jc w:val="center"/>
              <w:rPr>
                <w:sz w:val="20"/>
                <w:szCs w:val="20"/>
              </w:rPr>
            </w:pPr>
          </w:p>
        </w:tc>
      </w:tr>
      <w:tr w:rsidR="004208AC" w:rsidRPr="00831E5C" w:rsidTr="00314CB0">
        <w:trPr>
          <w:jc w:val="center"/>
        </w:trPr>
        <w:tc>
          <w:tcPr>
            <w:tcW w:w="7065" w:type="dxa"/>
            <w:gridSpan w:val="4"/>
            <w:vAlign w:val="center"/>
          </w:tcPr>
          <w:p w:rsidR="004208AC" w:rsidRPr="00831E5C" w:rsidRDefault="004208AC" w:rsidP="00314CB0">
            <w:pPr>
              <w:jc w:val="right"/>
              <w:rPr>
                <w:b/>
                <w:bCs/>
                <w:sz w:val="20"/>
                <w:szCs w:val="20"/>
              </w:rPr>
            </w:pPr>
            <w:r w:rsidRPr="00831E5C">
              <w:rPr>
                <w:b/>
                <w:bCs/>
                <w:sz w:val="20"/>
                <w:szCs w:val="20"/>
              </w:rPr>
              <w:t>Итого:</w:t>
            </w:r>
          </w:p>
        </w:tc>
        <w:tc>
          <w:tcPr>
            <w:tcW w:w="873" w:type="dxa"/>
            <w:vAlign w:val="center"/>
          </w:tcPr>
          <w:p w:rsidR="004208AC" w:rsidRPr="00831E5C" w:rsidRDefault="00F058E2" w:rsidP="00314CB0">
            <w:pPr>
              <w:jc w:val="center"/>
              <w:rPr>
                <w:b/>
                <w:sz w:val="20"/>
                <w:szCs w:val="20"/>
              </w:rPr>
            </w:pPr>
            <w:r>
              <w:rPr>
                <w:b/>
                <w:sz w:val="20"/>
                <w:szCs w:val="20"/>
              </w:rPr>
              <w:t>42</w:t>
            </w:r>
          </w:p>
        </w:tc>
        <w:tc>
          <w:tcPr>
            <w:tcW w:w="1183" w:type="dxa"/>
            <w:vAlign w:val="center"/>
          </w:tcPr>
          <w:p w:rsidR="004208AC" w:rsidRPr="00831E5C" w:rsidRDefault="004208AC" w:rsidP="00314CB0">
            <w:pPr>
              <w:jc w:val="center"/>
              <w:rPr>
                <w:b/>
                <w:sz w:val="20"/>
                <w:szCs w:val="20"/>
              </w:rPr>
            </w:pPr>
            <w:r w:rsidRPr="00831E5C">
              <w:rPr>
                <w:b/>
                <w:sz w:val="20"/>
                <w:szCs w:val="20"/>
              </w:rPr>
              <w:t>х</w:t>
            </w:r>
          </w:p>
        </w:tc>
        <w:tc>
          <w:tcPr>
            <w:tcW w:w="1321" w:type="dxa"/>
            <w:vAlign w:val="center"/>
          </w:tcPr>
          <w:p w:rsidR="00265B5F" w:rsidRPr="00831E5C" w:rsidRDefault="00265B5F" w:rsidP="00265B5F">
            <w:pPr>
              <w:rPr>
                <w:b/>
                <w:sz w:val="20"/>
                <w:szCs w:val="20"/>
              </w:rPr>
            </w:pPr>
            <w:r>
              <w:rPr>
                <w:b/>
                <w:sz w:val="20"/>
                <w:szCs w:val="20"/>
              </w:rPr>
              <w:t>1492630,</w:t>
            </w:r>
            <w:bookmarkStart w:id="0" w:name="_GoBack"/>
            <w:bookmarkEnd w:id="0"/>
            <w:r>
              <w:rPr>
                <w:b/>
                <w:sz w:val="20"/>
                <w:szCs w:val="20"/>
              </w:rPr>
              <w:t>68</w:t>
            </w:r>
          </w:p>
        </w:tc>
      </w:tr>
    </w:tbl>
    <w:p w:rsidR="004208AC" w:rsidRDefault="004208AC" w:rsidP="004208AC">
      <w:pPr>
        <w:widowControl w:val="0"/>
        <w:autoSpaceDE w:val="0"/>
        <w:autoSpaceDN w:val="0"/>
        <w:adjustRightInd w:val="0"/>
        <w:ind w:firstLine="540"/>
        <w:jc w:val="both"/>
        <w:rPr>
          <w:color w:val="000000"/>
        </w:rPr>
      </w:pPr>
    </w:p>
    <w:p w:rsidR="004208AC" w:rsidRDefault="004208AC" w:rsidP="004208AC">
      <w:pPr>
        <w:widowControl w:val="0"/>
        <w:autoSpaceDE w:val="0"/>
        <w:autoSpaceDN w:val="0"/>
        <w:adjustRightInd w:val="0"/>
        <w:ind w:firstLine="540"/>
        <w:jc w:val="both"/>
        <w:rPr>
          <w:color w:val="000000"/>
        </w:rPr>
      </w:pPr>
      <w:r w:rsidRPr="00315C33">
        <w:rPr>
          <w:color w:val="000000"/>
        </w:rPr>
        <w:t xml:space="preserve">В состав работ по обеспечению </w:t>
      </w:r>
      <w:r>
        <w:rPr>
          <w:iCs/>
          <w:color w:val="000000"/>
          <w:szCs w:val="22"/>
        </w:rPr>
        <w:t xml:space="preserve">инвалидов </w:t>
      </w:r>
      <w:r>
        <w:rPr>
          <w:color w:val="000000"/>
          <w:szCs w:val="22"/>
        </w:rPr>
        <w:t xml:space="preserve">протезами должно </w:t>
      </w:r>
      <w:r w:rsidRPr="00315C33">
        <w:rPr>
          <w:color w:val="000000"/>
        </w:rPr>
        <w:t>входит</w:t>
      </w:r>
      <w:r>
        <w:rPr>
          <w:color w:val="000000"/>
        </w:rPr>
        <w:t>ь</w:t>
      </w:r>
      <w:r w:rsidRPr="00315C33">
        <w:rPr>
          <w:color w:val="000000"/>
        </w:rPr>
        <w:t xml:space="preserve">: проведение индивидуального обмера, изготовление протезов по индивидуальным обмерам, их примерка и </w:t>
      </w:r>
      <w:r>
        <w:rPr>
          <w:color w:val="000000"/>
        </w:rPr>
        <w:t>передача изготовленных протезов.</w:t>
      </w:r>
    </w:p>
    <w:p w:rsidR="004208AC" w:rsidRDefault="004208AC" w:rsidP="004208AC">
      <w:pPr>
        <w:widowControl w:val="0"/>
        <w:autoSpaceDE w:val="0"/>
        <w:autoSpaceDN w:val="0"/>
        <w:adjustRightInd w:val="0"/>
        <w:ind w:firstLine="540"/>
        <w:jc w:val="both"/>
        <w:rPr>
          <w:color w:val="000000"/>
        </w:rPr>
      </w:pPr>
      <w:r w:rsidRPr="00707423">
        <w:t>Работы по проведению индивидуального обмера, пр</w:t>
      </w:r>
      <w:r>
        <w:t>имерке и передаче изготовленн</w:t>
      </w:r>
      <w:r w:rsidRPr="00707423">
        <w:t xml:space="preserve">ых </w:t>
      </w:r>
      <w:r>
        <w:t>протезов</w:t>
      </w:r>
      <w:r w:rsidRPr="00707423">
        <w:t xml:space="preserve"> должны выполняться</w:t>
      </w:r>
      <w:r w:rsidRPr="00707423">
        <w:rPr>
          <w:color w:val="000000"/>
        </w:rPr>
        <w:t xml:space="preserve"> в пределах </w:t>
      </w:r>
      <w:r>
        <w:rPr>
          <w:color w:val="000000"/>
        </w:rPr>
        <w:t xml:space="preserve">г. </w:t>
      </w:r>
      <w:r w:rsidRPr="00707423">
        <w:rPr>
          <w:color w:val="000000"/>
        </w:rPr>
        <w:t>Санкт-Петербурга и Ленинградской области.</w:t>
      </w:r>
    </w:p>
    <w:p w:rsidR="004208AC" w:rsidRPr="005A042A" w:rsidRDefault="004208AC" w:rsidP="004208AC">
      <w:pPr>
        <w:widowControl w:val="0"/>
        <w:shd w:val="clear" w:color="auto" w:fill="FFFFFF"/>
        <w:tabs>
          <w:tab w:val="left" w:pos="0"/>
        </w:tabs>
        <w:autoSpaceDE w:val="0"/>
        <w:autoSpaceDN w:val="0"/>
        <w:adjustRightInd w:val="0"/>
        <w:ind w:firstLine="357"/>
        <w:jc w:val="both"/>
      </w:pPr>
      <w:r w:rsidRPr="005A042A">
        <w:t>Исполнитель должен:</w:t>
      </w:r>
    </w:p>
    <w:p w:rsidR="004208AC" w:rsidRPr="005A042A" w:rsidRDefault="004208AC" w:rsidP="004208AC">
      <w:pPr>
        <w:widowControl w:val="0"/>
        <w:shd w:val="clear" w:color="auto" w:fill="FFFFFF"/>
        <w:tabs>
          <w:tab w:val="left" w:pos="0"/>
        </w:tabs>
        <w:autoSpaceDE w:val="0"/>
        <w:autoSpaceDN w:val="0"/>
        <w:adjustRightInd w:val="0"/>
        <w:ind w:firstLine="357"/>
        <w:jc w:val="both"/>
      </w:pPr>
      <w:r w:rsidRPr="005A042A">
        <w:t xml:space="preserve">- выполнить работы по обеспечению инвалидов </w:t>
      </w:r>
      <w:r>
        <w:t>протезами</w:t>
      </w:r>
      <w:r>
        <w:rPr>
          <w:color w:val="000000"/>
        </w:rPr>
        <w:t xml:space="preserve"> на основании направления Заказчика </w:t>
      </w:r>
      <w:r>
        <w:t>в течение 45</w:t>
      </w:r>
      <w:r w:rsidRPr="005A042A">
        <w:t xml:space="preserve"> </w:t>
      </w:r>
      <w:r>
        <w:t xml:space="preserve">(Сорока пяти) </w:t>
      </w:r>
      <w:r w:rsidRPr="005A042A">
        <w:t xml:space="preserve">календарных дней со дня получения </w:t>
      </w:r>
      <w:r>
        <w:t xml:space="preserve">списка </w:t>
      </w:r>
      <w:r w:rsidRPr="005A042A">
        <w:t>инвалидов</w:t>
      </w:r>
      <w:r>
        <w:t>, которым Заказчик выдал направления, а в случае отсутствия инвалида в списке, в течение 45</w:t>
      </w:r>
      <w:r w:rsidRPr="005A042A">
        <w:t xml:space="preserve"> </w:t>
      </w:r>
      <w:r>
        <w:t xml:space="preserve">(Сорока пяти) </w:t>
      </w:r>
      <w:r w:rsidRPr="005A042A">
        <w:t>календарных дней со дня получения</w:t>
      </w:r>
      <w:r>
        <w:t xml:space="preserve"> от инвалида направления Заказчика</w:t>
      </w:r>
      <w:r w:rsidRPr="005A042A">
        <w:t>;</w:t>
      </w:r>
    </w:p>
    <w:p w:rsidR="004208AC" w:rsidRPr="005A042A" w:rsidRDefault="004208AC" w:rsidP="004208AC">
      <w:pPr>
        <w:widowControl w:val="0"/>
        <w:shd w:val="clear" w:color="auto" w:fill="FFFFFF"/>
        <w:tabs>
          <w:tab w:val="left" w:pos="0"/>
        </w:tabs>
        <w:autoSpaceDE w:val="0"/>
        <w:autoSpaceDN w:val="0"/>
        <w:adjustRightInd w:val="0"/>
        <w:ind w:firstLine="357"/>
        <w:jc w:val="both"/>
      </w:pPr>
      <w:r w:rsidRPr="005A042A">
        <w:lastRenderedPageBreak/>
        <w:t xml:space="preserve">- организовать выполнение работ по проведению индивидуального обмера, </w:t>
      </w:r>
      <w:r>
        <w:t xml:space="preserve">примерке и передаче </w:t>
      </w:r>
      <w:r w:rsidRPr="00315C33">
        <w:rPr>
          <w:color w:val="000000"/>
        </w:rPr>
        <w:t xml:space="preserve">изготовленных </w:t>
      </w:r>
      <w:r>
        <w:rPr>
          <w:color w:val="000000"/>
        </w:rPr>
        <w:t>протезов</w:t>
      </w:r>
      <w:r>
        <w:t xml:space="preserve"> по месту жительства инвалидов </w:t>
      </w:r>
      <w:r w:rsidRPr="005A042A">
        <w:t xml:space="preserve">в пределах </w:t>
      </w:r>
      <w:r>
        <w:t xml:space="preserve">г. </w:t>
      </w:r>
      <w:r w:rsidRPr="005A042A">
        <w:t>Санкт-Петербурга и Ленинградской области в соответствии с графиком, предо</w:t>
      </w:r>
      <w:r>
        <w:t xml:space="preserve">ставляемым Заказчику в течение </w:t>
      </w:r>
      <w:r w:rsidRPr="005A042A">
        <w:t>3 (Трех) рабочих дней со дня заключения государственного контракта;</w:t>
      </w:r>
    </w:p>
    <w:p w:rsidR="004208AC" w:rsidRPr="005A042A" w:rsidRDefault="004208AC" w:rsidP="004208AC">
      <w:pPr>
        <w:widowControl w:val="0"/>
        <w:shd w:val="clear" w:color="auto" w:fill="FFFFFF"/>
        <w:tabs>
          <w:tab w:val="left" w:pos="0"/>
        </w:tabs>
        <w:autoSpaceDE w:val="0"/>
        <w:autoSpaceDN w:val="0"/>
        <w:adjustRightInd w:val="0"/>
        <w:ind w:firstLine="357"/>
        <w:jc w:val="both"/>
      </w:pPr>
      <w:r w:rsidRPr="005A042A">
        <w:t xml:space="preserve">- организовать для инвалидов, имеющих инвалидность 1 группы, проведение индивидуального обмера, </w:t>
      </w:r>
      <w:r>
        <w:t>примерки и передачи изготовленных</w:t>
      </w:r>
      <w:r w:rsidRPr="005A042A">
        <w:t xml:space="preserve"> </w:t>
      </w:r>
      <w:r>
        <w:t xml:space="preserve">протезов </w:t>
      </w:r>
      <w:r w:rsidRPr="005A042A">
        <w:t>на дому;</w:t>
      </w:r>
    </w:p>
    <w:p w:rsidR="004208AC" w:rsidRDefault="004208AC" w:rsidP="004208AC">
      <w:pPr>
        <w:widowControl w:val="0"/>
        <w:shd w:val="clear" w:color="auto" w:fill="FFFFFF"/>
        <w:tabs>
          <w:tab w:val="left" w:pos="0"/>
        </w:tabs>
        <w:autoSpaceDE w:val="0"/>
        <w:autoSpaceDN w:val="0"/>
        <w:adjustRightInd w:val="0"/>
        <w:ind w:firstLine="357"/>
        <w:jc w:val="both"/>
      </w:pPr>
      <w:r>
        <w:t>- заблаговременно уведомить инвалида о дате, времени и месте проведения индивидуального обмера, примерки и передачи изготовленного</w:t>
      </w:r>
      <w:r w:rsidRPr="005A042A">
        <w:t xml:space="preserve"> </w:t>
      </w:r>
      <w:r>
        <w:t>протеза.</w:t>
      </w:r>
    </w:p>
    <w:p w:rsidR="004208AC" w:rsidRDefault="004208AC" w:rsidP="004208AC">
      <w:pPr>
        <w:ind w:firstLine="540"/>
        <w:jc w:val="both"/>
        <w:rPr>
          <w:color w:val="000000"/>
        </w:rPr>
      </w:pPr>
      <w:r w:rsidRPr="00260ADD">
        <w:t xml:space="preserve">Протезы должны соответствовать требованиям ГОСТ ISO </w:t>
      </w:r>
      <w:r w:rsidRPr="00260ADD">
        <w:rPr>
          <w:szCs w:val="22"/>
        </w:rPr>
        <w:t>10993-1-2011 «</w:t>
      </w:r>
      <w:r w:rsidRPr="00260ADD">
        <w:t>Изделия медицинские. Оценка биологического действия медицинских изделий. Часть 1. Оценка и исследования</w:t>
      </w:r>
      <w:r w:rsidRPr="00260ADD">
        <w:rPr>
          <w:szCs w:val="22"/>
        </w:rPr>
        <w:t>»</w:t>
      </w:r>
      <w:r w:rsidRPr="00260ADD">
        <w:t>, ГОСТ ISO 10993-5-2011 «Изделия медицинские. Оценка биологического</w:t>
      </w:r>
      <w:r w:rsidRPr="009B1856">
        <w:t xml:space="preserve"> действия медицинских изделий. Часть 5. Исследования на </w:t>
      </w:r>
      <w:proofErr w:type="spellStart"/>
      <w:r w:rsidRPr="009B1856">
        <w:t>цитотоксичность</w:t>
      </w:r>
      <w:proofErr w:type="spellEnd"/>
      <w:r w:rsidRPr="009B1856">
        <w:t xml:space="preserve">: методы </w:t>
      </w:r>
      <w:proofErr w:type="spellStart"/>
      <w:r w:rsidRPr="009B1856">
        <w:t>in</w:t>
      </w:r>
      <w:proofErr w:type="spellEnd"/>
      <w:r w:rsidRPr="009B1856">
        <w:t xml:space="preserve"> </w:t>
      </w:r>
      <w:proofErr w:type="spellStart"/>
      <w:r w:rsidRPr="009B1856">
        <w:t>vitro</w:t>
      </w:r>
      <w:proofErr w:type="spellEnd"/>
      <w:r w:rsidRPr="009B1856">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w:t>
      </w:r>
      <w:r>
        <w:t xml:space="preserve"> требования и методы испытаний», ГОСТ Р 56138-2014 «Протезы верхних конечностей. Технические требования»</w:t>
      </w:r>
      <w:r>
        <w:rPr>
          <w:color w:val="000000"/>
        </w:rPr>
        <w:t>.</w:t>
      </w:r>
    </w:p>
    <w:p w:rsidR="004208AC" w:rsidRPr="00D93A65" w:rsidRDefault="004208AC" w:rsidP="004208AC">
      <w:pPr>
        <w:ind w:firstLine="540"/>
        <w:jc w:val="both"/>
        <w:rPr>
          <w:color w:val="000000"/>
        </w:rPr>
      </w:pPr>
      <w:r w:rsidRPr="00D93A65">
        <w:rPr>
          <w:color w:val="000000"/>
        </w:rPr>
        <w:t>Протезы должны быть изготовлены в соответс</w:t>
      </w:r>
      <w:r>
        <w:rPr>
          <w:color w:val="000000"/>
        </w:rPr>
        <w:t>твии с действующими стандартами</w:t>
      </w:r>
      <w:r w:rsidRPr="00D93A65">
        <w:rPr>
          <w:color w:val="000000"/>
        </w:rPr>
        <w:t>,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208AC" w:rsidRPr="00315C33" w:rsidRDefault="004208AC" w:rsidP="004208AC">
      <w:pPr>
        <w:widowControl w:val="0"/>
        <w:suppressAutoHyphens/>
        <w:autoSpaceDE w:val="0"/>
        <w:autoSpaceDN w:val="0"/>
        <w:adjustRightInd w:val="0"/>
        <w:ind w:firstLine="540"/>
        <w:jc w:val="both"/>
        <w:rPr>
          <w:color w:val="000000"/>
        </w:rPr>
      </w:pPr>
      <w:r w:rsidRPr="00315C33">
        <w:rPr>
          <w:color w:val="000000"/>
        </w:rPr>
        <w:t>Маркировка</w:t>
      </w:r>
      <w:r>
        <w:rPr>
          <w:color w:val="000000"/>
        </w:rPr>
        <w:t xml:space="preserve"> протезов, а также их упаковка</w:t>
      </w:r>
      <w:r w:rsidRPr="00315C33">
        <w:rPr>
          <w:color w:val="000000"/>
        </w:rPr>
        <w:t xml:space="preserve"> должна осуществляться с соблюдением требований ГОСТ Р ИСО 22523-2007</w:t>
      </w:r>
      <w:r>
        <w:rPr>
          <w:color w:val="000000"/>
        </w:rPr>
        <w:t xml:space="preserve"> </w:t>
      </w:r>
      <w:r w:rsidRPr="00315C33">
        <w:rPr>
          <w:color w:val="000000"/>
        </w:rPr>
        <w:t>«Протезы конечностей и ортезы наружные. Требования и методы испытаний».</w:t>
      </w:r>
    </w:p>
    <w:p w:rsidR="004208AC" w:rsidRDefault="004208AC" w:rsidP="004208AC">
      <w:pPr>
        <w:pStyle w:val="3"/>
        <w:spacing w:after="0"/>
        <w:ind w:left="0" w:firstLine="567"/>
        <w:jc w:val="both"/>
        <w:rPr>
          <w:color w:val="000000"/>
          <w:sz w:val="24"/>
          <w:szCs w:val="24"/>
        </w:rPr>
      </w:pPr>
      <w:r w:rsidRPr="00315C33">
        <w:rPr>
          <w:color w:val="000000"/>
          <w:sz w:val="24"/>
          <w:szCs w:val="24"/>
        </w:rPr>
        <w:t xml:space="preserve">Упаковка протезов должна обеспечивать защиту от повреждений, </w:t>
      </w:r>
      <w:r>
        <w:rPr>
          <w:color w:val="000000"/>
          <w:sz w:val="24"/>
          <w:szCs w:val="24"/>
        </w:rPr>
        <w:t>износа</w:t>
      </w:r>
      <w:r w:rsidRPr="00315C33">
        <w:rPr>
          <w:color w:val="000000"/>
          <w:sz w:val="24"/>
          <w:szCs w:val="24"/>
        </w:rPr>
        <w:t xml:space="preserve"> или загрязнения во время хранения и транспортиров</w:t>
      </w:r>
      <w:r>
        <w:rPr>
          <w:color w:val="000000"/>
          <w:sz w:val="24"/>
          <w:szCs w:val="24"/>
        </w:rPr>
        <w:t>ания</w:t>
      </w:r>
      <w:r w:rsidRPr="00315C33">
        <w:rPr>
          <w:color w:val="000000"/>
          <w:sz w:val="24"/>
          <w:szCs w:val="24"/>
        </w:rPr>
        <w:t xml:space="preserve"> к месту жительства инвалида.</w:t>
      </w:r>
    </w:p>
    <w:p w:rsidR="004208AC" w:rsidRPr="00A23D6B" w:rsidRDefault="004208AC" w:rsidP="004208AC">
      <w:pPr>
        <w:ind w:firstLine="540"/>
        <w:jc w:val="both"/>
        <w:rPr>
          <w:color w:val="000000"/>
        </w:rPr>
      </w:pPr>
      <w:r w:rsidRPr="00315C33">
        <w:rPr>
          <w:color w:val="000000"/>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w:t>
      </w:r>
      <w:r>
        <w:rPr>
          <w:color w:val="000000"/>
        </w:rPr>
        <w:t>инвалидов</w:t>
      </w:r>
      <w:r w:rsidRPr="00315C33">
        <w:rPr>
          <w:color w:val="000000"/>
        </w:rPr>
        <w:t xml:space="preserve"> с помощью протезов конечностей</w:t>
      </w:r>
      <w:r>
        <w:rPr>
          <w:color w:val="000000"/>
        </w:rPr>
        <w:t>.</w:t>
      </w:r>
    </w:p>
    <w:p w:rsidR="004208AC" w:rsidRPr="00315C33" w:rsidRDefault="004208AC" w:rsidP="004208AC">
      <w:pPr>
        <w:ind w:firstLine="540"/>
        <w:jc w:val="both"/>
      </w:pPr>
      <w:r>
        <w:t>Внешний вид и форма протеза должны соответствовать внешнему виду и форме здоровой конечности</w:t>
      </w:r>
      <w:r w:rsidRPr="00315C33">
        <w:t>.</w:t>
      </w:r>
    </w:p>
    <w:p w:rsidR="004208AC" w:rsidRDefault="004208AC" w:rsidP="004208AC">
      <w:pPr>
        <w:ind w:firstLine="540"/>
        <w:jc w:val="both"/>
      </w:pPr>
      <w:r>
        <w:t>Протезы должны иметь антропометрическое сходство с соответствующим сегментом конечности инвалида.</w:t>
      </w:r>
    </w:p>
    <w:p w:rsidR="004208AC" w:rsidRDefault="004208AC" w:rsidP="004208AC">
      <w:pPr>
        <w:ind w:firstLine="540"/>
        <w:jc w:val="both"/>
      </w:pPr>
      <w:r>
        <w:t>Протезы должны быть прочными и выдерживать нагрузки, возникающие при их применении инвалидами.</w:t>
      </w:r>
    </w:p>
    <w:p w:rsidR="004208AC" w:rsidRDefault="004208AC" w:rsidP="004208AC">
      <w:pPr>
        <w:ind w:firstLine="540"/>
        <w:jc w:val="both"/>
      </w:pPr>
      <w:r>
        <w:t>Металлические детали протеза должны быть изготовлены из коррозионностойких материалов или иметь защитные или защитно-декоративные покрытия по ГОСТ 9.301-86 «Единая система защиты от коррозии и старения. Покрытия металлические и неметаллические неорганические. Общие требования».</w:t>
      </w:r>
    </w:p>
    <w:p w:rsidR="004208AC" w:rsidRPr="00371737" w:rsidRDefault="004208AC" w:rsidP="00371737">
      <w:pPr>
        <w:ind w:firstLine="540"/>
        <w:jc w:val="both"/>
      </w:pPr>
      <w:r>
        <w:t>Протезы должны быть устойчивы к воздействию агрессивных биологических жидкостей (пота).</w:t>
      </w:r>
    </w:p>
    <w:p w:rsidR="004208AC" w:rsidRPr="00315C33" w:rsidRDefault="004208AC" w:rsidP="004208AC">
      <w:pPr>
        <w:pStyle w:val="2"/>
        <w:spacing w:after="0" w:line="240" w:lineRule="auto"/>
        <w:ind w:left="0" w:firstLine="540"/>
        <w:jc w:val="both"/>
        <w:rPr>
          <w:color w:val="000000"/>
        </w:rPr>
      </w:pPr>
      <w:r w:rsidRPr="00315C33">
        <w:rPr>
          <w:color w:val="000000"/>
        </w:rPr>
        <w:t>При передаче из</w:t>
      </w:r>
      <w:r>
        <w:rPr>
          <w:color w:val="000000"/>
        </w:rPr>
        <w:t xml:space="preserve">готовленных протезов инвалидам </w:t>
      </w:r>
      <w:r w:rsidRPr="00315C33">
        <w:rPr>
          <w:color w:val="000000"/>
        </w:rPr>
        <w:t>Исполнитель должен проинформировать инвалидов о месте и условиях технического обслуживания и гарантийного ремонта протезов.</w:t>
      </w:r>
    </w:p>
    <w:p w:rsidR="004208AC" w:rsidRPr="00315C33" w:rsidRDefault="004208AC" w:rsidP="004208AC">
      <w:pPr>
        <w:pStyle w:val="2"/>
        <w:spacing w:after="0" w:line="240" w:lineRule="auto"/>
        <w:ind w:left="0" w:firstLine="540"/>
        <w:jc w:val="both"/>
        <w:rPr>
          <w:color w:val="000000"/>
        </w:rPr>
      </w:pPr>
      <w:r w:rsidRPr="00315C33">
        <w:rPr>
          <w:color w:val="000000"/>
        </w:rPr>
        <w:t xml:space="preserve">Гарантийный срок на протезы устанавливается со дня подписания Акта приема-передачи </w:t>
      </w:r>
      <w:r>
        <w:rPr>
          <w:color w:val="000000"/>
        </w:rPr>
        <w:t>выполненных работ</w:t>
      </w:r>
      <w:r w:rsidRPr="00315C33">
        <w:rPr>
          <w:color w:val="000000"/>
        </w:rPr>
        <w:t xml:space="preserve"> инвалидом, либо лицом, представляющим интересы инвалида</w:t>
      </w:r>
      <w:r>
        <w:rPr>
          <w:color w:val="000000"/>
        </w:rPr>
        <w:t xml:space="preserve"> и должен составлять не менее 7</w:t>
      </w:r>
      <w:r w:rsidRPr="00315C33">
        <w:rPr>
          <w:color w:val="000000"/>
        </w:rPr>
        <w:t xml:space="preserve"> </w:t>
      </w:r>
      <w:r>
        <w:rPr>
          <w:color w:val="000000"/>
        </w:rPr>
        <w:t xml:space="preserve">(Семи) </w:t>
      </w:r>
      <w:r w:rsidRPr="00315C33">
        <w:rPr>
          <w:color w:val="000000"/>
        </w:rPr>
        <w:t>месяцев.</w:t>
      </w:r>
    </w:p>
    <w:p w:rsidR="004208AC" w:rsidRPr="00315C33" w:rsidRDefault="004208AC" w:rsidP="004208AC">
      <w:pPr>
        <w:ind w:firstLine="540"/>
        <w:jc w:val="both"/>
      </w:pPr>
      <w:r w:rsidRPr="00315C33">
        <w:rPr>
          <w:color w:val="000000"/>
        </w:rPr>
        <w:t>В случае предъявления инвалидом в течение гарантийного срока претензий к качеству полученных от Исполни</w:t>
      </w:r>
      <w:r>
        <w:rPr>
          <w:color w:val="000000"/>
        </w:rPr>
        <w:t xml:space="preserve">теля </w:t>
      </w:r>
      <w:r w:rsidRPr="00315C33">
        <w:rPr>
          <w:color w:val="000000"/>
        </w:rPr>
        <w:t xml:space="preserve">протезов, Исполнитель в течение </w:t>
      </w:r>
      <w:r>
        <w:rPr>
          <w:color w:val="000000"/>
        </w:rPr>
        <w:t>10 (Д</w:t>
      </w:r>
      <w:r w:rsidRPr="00315C33">
        <w:rPr>
          <w:color w:val="000000"/>
        </w:rPr>
        <w:t>есяти</w:t>
      </w:r>
      <w:r>
        <w:rPr>
          <w:color w:val="000000"/>
        </w:rPr>
        <w:t>)</w:t>
      </w:r>
      <w:r w:rsidRPr="00315C33">
        <w:rPr>
          <w:color w:val="000000"/>
        </w:rPr>
        <w:t xml:space="preserve"> рабочих </w:t>
      </w:r>
      <w:r>
        <w:rPr>
          <w:color w:val="000000"/>
        </w:rPr>
        <w:t xml:space="preserve">дней со </w:t>
      </w:r>
      <w:r>
        <w:rPr>
          <w:color w:val="000000"/>
        </w:rPr>
        <w:lastRenderedPageBreak/>
        <w:t>дня обращения инвалида</w:t>
      </w:r>
      <w:r w:rsidRPr="00315C33">
        <w:rPr>
          <w:color w:val="000000"/>
        </w:rPr>
        <w:t xml:space="preserve"> </w:t>
      </w:r>
      <w:r>
        <w:rPr>
          <w:color w:val="000000"/>
        </w:rPr>
        <w:t>должен</w:t>
      </w:r>
      <w:r w:rsidRPr="00315C33">
        <w:rPr>
          <w:color w:val="000000"/>
        </w:rPr>
        <w:t xml:space="preserve"> за счет собственных средств произвести ремонт или замену имеющего недостатки или дефекты протеза на аналогичный надлежащего качества.</w:t>
      </w:r>
    </w:p>
    <w:p w:rsidR="004208AC" w:rsidRPr="00DC3089" w:rsidRDefault="004208AC" w:rsidP="004208AC">
      <w:pPr>
        <w:pStyle w:val="2-11"/>
        <w:autoSpaceDE w:val="0"/>
        <w:autoSpaceDN w:val="0"/>
        <w:adjustRightInd w:val="0"/>
        <w:spacing w:after="0"/>
        <w:ind w:firstLine="567"/>
      </w:pPr>
      <w:r w:rsidRPr="00DC3089">
        <w:t>Место выполнения работ – г. Санкт-Петербург и Ленинградская область.</w:t>
      </w:r>
    </w:p>
    <w:p w:rsidR="004208AC" w:rsidRPr="00DC3089" w:rsidRDefault="004208AC" w:rsidP="004208AC">
      <w:pPr>
        <w:pStyle w:val="2-11"/>
        <w:autoSpaceDE w:val="0"/>
        <w:autoSpaceDN w:val="0"/>
        <w:adjustRightInd w:val="0"/>
        <w:spacing w:after="0"/>
        <w:ind w:firstLine="567"/>
        <w:rPr>
          <w:szCs w:val="28"/>
        </w:rPr>
      </w:pPr>
      <w:r w:rsidRPr="00DC3089">
        <w:t xml:space="preserve">Сроки завершения работ - </w:t>
      </w:r>
      <w:r>
        <w:t>10</w:t>
      </w:r>
      <w:r w:rsidRPr="00DC3089">
        <w:t xml:space="preserve"> декабря 201</w:t>
      </w:r>
      <w:r>
        <w:t>8</w:t>
      </w:r>
      <w:r w:rsidRPr="00DC3089">
        <w:t xml:space="preserve"> года.</w:t>
      </w:r>
    </w:p>
    <w:p w:rsidR="006F7149" w:rsidRDefault="006F7149"/>
    <w:sectPr w:rsidR="006F7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E1" w:rsidRDefault="00EF54E1" w:rsidP="004208AC">
      <w:r>
        <w:separator/>
      </w:r>
    </w:p>
  </w:endnote>
  <w:endnote w:type="continuationSeparator" w:id="0">
    <w:p w:rsidR="00EF54E1" w:rsidRDefault="00EF54E1"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E1" w:rsidRDefault="00EF54E1" w:rsidP="004208AC">
      <w:r>
        <w:separator/>
      </w:r>
    </w:p>
  </w:footnote>
  <w:footnote w:type="continuationSeparator" w:id="0">
    <w:p w:rsidR="00EF54E1" w:rsidRDefault="00EF54E1" w:rsidP="004208AC">
      <w:r>
        <w:continuationSeparator/>
      </w:r>
    </w:p>
  </w:footnote>
  <w:footnote w:id="1">
    <w:p w:rsidR="004208AC" w:rsidRPr="00257200" w:rsidRDefault="004208AC" w:rsidP="004208AC">
      <w:pPr>
        <w:pStyle w:val="a4"/>
        <w:jc w:val="both"/>
        <w:rPr>
          <w:sz w:val="16"/>
          <w:szCs w:val="16"/>
        </w:rPr>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24 мая 2013</w:t>
      </w:r>
      <w:r>
        <w:rPr>
          <w:sz w:val="16"/>
          <w:szCs w:val="16"/>
        </w:rPr>
        <w:t xml:space="preserve"> </w:t>
      </w:r>
      <w:r w:rsidRPr="00257200">
        <w:rPr>
          <w:sz w:val="16"/>
          <w:szCs w:val="16"/>
        </w:rPr>
        <w:t>г</w:t>
      </w:r>
      <w:r>
        <w:rPr>
          <w:sz w:val="16"/>
          <w:szCs w:val="16"/>
        </w:rPr>
        <w:t>ода</w:t>
      </w:r>
      <w:r w:rsidRPr="00257200">
        <w:rPr>
          <w:sz w:val="16"/>
          <w:szCs w:val="16"/>
        </w:rPr>
        <w:t xml:space="preserve"> №21</w:t>
      </w:r>
      <w:r>
        <w:rPr>
          <w:sz w:val="16"/>
          <w:szCs w:val="16"/>
        </w:rPr>
        <w:t>4</w:t>
      </w:r>
      <w:r w:rsidRPr="00257200">
        <w:rPr>
          <w:sz w:val="16"/>
          <w:szCs w:val="16"/>
        </w:rPr>
        <w:t>н</w:t>
      </w:r>
      <w:r>
        <w:rPr>
          <w:sz w:val="16"/>
          <w:szCs w:val="16"/>
        </w:rPr>
        <w:t xml:space="preserve"> </w:t>
      </w:r>
      <w:r w:rsidRPr="002F4A42">
        <w:rPr>
          <w:sz w:val="16"/>
          <w:szCs w:val="16"/>
        </w:rPr>
        <w:t>(с изменениями и дополнениями).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AC"/>
    <w:rsid w:val="002428A5"/>
    <w:rsid w:val="00265B5F"/>
    <w:rsid w:val="002E580A"/>
    <w:rsid w:val="00371737"/>
    <w:rsid w:val="004208AC"/>
    <w:rsid w:val="00544F85"/>
    <w:rsid w:val="0055214E"/>
    <w:rsid w:val="0065215E"/>
    <w:rsid w:val="00667EEA"/>
    <w:rsid w:val="006D1563"/>
    <w:rsid w:val="006F7149"/>
    <w:rsid w:val="007841AE"/>
    <w:rsid w:val="008D7163"/>
    <w:rsid w:val="00992C5F"/>
    <w:rsid w:val="00A2516B"/>
    <w:rsid w:val="00A509AF"/>
    <w:rsid w:val="00C72278"/>
    <w:rsid w:val="00C9111A"/>
    <w:rsid w:val="00CE6DB8"/>
    <w:rsid w:val="00D60E3D"/>
    <w:rsid w:val="00EF54E1"/>
    <w:rsid w:val="00F0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5C553-6F9F-444C-B323-44E61463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rsid w:val="004208AC"/>
    <w:rPr>
      <w:sz w:val="20"/>
      <w:szCs w:val="20"/>
    </w:rPr>
  </w:style>
  <w:style w:type="character" w:customStyle="1" w:styleId="a5">
    <w:name w:val="Текст сноски Знак"/>
    <w:basedOn w:val="a0"/>
    <w:link w:val="a4"/>
    <w:rsid w:val="004208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Моноблок</cp:lastModifiedBy>
  <cp:revision>18</cp:revision>
  <dcterms:created xsi:type="dcterms:W3CDTF">2018-05-03T10:17:00Z</dcterms:created>
  <dcterms:modified xsi:type="dcterms:W3CDTF">2018-05-03T14:16:00Z</dcterms:modified>
</cp:coreProperties>
</file>