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4FA" w:rsidRDefault="00205CC0">
      <w:pPr>
        <w:pageBreakBefore/>
        <w:suppressAutoHyphens w:val="0"/>
        <w:ind w:left="-30" w:firstLine="975"/>
        <w:rPr>
          <w:rFonts w:cs="Times New Roman"/>
          <w:b/>
          <w:sz w:val="22"/>
          <w:szCs w:val="22"/>
        </w:rPr>
      </w:pPr>
      <w:r>
        <w:rPr>
          <w:rFonts w:cs="Times New Roman"/>
          <w:b/>
          <w:bCs/>
          <w:sz w:val="22"/>
          <w:szCs w:val="22"/>
          <w:lang w:val="en-US"/>
        </w:rPr>
        <w:t>I</w:t>
      </w:r>
      <w:r w:rsidR="00D014FA">
        <w:rPr>
          <w:rFonts w:cs="Times New Roman"/>
          <w:b/>
          <w:bCs/>
          <w:sz w:val="22"/>
          <w:szCs w:val="22"/>
          <w:lang w:val="en-US"/>
        </w:rPr>
        <w:t>II</w:t>
      </w:r>
      <w:r w:rsidR="00D014FA">
        <w:rPr>
          <w:rFonts w:cs="Times New Roman"/>
          <w:b/>
          <w:bCs/>
          <w:sz w:val="22"/>
          <w:szCs w:val="22"/>
        </w:rPr>
        <w:t>.</w:t>
      </w:r>
      <w:r w:rsidR="00D014FA">
        <w:rPr>
          <w:rFonts w:cs="Times New Roman"/>
          <w:bCs/>
          <w:sz w:val="22"/>
          <w:szCs w:val="22"/>
        </w:rPr>
        <w:t xml:space="preserve"> </w:t>
      </w:r>
      <w:r w:rsidR="00D014FA">
        <w:rPr>
          <w:rFonts w:cs="Times New Roman"/>
          <w:b/>
          <w:sz w:val="22"/>
          <w:szCs w:val="22"/>
        </w:rPr>
        <w:t>Техническое задание</w:t>
      </w:r>
    </w:p>
    <w:p w:rsidR="006E3E96" w:rsidRDefault="006E3E96" w:rsidP="006E3E96">
      <w:pPr>
        <w:suppressAutoHyphens w:val="0"/>
        <w:spacing w:line="100" w:lineRule="atLeast"/>
        <w:ind w:left="-30" w:right="-1" w:firstLine="567"/>
        <w:jc w:val="both"/>
        <w:rPr>
          <w:rFonts w:cs="Times New Roman"/>
          <w:b/>
          <w:sz w:val="22"/>
          <w:szCs w:val="22"/>
        </w:rPr>
      </w:pPr>
      <w:r w:rsidRPr="008A0D1D">
        <w:rPr>
          <w:b/>
          <w:bCs/>
          <w:sz w:val="22"/>
          <w:szCs w:val="22"/>
        </w:rPr>
        <w:t>Предмет контракта</w:t>
      </w:r>
      <w:r w:rsidRPr="008A0D1D">
        <w:rPr>
          <w:sz w:val="22"/>
          <w:szCs w:val="22"/>
        </w:rPr>
        <w:t xml:space="preserve">: </w:t>
      </w:r>
      <w:r w:rsidRPr="008A0D1D">
        <w:rPr>
          <w:rFonts w:eastAsia="Times New Roman" w:cs="Times New Roman"/>
          <w:sz w:val="22"/>
          <w:szCs w:val="22"/>
          <w:lang w:eastAsia="ru-RU" w:bidi="ar-SA"/>
        </w:rPr>
        <w:t xml:space="preserve">Выполнение </w:t>
      </w:r>
      <w:r w:rsidRPr="004A1BEF">
        <w:rPr>
          <w:rFonts w:eastAsia="Times New Roman" w:cs="Times New Roman"/>
          <w:sz w:val="22"/>
          <w:szCs w:val="22"/>
          <w:lang w:eastAsia="ru-RU" w:bidi="ar-SA"/>
        </w:rPr>
        <w:t>работ по капитальному ремонту</w:t>
      </w:r>
      <w:r w:rsidR="00205CC0">
        <w:rPr>
          <w:rFonts w:eastAsia="Times New Roman" w:cs="Times New Roman"/>
          <w:sz w:val="22"/>
          <w:szCs w:val="22"/>
          <w:lang w:eastAsia="ru-RU" w:bidi="ar-SA"/>
        </w:rPr>
        <w:t xml:space="preserve"> с целью создания условий доступности для МГН,</w:t>
      </w:r>
      <w:r w:rsidRPr="004A1BEF">
        <w:rPr>
          <w:rFonts w:eastAsia="Times New Roman" w:cs="Times New Roman"/>
          <w:sz w:val="22"/>
          <w:szCs w:val="22"/>
          <w:lang w:eastAsia="ru-RU" w:bidi="ar-SA"/>
        </w:rPr>
        <w:t xml:space="preserve"> нежилого помещения Государственного учреждения - Челябинского регионального отделения Фонда социального страхования Российской Федерации, расположенного по адрес</w:t>
      </w:r>
      <w:r w:rsidR="002B1D55">
        <w:rPr>
          <w:rFonts w:eastAsia="Times New Roman" w:cs="Times New Roman"/>
          <w:sz w:val="22"/>
          <w:szCs w:val="22"/>
          <w:lang w:eastAsia="ru-RU" w:bidi="ar-SA"/>
        </w:rPr>
        <w:t>у: Челябинская область</w:t>
      </w:r>
      <w:r w:rsidR="00F06EF3">
        <w:rPr>
          <w:rFonts w:eastAsia="Times New Roman" w:cs="Times New Roman"/>
          <w:sz w:val="22"/>
          <w:szCs w:val="22"/>
          <w:lang w:eastAsia="ru-RU" w:bidi="ar-SA"/>
        </w:rPr>
        <w:t xml:space="preserve">, г. Челябинск, ул. </w:t>
      </w:r>
      <w:r w:rsidR="00C51B48">
        <w:rPr>
          <w:rFonts w:eastAsia="Times New Roman" w:cs="Times New Roman"/>
          <w:sz w:val="22"/>
          <w:szCs w:val="22"/>
          <w:lang w:eastAsia="ru-RU" w:bidi="ar-SA"/>
        </w:rPr>
        <w:t>Кирова</w:t>
      </w:r>
      <w:r w:rsidR="00205CC0">
        <w:rPr>
          <w:rFonts w:eastAsia="Times New Roman" w:cs="Times New Roman"/>
          <w:sz w:val="22"/>
          <w:szCs w:val="22"/>
          <w:lang w:eastAsia="ru-RU" w:bidi="ar-SA"/>
        </w:rPr>
        <w:t xml:space="preserve">, </w:t>
      </w:r>
      <w:r w:rsidR="002B1D55">
        <w:rPr>
          <w:rFonts w:eastAsia="Times New Roman" w:cs="Times New Roman"/>
          <w:sz w:val="22"/>
          <w:szCs w:val="22"/>
          <w:lang w:eastAsia="ru-RU" w:bidi="ar-SA"/>
        </w:rPr>
        <w:t xml:space="preserve">д. </w:t>
      </w:r>
      <w:r w:rsidR="00C51B48">
        <w:rPr>
          <w:rFonts w:eastAsia="Times New Roman" w:cs="Times New Roman"/>
          <w:sz w:val="22"/>
          <w:szCs w:val="22"/>
          <w:lang w:eastAsia="ru-RU" w:bidi="ar-SA"/>
        </w:rPr>
        <w:t>1а</w:t>
      </w:r>
      <w:r w:rsidR="00205CC0">
        <w:rPr>
          <w:rFonts w:eastAsia="Times New Roman" w:cs="Times New Roman"/>
          <w:sz w:val="22"/>
          <w:szCs w:val="22"/>
          <w:lang w:eastAsia="ru-RU" w:bidi="ar-SA"/>
        </w:rPr>
        <w:t>.</w:t>
      </w:r>
    </w:p>
    <w:p w:rsidR="006E3E96" w:rsidRDefault="006E3E96" w:rsidP="006E3E96">
      <w:pPr>
        <w:ind w:right="-568" w:firstLine="567"/>
        <w:jc w:val="center"/>
        <w:rPr>
          <w:rFonts w:cs="Arial"/>
          <w:b/>
          <w:bCs/>
          <w:sz w:val="22"/>
          <w:szCs w:val="22"/>
        </w:rPr>
      </w:pPr>
    </w:p>
    <w:p w:rsidR="006E3E96" w:rsidRPr="004759A2" w:rsidRDefault="006E3E96" w:rsidP="006E3E96">
      <w:pPr>
        <w:ind w:right="-568" w:firstLine="567"/>
        <w:jc w:val="center"/>
        <w:rPr>
          <w:rFonts w:cs="Arial"/>
          <w:b/>
          <w:bCs/>
          <w:sz w:val="22"/>
          <w:szCs w:val="22"/>
        </w:rPr>
      </w:pPr>
      <w:r>
        <w:rPr>
          <w:rFonts w:cs="Arial"/>
          <w:b/>
          <w:bCs/>
          <w:sz w:val="22"/>
          <w:szCs w:val="22"/>
        </w:rPr>
        <w:t>Наименование, характеристики и объем ремонтных работ</w:t>
      </w:r>
    </w:p>
    <w:p w:rsidR="00D62DD2" w:rsidRDefault="00D62DD2" w:rsidP="001C5A47">
      <w:pPr>
        <w:pStyle w:val="1f"/>
      </w:pPr>
    </w:p>
    <w:p w:rsidR="00F06EF3" w:rsidRPr="00043174" w:rsidRDefault="00F06EF3" w:rsidP="00ED708B">
      <w:pPr>
        <w:pStyle w:val="1f"/>
        <w:rPr>
          <w:b w:val="0"/>
        </w:rPr>
      </w:pPr>
      <w:r w:rsidRPr="001C5A47">
        <w:t>Архитектурные решения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D62DD2" w:rsidRPr="00D62DD2" w:rsidTr="006A0B15">
        <w:trPr>
          <w:trHeight w:val="676"/>
          <w:tblCellSpacing w:w="0" w:type="dxa"/>
        </w:trPr>
        <w:tc>
          <w:tcPr>
            <w:tcW w:w="197" w:type="pct"/>
            <w:hideMark/>
          </w:tcPr>
          <w:p w:rsidR="00D62DD2" w:rsidRPr="00D62DD2" w:rsidRDefault="00D62DD2" w:rsidP="00D62DD2">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Объем</w:t>
            </w:r>
          </w:p>
        </w:tc>
      </w:tr>
      <w:tr w:rsidR="00D62DD2" w:rsidRPr="00D62DD2" w:rsidTr="00D62DD2">
        <w:trPr>
          <w:tblCellSpacing w:w="0" w:type="dxa"/>
        </w:trPr>
        <w:tc>
          <w:tcPr>
            <w:tcW w:w="5000" w:type="pct"/>
            <w:gridSpan w:val="7"/>
          </w:tcPr>
          <w:p w:rsidR="00D62DD2" w:rsidRPr="00D62DD2" w:rsidRDefault="00D62DD2" w:rsidP="00D62DD2">
            <w:pPr>
              <w:jc w:val="center"/>
              <w:rPr>
                <w:b/>
                <w:bCs/>
                <w:sz w:val="22"/>
                <w:szCs w:val="22"/>
              </w:rPr>
            </w:pPr>
            <w:r w:rsidRPr="00D62DD2">
              <w:rPr>
                <w:b/>
                <w:bCs/>
                <w:sz w:val="22"/>
                <w:szCs w:val="22"/>
              </w:rPr>
              <w:t>Раздел 1. Демонтажные работы</w:t>
            </w:r>
          </w:p>
        </w:tc>
      </w:tr>
      <w:tr w:rsidR="00D62DD2" w:rsidRPr="00D62DD2" w:rsidTr="00D62DD2">
        <w:trPr>
          <w:tblCellSpacing w:w="0" w:type="dxa"/>
        </w:trPr>
        <w:tc>
          <w:tcPr>
            <w:tcW w:w="5000" w:type="pct"/>
            <w:gridSpan w:val="7"/>
          </w:tcPr>
          <w:p w:rsidR="00D62DD2" w:rsidRPr="00D62DD2" w:rsidRDefault="00D62DD2" w:rsidP="00D62DD2">
            <w:pPr>
              <w:rPr>
                <w:sz w:val="22"/>
                <w:szCs w:val="22"/>
              </w:rPr>
            </w:pPr>
            <w:r w:rsidRPr="00D62DD2">
              <w:rPr>
                <w:sz w:val="22"/>
                <w:szCs w:val="22"/>
              </w:rPr>
              <w:t>Потолок</w:t>
            </w:r>
          </w:p>
        </w:tc>
      </w:tr>
      <w:tr w:rsidR="008B2DE0" w:rsidRPr="00D62DD2" w:rsidTr="006A0B15">
        <w:trPr>
          <w:tblCellSpacing w:w="0" w:type="dxa"/>
        </w:trPr>
        <w:tc>
          <w:tcPr>
            <w:tcW w:w="230" w:type="pct"/>
            <w:gridSpan w:val="2"/>
          </w:tcPr>
          <w:p w:rsidR="008B2DE0" w:rsidRPr="00181185" w:rsidRDefault="008B2DE0" w:rsidP="00181185">
            <w:pPr>
              <w:jc w:val="center"/>
              <w:rPr>
                <w:sz w:val="22"/>
                <w:szCs w:val="22"/>
                <w:lang w:val="en-US"/>
              </w:rPr>
            </w:pPr>
            <w:r>
              <w:rPr>
                <w:sz w:val="22"/>
                <w:szCs w:val="22"/>
                <w:lang w:val="en-US"/>
              </w:rPr>
              <w:t>1</w:t>
            </w:r>
          </w:p>
        </w:tc>
        <w:tc>
          <w:tcPr>
            <w:tcW w:w="3585" w:type="pct"/>
            <w:gridSpan w:val="2"/>
          </w:tcPr>
          <w:p w:rsidR="008B2DE0" w:rsidRPr="0084538D" w:rsidRDefault="008B2DE0" w:rsidP="00BE22E1">
            <w:pPr>
              <w:rPr>
                <w:sz w:val="22"/>
                <w:szCs w:val="22"/>
              </w:rPr>
            </w:pPr>
            <w:r w:rsidRPr="0084538D">
              <w:rPr>
                <w:sz w:val="22"/>
                <w:szCs w:val="22"/>
              </w:rPr>
              <w:t>Ремонт потолков, облицованных гипсокартонными листами, площадью ремонтируемых мест: до 10 м</w:t>
            </w:r>
            <w:proofErr w:type="gramStart"/>
            <w:r w:rsidRPr="0084538D">
              <w:rPr>
                <w:sz w:val="22"/>
                <w:szCs w:val="22"/>
              </w:rPr>
              <w:t>2</w:t>
            </w:r>
            <w:proofErr w:type="gramEnd"/>
            <w:r w:rsidRPr="0084538D">
              <w:rPr>
                <w:sz w:val="22"/>
                <w:szCs w:val="22"/>
              </w:rPr>
              <w:t xml:space="preserve"> (применительно: демонтаж подвесных потолков типа &lt;</w:t>
            </w:r>
            <w:proofErr w:type="spellStart"/>
            <w:r w:rsidRPr="0084538D">
              <w:rPr>
                <w:sz w:val="22"/>
                <w:szCs w:val="22"/>
              </w:rPr>
              <w:t>Армстронг</w:t>
            </w:r>
            <w:proofErr w:type="spellEnd"/>
            <w:r w:rsidRPr="0084538D">
              <w:rPr>
                <w:sz w:val="22"/>
                <w:szCs w:val="22"/>
              </w:rPr>
              <w:t>&gt;)</w:t>
            </w:r>
          </w:p>
        </w:tc>
        <w:tc>
          <w:tcPr>
            <w:tcW w:w="585" w:type="pct"/>
            <w:gridSpan w:val="2"/>
          </w:tcPr>
          <w:p w:rsidR="008B2DE0" w:rsidRPr="0084538D" w:rsidRDefault="008B2DE0" w:rsidP="0084538D">
            <w:pPr>
              <w:jc w:val="center"/>
              <w:rPr>
                <w:sz w:val="22"/>
                <w:szCs w:val="22"/>
              </w:rPr>
            </w:pPr>
            <w:r w:rsidRPr="0084538D">
              <w:rPr>
                <w:sz w:val="22"/>
                <w:szCs w:val="22"/>
              </w:rPr>
              <w:t>м</w:t>
            </w:r>
            <w:proofErr w:type="gramStart"/>
            <w:r w:rsidRPr="0084538D">
              <w:rPr>
                <w:sz w:val="22"/>
                <w:szCs w:val="22"/>
              </w:rPr>
              <w:t>2</w:t>
            </w:r>
            <w:proofErr w:type="gramEnd"/>
          </w:p>
        </w:tc>
        <w:tc>
          <w:tcPr>
            <w:tcW w:w="600" w:type="pct"/>
          </w:tcPr>
          <w:p w:rsidR="008B2DE0" w:rsidRPr="0084538D" w:rsidRDefault="00C51B48" w:rsidP="0084538D">
            <w:pPr>
              <w:jc w:val="center"/>
              <w:rPr>
                <w:sz w:val="22"/>
                <w:szCs w:val="22"/>
              </w:rPr>
            </w:pPr>
            <w:r>
              <w:rPr>
                <w:sz w:val="22"/>
                <w:szCs w:val="22"/>
              </w:rPr>
              <w:t>11,6</w:t>
            </w:r>
          </w:p>
        </w:tc>
      </w:tr>
      <w:tr w:rsidR="00D62DD2" w:rsidRPr="00D62DD2" w:rsidTr="00D62DD2">
        <w:trPr>
          <w:tblCellSpacing w:w="0" w:type="dxa"/>
        </w:trPr>
        <w:tc>
          <w:tcPr>
            <w:tcW w:w="5000" w:type="pct"/>
            <w:gridSpan w:val="7"/>
            <w:hideMark/>
          </w:tcPr>
          <w:p w:rsidR="00D62DD2" w:rsidRPr="0084538D" w:rsidRDefault="00D62DD2" w:rsidP="00D62DD2">
            <w:pPr>
              <w:rPr>
                <w:sz w:val="22"/>
                <w:szCs w:val="22"/>
              </w:rPr>
            </w:pPr>
            <w:r w:rsidRPr="0084538D">
              <w:rPr>
                <w:sz w:val="22"/>
                <w:szCs w:val="22"/>
              </w:rPr>
              <w:t>Стены и колонны</w:t>
            </w:r>
          </w:p>
        </w:tc>
      </w:tr>
      <w:tr w:rsidR="008B2DE0" w:rsidRPr="00D62DD2" w:rsidTr="006A0B15">
        <w:trPr>
          <w:tblCellSpacing w:w="0" w:type="dxa"/>
        </w:trPr>
        <w:tc>
          <w:tcPr>
            <w:tcW w:w="197" w:type="pct"/>
            <w:vAlign w:val="center"/>
          </w:tcPr>
          <w:p w:rsidR="008B2DE0" w:rsidRPr="00181185" w:rsidRDefault="008B2DE0"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w:t>
            </w:r>
          </w:p>
        </w:tc>
        <w:tc>
          <w:tcPr>
            <w:tcW w:w="3582" w:type="pct"/>
            <w:gridSpan w:val="2"/>
          </w:tcPr>
          <w:p w:rsidR="008B2DE0" w:rsidRPr="0084538D" w:rsidRDefault="008B2DE0" w:rsidP="00BE22E1">
            <w:pPr>
              <w:rPr>
                <w:sz w:val="22"/>
                <w:szCs w:val="22"/>
              </w:rPr>
            </w:pPr>
            <w:r w:rsidRPr="0084538D">
              <w:rPr>
                <w:sz w:val="22"/>
                <w:szCs w:val="22"/>
              </w:rPr>
              <w:t>Разборка облицовки стен: из керамических глазурованных плиток</w:t>
            </w:r>
          </w:p>
        </w:tc>
        <w:tc>
          <w:tcPr>
            <w:tcW w:w="589" w:type="pct"/>
            <w:gridSpan w:val="2"/>
          </w:tcPr>
          <w:p w:rsidR="008B2DE0" w:rsidRPr="0084538D" w:rsidRDefault="008B2DE0" w:rsidP="0084538D">
            <w:pPr>
              <w:jc w:val="center"/>
              <w:rPr>
                <w:sz w:val="22"/>
                <w:szCs w:val="22"/>
              </w:rPr>
            </w:pPr>
            <w:r w:rsidRPr="0084538D">
              <w:rPr>
                <w:sz w:val="22"/>
                <w:szCs w:val="22"/>
              </w:rPr>
              <w:t>м</w:t>
            </w:r>
            <w:proofErr w:type="gramStart"/>
            <w:r w:rsidRPr="0084538D">
              <w:rPr>
                <w:sz w:val="22"/>
                <w:szCs w:val="22"/>
              </w:rPr>
              <w:t>2</w:t>
            </w:r>
            <w:proofErr w:type="gramEnd"/>
          </w:p>
        </w:tc>
        <w:tc>
          <w:tcPr>
            <w:tcW w:w="632" w:type="pct"/>
            <w:gridSpan w:val="2"/>
          </w:tcPr>
          <w:p w:rsidR="008B2DE0" w:rsidRPr="0084538D" w:rsidRDefault="00C51B48" w:rsidP="00C84CDA">
            <w:pPr>
              <w:jc w:val="center"/>
              <w:rPr>
                <w:sz w:val="22"/>
                <w:szCs w:val="22"/>
              </w:rPr>
            </w:pPr>
            <w:r>
              <w:rPr>
                <w:sz w:val="22"/>
                <w:szCs w:val="22"/>
              </w:rPr>
              <w:t>82,2</w:t>
            </w:r>
          </w:p>
        </w:tc>
      </w:tr>
      <w:tr w:rsidR="008B2DE0" w:rsidRPr="00D62DD2" w:rsidTr="006A0B15">
        <w:trPr>
          <w:tblCellSpacing w:w="0" w:type="dxa"/>
        </w:trPr>
        <w:tc>
          <w:tcPr>
            <w:tcW w:w="197" w:type="pct"/>
            <w:vAlign w:val="center"/>
          </w:tcPr>
          <w:p w:rsidR="008B2DE0" w:rsidRPr="00C84151" w:rsidRDefault="00C51B48" w:rsidP="00D62DD2">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2" w:type="pct"/>
            <w:gridSpan w:val="2"/>
          </w:tcPr>
          <w:p w:rsidR="008B2DE0" w:rsidRPr="0084538D" w:rsidRDefault="008B2DE0" w:rsidP="00BE22E1">
            <w:pPr>
              <w:rPr>
                <w:sz w:val="22"/>
                <w:szCs w:val="22"/>
              </w:rPr>
            </w:pPr>
            <w:r w:rsidRPr="0084538D">
              <w:rPr>
                <w:sz w:val="22"/>
                <w:szCs w:val="22"/>
              </w:rPr>
              <w:t>Разборка облицовки из гипсокартонных листов: стен и перегород</w:t>
            </w:r>
            <w:r w:rsidR="00C51B48">
              <w:rPr>
                <w:sz w:val="22"/>
                <w:szCs w:val="22"/>
              </w:rPr>
              <w:t>ок (применительно:</w:t>
            </w:r>
            <w:r w:rsidR="00C51B48" w:rsidRPr="00982BC5">
              <w:t xml:space="preserve"> </w:t>
            </w:r>
            <w:r w:rsidR="00C51B48" w:rsidRPr="00C51B48">
              <w:rPr>
                <w:sz w:val="22"/>
                <w:szCs w:val="22"/>
              </w:rPr>
              <w:t>демонтаж ГКЛ для зашивки радиаторов отопления</w:t>
            </w:r>
            <w:proofErr w:type="gramStart"/>
            <w:r w:rsidR="00C51B48" w:rsidRPr="00C51B48">
              <w:rPr>
                <w:sz w:val="22"/>
                <w:szCs w:val="22"/>
              </w:rPr>
              <w:t xml:space="preserve"> </w:t>
            </w:r>
            <w:r w:rsidRPr="00C51B48">
              <w:rPr>
                <w:sz w:val="22"/>
                <w:szCs w:val="22"/>
              </w:rPr>
              <w:t>)</w:t>
            </w:r>
            <w:proofErr w:type="gramEnd"/>
          </w:p>
        </w:tc>
        <w:tc>
          <w:tcPr>
            <w:tcW w:w="589" w:type="pct"/>
            <w:gridSpan w:val="2"/>
          </w:tcPr>
          <w:p w:rsidR="008B2DE0" w:rsidRPr="0084538D" w:rsidRDefault="008B2DE0" w:rsidP="0084538D">
            <w:pPr>
              <w:jc w:val="center"/>
              <w:rPr>
                <w:sz w:val="22"/>
                <w:szCs w:val="22"/>
              </w:rPr>
            </w:pPr>
            <w:r w:rsidRPr="0084538D">
              <w:rPr>
                <w:sz w:val="22"/>
                <w:szCs w:val="22"/>
              </w:rPr>
              <w:t>м</w:t>
            </w:r>
            <w:proofErr w:type="gramStart"/>
            <w:r w:rsidRPr="0084538D">
              <w:rPr>
                <w:sz w:val="22"/>
                <w:szCs w:val="22"/>
              </w:rPr>
              <w:t>2</w:t>
            </w:r>
            <w:proofErr w:type="gramEnd"/>
          </w:p>
        </w:tc>
        <w:tc>
          <w:tcPr>
            <w:tcW w:w="632" w:type="pct"/>
            <w:gridSpan w:val="2"/>
          </w:tcPr>
          <w:p w:rsidR="008B2DE0" w:rsidRPr="0084538D" w:rsidRDefault="00C51B48" w:rsidP="0084538D">
            <w:pPr>
              <w:jc w:val="center"/>
              <w:rPr>
                <w:sz w:val="22"/>
                <w:szCs w:val="22"/>
              </w:rPr>
            </w:pPr>
            <w:r>
              <w:rPr>
                <w:sz w:val="22"/>
                <w:szCs w:val="22"/>
              </w:rPr>
              <w:t>5,7</w:t>
            </w:r>
          </w:p>
        </w:tc>
      </w:tr>
      <w:tr w:rsidR="006A0B15" w:rsidRPr="00D62DD2" w:rsidTr="00D62DD2">
        <w:trPr>
          <w:tblCellSpacing w:w="0" w:type="dxa"/>
        </w:trPr>
        <w:tc>
          <w:tcPr>
            <w:tcW w:w="5000" w:type="pct"/>
            <w:gridSpan w:val="7"/>
            <w:vAlign w:val="center"/>
          </w:tcPr>
          <w:p w:rsidR="006A0B15" w:rsidRPr="0084538D" w:rsidRDefault="006A0B15" w:rsidP="00D62DD2">
            <w:pPr>
              <w:suppressAutoHyphens w:val="0"/>
              <w:rPr>
                <w:rFonts w:eastAsia="Times New Roman" w:cs="Times New Roman"/>
                <w:sz w:val="22"/>
                <w:szCs w:val="22"/>
                <w:lang w:eastAsia="ru-RU"/>
              </w:rPr>
            </w:pPr>
            <w:r w:rsidRPr="0084538D">
              <w:rPr>
                <w:rFonts w:eastAsia="Times New Roman" w:cs="Times New Roman"/>
                <w:sz w:val="22"/>
                <w:szCs w:val="22"/>
                <w:lang w:eastAsia="ru-RU"/>
              </w:rPr>
              <w:t>Полы</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4</w:t>
            </w:r>
          </w:p>
        </w:tc>
        <w:tc>
          <w:tcPr>
            <w:tcW w:w="3585" w:type="pct"/>
            <w:gridSpan w:val="2"/>
          </w:tcPr>
          <w:p w:rsidR="0029689F" w:rsidRPr="0029689F" w:rsidRDefault="0029689F" w:rsidP="004A5045">
            <w:pPr>
              <w:rPr>
                <w:sz w:val="22"/>
                <w:szCs w:val="22"/>
              </w:rPr>
            </w:pPr>
            <w:r w:rsidRPr="0029689F">
              <w:rPr>
                <w:sz w:val="22"/>
                <w:szCs w:val="22"/>
              </w:rPr>
              <w:t>Разборка покрытий полов: из керамических плиток</w:t>
            </w:r>
          </w:p>
        </w:tc>
        <w:tc>
          <w:tcPr>
            <w:tcW w:w="585" w:type="pct"/>
            <w:gridSpan w:val="2"/>
          </w:tcPr>
          <w:p w:rsidR="0029689F" w:rsidRPr="0029689F" w:rsidRDefault="0029689F" w:rsidP="004A5045">
            <w:pPr>
              <w:jc w:val="center"/>
              <w:rPr>
                <w:sz w:val="22"/>
                <w:szCs w:val="22"/>
              </w:rPr>
            </w:pPr>
            <w:r w:rsidRPr="0029689F">
              <w:rPr>
                <w:sz w:val="22"/>
                <w:szCs w:val="22"/>
              </w:rPr>
              <w:t>м</w:t>
            </w:r>
            <w:proofErr w:type="gramStart"/>
            <w:r w:rsidRPr="0029689F">
              <w:rPr>
                <w:sz w:val="22"/>
                <w:szCs w:val="22"/>
              </w:rPr>
              <w:t>2</w:t>
            </w:r>
            <w:proofErr w:type="gramEnd"/>
          </w:p>
        </w:tc>
        <w:tc>
          <w:tcPr>
            <w:tcW w:w="600" w:type="pct"/>
          </w:tcPr>
          <w:p w:rsidR="0029689F" w:rsidRPr="0029689F" w:rsidRDefault="0029689F" w:rsidP="00B45604">
            <w:pPr>
              <w:jc w:val="center"/>
              <w:rPr>
                <w:sz w:val="22"/>
                <w:szCs w:val="22"/>
              </w:rPr>
            </w:pPr>
            <w:r w:rsidRPr="0029689F">
              <w:rPr>
                <w:sz w:val="22"/>
                <w:szCs w:val="22"/>
              </w:rPr>
              <w:t>28</w:t>
            </w:r>
            <w:r w:rsidR="004A5045">
              <w:rPr>
                <w:sz w:val="22"/>
                <w:szCs w:val="22"/>
              </w:rPr>
              <w:t>,</w:t>
            </w:r>
            <w:r w:rsidRPr="0029689F">
              <w:rPr>
                <w:sz w:val="22"/>
                <w:szCs w:val="22"/>
              </w:rPr>
              <w:t>2</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5</w:t>
            </w:r>
          </w:p>
        </w:tc>
        <w:tc>
          <w:tcPr>
            <w:tcW w:w="3585" w:type="pct"/>
            <w:gridSpan w:val="2"/>
          </w:tcPr>
          <w:p w:rsidR="0029689F" w:rsidRPr="0029689F" w:rsidRDefault="0029689F" w:rsidP="004A5045">
            <w:pPr>
              <w:rPr>
                <w:sz w:val="22"/>
                <w:szCs w:val="22"/>
              </w:rPr>
            </w:pPr>
            <w:r w:rsidRPr="0029689F">
              <w:rPr>
                <w:sz w:val="22"/>
                <w:szCs w:val="22"/>
              </w:rPr>
              <w:t>Разборка плинтусов: деревянных и из пластмассовых материалов</w:t>
            </w:r>
          </w:p>
        </w:tc>
        <w:tc>
          <w:tcPr>
            <w:tcW w:w="585" w:type="pct"/>
            <w:gridSpan w:val="2"/>
          </w:tcPr>
          <w:p w:rsidR="0029689F" w:rsidRPr="0029689F" w:rsidRDefault="0029689F" w:rsidP="004A5045">
            <w:pPr>
              <w:jc w:val="center"/>
              <w:rPr>
                <w:sz w:val="22"/>
                <w:szCs w:val="22"/>
              </w:rPr>
            </w:pPr>
            <w:r w:rsidRPr="0029689F">
              <w:rPr>
                <w:sz w:val="22"/>
                <w:szCs w:val="22"/>
              </w:rPr>
              <w:t>м</w:t>
            </w:r>
          </w:p>
        </w:tc>
        <w:tc>
          <w:tcPr>
            <w:tcW w:w="600" w:type="pct"/>
          </w:tcPr>
          <w:p w:rsidR="0029689F" w:rsidRPr="0029689F" w:rsidRDefault="0029689F" w:rsidP="00B45604">
            <w:pPr>
              <w:jc w:val="center"/>
              <w:rPr>
                <w:sz w:val="22"/>
                <w:szCs w:val="22"/>
              </w:rPr>
            </w:pPr>
            <w:r w:rsidRPr="0029689F">
              <w:rPr>
                <w:sz w:val="22"/>
                <w:szCs w:val="22"/>
              </w:rPr>
              <w:t>56</w:t>
            </w:r>
            <w:r w:rsidR="004A5045">
              <w:rPr>
                <w:sz w:val="22"/>
                <w:szCs w:val="22"/>
              </w:rPr>
              <w:t>,</w:t>
            </w:r>
            <w:r w:rsidRPr="0029689F">
              <w:rPr>
                <w:sz w:val="22"/>
                <w:szCs w:val="22"/>
              </w:rPr>
              <w:t>85</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6</w:t>
            </w:r>
          </w:p>
        </w:tc>
        <w:tc>
          <w:tcPr>
            <w:tcW w:w="3585" w:type="pct"/>
            <w:gridSpan w:val="2"/>
          </w:tcPr>
          <w:p w:rsidR="0029689F" w:rsidRPr="0029689F" w:rsidRDefault="0029689F" w:rsidP="004A5045">
            <w:pPr>
              <w:rPr>
                <w:sz w:val="22"/>
                <w:szCs w:val="22"/>
              </w:rPr>
            </w:pPr>
            <w:r w:rsidRPr="0029689F">
              <w:rPr>
                <w:sz w:val="22"/>
                <w:szCs w:val="22"/>
              </w:rPr>
              <w:t>Разборка покрытий полов: из древесностружечных плит в один слой</w:t>
            </w:r>
          </w:p>
        </w:tc>
        <w:tc>
          <w:tcPr>
            <w:tcW w:w="585" w:type="pct"/>
            <w:gridSpan w:val="2"/>
          </w:tcPr>
          <w:p w:rsidR="0029689F" w:rsidRPr="0029689F" w:rsidRDefault="0029689F" w:rsidP="004A5045">
            <w:pPr>
              <w:jc w:val="center"/>
              <w:rPr>
                <w:sz w:val="22"/>
                <w:szCs w:val="22"/>
              </w:rPr>
            </w:pPr>
            <w:r w:rsidRPr="0029689F">
              <w:rPr>
                <w:sz w:val="22"/>
                <w:szCs w:val="22"/>
              </w:rPr>
              <w:t>м</w:t>
            </w:r>
            <w:proofErr w:type="gramStart"/>
            <w:r w:rsidRPr="0029689F">
              <w:rPr>
                <w:sz w:val="22"/>
                <w:szCs w:val="22"/>
              </w:rPr>
              <w:t>2</w:t>
            </w:r>
            <w:proofErr w:type="gramEnd"/>
          </w:p>
        </w:tc>
        <w:tc>
          <w:tcPr>
            <w:tcW w:w="600" w:type="pct"/>
          </w:tcPr>
          <w:p w:rsidR="0029689F" w:rsidRPr="0029689F" w:rsidRDefault="0029689F" w:rsidP="00B45604">
            <w:pPr>
              <w:jc w:val="center"/>
              <w:rPr>
                <w:sz w:val="22"/>
                <w:szCs w:val="22"/>
              </w:rPr>
            </w:pPr>
            <w:r w:rsidRPr="0029689F">
              <w:rPr>
                <w:sz w:val="22"/>
                <w:szCs w:val="22"/>
              </w:rPr>
              <w:t>10</w:t>
            </w:r>
            <w:r w:rsidR="004A5045">
              <w:rPr>
                <w:sz w:val="22"/>
                <w:szCs w:val="22"/>
              </w:rPr>
              <w:t>,</w:t>
            </w:r>
            <w:r w:rsidRPr="0029689F">
              <w:rPr>
                <w:sz w:val="22"/>
                <w:szCs w:val="22"/>
              </w:rPr>
              <w:t>74</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7</w:t>
            </w:r>
          </w:p>
        </w:tc>
        <w:tc>
          <w:tcPr>
            <w:tcW w:w="3585" w:type="pct"/>
            <w:gridSpan w:val="2"/>
          </w:tcPr>
          <w:p w:rsidR="0029689F" w:rsidRPr="0029689F" w:rsidRDefault="0029689F" w:rsidP="004A5045">
            <w:pPr>
              <w:rPr>
                <w:sz w:val="22"/>
                <w:szCs w:val="22"/>
              </w:rPr>
            </w:pPr>
            <w:r w:rsidRPr="0029689F">
              <w:rPr>
                <w:sz w:val="22"/>
                <w:szCs w:val="22"/>
              </w:rPr>
              <w:t xml:space="preserve">Разборка покрытий полов: из линолеума и </w:t>
            </w:r>
            <w:proofErr w:type="spellStart"/>
            <w:r w:rsidRPr="0029689F">
              <w:rPr>
                <w:sz w:val="22"/>
                <w:szCs w:val="22"/>
              </w:rPr>
              <w:t>релина</w:t>
            </w:r>
            <w:proofErr w:type="spellEnd"/>
          </w:p>
        </w:tc>
        <w:tc>
          <w:tcPr>
            <w:tcW w:w="585" w:type="pct"/>
            <w:gridSpan w:val="2"/>
          </w:tcPr>
          <w:p w:rsidR="0029689F" w:rsidRPr="0029689F" w:rsidRDefault="0029689F" w:rsidP="004A5045">
            <w:pPr>
              <w:jc w:val="center"/>
              <w:rPr>
                <w:sz w:val="22"/>
                <w:szCs w:val="22"/>
              </w:rPr>
            </w:pPr>
            <w:r w:rsidRPr="0029689F">
              <w:rPr>
                <w:sz w:val="22"/>
                <w:szCs w:val="22"/>
              </w:rPr>
              <w:t>м</w:t>
            </w:r>
            <w:proofErr w:type="gramStart"/>
            <w:r w:rsidRPr="0029689F">
              <w:rPr>
                <w:sz w:val="22"/>
                <w:szCs w:val="22"/>
              </w:rPr>
              <w:t>2</w:t>
            </w:r>
            <w:proofErr w:type="gramEnd"/>
          </w:p>
        </w:tc>
        <w:tc>
          <w:tcPr>
            <w:tcW w:w="600" w:type="pct"/>
          </w:tcPr>
          <w:p w:rsidR="0029689F" w:rsidRPr="0029689F" w:rsidRDefault="0029689F" w:rsidP="00B45604">
            <w:pPr>
              <w:jc w:val="center"/>
              <w:rPr>
                <w:sz w:val="22"/>
                <w:szCs w:val="22"/>
              </w:rPr>
            </w:pPr>
            <w:r w:rsidRPr="0029689F">
              <w:rPr>
                <w:sz w:val="22"/>
                <w:szCs w:val="22"/>
              </w:rPr>
              <w:t>10</w:t>
            </w:r>
            <w:r w:rsidR="004A5045">
              <w:rPr>
                <w:sz w:val="22"/>
                <w:szCs w:val="22"/>
              </w:rPr>
              <w:t>,</w:t>
            </w:r>
            <w:r w:rsidRPr="0029689F">
              <w:rPr>
                <w:sz w:val="22"/>
                <w:szCs w:val="22"/>
              </w:rPr>
              <w:t>74</w:t>
            </w:r>
          </w:p>
        </w:tc>
      </w:tr>
      <w:tr w:rsidR="00D62DD2" w:rsidRPr="00D62DD2" w:rsidTr="00D62DD2">
        <w:trPr>
          <w:tblCellSpacing w:w="0" w:type="dxa"/>
        </w:trPr>
        <w:tc>
          <w:tcPr>
            <w:tcW w:w="5000" w:type="pct"/>
            <w:gridSpan w:val="7"/>
          </w:tcPr>
          <w:p w:rsidR="00D62DD2" w:rsidRPr="000E03CA" w:rsidRDefault="00D62DD2" w:rsidP="00D62DD2">
            <w:pPr>
              <w:jc w:val="center"/>
              <w:rPr>
                <w:b/>
                <w:bCs/>
                <w:sz w:val="22"/>
                <w:szCs w:val="22"/>
              </w:rPr>
            </w:pPr>
            <w:r w:rsidRPr="000E03CA">
              <w:rPr>
                <w:b/>
                <w:bCs/>
                <w:sz w:val="22"/>
                <w:szCs w:val="22"/>
              </w:rPr>
              <w:t>Раздел 2. Ремонтные работы</w:t>
            </w:r>
          </w:p>
        </w:tc>
      </w:tr>
      <w:tr w:rsidR="00D62DD2" w:rsidRPr="00D62DD2" w:rsidTr="00D62DD2">
        <w:trPr>
          <w:tblCellSpacing w:w="0" w:type="dxa"/>
        </w:trPr>
        <w:tc>
          <w:tcPr>
            <w:tcW w:w="5000" w:type="pct"/>
            <w:gridSpan w:val="7"/>
          </w:tcPr>
          <w:p w:rsidR="00D62DD2" w:rsidRPr="00A43716" w:rsidRDefault="0029689F" w:rsidP="00D62DD2">
            <w:pPr>
              <w:rPr>
                <w:sz w:val="22"/>
                <w:szCs w:val="22"/>
              </w:rPr>
            </w:pPr>
            <w:r w:rsidRPr="00A43716">
              <w:rPr>
                <w:sz w:val="22"/>
                <w:szCs w:val="22"/>
              </w:rPr>
              <w:t>Потолок</w:t>
            </w:r>
          </w:p>
        </w:tc>
      </w:tr>
      <w:tr w:rsidR="00A43716" w:rsidRPr="00D62DD2" w:rsidTr="004A5045">
        <w:trPr>
          <w:tblCellSpacing w:w="0" w:type="dxa"/>
        </w:trPr>
        <w:tc>
          <w:tcPr>
            <w:tcW w:w="197" w:type="pct"/>
          </w:tcPr>
          <w:p w:rsidR="00A43716" w:rsidRPr="00A43716" w:rsidRDefault="00A43716" w:rsidP="004A5045">
            <w:pPr>
              <w:jc w:val="center"/>
              <w:rPr>
                <w:sz w:val="22"/>
                <w:szCs w:val="22"/>
              </w:rPr>
            </w:pPr>
            <w:r w:rsidRPr="00A43716">
              <w:rPr>
                <w:sz w:val="22"/>
                <w:szCs w:val="22"/>
              </w:rPr>
              <w:t>8</w:t>
            </w:r>
          </w:p>
        </w:tc>
        <w:tc>
          <w:tcPr>
            <w:tcW w:w="3582" w:type="pct"/>
            <w:gridSpan w:val="2"/>
          </w:tcPr>
          <w:p w:rsidR="00A43716" w:rsidRPr="003174DF" w:rsidRDefault="00A43716" w:rsidP="004A5045">
            <w:pPr>
              <w:rPr>
                <w:sz w:val="22"/>
                <w:szCs w:val="22"/>
              </w:rPr>
            </w:pPr>
            <w:r w:rsidRPr="00A43716">
              <w:rPr>
                <w:sz w:val="22"/>
                <w:szCs w:val="22"/>
              </w:rPr>
              <w:t>Ремонт штукатурки потолков по камню и бетону цементно-известковым раствором, площадью отдельных мест: до 1 м</w:t>
            </w:r>
            <w:proofErr w:type="gramStart"/>
            <w:r w:rsidRPr="00A43716">
              <w:rPr>
                <w:sz w:val="22"/>
                <w:szCs w:val="22"/>
              </w:rPr>
              <w:t>2</w:t>
            </w:r>
            <w:proofErr w:type="gramEnd"/>
            <w:r w:rsidRPr="00A43716">
              <w:rPr>
                <w:sz w:val="22"/>
                <w:szCs w:val="22"/>
              </w:rPr>
              <w:t xml:space="preserve"> толщиной слоя до 20 мм (10% на швы)</w:t>
            </w:r>
            <w:r w:rsidR="003174DF">
              <w:rPr>
                <w:sz w:val="22"/>
                <w:szCs w:val="22"/>
              </w:rPr>
              <w:t>.</w:t>
            </w:r>
          </w:p>
          <w:p w:rsidR="003174DF" w:rsidRPr="003174DF" w:rsidRDefault="003174DF" w:rsidP="004A5045">
            <w:pPr>
              <w:rPr>
                <w:sz w:val="22"/>
                <w:szCs w:val="22"/>
              </w:rPr>
            </w:pPr>
            <w:proofErr w:type="spellStart"/>
            <w:r w:rsidRPr="00EB214D">
              <w:rPr>
                <w:sz w:val="22"/>
                <w:szCs w:val="22"/>
              </w:rPr>
              <w:t>Цементно</w:t>
            </w:r>
            <w:proofErr w:type="spellEnd"/>
            <w:r w:rsidRPr="00EB214D">
              <w:rPr>
                <w:sz w:val="22"/>
                <w:szCs w:val="22"/>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9</w:t>
            </w:r>
            <w:r w:rsidR="004A5045">
              <w:rPr>
                <w:sz w:val="22"/>
                <w:szCs w:val="22"/>
              </w:rPr>
              <w:t>,</w:t>
            </w:r>
            <w:r w:rsidRPr="00A43716">
              <w:rPr>
                <w:sz w:val="22"/>
                <w:szCs w:val="22"/>
              </w:rPr>
              <w:t>85</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jc w:val="center"/>
              <w:rPr>
                <w:sz w:val="22"/>
                <w:szCs w:val="22"/>
              </w:rPr>
            </w:pPr>
            <w:r w:rsidRPr="00A43716">
              <w:rPr>
                <w:sz w:val="22"/>
                <w:szCs w:val="22"/>
              </w:rPr>
              <w:t>9</w:t>
            </w:r>
          </w:p>
        </w:tc>
        <w:tc>
          <w:tcPr>
            <w:tcW w:w="3582" w:type="pct"/>
            <w:gridSpan w:val="2"/>
          </w:tcPr>
          <w:p w:rsidR="00A43716" w:rsidRPr="00A43716" w:rsidRDefault="00A43716" w:rsidP="004A5045">
            <w:pPr>
              <w:rPr>
                <w:sz w:val="22"/>
                <w:szCs w:val="22"/>
              </w:rPr>
            </w:pPr>
            <w:r w:rsidRPr="00A43716">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98</w:t>
            </w:r>
            <w:r w:rsidR="004A5045">
              <w:rPr>
                <w:sz w:val="22"/>
                <w:szCs w:val="22"/>
              </w:rPr>
              <w:t>,</w:t>
            </w:r>
            <w:r w:rsidRPr="00A43716">
              <w:rPr>
                <w:sz w:val="22"/>
                <w:szCs w:val="22"/>
              </w:rPr>
              <w:t>5</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jc w:val="center"/>
              <w:rPr>
                <w:sz w:val="22"/>
                <w:szCs w:val="22"/>
              </w:rPr>
            </w:pPr>
            <w:r w:rsidRPr="00A43716">
              <w:rPr>
                <w:sz w:val="22"/>
                <w:szCs w:val="22"/>
              </w:rPr>
              <w:t>10</w:t>
            </w:r>
          </w:p>
        </w:tc>
        <w:tc>
          <w:tcPr>
            <w:tcW w:w="3582" w:type="pct"/>
            <w:gridSpan w:val="2"/>
          </w:tcPr>
          <w:p w:rsidR="00A43716" w:rsidRPr="00A43716" w:rsidRDefault="003174DF" w:rsidP="004A5045">
            <w:pPr>
              <w:rPr>
                <w:sz w:val="22"/>
                <w:szCs w:val="22"/>
              </w:rPr>
            </w:pPr>
            <w:proofErr w:type="gramStart"/>
            <w:r w:rsidRPr="00EB214D">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EB214D">
              <w:rPr>
                <w:sz w:val="22"/>
                <w:szCs w:val="22"/>
              </w:rPr>
              <w:t>укрывистость</w:t>
            </w:r>
            <w:proofErr w:type="spellEnd"/>
            <w:r w:rsidRPr="00EB214D">
              <w:rPr>
                <w:sz w:val="22"/>
                <w:szCs w:val="22"/>
              </w:rPr>
              <w:t xml:space="preserve"> высушенной пленки не менее 120г/м, степень </w:t>
            </w:r>
            <w:proofErr w:type="spellStart"/>
            <w:r w:rsidRPr="00EB214D">
              <w:rPr>
                <w:sz w:val="22"/>
                <w:szCs w:val="22"/>
              </w:rPr>
              <w:t>перетира</w:t>
            </w:r>
            <w:proofErr w:type="spellEnd"/>
            <w:r w:rsidRPr="00EB214D">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EB214D">
              <w:rPr>
                <w:sz w:val="22"/>
                <w:szCs w:val="22"/>
              </w:rPr>
              <w:t>.  ГОСТ 28196-89  «Краски водно-дисперсионные.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0,066</w:t>
            </w:r>
          </w:p>
        </w:tc>
      </w:tr>
      <w:tr w:rsidR="00D62DD2" w:rsidRPr="00D62DD2" w:rsidTr="00D62DD2">
        <w:trPr>
          <w:tblCellSpacing w:w="0" w:type="dxa"/>
        </w:trPr>
        <w:tc>
          <w:tcPr>
            <w:tcW w:w="5000" w:type="pct"/>
            <w:gridSpan w:val="7"/>
            <w:vAlign w:val="center"/>
          </w:tcPr>
          <w:p w:rsidR="00D62DD2" w:rsidRPr="00A43716" w:rsidRDefault="00A43716" w:rsidP="00D62DD2">
            <w:pPr>
              <w:suppressAutoHyphens w:val="0"/>
              <w:rPr>
                <w:rFonts w:eastAsia="Times New Roman" w:cs="Times New Roman"/>
                <w:sz w:val="22"/>
                <w:szCs w:val="22"/>
                <w:lang w:eastAsia="ru-RU"/>
              </w:rPr>
            </w:pPr>
            <w:r w:rsidRPr="00A43716">
              <w:rPr>
                <w:sz w:val="22"/>
                <w:szCs w:val="22"/>
              </w:rPr>
              <w:t>Стены</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11</w:t>
            </w:r>
          </w:p>
        </w:tc>
        <w:tc>
          <w:tcPr>
            <w:tcW w:w="3582" w:type="pct"/>
            <w:gridSpan w:val="2"/>
          </w:tcPr>
          <w:p w:rsidR="00A43716" w:rsidRDefault="00A43716" w:rsidP="004A5045">
            <w:pPr>
              <w:rPr>
                <w:sz w:val="22"/>
                <w:szCs w:val="22"/>
              </w:rPr>
            </w:pPr>
            <w:r w:rsidRPr="00A43716">
              <w:rPr>
                <w:sz w:val="22"/>
                <w:szCs w:val="22"/>
              </w:rPr>
              <w:t>Ремонт штукатурки внутренних стен по камню и бетону цементно-известковым раствором, площадью отдельных мест: до 10 м</w:t>
            </w:r>
            <w:proofErr w:type="gramStart"/>
            <w:r w:rsidRPr="00A43716">
              <w:rPr>
                <w:sz w:val="22"/>
                <w:szCs w:val="22"/>
              </w:rPr>
              <w:t>2</w:t>
            </w:r>
            <w:proofErr w:type="gramEnd"/>
            <w:r w:rsidRPr="00A43716">
              <w:rPr>
                <w:sz w:val="22"/>
                <w:szCs w:val="22"/>
              </w:rPr>
              <w:t xml:space="preserve"> толщиной слоя до 20 мм (30%)</w:t>
            </w:r>
            <w:r w:rsidR="00660428">
              <w:rPr>
                <w:sz w:val="22"/>
                <w:szCs w:val="22"/>
              </w:rPr>
              <w:t>.</w:t>
            </w:r>
          </w:p>
          <w:p w:rsidR="00660428" w:rsidRPr="00A43716" w:rsidRDefault="00660428" w:rsidP="004A5045">
            <w:pPr>
              <w:rPr>
                <w:sz w:val="22"/>
                <w:szCs w:val="22"/>
              </w:rPr>
            </w:pPr>
            <w:proofErr w:type="spellStart"/>
            <w:r w:rsidRPr="008C2F5F">
              <w:rPr>
                <w:rFonts w:eastAsia="Times New Roman" w:cs="Times New Roman"/>
                <w:sz w:val="22"/>
                <w:szCs w:val="22"/>
                <w:lang w:eastAsia="ru-RU"/>
              </w:rPr>
              <w:t>Цементно</w:t>
            </w:r>
            <w:proofErr w:type="spellEnd"/>
            <w:r w:rsidRPr="008C2F5F">
              <w:rPr>
                <w:rFonts w:eastAsia="Times New Roman" w:cs="Times New Roman"/>
                <w:sz w:val="22"/>
                <w:szCs w:val="22"/>
                <w:lang w:eastAsia="ru-RU"/>
              </w:rPr>
              <w:t xml:space="preserve"> - известковый тяжелый раствор плотностью не менее 1500 </w:t>
            </w:r>
            <w:r w:rsidRPr="008C2F5F">
              <w:rPr>
                <w:rFonts w:eastAsia="Times New Roman" w:cs="Times New Roman"/>
                <w:sz w:val="22"/>
                <w:szCs w:val="22"/>
                <w:lang w:eastAsia="ru-RU"/>
              </w:rPr>
              <w:lastRenderedPageBreak/>
              <w:t>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lastRenderedPageBreak/>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95</w:t>
            </w:r>
            <w:r w:rsidR="004A5045">
              <w:rPr>
                <w:sz w:val="22"/>
                <w:szCs w:val="22"/>
              </w:rPr>
              <w:t>,</w:t>
            </w:r>
            <w:r w:rsidRPr="00A43716">
              <w:rPr>
                <w:sz w:val="22"/>
                <w:szCs w:val="22"/>
              </w:rPr>
              <w:t>661</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lastRenderedPageBreak/>
              <w:t>12</w:t>
            </w:r>
          </w:p>
        </w:tc>
        <w:tc>
          <w:tcPr>
            <w:tcW w:w="3582" w:type="pct"/>
            <w:gridSpan w:val="2"/>
          </w:tcPr>
          <w:p w:rsidR="00A43716" w:rsidRPr="00A43716" w:rsidRDefault="00A43716" w:rsidP="004A5045">
            <w:pPr>
              <w:rPr>
                <w:sz w:val="22"/>
                <w:szCs w:val="22"/>
              </w:rPr>
            </w:pPr>
            <w:r w:rsidRPr="00A43716">
              <w:rPr>
                <w:sz w:val="22"/>
                <w:szCs w:val="22"/>
              </w:rPr>
              <w:t>Покрытие поверхностей грунтовкой глубокого проникновения: за 2 раза стен</w:t>
            </w:r>
            <w:r w:rsidR="00660428">
              <w:rPr>
                <w:sz w:val="22"/>
                <w:szCs w:val="22"/>
              </w:rPr>
              <w:t>.</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31</w:t>
            </w:r>
            <w:r>
              <w:rPr>
                <w:sz w:val="22"/>
                <w:szCs w:val="22"/>
              </w:rPr>
              <w:t>,</w:t>
            </w:r>
            <w:r w:rsidR="00A43716" w:rsidRPr="00A43716">
              <w:rPr>
                <w:sz w:val="22"/>
                <w:szCs w:val="22"/>
              </w:rPr>
              <w:t>5</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13</w:t>
            </w:r>
          </w:p>
        </w:tc>
        <w:tc>
          <w:tcPr>
            <w:tcW w:w="3582" w:type="pct"/>
            <w:gridSpan w:val="2"/>
          </w:tcPr>
          <w:p w:rsidR="00A43716" w:rsidRPr="00A43716" w:rsidRDefault="00660428" w:rsidP="004A5045">
            <w:pPr>
              <w:rPr>
                <w:sz w:val="22"/>
                <w:szCs w:val="22"/>
              </w:rPr>
            </w:pPr>
            <w:r w:rsidRPr="008C2F5F">
              <w:rPr>
                <w:sz w:val="22"/>
                <w:szCs w:val="22"/>
              </w:rPr>
              <w:t xml:space="preserve">Грунтовка </w:t>
            </w:r>
            <w:r w:rsidRPr="008C2F5F">
              <w:rPr>
                <w:rFonts w:eastAsia="Times New Roman" w:cs="Times New Roman"/>
                <w:sz w:val="22"/>
                <w:szCs w:val="22"/>
                <w:lang w:eastAsia="ru-RU"/>
              </w:rPr>
              <w:t xml:space="preserve">по ГОСТ </w:t>
            </w:r>
            <w:proofErr w:type="gramStart"/>
            <w:r w:rsidRPr="008C2F5F">
              <w:rPr>
                <w:rFonts w:eastAsia="Times New Roman" w:cs="Times New Roman"/>
                <w:sz w:val="22"/>
                <w:szCs w:val="22"/>
                <w:lang w:eastAsia="ru-RU"/>
              </w:rPr>
              <w:t>Р</w:t>
            </w:r>
            <w:proofErr w:type="gramEnd"/>
            <w:r w:rsidRPr="008C2F5F">
              <w:rPr>
                <w:rFonts w:eastAsia="Times New Roman" w:cs="Times New Roman"/>
                <w:sz w:val="22"/>
                <w:szCs w:val="22"/>
                <w:lang w:eastAsia="ru-RU"/>
              </w:rPr>
              <w:t xml:space="preserve"> 52020-2003 «Материалы лакокрасочные водно-дисперсионные. Общие технические условия». Технические характеристики должны быть: массовая доля нелетучих веще</w:t>
            </w:r>
            <w:proofErr w:type="gramStart"/>
            <w:r w:rsidRPr="008C2F5F">
              <w:rPr>
                <w:rFonts w:eastAsia="Times New Roman" w:cs="Times New Roman"/>
                <w:sz w:val="22"/>
                <w:szCs w:val="22"/>
                <w:lang w:eastAsia="ru-RU"/>
              </w:rPr>
              <w:t>ств  в гр</w:t>
            </w:r>
            <w:proofErr w:type="gramEnd"/>
            <w:r w:rsidRPr="008C2F5F">
              <w:rPr>
                <w:rFonts w:eastAsia="Times New Roman" w:cs="Times New Roman"/>
                <w:sz w:val="22"/>
                <w:szCs w:val="22"/>
                <w:lang w:eastAsia="ru-RU"/>
              </w:rPr>
              <w:t>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0,0263</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14</w:t>
            </w:r>
          </w:p>
        </w:tc>
        <w:tc>
          <w:tcPr>
            <w:tcW w:w="3582" w:type="pct"/>
            <w:gridSpan w:val="2"/>
          </w:tcPr>
          <w:p w:rsidR="00A43716" w:rsidRPr="00A43716" w:rsidRDefault="00A43716" w:rsidP="004A5045">
            <w:pPr>
              <w:rPr>
                <w:sz w:val="22"/>
                <w:szCs w:val="22"/>
              </w:rPr>
            </w:pPr>
            <w:r w:rsidRPr="00A43716">
              <w:rPr>
                <w:sz w:val="22"/>
                <w:szCs w:val="22"/>
              </w:rPr>
              <w:t>Оклейка обоями стен по монолитной штукатурке и бетону: тиснеными и плотными</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09</w:t>
            </w:r>
            <w:r>
              <w:rPr>
                <w:sz w:val="22"/>
                <w:szCs w:val="22"/>
              </w:rPr>
              <w:t>,</w:t>
            </w:r>
            <w:r w:rsidR="00A43716" w:rsidRPr="00A43716">
              <w:rPr>
                <w:sz w:val="22"/>
                <w:szCs w:val="22"/>
              </w:rPr>
              <w:t>13</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15</w:t>
            </w:r>
          </w:p>
        </w:tc>
        <w:tc>
          <w:tcPr>
            <w:tcW w:w="3582" w:type="pct"/>
            <w:gridSpan w:val="2"/>
          </w:tcPr>
          <w:p w:rsidR="00660428" w:rsidRPr="008C2F5F" w:rsidRDefault="00660428" w:rsidP="00660428">
            <w:pPr>
              <w:rPr>
                <w:sz w:val="22"/>
                <w:szCs w:val="22"/>
              </w:rPr>
            </w:pPr>
            <w:r w:rsidRPr="008C2F5F">
              <w:rPr>
                <w:sz w:val="22"/>
                <w:szCs w:val="22"/>
              </w:rPr>
              <w:t xml:space="preserve">Обои на </w:t>
            </w:r>
            <w:proofErr w:type="spellStart"/>
            <w:r w:rsidRPr="008C2F5F">
              <w:rPr>
                <w:sz w:val="22"/>
                <w:szCs w:val="22"/>
              </w:rPr>
              <w:t>флизелиновой</w:t>
            </w:r>
            <w:proofErr w:type="spellEnd"/>
            <w:r w:rsidRPr="008C2F5F">
              <w:rPr>
                <w:sz w:val="22"/>
                <w:szCs w:val="22"/>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A43716" w:rsidRPr="00A43716" w:rsidRDefault="00660428" w:rsidP="00660428">
            <w:pPr>
              <w:rPr>
                <w:sz w:val="22"/>
                <w:szCs w:val="22"/>
              </w:rPr>
            </w:pPr>
            <w:r w:rsidRPr="008C2F5F">
              <w:rPr>
                <w:sz w:val="22"/>
                <w:szCs w:val="22"/>
              </w:rPr>
              <w:t>ГОСТ 6810-2002 «Обои.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25</w:t>
            </w:r>
            <w:r>
              <w:rPr>
                <w:sz w:val="22"/>
                <w:szCs w:val="22"/>
              </w:rPr>
              <w:t>,</w:t>
            </w:r>
            <w:r w:rsidR="00A43716" w:rsidRPr="00A43716">
              <w:rPr>
                <w:sz w:val="22"/>
                <w:szCs w:val="22"/>
              </w:rPr>
              <w:t>5</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16</w:t>
            </w:r>
          </w:p>
        </w:tc>
        <w:tc>
          <w:tcPr>
            <w:tcW w:w="3582" w:type="pct"/>
            <w:gridSpan w:val="2"/>
          </w:tcPr>
          <w:p w:rsidR="00A43716" w:rsidRPr="00A43716" w:rsidRDefault="00A43716" w:rsidP="004A5045">
            <w:pPr>
              <w:rPr>
                <w:sz w:val="22"/>
                <w:szCs w:val="22"/>
              </w:rPr>
            </w:pPr>
            <w:r w:rsidRPr="00A43716">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09</w:t>
            </w:r>
            <w:r>
              <w:rPr>
                <w:sz w:val="22"/>
                <w:szCs w:val="22"/>
              </w:rPr>
              <w:t>,</w:t>
            </w:r>
            <w:r w:rsidR="00A43716" w:rsidRPr="00A43716">
              <w:rPr>
                <w:sz w:val="22"/>
                <w:szCs w:val="22"/>
              </w:rPr>
              <w:t>13</w:t>
            </w:r>
            <w:r w:rsidR="00A43716" w:rsidRPr="00A43716">
              <w:rPr>
                <w:i/>
                <w:iCs/>
                <w:sz w:val="22"/>
                <w:szCs w:val="22"/>
              </w:rPr>
              <w:br/>
            </w:r>
          </w:p>
        </w:tc>
      </w:tr>
      <w:tr w:rsidR="00A43716" w:rsidRPr="00D62DD2" w:rsidTr="004A5045">
        <w:trPr>
          <w:tblCellSpacing w:w="0" w:type="dxa"/>
        </w:trPr>
        <w:tc>
          <w:tcPr>
            <w:tcW w:w="197" w:type="pct"/>
            <w:tcBorders>
              <w:top w:val="single" w:sz="4" w:space="0" w:color="auto"/>
              <w:left w:val="nil"/>
              <w:bottom w:val="single" w:sz="4" w:space="0" w:color="auto"/>
              <w:right w:val="single" w:sz="4" w:space="0" w:color="auto"/>
            </w:tcBorders>
          </w:tcPr>
          <w:p w:rsidR="00A43716" w:rsidRPr="00A43716" w:rsidRDefault="00A43716" w:rsidP="004A5045">
            <w:pPr>
              <w:rPr>
                <w:sz w:val="22"/>
                <w:szCs w:val="22"/>
              </w:rPr>
            </w:pPr>
            <w:r w:rsidRPr="00A43716">
              <w:rPr>
                <w:sz w:val="22"/>
                <w:szCs w:val="22"/>
              </w:rPr>
              <w:t>17</w:t>
            </w:r>
          </w:p>
        </w:tc>
        <w:tc>
          <w:tcPr>
            <w:tcW w:w="3582" w:type="pct"/>
            <w:gridSpan w:val="2"/>
            <w:tcBorders>
              <w:top w:val="single" w:sz="4" w:space="0" w:color="auto"/>
              <w:left w:val="single" w:sz="4" w:space="0" w:color="auto"/>
              <w:bottom w:val="single" w:sz="4" w:space="0" w:color="auto"/>
              <w:right w:val="single" w:sz="4" w:space="0" w:color="auto"/>
            </w:tcBorders>
          </w:tcPr>
          <w:p w:rsidR="00660428" w:rsidRPr="00A43716" w:rsidRDefault="00660428" w:rsidP="004A5045">
            <w:pPr>
              <w:rPr>
                <w:sz w:val="22"/>
                <w:szCs w:val="22"/>
              </w:rPr>
            </w:pPr>
            <w:proofErr w:type="gramStart"/>
            <w:r w:rsidRPr="004B2130">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4B2130">
              <w:rPr>
                <w:sz w:val="22"/>
                <w:szCs w:val="22"/>
              </w:rPr>
              <w:t>укрывистость</w:t>
            </w:r>
            <w:proofErr w:type="spellEnd"/>
            <w:r w:rsidRPr="004B2130">
              <w:rPr>
                <w:sz w:val="22"/>
                <w:szCs w:val="22"/>
              </w:rPr>
              <w:t xml:space="preserve"> высушенной пленки не менее 120г/м, степень </w:t>
            </w:r>
            <w:proofErr w:type="spellStart"/>
            <w:r w:rsidRPr="004B2130">
              <w:rPr>
                <w:sz w:val="22"/>
                <w:szCs w:val="22"/>
              </w:rPr>
              <w:t>перетира</w:t>
            </w:r>
            <w:proofErr w:type="spellEnd"/>
            <w:r w:rsidRPr="004B2130">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4B2130">
              <w:rPr>
                <w:sz w:val="22"/>
                <w:szCs w:val="22"/>
              </w:rPr>
              <w:t>.  ГОСТ 28196-89  «Краски водно-дисперсионные. Технические условия».</w:t>
            </w:r>
          </w:p>
        </w:tc>
        <w:tc>
          <w:tcPr>
            <w:tcW w:w="589" w:type="pct"/>
            <w:gridSpan w:val="2"/>
            <w:tcBorders>
              <w:top w:val="single" w:sz="4" w:space="0" w:color="auto"/>
              <w:left w:val="single" w:sz="4" w:space="0" w:color="auto"/>
              <w:bottom w:val="single" w:sz="4" w:space="0" w:color="auto"/>
              <w:right w:val="single" w:sz="4" w:space="0" w:color="auto"/>
            </w:tcBorders>
          </w:tcPr>
          <w:p w:rsidR="00A43716" w:rsidRPr="00A43716" w:rsidRDefault="00A43716" w:rsidP="004A5045">
            <w:pPr>
              <w:jc w:val="center"/>
              <w:rPr>
                <w:sz w:val="22"/>
                <w:szCs w:val="22"/>
              </w:rPr>
            </w:pPr>
            <w:r w:rsidRPr="00A43716">
              <w:rPr>
                <w:sz w:val="22"/>
                <w:szCs w:val="22"/>
              </w:rPr>
              <w:t>т</w:t>
            </w:r>
          </w:p>
        </w:tc>
        <w:tc>
          <w:tcPr>
            <w:tcW w:w="632" w:type="pct"/>
            <w:gridSpan w:val="2"/>
            <w:tcBorders>
              <w:top w:val="single" w:sz="4" w:space="0" w:color="auto"/>
              <w:left w:val="single" w:sz="4" w:space="0" w:color="auto"/>
              <w:bottom w:val="single" w:sz="4" w:space="0" w:color="auto"/>
              <w:right w:val="nil"/>
            </w:tcBorders>
          </w:tcPr>
          <w:p w:rsidR="00A43716" w:rsidRPr="00A43716" w:rsidRDefault="00A43716" w:rsidP="004A5045">
            <w:pPr>
              <w:jc w:val="center"/>
              <w:rPr>
                <w:sz w:val="22"/>
                <w:szCs w:val="22"/>
              </w:rPr>
            </w:pPr>
            <w:r w:rsidRPr="00A43716">
              <w:rPr>
                <w:sz w:val="22"/>
                <w:szCs w:val="22"/>
              </w:rPr>
              <w:t>0,0567</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18</w:t>
            </w:r>
          </w:p>
        </w:tc>
        <w:tc>
          <w:tcPr>
            <w:tcW w:w="3582" w:type="pct"/>
            <w:gridSpan w:val="2"/>
          </w:tcPr>
          <w:p w:rsidR="00A43716" w:rsidRPr="00A43716" w:rsidRDefault="00A43716" w:rsidP="004A5045">
            <w:pPr>
              <w:rPr>
                <w:sz w:val="22"/>
                <w:szCs w:val="22"/>
              </w:rPr>
            </w:pPr>
            <w:r w:rsidRPr="00A43716">
              <w:rPr>
                <w:sz w:val="22"/>
                <w:szCs w:val="22"/>
              </w:rPr>
              <w:t>Окраска поливинилацетатными водоэмульсионными составами высококачественная: по сборным конструкциям стен, подготовленным под окраску</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87</w:t>
            </w:r>
            <w:r>
              <w:rPr>
                <w:sz w:val="22"/>
                <w:szCs w:val="22"/>
              </w:rPr>
              <w:t>,</w:t>
            </w:r>
            <w:r w:rsidR="00A43716" w:rsidRPr="00A43716">
              <w:rPr>
                <w:sz w:val="22"/>
                <w:szCs w:val="22"/>
              </w:rPr>
              <w:t>37</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19</w:t>
            </w:r>
          </w:p>
        </w:tc>
        <w:tc>
          <w:tcPr>
            <w:tcW w:w="3582" w:type="pct"/>
            <w:gridSpan w:val="2"/>
          </w:tcPr>
          <w:p w:rsidR="00660428" w:rsidRPr="00A43716" w:rsidRDefault="00660428" w:rsidP="004A5045">
            <w:pPr>
              <w:rPr>
                <w:sz w:val="22"/>
                <w:szCs w:val="22"/>
              </w:rPr>
            </w:pPr>
            <w:proofErr w:type="gramStart"/>
            <w:r w:rsidRPr="004B2130">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4B2130">
              <w:rPr>
                <w:sz w:val="22"/>
                <w:szCs w:val="22"/>
              </w:rPr>
              <w:t>укрывистость</w:t>
            </w:r>
            <w:proofErr w:type="spellEnd"/>
            <w:r w:rsidRPr="004B2130">
              <w:rPr>
                <w:sz w:val="22"/>
                <w:szCs w:val="22"/>
              </w:rPr>
              <w:t xml:space="preserve"> высушенной пленки не менее 120г/м, степень </w:t>
            </w:r>
            <w:proofErr w:type="spellStart"/>
            <w:r w:rsidRPr="004B2130">
              <w:rPr>
                <w:sz w:val="22"/>
                <w:szCs w:val="22"/>
              </w:rPr>
              <w:t>перетира</w:t>
            </w:r>
            <w:proofErr w:type="spellEnd"/>
            <w:r w:rsidRPr="004B2130">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4B2130">
              <w:rPr>
                <w:sz w:val="22"/>
                <w:szCs w:val="22"/>
              </w:rPr>
              <w:t>.  ГОСТ 28196-89  «Краски водно-дисперсионные.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0,118</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20</w:t>
            </w:r>
          </w:p>
        </w:tc>
        <w:tc>
          <w:tcPr>
            <w:tcW w:w="3582" w:type="pct"/>
            <w:gridSpan w:val="2"/>
          </w:tcPr>
          <w:p w:rsidR="00A43716" w:rsidRPr="00A43716" w:rsidRDefault="00A43716" w:rsidP="004A5045">
            <w:pPr>
              <w:rPr>
                <w:sz w:val="22"/>
                <w:szCs w:val="22"/>
              </w:rPr>
            </w:pPr>
            <w:r w:rsidRPr="00A43716">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49</w:t>
            </w:r>
            <w:r w:rsidR="004A5045">
              <w:rPr>
                <w:sz w:val="22"/>
                <w:szCs w:val="22"/>
              </w:rPr>
              <w:t>,</w:t>
            </w:r>
            <w:r w:rsidRPr="00A43716">
              <w:rPr>
                <w:sz w:val="22"/>
                <w:szCs w:val="22"/>
              </w:rPr>
              <w:t>07</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21</w:t>
            </w:r>
          </w:p>
        </w:tc>
        <w:tc>
          <w:tcPr>
            <w:tcW w:w="3582" w:type="pct"/>
            <w:gridSpan w:val="2"/>
          </w:tcPr>
          <w:p w:rsidR="00660428" w:rsidRPr="00A43716" w:rsidRDefault="00660428" w:rsidP="004A5045">
            <w:pPr>
              <w:rPr>
                <w:sz w:val="22"/>
                <w:szCs w:val="22"/>
              </w:rPr>
            </w:pPr>
            <w:r w:rsidRPr="00EB214D">
              <w:rPr>
                <w:sz w:val="22"/>
                <w:szCs w:val="22"/>
              </w:rPr>
              <w:t>Затирка «</w:t>
            </w:r>
            <w:proofErr w:type="spellStart"/>
            <w:r w:rsidRPr="00EB214D">
              <w:rPr>
                <w:sz w:val="22"/>
                <w:szCs w:val="22"/>
              </w:rPr>
              <w:t>Боларс</w:t>
            </w:r>
            <w:proofErr w:type="spellEnd"/>
            <w:r w:rsidRPr="00EB214D">
              <w:rPr>
                <w:sz w:val="22"/>
                <w:szCs w:val="22"/>
              </w:rPr>
              <w:t>» или эквивалент, Россия. Технические характеристики должны быть: время высыхания слоя толщиной 1 мм – не более 24 часа, температура эксплуатации от -40</w:t>
            </w:r>
            <w:proofErr w:type="gramStart"/>
            <w:r w:rsidRPr="00EB214D">
              <w:rPr>
                <w:sz w:val="22"/>
                <w:szCs w:val="22"/>
              </w:rPr>
              <w:t>°С</w:t>
            </w:r>
            <w:proofErr w:type="gramEnd"/>
            <w:r w:rsidRPr="00EB214D">
              <w:rPr>
                <w:sz w:val="22"/>
                <w:szCs w:val="22"/>
              </w:rPr>
              <w:t xml:space="preserve"> до +60°С, температура выполнения работ от +5°С до +30°С, прочность сцепления </w:t>
            </w:r>
            <w:r w:rsidRPr="00EB214D">
              <w:rPr>
                <w:sz w:val="22"/>
                <w:szCs w:val="22"/>
              </w:rPr>
              <w:tab/>
              <w:t xml:space="preserve">не менее 1,0 МПа, расход при толщине слоя 1 мм при ширине шва 3 мм для плитки 300х300 не более 0,3 кг/м2, расход воды на 1 </w:t>
            </w:r>
            <w:proofErr w:type="gramStart"/>
            <w:r w:rsidRPr="00EB214D">
              <w:rPr>
                <w:sz w:val="22"/>
                <w:szCs w:val="22"/>
              </w:rPr>
              <w:t>кг</w:t>
            </w:r>
            <w:proofErr w:type="gramEnd"/>
            <w:r w:rsidRPr="00EB214D">
              <w:rPr>
                <w:sz w:val="22"/>
                <w:szCs w:val="22"/>
              </w:rPr>
              <w:t xml:space="preserve"> сухой смеси от 0,22 л до 0,23 л, плотность не менее 1800 кг/м3, цвет белый.*</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0,0245</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22</w:t>
            </w:r>
          </w:p>
        </w:tc>
        <w:tc>
          <w:tcPr>
            <w:tcW w:w="3582" w:type="pct"/>
            <w:gridSpan w:val="2"/>
          </w:tcPr>
          <w:p w:rsidR="00660428" w:rsidRPr="00EB214D" w:rsidRDefault="00660428" w:rsidP="00660428">
            <w:pPr>
              <w:rPr>
                <w:sz w:val="22"/>
                <w:szCs w:val="22"/>
              </w:rPr>
            </w:pPr>
            <w:r w:rsidRPr="00EB214D">
              <w:rPr>
                <w:sz w:val="22"/>
                <w:szCs w:val="22"/>
              </w:rPr>
              <w:t>Клей плиточный «</w:t>
            </w:r>
            <w:proofErr w:type="spellStart"/>
            <w:r w:rsidRPr="00EB214D">
              <w:rPr>
                <w:sz w:val="22"/>
                <w:szCs w:val="22"/>
              </w:rPr>
              <w:t>Юнис</w:t>
            </w:r>
            <w:proofErr w:type="spellEnd"/>
            <w:r w:rsidRPr="00EB214D">
              <w:rPr>
                <w:sz w:val="22"/>
                <w:szCs w:val="22"/>
              </w:rPr>
              <w:t xml:space="preserve"> 2000» или эквивалент, Россия. Технические характеристики должны быть: температура выполнения работ от +5</w:t>
            </w:r>
            <w:proofErr w:type="gramStart"/>
            <w:r w:rsidRPr="00EB214D">
              <w:rPr>
                <w:sz w:val="22"/>
                <w:szCs w:val="22"/>
              </w:rPr>
              <w:t>°С</w:t>
            </w:r>
            <w:proofErr w:type="gramEnd"/>
            <w:r w:rsidRPr="00EB214D">
              <w:rPr>
                <w:sz w:val="22"/>
                <w:szCs w:val="22"/>
              </w:rPr>
              <w:t xml:space="preserve"> до +30°С, количество воды на 1 кг сухой смеси от 0,20 л до 0,24 л,</w:t>
            </w:r>
          </w:p>
          <w:p w:rsidR="00660428" w:rsidRPr="00A43716" w:rsidRDefault="00660428" w:rsidP="00660428">
            <w:pPr>
              <w:rPr>
                <w:sz w:val="22"/>
                <w:szCs w:val="22"/>
              </w:rPr>
            </w:pPr>
            <w:r w:rsidRPr="00EB214D">
              <w:rPr>
                <w:sz w:val="22"/>
                <w:szCs w:val="22"/>
              </w:rPr>
              <w:t xml:space="preserve">толщина слоя от 2 мм до 15 мм, расход при слое 1 мм  не более 1,45 </w:t>
            </w:r>
            <w:r w:rsidRPr="00EB214D">
              <w:rPr>
                <w:sz w:val="22"/>
                <w:szCs w:val="22"/>
              </w:rPr>
              <w:lastRenderedPageBreak/>
              <w:t>кг/м², жизнеспособность раствора не менее 180 минут, время укладки плитки не менее 20 минут, время корректировки плитки не менее  20 минут, удерживаемый вес плитки не более 50 кг/м², морозостойкость не менее 100 циклов, температура эксплуатации от -20</w:t>
            </w:r>
            <w:proofErr w:type="gramStart"/>
            <w:r w:rsidRPr="00EB214D">
              <w:rPr>
                <w:sz w:val="22"/>
                <w:szCs w:val="22"/>
              </w:rPr>
              <w:t>°С</w:t>
            </w:r>
            <w:proofErr w:type="gramEnd"/>
            <w:r w:rsidRPr="00EB214D">
              <w:rPr>
                <w:sz w:val="22"/>
                <w:szCs w:val="22"/>
              </w:rPr>
              <w:t xml:space="preserve"> до +50 °С.*</w:t>
            </w:r>
          </w:p>
        </w:tc>
        <w:tc>
          <w:tcPr>
            <w:tcW w:w="589" w:type="pct"/>
            <w:gridSpan w:val="2"/>
          </w:tcPr>
          <w:p w:rsidR="00A43716" w:rsidRPr="00A43716" w:rsidRDefault="00A43716" w:rsidP="004A5045">
            <w:pPr>
              <w:jc w:val="center"/>
              <w:rPr>
                <w:sz w:val="22"/>
                <w:szCs w:val="22"/>
              </w:rPr>
            </w:pPr>
            <w:r w:rsidRPr="00A43716">
              <w:rPr>
                <w:sz w:val="22"/>
                <w:szCs w:val="22"/>
              </w:rPr>
              <w:lastRenderedPageBreak/>
              <w:t>кг</w:t>
            </w:r>
          </w:p>
        </w:tc>
        <w:tc>
          <w:tcPr>
            <w:tcW w:w="632" w:type="pct"/>
            <w:gridSpan w:val="2"/>
          </w:tcPr>
          <w:p w:rsidR="00A43716" w:rsidRPr="00A43716" w:rsidRDefault="00A43716" w:rsidP="004A5045">
            <w:pPr>
              <w:jc w:val="center"/>
              <w:rPr>
                <w:sz w:val="22"/>
                <w:szCs w:val="22"/>
              </w:rPr>
            </w:pPr>
            <w:r w:rsidRPr="00A43716">
              <w:rPr>
                <w:sz w:val="22"/>
                <w:szCs w:val="22"/>
              </w:rPr>
              <w:t>184</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lastRenderedPageBreak/>
              <w:t>23</w:t>
            </w:r>
          </w:p>
        </w:tc>
        <w:tc>
          <w:tcPr>
            <w:tcW w:w="3582" w:type="pct"/>
            <w:gridSpan w:val="2"/>
          </w:tcPr>
          <w:p w:rsidR="00660428" w:rsidRPr="00A43716" w:rsidRDefault="00660428" w:rsidP="004A5045">
            <w:pPr>
              <w:rPr>
                <w:sz w:val="22"/>
                <w:szCs w:val="22"/>
              </w:rPr>
            </w:pPr>
            <w:r w:rsidRPr="00EB214D">
              <w:rPr>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w:t>
            </w:r>
            <w:proofErr w:type="gramStart"/>
            <w:r w:rsidRPr="00EB214D">
              <w:rPr>
                <w:sz w:val="22"/>
                <w:szCs w:val="22"/>
              </w:rPr>
              <w:t>СТ</w:t>
            </w:r>
            <w:proofErr w:type="gramEnd"/>
            <w:r w:rsidRPr="00EB214D">
              <w:rPr>
                <w:sz w:val="22"/>
                <w:szCs w:val="22"/>
              </w:rPr>
              <w:t xml:space="preserve">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49,07</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24</w:t>
            </w:r>
          </w:p>
        </w:tc>
        <w:tc>
          <w:tcPr>
            <w:tcW w:w="3582" w:type="pct"/>
            <w:gridSpan w:val="2"/>
          </w:tcPr>
          <w:p w:rsidR="00A43716" w:rsidRPr="00A43716" w:rsidRDefault="00A43716" w:rsidP="004A5045">
            <w:pPr>
              <w:rPr>
                <w:sz w:val="22"/>
                <w:szCs w:val="22"/>
              </w:rPr>
            </w:pPr>
            <w:r w:rsidRPr="00A43716">
              <w:rPr>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A43716">
              <w:rPr>
                <w:sz w:val="22"/>
                <w:szCs w:val="22"/>
              </w:rPr>
              <w:t>гипсоволокнистыми</w:t>
            </w:r>
            <w:proofErr w:type="spellEnd"/>
            <w:r w:rsidRPr="00A43716">
              <w:rPr>
                <w:sz w:val="22"/>
                <w:szCs w:val="22"/>
              </w:rPr>
              <w:t xml:space="preserve"> плитами: в один слой без изоляции (применительно: устройство коробов из ГКЛ по </w:t>
            </w:r>
            <w:proofErr w:type="spellStart"/>
            <w:r w:rsidRPr="00A43716">
              <w:rPr>
                <w:sz w:val="22"/>
                <w:szCs w:val="22"/>
              </w:rPr>
              <w:t>металлокаркасу</w:t>
            </w:r>
            <w:proofErr w:type="spellEnd"/>
            <w:r w:rsidRPr="00A43716">
              <w:rPr>
                <w:sz w:val="22"/>
                <w:szCs w:val="22"/>
              </w:rPr>
              <w:t xml:space="preserve"> для укрытия радиаторов отопления)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8</w:t>
            </w:r>
            <w:r w:rsidR="004A5045">
              <w:rPr>
                <w:sz w:val="22"/>
                <w:szCs w:val="22"/>
              </w:rPr>
              <w:t>,</w:t>
            </w:r>
            <w:r w:rsidRPr="00A43716">
              <w:rPr>
                <w:sz w:val="22"/>
                <w:szCs w:val="22"/>
              </w:rPr>
              <w:t>9</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25</w:t>
            </w:r>
          </w:p>
        </w:tc>
        <w:tc>
          <w:tcPr>
            <w:tcW w:w="3582" w:type="pct"/>
            <w:gridSpan w:val="2"/>
          </w:tcPr>
          <w:p w:rsidR="00660428" w:rsidRPr="00A43716" w:rsidRDefault="00660428" w:rsidP="004A5045">
            <w:pPr>
              <w:rPr>
                <w:sz w:val="22"/>
                <w:szCs w:val="22"/>
              </w:rPr>
            </w:pPr>
            <w:r w:rsidRPr="0041195D">
              <w:rPr>
                <w:sz w:val="22"/>
                <w:szCs w:val="22"/>
              </w:rPr>
              <w:t>Листы гипсокартонные по ГОСТ 6266-97 «Листы гипсокартонные. Технические условия». Технические характеристи</w:t>
            </w:r>
            <w:r>
              <w:rPr>
                <w:sz w:val="22"/>
                <w:szCs w:val="22"/>
              </w:rPr>
              <w:t>ки должны быть: вид – обычные (</w:t>
            </w:r>
            <w:r w:rsidRPr="0041195D">
              <w:rPr>
                <w:sz w:val="22"/>
                <w:szCs w:val="22"/>
              </w:rPr>
              <w:t>Г</w:t>
            </w:r>
            <w:r>
              <w:rPr>
                <w:sz w:val="22"/>
                <w:szCs w:val="22"/>
              </w:rPr>
              <w:t>К</w:t>
            </w:r>
            <w:r w:rsidRPr="0041195D">
              <w:rPr>
                <w:sz w:val="22"/>
                <w:szCs w:val="22"/>
              </w:rPr>
              <w:t>Л), с прямой кромкой (ПК), длина листа не менее 2000 мм, ширина листа не менее 600</w:t>
            </w:r>
            <w:r>
              <w:rPr>
                <w:sz w:val="22"/>
                <w:szCs w:val="22"/>
              </w:rPr>
              <w:t xml:space="preserve"> мм, толщина листа не менее 8</w:t>
            </w:r>
            <w:r w:rsidRPr="0041195D">
              <w:rPr>
                <w:sz w:val="22"/>
                <w:szCs w:val="22"/>
              </w:rPr>
              <w:t xml:space="preserve"> мм.</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18,69</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26</w:t>
            </w:r>
          </w:p>
        </w:tc>
        <w:tc>
          <w:tcPr>
            <w:tcW w:w="3582" w:type="pct"/>
            <w:gridSpan w:val="2"/>
          </w:tcPr>
          <w:p w:rsidR="00A43716" w:rsidRPr="00A43716" w:rsidRDefault="00A43716" w:rsidP="004A5045">
            <w:pPr>
              <w:rPr>
                <w:sz w:val="22"/>
                <w:szCs w:val="22"/>
              </w:rPr>
            </w:pPr>
            <w:r w:rsidRPr="00A43716">
              <w:rPr>
                <w:sz w:val="22"/>
                <w:szCs w:val="22"/>
              </w:rPr>
              <w:t>Окраска поливинилацетатными водоэмульсионными составами улучшенная: по сборным конструкциям стен, подготовленным под окраску</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8</w:t>
            </w:r>
            <w:r w:rsidR="004A5045">
              <w:rPr>
                <w:sz w:val="22"/>
                <w:szCs w:val="22"/>
              </w:rPr>
              <w:t>,</w:t>
            </w:r>
            <w:r w:rsidRPr="00A43716">
              <w:rPr>
                <w:sz w:val="22"/>
                <w:szCs w:val="22"/>
              </w:rPr>
              <w:t>9</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27</w:t>
            </w:r>
          </w:p>
        </w:tc>
        <w:tc>
          <w:tcPr>
            <w:tcW w:w="3582" w:type="pct"/>
            <w:gridSpan w:val="2"/>
          </w:tcPr>
          <w:p w:rsidR="00A43716" w:rsidRPr="00A43716" w:rsidRDefault="00660428" w:rsidP="004A5045">
            <w:pPr>
              <w:rPr>
                <w:sz w:val="22"/>
                <w:szCs w:val="22"/>
              </w:rPr>
            </w:pPr>
            <w:proofErr w:type="gramStart"/>
            <w:r w:rsidRPr="004B2130">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4B2130">
              <w:rPr>
                <w:sz w:val="22"/>
                <w:szCs w:val="22"/>
              </w:rPr>
              <w:t>укрывистость</w:t>
            </w:r>
            <w:proofErr w:type="spellEnd"/>
            <w:r w:rsidRPr="004B2130">
              <w:rPr>
                <w:sz w:val="22"/>
                <w:szCs w:val="22"/>
              </w:rPr>
              <w:t xml:space="preserve"> высушенной пленки не менее 120г/м, степень </w:t>
            </w:r>
            <w:proofErr w:type="spellStart"/>
            <w:r w:rsidRPr="004B2130">
              <w:rPr>
                <w:sz w:val="22"/>
                <w:szCs w:val="22"/>
              </w:rPr>
              <w:t>перетира</w:t>
            </w:r>
            <w:proofErr w:type="spellEnd"/>
            <w:r w:rsidRPr="004B2130">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4B2130">
              <w:rPr>
                <w:sz w:val="22"/>
                <w:szCs w:val="22"/>
              </w:rPr>
              <w:t>.  ГОСТ 28196-89  «Краски водно-дисперсионные.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0,0056</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28</w:t>
            </w:r>
          </w:p>
        </w:tc>
        <w:tc>
          <w:tcPr>
            <w:tcW w:w="3582" w:type="pct"/>
            <w:gridSpan w:val="2"/>
          </w:tcPr>
          <w:p w:rsidR="00A43716" w:rsidRPr="00A43716" w:rsidRDefault="00A43716" w:rsidP="004A5045">
            <w:pPr>
              <w:rPr>
                <w:sz w:val="22"/>
                <w:szCs w:val="22"/>
              </w:rPr>
            </w:pPr>
            <w:r w:rsidRPr="00A43716">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29</w:t>
            </w:r>
          </w:p>
        </w:tc>
        <w:tc>
          <w:tcPr>
            <w:tcW w:w="3582" w:type="pct"/>
            <w:gridSpan w:val="2"/>
          </w:tcPr>
          <w:p w:rsidR="00660428" w:rsidRPr="00A43716" w:rsidRDefault="00B21ECB" w:rsidP="004A5045">
            <w:pPr>
              <w:rPr>
                <w:sz w:val="22"/>
                <w:szCs w:val="22"/>
              </w:rPr>
            </w:pPr>
            <w:r>
              <w:rPr>
                <w:sz w:val="22"/>
                <w:szCs w:val="22"/>
              </w:rPr>
              <w:t>Краски</w:t>
            </w:r>
            <w:r w:rsidRPr="00D53169">
              <w:rPr>
                <w:sz w:val="22"/>
                <w:szCs w:val="22"/>
              </w:rPr>
              <w:t xml:space="preserve"> масляные готовые к </w:t>
            </w:r>
            <w:r>
              <w:rPr>
                <w:sz w:val="22"/>
                <w:szCs w:val="22"/>
              </w:rPr>
              <w:t>применению МА-22</w:t>
            </w:r>
            <w:r w:rsidRPr="00D53169">
              <w:rPr>
                <w:sz w:val="22"/>
                <w:szCs w:val="22"/>
              </w:rPr>
              <w:t xml:space="preserve"> по 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sidRPr="00D53169">
              <w:rPr>
                <w:sz w:val="22"/>
                <w:szCs w:val="22"/>
              </w:rPr>
              <w:t>аэросила</w:t>
            </w:r>
            <w:proofErr w:type="spellEnd"/>
            <w:r w:rsidRPr="00D53169">
              <w:rPr>
                <w:sz w:val="22"/>
                <w:szCs w:val="22"/>
              </w:rPr>
              <w:t>, лецитина и др.), препятствующих образованию плотного осадка. Цвет</w:t>
            </w:r>
            <w:r>
              <w:t xml:space="preserve"> </w:t>
            </w:r>
            <w:r w:rsidRPr="00D11301">
              <w:rPr>
                <w:sz w:val="22"/>
                <w:szCs w:val="22"/>
              </w:rPr>
              <w:t>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0,0006</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30</w:t>
            </w:r>
          </w:p>
        </w:tc>
        <w:tc>
          <w:tcPr>
            <w:tcW w:w="3582" w:type="pct"/>
            <w:gridSpan w:val="2"/>
          </w:tcPr>
          <w:p w:rsidR="00A43716" w:rsidRPr="00A43716" w:rsidRDefault="00A43716" w:rsidP="004A5045">
            <w:pPr>
              <w:rPr>
                <w:sz w:val="22"/>
                <w:szCs w:val="22"/>
              </w:rPr>
            </w:pPr>
            <w:r w:rsidRPr="00A43716">
              <w:rPr>
                <w:sz w:val="22"/>
                <w:szCs w:val="22"/>
              </w:rPr>
              <w:t>Установка решеток жалюзийных площадью в свету: до 1,0 м</w:t>
            </w:r>
            <w:proofErr w:type="gramStart"/>
            <w:r w:rsidRPr="00A43716">
              <w:rPr>
                <w:sz w:val="22"/>
                <w:szCs w:val="22"/>
              </w:rPr>
              <w:t>2</w:t>
            </w:r>
            <w:proofErr w:type="gramEnd"/>
            <w:r w:rsidRPr="00A43716">
              <w:rPr>
                <w:sz w:val="22"/>
                <w:szCs w:val="22"/>
              </w:rPr>
              <w:t xml:space="preserve"> (применительно: установка решеток радиаторных)</w:t>
            </w:r>
            <w:r w:rsidR="00B21ECB">
              <w:rPr>
                <w:sz w:val="22"/>
                <w:szCs w:val="22"/>
              </w:rPr>
              <w:t>.</w:t>
            </w:r>
          </w:p>
        </w:tc>
        <w:tc>
          <w:tcPr>
            <w:tcW w:w="589" w:type="pct"/>
            <w:gridSpan w:val="2"/>
          </w:tcPr>
          <w:p w:rsidR="00A43716" w:rsidRPr="00A43716" w:rsidRDefault="00A43716" w:rsidP="004A5045">
            <w:pPr>
              <w:jc w:val="center"/>
              <w:rPr>
                <w:sz w:val="22"/>
                <w:szCs w:val="22"/>
              </w:rPr>
            </w:pPr>
            <w:proofErr w:type="spellStart"/>
            <w:proofErr w:type="gramStart"/>
            <w:r w:rsidRPr="00A43716">
              <w:rPr>
                <w:sz w:val="22"/>
                <w:szCs w:val="22"/>
              </w:rPr>
              <w:t>шт</w:t>
            </w:r>
            <w:proofErr w:type="spellEnd"/>
            <w:proofErr w:type="gramEnd"/>
          </w:p>
        </w:tc>
        <w:tc>
          <w:tcPr>
            <w:tcW w:w="632" w:type="pct"/>
            <w:gridSpan w:val="2"/>
          </w:tcPr>
          <w:p w:rsidR="00A43716" w:rsidRPr="00A43716" w:rsidRDefault="00A43716" w:rsidP="004A5045">
            <w:pPr>
              <w:jc w:val="center"/>
              <w:rPr>
                <w:sz w:val="22"/>
                <w:szCs w:val="22"/>
              </w:rPr>
            </w:pPr>
            <w:r w:rsidRPr="00A43716">
              <w:rPr>
                <w:sz w:val="22"/>
                <w:szCs w:val="22"/>
              </w:rPr>
              <w:t>1</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31</w:t>
            </w:r>
          </w:p>
        </w:tc>
        <w:tc>
          <w:tcPr>
            <w:tcW w:w="3582" w:type="pct"/>
            <w:gridSpan w:val="2"/>
          </w:tcPr>
          <w:p w:rsidR="00B21ECB" w:rsidRPr="00A43716" w:rsidRDefault="00B21ECB" w:rsidP="004A5045">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1,1</w:t>
            </w:r>
          </w:p>
        </w:tc>
      </w:tr>
      <w:tr w:rsidR="00BB293B" w:rsidRPr="00D62DD2" w:rsidTr="00BB293B">
        <w:trPr>
          <w:tblCellSpacing w:w="0" w:type="dxa"/>
        </w:trPr>
        <w:tc>
          <w:tcPr>
            <w:tcW w:w="5000" w:type="pct"/>
            <w:gridSpan w:val="7"/>
            <w:vAlign w:val="center"/>
          </w:tcPr>
          <w:p w:rsidR="00BB293B" w:rsidRPr="00A43716" w:rsidRDefault="00A43716" w:rsidP="008E72B8">
            <w:pPr>
              <w:rPr>
                <w:sz w:val="22"/>
                <w:szCs w:val="22"/>
              </w:rPr>
            </w:pPr>
            <w:r w:rsidRPr="00A43716">
              <w:rPr>
                <w:sz w:val="22"/>
                <w:szCs w:val="22"/>
              </w:rPr>
              <w:t>Полы</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32</w:t>
            </w:r>
          </w:p>
        </w:tc>
        <w:tc>
          <w:tcPr>
            <w:tcW w:w="3582" w:type="pct"/>
            <w:gridSpan w:val="2"/>
          </w:tcPr>
          <w:p w:rsidR="00A43716" w:rsidRDefault="00A43716" w:rsidP="004A5045">
            <w:pPr>
              <w:rPr>
                <w:sz w:val="22"/>
                <w:szCs w:val="22"/>
              </w:rPr>
            </w:pPr>
            <w:r w:rsidRPr="00A43716">
              <w:rPr>
                <w:sz w:val="22"/>
                <w:szCs w:val="22"/>
              </w:rPr>
              <w:t>Устройство стяжек: цементных толщиной 20 мм (толщиной 30</w:t>
            </w:r>
            <w:r w:rsidR="005D3CC5">
              <w:rPr>
                <w:sz w:val="22"/>
                <w:szCs w:val="22"/>
              </w:rPr>
              <w:t xml:space="preserve"> </w:t>
            </w:r>
            <w:r w:rsidRPr="00A43716">
              <w:rPr>
                <w:sz w:val="22"/>
                <w:szCs w:val="22"/>
              </w:rPr>
              <w:t>мм)</w:t>
            </w:r>
            <w:r w:rsidR="005D3CC5">
              <w:rPr>
                <w:sz w:val="22"/>
                <w:szCs w:val="22"/>
              </w:rPr>
              <w:t>.</w:t>
            </w:r>
          </w:p>
          <w:p w:rsidR="005D3CC5" w:rsidRPr="00A43716" w:rsidRDefault="005D3CC5" w:rsidP="004A5045">
            <w:pPr>
              <w:rPr>
                <w:sz w:val="22"/>
                <w:szCs w:val="22"/>
              </w:rPr>
            </w:pPr>
            <w:r>
              <w:rPr>
                <w:rFonts w:eastAsia="Times New Roman" w:cs="Times New Roman"/>
                <w:sz w:val="22"/>
                <w:szCs w:val="22"/>
                <w:lang w:eastAsia="ru-RU"/>
              </w:rPr>
              <w:t>Раствор готовый кладочный цементный должен быть марки не ниже 150,</w:t>
            </w:r>
            <w:r>
              <w:rPr>
                <w:sz w:val="22"/>
                <w:szCs w:val="22"/>
              </w:rPr>
              <w:t xml:space="preserve"> плотностью не менее 1500 кг/м3, должен быть приготовлен из цемента,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10</w:t>
            </w:r>
            <w:r w:rsidR="004A5045">
              <w:rPr>
                <w:sz w:val="22"/>
                <w:szCs w:val="22"/>
              </w:rPr>
              <w:t>,</w:t>
            </w:r>
            <w:r w:rsidRPr="00A43716">
              <w:rPr>
                <w:sz w:val="22"/>
                <w:szCs w:val="22"/>
              </w:rPr>
              <w:t>74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33</w:t>
            </w:r>
          </w:p>
        </w:tc>
        <w:tc>
          <w:tcPr>
            <w:tcW w:w="3582" w:type="pct"/>
            <w:gridSpan w:val="2"/>
          </w:tcPr>
          <w:p w:rsidR="00A43716" w:rsidRPr="00A43716" w:rsidRDefault="00A43716" w:rsidP="004A5045">
            <w:pPr>
              <w:rPr>
                <w:sz w:val="22"/>
                <w:szCs w:val="22"/>
              </w:rPr>
            </w:pPr>
            <w:r w:rsidRPr="00A43716">
              <w:rPr>
                <w:sz w:val="22"/>
                <w:szCs w:val="22"/>
              </w:rPr>
              <w:t>Устройство стяжек: на каждые 5 мм изменения толщины стяжки добавлять или исключать к расценке 11-01-011-01</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10</w:t>
            </w:r>
            <w:r w:rsidR="004A5045">
              <w:rPr>
                <w:sz w:val="22"/>
                <w:szCs w:val="22"/>
              </w:rPr>
              <w:t>,</w:t>
            </w:r>
            <w:r w:rsidRPr="00A43716">
              <w:rPr>
                <w:sz w:val="22"/>
                <w:szCs w:val="22"/>
              </w:rPr>
              <w:t>74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34</w:t>
            </w:r>
          </w:p>
        </w:tc>
        <w:tc>
          <w:tcPr>
            <w:tcW w:w="3582" w:type="pct"/>
            <w:gridSpan w:val="2"/>
          </w:tcPr>
          <w:p w:rsidR="00A43716" w:rsidRDefault="00A43716" w:rsidP="004A5045">
            <w:pPr>
              <w:rPr>
                <w:sz w:val="22"/>
                <w:szCs w:val="22"/>
              </w:rPr>
            </w:pPr>
            <w:r w:rsidRPr="00A43716">
              <w:rPr>
                <w:sz w:val="22"/>
                <w:szCs w:val="22"/>
              </w:rPr>
              <w:t xml:space="preserve">Устройство покрытий из плит </w:t>
            </w:r>
            <w:proofErr w:type="spellStart"/>
            <w:r w:rsidRPr="00A43716">
              <w:rPr>
                <w:sz w:val="22"/>
                <w:szCs w:val="22"/>
              </w:rPr>
              <w:t>керамогранитных</w:t>
            </w:r>
            <w:proofErr w:type="spellEnd"/>
            <w:r w:rsidRPr="00A43716">
              <w:rPr>
                <w:sz w:val="22"/>
                <w:szCs w:val="22"/>
              </w:rPr>
              <w:t xml:space="preserve"> размером: 40х40 см</w:t>
            </w:r>
            <w:r w:rsidR="00B21ECB">
              <w:rPr>
                <w:sz w:val="22"/>
                <w:szCs w:val="22"/>
              </w:rPr>
              <w:t>.</w:t>
            </w:r>
          </w:p>
          <w:p w:rsidR="00B21ECB" w:rsidRPr="00A43716" w:rsidRDefault="00B21ECB" w:rsidP="004A5045">
            <w:pPr>
              <w:rPr>
                <w:sz w:val="22"/>
                <w:szCs w:val="22"/>
              </w:rPr>
            </w:pPr>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xml:space="preserve">, должна быть противоскользящей, неполированной, размером не менее 400х400мм, толщиной не менее 9 </w:t>
            </w:r>
            <w:r>
              <w:rPr>
                <w:rFonts w:eastAsia="Times New Roman"/>
                <w:sz w:val="22"/>
              </w:rPr>
              <w:lastRenderedPageBreak/>
              <w:t xml:space="preserve">мм, должна быть предназначена для внутренней отделки, класс износостойкости не ниже </w:t>
            </w:r>
            <w:r>
              <w:rPr>
                <w:rFonts w:eastAsia="Times New Roman"/>
                <w:sz w:val="22"/>
                <w:lang w:val="en-US"/>
              </w:rPr>
              <w:t>IV</w:t>
            </w:r>
            <w:r>
              <w:rPr>
                <w:rFonts w:eastAsia="Times New Roman"/>
                <w:sz w:val="22"/>
              </w:rPr>
              <w:t xml:space="preserve"> ,с </w:t>
            </w:r>
            <w:proofErr w:type="spellStart"/>
            <w:r>
              <w:rPr>
                <w:rFonts w:eastAsia="Times New Roman"/>
                <w:sz w:val="22"/>
              </w:rPr>
              <w:t>водопоглощением</w:t>
            </w:r>
            <w:proofErr w:type="spellEnd"/>
            <w:r>
              <w:rPr>
                <w:rFonts w:eastAsia="Times New Roman"/>
                <w:sz w:val="22"/>
              </w:rPr>
              <w:t xml:space="preserve">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lastRenderedPageBreak/>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42</w:t>
            </w:r>
            <w:r w:rsidR="004A5045">
              <w:rPr>
                <w:sz w:val="22"/>
                <w:szCs w:val="22"/>
              </w:rPr>
              <w:t>,</w:t>
            </w:r>
            <w:r w:rsidRPr="00A43716">
              <w:rPr>
                <w:sz w:val="22"/>
                <w:szCs w:val="22"/>
              </w:rPr>
              <w:t>54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lastRenderedPageBreak/>
              <w:t>35</w:t>
            </w:r>
          </w:p>
        </w:tc>
        <w:tc>
          <w:tcPr>
            <w:tcW w:w="3582" w:type="pct"/>
            <w:gridSpan w:val="2"/>
          </w:tcPr>
          <w:p w:rsidR="00A43716" w:rsidRPr="00A43716" w:rsidRDefault="00A43716" w:rsidP="004A5045">
            <w:pPr>
              <w:rPr>
                <w:sz w:val="22"/>
                <w:szCs w:val="22"/>
              </w:rPr>
            </w:pPr>
            <w:r w:rsidRPr="00A43716">
              <w:rPr>
                <w:sz w:val="22"/>
                <w:szCs w:val="22"/>
              </w:rPr>
              <w:t>Устройство покрытий: из линолеума насухо из готовых ковров на комнату</w:t>
            </w:r>
            <w:r w:rsidR="005D3CC5">
              <w:rPr>
                <w:sz w:val="22"/>
                <w:szCs w:val="22"/>
              </w:rPr>
              <w:t>.</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20</w:t>
            </w:r>
            <w:r w:rsidR="004A5045">
              <w:rPr>
                <w:sz w:val="22"/>
                <w:szCs w:val="22"/>
              </w:rPr>
              <w:t>,</w:t>
            </w:r>
            <w:r w:rsidRPr="00A43716">
              <w:rPr>
                <w:sz w:val="22"/>
                <w:szCs w:val="22"/>
              </w:rPr>
              <w:t>8</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36</w:t>
            </w:r>
          </w:p>
        </w:tc>
        <w:tc>
          <w:tcPr>
            <w:tcW w:w="3582" w:type="pct"/>
            <w:gridSpan w:val="2"/>
          </w:tcPr>
          <w:p w:rsidR="00B21ECB" w:rsidRPr="00A43716" w:rsidRDefault="00B21ECB" w:rsidP="004A5045">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w:t>
            </w:r>
            <w:proofErr w:type="gramStart"/>
            <w:r>
              <w:rPr>
                <w:rFonts w:eastAsia="Times New Roman" w:cs="Times New Roman"/>
                <w:sz w:val="22"/>
                <w:szCs w:val="22"/>
                <w:lang w:eastAsia="ru-RU"/>
              </w:rPr>
              <w:t>1</w:t>
            </w:r>
            <w:proofErr w:type="gramEnd"/>
            <w:r>
              <w:rPr>
                <w:rFonts w:eastAsia="Times New Roman" w:cs="Times New Roman"/>
                <w:sz w:val="22"/>
                <w:szCs w:val="22"/>
                <w:lang w:eastAsia="ru-RU"/>
              </w:rPr>
              <w:t>,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21,22</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37</w:t>
            </w:r>
          </w:p>
        </w:tc>
        <w:tc>
          <w:tcPr>
            <w:tcW w:w="3582" w:type="pct"/>
            <w:gridSpan w:val="2"/>
          </w:tcPr>
          <w:p w:rsidR="00A43716" w:rsidRPr="00A43716" w:rsidRDefault="00A43716" w:rsidP="004A5045">
            <w:pPr>
              <w:rPr>
                <w:sz w:val="22"/>
                <w:szCs w:val="22"/>
              </w:rPr>
            </w:pPr>
            <w:r w:rsidRPr="00A43716">
              <w:rPr>
                <w:sz w:val="22"/>
                <w:szCs w:val="22"/>
              </w:rPr>
              <w:t xml:space="preserve">Устройство плинтусов </w:t>
            </w:r>
            <w:r w:rsidR="00B21ECB">
              <w:rPr>
                <w:sz w:val="22"/>
                <w:szCs w:val="22"/>
              </w:rPr>
              <w:t>поливинилхлоридных.</w:t>
            </w:r>
          </w:p>
        </w:tc>
        <w:tc>
          <w:tcPr>
            <w:tcW w:w="589" w:type="pct"/>
            <w:gridSpan w:val="2"/>
          </w:tcPr>
          <w:p w:rsidR="00A43716" w:rsidRPr="00A43716" w:rsidRDefault="00A43716" w:rsidP="004A5045">
            <w:pPr>
              <w:jc w:val="center"/>
              <w:rPr>
                <w:sz w:val="22"/>
                <w:szCs w:val="22"/>
              </w:rPr>
            </w:pPr>
            <w:r w:rsidRPr="00A43716">
              <w:rPr>
                <w:sz w:val="22"/>
                <w:szCs w:val="22"/>
              </w:rPr>
              <w:t>м</w:t>
            </w:r>
          </w:p>
        </w:tc>
        <w:tc>
          <w:tcPr>
            <w:tcW w:w="632" w:type="pct"/>
            <w:gridSpan w:val="2"/>
          </w:tcPr>
          <w:p w:rsidR="00A43716" w:rsidRPr="00A43716" w:rsidRDefault="00A43716" w:rsidP="00B21ECB">
            <w:pPr>
              <w:jc w:val="center"/>
              <w:rPr>
                <w:sz w:val="22"/>
                <w:szCs w:val="22"/>
              </w:rPr>
            </w:pPr>
            <w:r w:rsidRPr="00A43716">
              <w:rPr>
                <w:sz w:val="22"/>
                <w:szCs w:val="22"/>
              </w:rPr>
              <w:t>46</w:t>
            </w:r>
            <w:r w:rsidR="004A5045">
              <w:rPr>
                <w:sz w:val="22"/>
                <w:szCs w:val="22"/>
              </w:rPr>
              <w:t>,</w:t>
            </w:r>
            <w:r w:rsidRPr="00A43716">
              <w:rPr>
                <w:sz w:val="22"/>
                <w:szCs w:val="22"/>
              </w:rPr>
              <w:t>32</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38</w:t>
            </w:r>
          </w:p>
        </w:tc>
        <w:tc>
          <w:tcPr>
            <w:tcW w:w="3582" w:type="pct"/>
            <w:gridSpan w:val="2"/>
          </w:tcPr>
          <w:p w:rsidR="00B21ECB" w:rsidRDefault="00B21ECB" w:rsidP="00B21ECB">
            <w:pPr>
              <w:suppressAutoHyphens w:val="0"/>
              <w:jc w:val="both"/>
              <w:rPr>
                <w:rFonts w:eastAsia="Times New Roman" w:cs="Times New Roman"/>
                <w:sz w:val="22"/>
                <w:szCs w:val="22"/>
                <w:lang w:eastAsia="ru-RU"/>
              </w:rPr>
            </w:pPr>
            <w:r>
              <w:rPr>
                <w:rFonts w:eastAsia="Times New Roman" w:cs="Times New Roman"/>
                <w:sz w:val="22"/>
                <w:szCs w:val="22"/>
                <w:lang w:eastAsia="ru-RU"/>
              </w:rPr>
              <w:t xml:space="preserve">Плинтус должен быть поливинилхлоридный с </w:t>
            </w:r>
            <w:proofErr w:type="gramStart"/>
            <w:r>
              <w:rPr>
                <w:rFonts w:eastAsia="Times New Roman" w:cs="Times New Roman"/>
                <w:sz w:val="22"/>
                <w:szCs w:val="22"/>
                <w:lang w:eastAsia="ru-RU"/>
              </w:rPr>
              <w:t>кабель-каналом</w:t>
            </w:r>
            <w:proofErr w:type="gramEnd"/>
            <w:r>
              <w:rPr>
                <w:rFonts w:eastAsia="Times New Roman" w:cs="Times New Roman"/>
                <w:sz w:val="22"/>
                <w:szCs w:val="22"/>
                <w:lang w:eastAsia="ru-RU"/>
              </w:rPr>
              <w:t>, мягким прорезиненным краем, шириной не менее 19 мм, высотой не менее 48 мм, длиной не менее 2,5м. Поверхность плинтуса должна быть матовой.</w:t>
            </w:r>
          </w:p>
          <w:p w:rsidR="00B21ECB" w:rsidRPr="00A43716" w:rsidRDefault="00B21ECB" w:rsidP="00B21ECB">
            <w:pPr>
              <w:suppressAutoHyphens w:val="0"/>
              <w:rPr>
                <w:sz w:val="22"/>
                <w:szCs w:val="22"/>
              </w:rPr>
            </w:pPr>
            <w:r>
              <w:rPr>
                <w:rFonts w:eastAsia="Times New Roman" w:cs="Times New Roman"/>
                <w:sz w:val="22"/>
                <w:szCs w:val="22"/>
                <w:lang w:eastAsia="ru-RU"/>
              </w:rPr>
              <w:t>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м</w:t>
            </w:r>
          </w:p>
        </w:tc>
        <w:tc>
          <w:tcPr>
            <w:tcW w:w="632" w:type="pct"/>
            <w:gridSpan w:val="2"/>
          </w:tcPr>
          <w:p w:rsidR="00A43716" w:rsidRPr="00A43716" w:rsidRDefault="00A43716" w:rsidP="004A5045">
            <w:pPr>
              <w:jc w:val="center"/>
              <w:rPr>
                <w:sz w:val="22"/>
                <w:szCs w:val="22"/>
              </w:rPr>
            </w:pPr>
            <w:r w:rsidRPr="00A43716">
              <w:rPr>
                <w:sz w:val="22"/>
                <w:szCs w:val="22"/>
              </w:rPr>
              <w:t>46,78</w:t>
            </w:r>
          </w:p>
        </w:tc>
      </w:tr>
      <w:tr w:rsidR="00D62DD2" w:rsidRPr="00D62DD2" w:rsidTr="00D62DD2">
        <w:trPr>
          <w:tblCellSpacing w:w="0" w:type="dxa"/>
        </w:trPr>
        <w:tc>
          <w:tcPr>
            <w:tcW w:w="5000" w:type="pct"/>
            <w:gridSpan w:val="7"/>
            <w:vAlign w:val="center"/>
          </w:tcPr>
          <w:p w:rsidR="00D62DD2" w:rsidRPr="00A43716" w:rsidRDefault="00A43716" w:rsidP="00D62DD2">
            <w:pPr>
              <w:keepNext/>
              <w:suppressAutoHyphens w:val="0"/>
              <w:outlineLvl w:val="2"/>
              <w:rPr>
                <w:bCs/>
                <w:sz w:val="22"/>
                <w:szCs w:val="22"/>
                <w:lang w:eastAsia="ru-RU"/>
              </w:rPr>
            </w:pPr>
            <w:r w:rsidRPr="00A43716">
              <w:rPr>
                <w:sz w:val="22"/>
                <w:szCs w:val="22"/>
              </w:rPr>
              <w:t>Прочие работы: мусор строительный</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39</w:t>
            </w:r>
          </w:p>
        </w:tc>
        <w:tc>
          <w:tcPr>
            <w:tcW w:w="3582" w:type="pct"/>
            <w:gridSpan w:val="2"/>
          </w:tcPr>
          <w:p w:rsidR="00A43716" w:rsidRPr="00A43716" w:rsidRDefault="00A43716" w:rsidP="004A5045">
            <w:pPr>
              <w:rPr>
                <w:sz w:val="22"/>
                <w:szCs w:val="22"/>
              </w:rPr>
            </w:pPr>
            <w:r w:rsidRPr="00A43716">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A43716" w:rsidRPr="00A43716" w:rsidRDefault="00A43716" w:rsidP="00B45604">
            <w:pPr>
              <w:jc w:val="center"/>
              <w:rPr>
                <w:sz w:val="22"/>
                <w:szCs w:val="22"/>
              </w:rPr>
            </w:pPr>
            <w:r w:rsidRPr="00A43716">
              <w:rPr>
                <w:sz w:val="22"/>
                <w:szCs w:val="22"/>
              </w:rPr>
              <w:t>1 т груза</w:t>
            </w:r>
          </w:p>
        </w:tc>
        <w:tc>
          <w:tcPr>
            <w:tcW w:w="632" w:type="pct"/>
            <w:gridSpan w:val="2"/>
          </w:tcPr>
          <w:p w:rsidR="00A43716" w:rsidRPr="00A43716" w:rsidRDefault="00A43716" w:rsidP="00B45604">
            <w:pPr>
              <w:jc w:val="center"/>
              <w:rPr>
                <w:sz w:val="22"/>
                <w:szCs w:val="22"/>
              </w:rPr>
            </w:pPr>
            <w:r w:rsidRPr="00A43716">
              <w:rPr>
                <w:sz w:val="22"/>
                <w:szCs w:val="22"/>
              </w:rPr>
              <w:t>16</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40</w:t>
            </w:r>
          </w:p>
        </w:tc>
        <w:tc>
          <w:tcPr>
            <w:tcW w:w="3582" w:type="pct"/>
            <w:gridSpan w:val="2"/>
          </w:tcPr>
          <w:p w:rsidR="00A43716" w:rsidRPr="00A43716" w:rsidRDefault="00A43716" w:rsidP="004A5045">
            <w:pPr>
              <w:rPr>
                <w:sz w:val="22"/>
                <w:szCs w:val="22"/>
              </w:rPr>
            </w:pPr>
            <w:r w:rsidRPr="00A43716">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A43716" w:rsidRPr="00A43716" w:rsidRDefault="00A43716" w:rsidP="00B45604">
            <w:pPr>
              <w:jc w:val="center"/>
              <w:rPr>
                <w:sz w:val="22"/>
                <w:szCs w:val="22"/>
              </w:rPr>
            </w:pPr>
            <w:r w:rsidRPr="00A43716">
              <w:rPr>
                <w:sz w:val="22"/>
                <w:szCs w:val="22"/>
              </w:rPr>
              <w:t>1 т груза</w:t>
            </w:r>
          </w:p>
        </w:tc>
        <w:tc>
          <w:tcPr>
            <w:tcW w:w="632" w:type="pct"/>
            <w:gridSpan w:val="2"/>
          </w:tcPr>
          <w:p w:rsidR="00A43716" w:rsidRPr="00A43716" w:rsidRDefault="00A43716" w:rsidP="00B45604">
            <w:pPr>
              <w:jc w:val="center"/>
              <w:rPr>
                <w:sz w:val="22"/>
                <w:szCs w:val="22"/>
              </w:rPr>
            </w:pPr>
            <w:r w:rsidRPr="00A43716">
              <w:rPr>
                <w:sz w:val="22"/>
                <w:szCs w:val="22"/>
              </w:rPr>
              <w:t>16</w:t>
            </w:r>
          </w:p>
        </w:tc>
      </w:tr>
    </w:tbl>
    <w:p w:rsidR="008A4886" w:rsidRDefault="008A4886" w:rsidP="001C5A47">
      <w:pPr>
        <w:pStyle w:val="1f"/>
        <w:rPr>
          <w:lang w:val="en-US"/>
        </w:rPr>
      </w:pPr>
    </w:p>
    <w:p w:rsidR="00CA3F3D" w:rsidRDefault="00CA3F3D" w:rsidP="001C5A47">
      <w:pPr>
        <w:pStyle w:val="1f"/>
        <w:rPr>
          <w:lang w:val="en-US"/>
        </w:rPr>
      </w:pPr>
    </w:p>
    <w:p w:rsidR="003A00AC" w:rsidRDefault="003A00AC" w:rsidP="001C5A47">
      <w:pPr>
        <w:pStyle w:val="1f"/>
      </w:pPr>
    </w:p>
    <w:p w:rsidR="00CA3F3D" w:rsidRPr="00CA3F3D" w:rsidRDefault="003A00AC" w:rsidP="00ED708B">
      <w:pPr>
        <w:pStyle w:val="1f"/>
      </w:pPr>
      <w:r w:rsidRPr="00043174">
        <w:t>Конструктивные решения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
        <w:gridCol w:w="6876"/>
        <w:gridCol w:w="98"/>
        <w:gridCol w:w="1159"/>
        <w:gridCol w:w="1190"/>
      </w:tblGrid>
      <w:tr w:rsidR="003A00AC" w:rsidRPr="00D62DD2" w:rsidTr="00CA00A3">
        <w:trPr>
          <w:trHeight w:val="676"/>
          <w:tblCellSpacing w:w="0" w:type="dxa"/>
        </w:trPr>
        <w:tc>
          <w:tcPr>
            <w:tcW w:w="188" w:type="pct"/>
            <w:hideMark/>
          </w:tcPr>
          <w:p w:rsidR="003A00AC" w:rsidRPr="00D62DD2" w:rsidRDefault="003A00AC" w:rsidP="00A22E7C">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49"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649" w:type="pct"/>
            <w:gridSpan w:val="2"/>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14"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Объем</w:t>
            </w:r>
          </w:p>
        </w:tc>
      </w:tr>
      <w:tr w:rsidR="003A00AC" w:rsidRPr="00D62DD2" w:rsidTr="00A22E7C">
        <w:trPr>
          <w:tblCellSpacing w:w="0" w:type="dxa"/>
        </w:trPr>
        <w:tc>
          <w:tcPr>
            <w:tcW w:w="5000" w:type="pct"/>
            <w:gridSpan w:val="5"/>
          </w:tcPr>
          <w:p w:rsidR="003A00AC" w:rsidRPr="00C066C5" w:rsidRDefault="003A00AC" w:rsidP="00A22E7C">
            <w:pPr>
              <w:jc w:val="center"/>
              <w:rPr>
                <w:b/>
                <w:bCs/>
                <w:sz w:val="22"/>
                <w:szCs w:val="22"/>
              </w:rPr>
            </w:pPr>
            <w:r>
              <w:rPr>
                <w:b/>
                <w:bCs/>
                <w:sz w:val="22"/>
                <w:szCs w:val="22"/>
              </w:rPr>
              <w:t>Раздел 1</w:t>
            </w:r>
            <w:r w:rsidRPr="00C066C5">
              <w:rPr>
                <w:b/>
                <w:bCs/>
                <w:sz w:val="22"/>
                <w:szCs w:val="22"/>
              </w:rPr>
              <w:t>. Ремонтные работы</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w:t>
            </w:r>
          </w:p>
        </w:tc>
        <w:tc>
          <w:tcPr>
            <w:tcW w:w="3549" w:type="pct"/>
          </w:tcPr>
          <w:p w:rsidR="00CA00A3" w:rsidRPr="0040629B" w:rsidRDefault="00CA00A3" w:rsidP="00DE5965">
            <w:pPr>
              <w:rPr>
                <w:sz w:val="22"/>
                <w:szCs w:val="22"/>
              </w:rPr>
            </w:pPr>
            <w:r w:rsidRPr="0040629B">
              <w:rPr>
                <w:sz w:val="22"/>
                <w:szCs w:val="22"/>
              </w:rPr>
              <w:t>Разборка кирпичных перегородок на отдельные кирпичи</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17</w:t>
            </w:r>
            <w:r w:rsidR="007509EB">
              <w:rPr>
                <w:sz w:val="22"/>
                <w:szCs w:val="22"/>
              </w:rPr>
              <w:t>,</w:t>
            </w:r>
            <w:r w:rsidRPr="0040629B">
              <w:rPr>
                <w:sz w:val="22"/>
                <w:szCs w:val="22"/>
              </w:rPr>
              <w:t>66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2</w:t>
            </w:r>
          </w:p>
        </w:tc>
        <w:tc>
          <w:tcPr>
            <w:tcW w:w="3549" w:type="pct"/>
          </w:tcPr>
          <w:p w:rsidR="00CA00A3" w:rsidRPr="0040629B" w:rsidRDefault="00CA00A3" w:rsidP="00DE5965">
            <w:pPr>
              <w:rPr>
                <w:sz w:val="22"/>
                <w:szCs w:val="22"/>
              </w:rPr>
            </w:pPr>
            <w:r w:rsidRPr="0040629B">
              <w:rPr>
                <w:sz w:val="22"/>
                <w:szCs w:val="22"/>
              </w:rPr>
              <w:t>Разборка металлических лестничных решеток при весе одного метра решетки: до 60 кг (применительно: демонтаж оконной решетки)</w:t>
            </w:r>
          </w:p>
        </w:tc>
        <w:tc>
          <w:tcPr>
            <w:tcW w:w="649" w:type="pct"/>
            <w:gridSpan w:val="2"/>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1</w:t>
            </w:r>
            <w:r w:rsidR="007509EB">
              <w:rPr>
                <w:sz w:val="22"/>
                <w:szCs w:val="22"/>
              </w:rPr>
              <w:t>,</w:t>
            </w:r>
            <w:r w:rsidRPr="0040629B">
              <w:rPr>
                <w:sz w:val="22"/>
                <w:szCs w:val="22"/>
              </w:rPr>
              <w:t>34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3</w:t>
            </w:r>
          </w:p>
        </w:tc>
        <w:tc>
          <w:tcPr>
            <w:tcW w:w="3549" w:type="pct"/>
          </w:tcPr>
          <w:p w:rsidR="00CA00A3" w:rsidRPr="0040629B" w:rsidRDefault="00CA00A3" w:rsidP="00DE5965">
            <w:pPr>
              <w:rPr>
                <w:sz w:val="22"/>
                <w:szCs w:val="22"/>
              </w:rPr>
            </w:pPr>
            <w:r w:rsidRPr="0040629B">
              <w:rPr>
                <w:sz w:val="22"/>
                <w:szCs w:val="22"/>
              </w:rPr>
              <w:t>Пробивка проемов в конструкциях: из кирпича (разборка подоконной части)</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0,4824</w:t>
            </w:r>
            <w:r w:rsidRPr="0040629B">
              <w:rPr>
                <w:i/>
                <w:iCs/>
                <w:sz w:val="22"/>
                <w:szCs w:val="22"/>
              </w:rPr>
              <w:br/>
            </w:r>
          </w:p>
        </w:tc>
      </w:tr>
      <w:tr w:rsidR="003A00AC" w:rsidRPr="00D62DD2" w:rsidTr="00A22E7C">
        <w:trPr>
          <w:tblCellSpacing w:w="0" w:type="dxa"/>
        </w:trPr>
        <w:tc>
          <w:tcPr>
            <w:tcW w:w="5000" w:type="pct"/>
            <w:gridSpan w:val="5"/>
            <w:vAlign w:val="center"/>
          </w:tcPr>
          <w:p w:rsidR="003A00AC" w:rsidRPr="00A101B3" w:rsidRDefault="00CA00A3" w:rsidP="00A22E7C">
            <w:pPr>
              <w:suppressAutoHyphens w:val="0"/>
              <w:rPr>
                <w:rFonts w:eastAsia="Times New Roman" w:cs="Times New Roman"/>
                <w:b/>
                <w:sz w:val="22"/>
                <w:szCs w:val="22"/>
                <w:lang w:eastAsia="ru-RU"/>
              </w:rPr>
            </w:pPr>
            <w:r w:rsidRPr="00A101B3">
              <w:rPr>
                <w:b/>
                <w:sz w:val="22"/>
                <w:szCs w:val="22"/>
              </w:rPr>
              <w:t>ОП-1</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w:t>
            </w:r>
          </w:p>
        </w:tc>
        <w:tc>
          <w:tcPr>
            <w:tcW w:w="3549" w:type="pct"/>
          </w:tcPr>
          <w:p w:rsidR="00CA00A3" w:rsidRPr="0040629B" w:rsidRDefault="00CA00A3" w:rsidP="00DE5965">
            <w:pPr>
              <w:rPr>
                <w:sz w:val="22"/>
                <w:szCs w:val="22"/>
              </w:rPr>
            </w:pPr>
            <w:r w:rsidRPr="0040629B">
              <w:rPr>
                <w:sz w:val="22"/>
                <w:szCs w:val="22"/>
              </w:rPr>
              <w:t>Усиление конструктивных элементов: стен кирпичных стальными тяжами</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0,66119</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w:t>
            </w:r>
          </w:p>
        </w:tc>
        <w:tc>
          <w:tcPr>
            <w:tcW w:w="3549" w:type="pct"/>
          </w:tcPr>
          <w:p w:rsidR="005D3CC5" w:rsidRPr="0040629B" w:rsidRDefault="005D3CC5" w:rsidP="00DE5965">
            <w:pPr>
              <w:rPr>
                <w:sz w:val="22"/>
                <w:szCs w:val="22"/>
              </w:rPr>
            </w:pPr>
            <w:r>
              <w:rPr>
                <w:sz w:val="22"/>
                <w:szCs w:val="22"/>
              </w:rPr>
              <w:t>Швеллер стальной горячекатаный не менее 24П  по ГОСТ  8240-97 «Швеллеры стальные горячекатаные. Сортамент», должен быть длиной не менее 2100 мм.</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0,2016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w:t>
            </w:r>
          </w:p>
        </w:tc>
        <w:tc>
          <w:tcPr>
            <w:tcW w:w="3549" w:type="pct"/>
          </w:tcPr>
          <w:p w:rsidR="005D3CC5" w:rsidRPr="0040629B" w:rsidRDefault="00F86579" w:rsidP="00DE5965">
            <w:pPr>
              <w:rPr>
                <w:sz w:val="22"/>
                <w:szCs w:val="22"/>
              </w:rPr>
            </w:pPr>
            <w:r>
              <w:rPr>
                <w:sz w:val="22"/>
                <w:szCs w:val="22"/>
              </w:rPr>
              <w:t>Уголок стальной горячекатаный равнополочный не менее 125х8 мм по  ГОСТ 8509-93 «Уголки стальные горячекатаные равнополочные. Сортамент».</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0,26536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w:t>
            </w:r>
          </w:p>
        </w:tc>
        <w:tc>
          <w:tcPr>
            <w:tcW w:w="3549" w:type="pct"/>
          </w:tcPr>
          <w:p w:rsidR="00F86579" w:rsidRPr="0040629B" w:rsidRDefault="00F86579" w:rsidP="00DE5965">
            <w:pPr>
              <w:rPr>
                <w:sz w:val="22"/>
                <w:szCs w:val="22"/>
              </w:rPr>
            </w:pPr>
            <w:r>
              <w:rPr>
                <w:sz w:val="22"/>
                <w:szCs w:val="22"/>
              </w:rPr>
              <w:t>Уголок стальной горячекатаный равнополочный не менее 100х8 мм, ГОСТ 8509-93 «Уголки стальные горячекатаные равнополочные. Сортамент».</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0,035</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8</w:t>
            </w:r>
          </w:p>
        </w:tc>
        <w:tc>
          <w:tcPr>
            <w:tcW w:w="3549" w:type="pct"/>
          </w:tcPr>
          <w:p w:rsidR="00F86579" w:rsidRPr="0040629B" w:rsidRDefault="00F86579" w:rsidP="00DE5965">
            <w:pPr>
              <w:rPr>
                <w:sz w:val="22"/>
                <w:szCs w:val="22"/>
              </w:rPr>
            </w:pPr>
            <w:r>
              <w:rPr>
                <w:sz w:val="22"/>
                <w:szCs w:val="22"/>
              </w:rPr>
              <w:t>Листовой горячекатаный прокат толщиной не менее 8 мм по ГОСТ 19903-2015 «Прокат листовой горячекатаный. Сортамент».</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0,11162</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9</w:t>
            </w:r>
          </w:p>
        </w:tc>
        <w:tc>
          <w:tcPr>
            <w:tcW w:w="3549" w:type="pct"/>
          </w:tcPr>
          <w:p w:rsidR="00CA00A3" w:rsidRPr="0040629B" w:rsidRDefault="00F86579" w:rsidP="00DE5965">
            <w:pPr>
              <w:rPr>
                <w:sz w:val="22"/>
                <w:szCs w:val="22"/>
              </w:rPr>
            </w:pPr>
            <w:r>
              <w:rPr>
                <w:sz w:val="22"/>
                <w:szCs w:val="22"/>
              </w:rPr>
              <w:t>Уголок стальной горячекатаный равнополочный не менее 50х5 мм, ГОСТ 8509-93 «Уголки стальные горячекатаные равнополочные. Сортамент».</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0,01448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10</w:t>
            </w:r>
          </w:p>
        </w:tc>
        <w:tc>
          <w:tcPr>
            <w:tcW w:w="3549" w:type="pct"/>
          </w:tcPr>
          <w:p w:rsidR="00CA00A3" w:rsidRPr="0040629B" w:rsidRDefault="00F86579" w:rsidP="00DE5965">
            <w:pPr>
              <w:rPr>
                <w:sz w:val="22"/>
                <w:szCs w:val="22"/>
              </w:rPr>
            </w:pPr>
            <w:r>
              <w:rPr>
                <w:sz w:val="22"/>
                <w:szCs w:val="22"/>
              </w:rPr>
              <w:t xml:space="preserve">Листовой горячекатаный прокат толщиной не менее 10 мм по ГОСТ </w:t>
            </w:r>
            <w:r>
              <w:rPr>
                <w:sz w:val="22"/>
                <w:szCs w:val="22"/>
              </w:rPr>
              <w:lastRenderedPageBreak/>
              <w:t>19903-2015 «Прокат листовой горячекатаный. Сортамент».</w:t>
            </w:r>
          </w:p>
        </w:tc>
        <w:tc>
          <w:tcPr>
            <w:tcW w:w="649" w:type="pct"/>
            <w:gridSpan w:val="2"/>
          </w:tcPr>
          <w:p w:rsidR="00CA00A3" w:rsidRPr="0040629B" w:rsidRDefault="00CA00A3" w:rsidP="00A101B3">
            <w:pPr>
              <w:jc w:val="center"/>
              <w:rPr>
                <w:sz w:val="22"/>
                <w:szCs w:val="22"/>
              </w:rPr>
            </w:pPr>
            <w:r w:rsidRPr="0040629B">
              <w:rPr>
                <w:sz w:val="22"/>
                <w:szCs w:val="22"/>
              </w:rPr>
              <w:lastRenderedPageBreak/>
              <w:t>т</w:t>
            </w:r>
          </w:p>
        </w:tc>
        <w:tc>
          <w:tcPr>
            <w:tcW w:w="614" w:type="pct"/>
          </w:tcPr>
          <w:p w:rsidR="00CA00A3" w:rsidRPr="0040629B" w:rsidRDefault="00CA00A3" w:rsidP="00A101B3">
            <w:pPr>
              <w:jc w:val="center"/>
              <w:rPr>
                <w:sz w:val="22"/>
                <w:szCs w:val="22"/>
              </w:rPr>
            </w:pPr>
            <w:r w:rsidRPr="0040629B">
              <w:rPr>
                <w:sz w:val="22"/>
                <w:szCs w:val="22"/>
              </w:rPr>
              <w:t>0,033</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11</w:t>
            </w:r>
          </w:p>
        </w:tc>
        <w:tc>
          <w:tcPr>
            <w:tcW w:w="3549" w:type="pct"/>
          </w:tcPr>
          <w:p w:rsidR="00F86579" w:rsidRPr="0040629B" w:rsidRDefault="00F86579" w:rsidP="00DE5965">
            <w:pPr>
              <w:rPr>
                <w:sz w:val="22"/>
                <w:szCs w:val="22"/>
              </w:rPr>
            </w:pPr>
            <w:r>
              <w:rPr>
                <w:sz w:val="22"/>
                <w:szCs w:val="22"/>
              </w:rPr>
              <w:t>Шпильки стяжные должны быть диаметром не менее 16 мм длиной не менее 300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0,0012</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12</w:t>
            </w:r>
          </w:p>
        </w:tc>
        <w:tc>
          <w:tcPr>
            <w:tcW w:w="3549" w:type="pct"/>
          </w:tcPr>
          <w:p w:rsidR="00F86579" w:rsidRPr="0040629B" w:rsidRDefault="00F86579" w:rsidP="00DE5965">
            <w:pPr>
              <w:rPr>
                <w:sz w:val="22"/>
                <w:szCs w:val="22"/>
              </w:rPr>
            </w:pPr>
            <w:r>
              <w:rPr>
                <w:sz w:val="22"/>
                <w:szCs w:val="22"/>
              </w:rPr>
              <w:t>Шпильки стяжные должны быть диаметром не менее 16 мм длиной не менее 480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0,0018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13</w:t>
            </w:r>
          </w:p>
        </w:tc>
        <w:tc>
          <w:tcPr>
            <w:tcW w:w="3549" w:type="pct"/>
          </w:tcPr>
          <w:p w:rsidR="00CA00A3" w:rsidRPr="0040629B" w:rsidRDefault="00F86579" w:rsidP="00DE5965">
            <w:pPr>
              <w:rPr>
                <w:sz w:val="22"/>
                <w:szCs w:val="22"/>
              </w:rPr>
            </w:pPr>
            <w:r>
              <w:rPr>
                <w:sz w:val="22"/>
                <w:szCs w:val="22"/>
              </w:rPr>
              <w:t>Гайки шестигранные нормальные должны быть диаметром резьбы не менее М16, класс точности</w:t>
            </w:r>
            <w:proofErr w:type="gramStart"/>
            <w:r>
              <w:rPr>
                <w:sz w:val="22"/>
                <w:szCs w:val="22"/>
              </w:rPr>
              <w:t xml:space="preserve"> А</w:t>
            </w:r>
            <w:proofErr w:type="gramEnd"/>
            <w:r>
              <w:rPr>
                <w:sz w:val="22"/>
                <w:szCs w:val="22"/>
              </w:rPr>
              <w:t>, материал – сталь,  по ГОСТ ISO 4032-2014 «Гайки шестигранные нормальные (тип 1). Классы точности</w:t>
            </w:r>
            <w:proofErr w:type="gramStart"/>
            <w:r>
              <w:rPr>
                <w:sz w:val="22"/>
                <w:szCs w:val="22"/>
              </w:rPr>
              <w:t xml:space="preserve"> А</w:t>
            </w:r>
            <w:proofErr w:type="gramEnd"/>
            <w:r>
              <w:rPr>
                <w:sz w:val="22"/>
                <w:szCs w:val="22"/>
              </w:rPr>
              <w:t xml:space="preserve"> и В».</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0,0008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14</w:t>
            </w:r>
          </w:p>
        </w:tc>
        <w:tc>
          <w:tcPr>
            <w:tcW w:w="3549" w:type="pct"/>
          </w:tcPr>
          <w:p w:rsidR="00CA00A3" w:rsidRPr="0040629B" w:rsidRDefault="00F86579" w:rsidP="00DE5965">
            <w:pPr>
              <w:rPr>
                <w:sz w:val="22"/>
                <w:szCs w:val="22"/>
              </w:rPr>
            </w:pPr>
            <w:r>
              <w:rPr>
                <w:sz w:val="22"/>
                <w:szCs w:val="22"/>
              </w:rPr>
              <w:t>Шайбы должны быть диаметром не менее 16 мм, класса точности</w:t>
            </w:r>
            <w:proofErr w:type="gramStart"/>
            <w:r>
              <w:rPr>
                <w:sz w:val="22"/>
                <w:szCs w:val="22"/>
              </w:rPr>
              <w:t xml:space="preserve">  А</w:t>
            </w:r>
            <w:proofErr w:type="gramEnd"/>
            <w:r>
              <w:rPr>
                <w:sz w:val="22"/>
                <w:szCs w:val="22"/>
              </w:rPr>
              <w:t>,</w:t>
            </w:r>
            <w:r>
              <w:t xml:space="preserve"> </w:t>
            </w:r>
            <w:r>
              <w:rPr>
                <w:sz w:val="22"/>
                <w:szCs w:val="22"/>
              </w:rPr>
              <w:t xml:space="preserve">из стали, с цинковым </w:t>
            </w:r>
            <w:proofErr w:type="spellStart"/>
            <w:r w:rsidR="004B3933">
              <w:rPr>
                <w:sz w:val="22"/>
                <w:szCs w:val="22"/>
              </w:rPr>
              <w:t>хроматированным</w:t>
            </w:r>
            <w:proofErr w:type="spellEnd"/>
            <w:r w:rsidR="004B3933">
              <w:rPr>
                <w:sz w:val="22"/>
                <w:szCs w:val="22"/>
              </w:rPr>
              <w:t xml:space="preserve"> </w:t>
            </w:r>
            <w:r>
              <w:rPr>
                <w:sz w:val="22"/>
                <w:szCs w:val="22"/>
              </w:rPr>
              <w:t>покрытием толщино</w:t>
            </w:r>
            <w:r w:rsidR="004B3933">
              <w:rPr>
                <w:sz w:val="22"/>
                <w:szCs w:val="22"/>
              </w:rPr>
              <w:t>й не менее 6 мкм</w:t>
            </w:r>
            <w:r>
              <w:rPr>
                <w:sz w:val="22"/>
                <w:szCs w:val="22"/>
              </w:rPr>
              <w:t xml:space="preserve"> по ГОСТ 11371-78 «Шайбы. Технические условия».</w:t>
            </w:r>
          </w:p>
        </w:tc>
        <w:tc>
          <w:tcPr>
            <w:tcW w:w="649" w:type="pct"/>
            <w:gridSpan w:val="2"/>
          </w:tcPr>
          <w:p w:rsidR="00CA00A3" w:rsidRPr="0040629B" w:rsidRDefault="00CA00A3" w:rsidP="00A101B3">
            <w:pPr>
              <w:jc w:val="center"/>
              <w:rPr>
                <w:sz w:val="22"/>
                <w:szCs w:val="22"/>
              </w:rPr>
            </w:pPr>
            <w:r w:rsidRPr="0040629B">
              <w:rPr>
                <w:sz w:val="22"/>
                <w:szCs w:val="22"/>
              </w:rPr>
              <w:t>кг</w:t>
            </w:r>
          </w:p>
        </w:tc>
        <w:tc>
          <w:tcPr>
            <w:tcW w:w="614" w:type="pct"/>
          </w:tcPr>
          <w:p w:rsidR="00CA00A3" w:rsidRPr="0040629B" w:rsidRDefault="00CA00A3" w:rsidP="00A101B3">
            <w:pPr>
              <w:jc w:val="center"/>
              <w:rPr>
                <w:sz w:val="22"/>
                <w:szCs w:val="22"/>
              </w:rPr>
            </w:pPr>
            <w:r w:rsidRPr="0040629B">
              <w:rPr>
                <w:sz w:val="22"/>
                <w:szCs w:val="22"/>
              </w:rPr>
              <w:t>0,18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15</w:t>
            </w:r>
          </w:p>
        </w:tc>
        <w:tc>
          <w:tcPr>
            <w:tcW w:w="3549" w:type="pct"/>
          </w:tcPr>
          <w:p w:rsidR="00CA00A3" w:rsidRPr="0040629B" w:rsidRDefault="00CA00A3" w:rsidP="00DE5965">
            <w:pPr>
              <w:rPr>
                <w:sz w:val="22"/>
                <w:szCs w:val="22"/>
              </w:rPr>
            </w:pPr>
            <w:r w:rsidRPr="0040629B">
              <w:rPr>
                <w:sz w:val="22"/>
                <w:szCs w:val="22"/>
              </w:rPr>
              <w:t>Пробивка проемов в конструкциях: из кирпича</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F86579">
            <w:pPr>
              <w:jc w:val="center"/>
              <w:rPr>
                <w:sz w:val="22"/>
                <w:szCs w:val="22"/>
              </w:rPr>
            </w:pPr>
            <w:r w:rsidRPr="0040629B">
              <w:rPr>
                <w:sz w:val="22"/>
                <w:szCs w:val="22"/>
              </w:rPr>
              <w:t>1,9152</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16</w:t>
            </w:r>
          </w:p>
        </w:tc>
        <w:tc>
          <w:tcPr>
            <w:tcW w:w="3549" w:type="pct"/>
          </w:tcPr>
          <w:p w:rsidR="00CA00A3" w:rsidRDefault="00CA00A3" w:rsidP="00DE5965">
            <w:pPr>
              <w:rPr>
                <w:sz w:val="22"/>
                <w:szCs w:val="22"/>
              </w:rPr>
            </w:pPr>
            <w:r w:rsidRPr="0040629B">
              <w:rPr>
                <w:sz w:val="22"/>
                <w:szCs w:val="22"/>
              </w:rPr>
              <w:t>Штукатурка по сетке без устройства каркаса: улучшенная стен (штукатурка металлических элементов для обеспечения огнестойкости</w:t>
            </w:r>
            <w:proofErr w:type="gramStart"/>
            <w:r w:rsidRPr="0040629B">
              <w:rPr>
                <w:sz w:val="22"/>
                <w:szCs w:val="22"/>
              </w:rPr>
              <w:t>1</w:t>
            </w:r>
            <w:proofErr w:type="gramEnd"/>
            <w:r w:rsidRPr="0040629B">
              <w:rPr>
                <w:sz w:val="22"/>
                <w:szCs w:val="22"/>
              </w:rPr>
              <w:t>,5 часа)</w:t>
            </w:r>
          </w:p>
          <w:p w:rsidR="00F86579" w:rsidRPr="0040629B" w:rsidRDefault="00F86579" w:rsidP="00DE5965">
            <w:pPr>
              <w:rPr>
                <w:sz w:val="22"/>
                <w:szCs w:val="22"/>
              </w:rPr>
            </w:pPr>
            <w:r>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w:t>
            </w:r>
            <w:r w:rsidR="007509EB">
              <w:rPr>
                <w:sz w:val="22"/>
                <w:szCs w:val="22"/>
              </w:rPr>
              <w:t>0</w:t>
            </w:r>
            <w:r w:rsidRPr="0040629B">
              <w:rPr>
                <w:i/>
                <w:iCs/>
                <w:sz w:val="22"/>
                <w:szCs w:val="22"/>
              </w:rPr>
              <w:br/>
            </w:r>
          </w:p>
        </w:tc>
      </w:tr>
      <w:tr w:rsidR="003A00AC" w:rsidRPr="00D62DD2" w:rsidTr="00A22E7C">
        <w:trPr>
          <w:tblCellSpacing w:w="0" w:type="dxa"/>
        </w:trPr>
        <w:tc>
          <w:tcPr>
            <w:tcW w:w="5000" w:type="pct"/>
            <w:gridSpan w:val="5"/>
            <w:vAlign w:val="center"/>
          </w:tcPr>
          <w:p w:rsidR="003A00AC" w:rsidRPr="00A101B3" w:rsidRDefault="00CA00A3" w:rsidP="00836CD0">
            <w:pPr>
              <w:rPr>
                <w:b/>
                <w:sz w:val="22"/>
                <w:szCs w:val="22"/>
              </w:rPr>
            </w:pPr>
            <w:r w:rsidRPr="00A101B3">
              <w:rPr>
                <w:b/>
                <w:sz w:val="22"/>
                <w:szCs w:val="22"/>
              </w:rPr>
              <w:t>УП-1, УП</w:t>
            </w:r>
            <w:proofErr w:type="gramStart"/>
            <w:r w:rsidRPr="00A101B3">
              <w:rPr>
                <w:b/>
                <w:sz w:val="22"/>
                <w:szCs w:val="22"/>
              </w:rPr>
              <w:t>2</w:t>
            </w:r>
            <w:proofErr w:type="gramEnd"/>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17</w:t>
            </w:r>
          </w:p>
        </w:tc>
        <w:tc>
          <w:tcPr>
            <w:tcW w:w="3600" w:type="pct"/>
            <w:gridSpan w:val="2"/>
          </w:tcPr>
          <w:p w:rsidR="00CA00A3" w:rsidRPr="0040629B" w:rsidRDefault="00CA00A3" w:rsidP="00DE5965">
            <w:pPr>
              <w:rPr>
                <w:sz w:val="22"/>
                <w:szCs w:val="22"/>
              </w:rPr>
            </w:pPr>
            <w:r w:rsidRPr="0040629B">
              <w:rPr>
                <w:sz w:val="22"/>
                <w:szCs w:val="22"/>
              </w:rPr>
              <w:t>Усиление конструктивных элементов: стен кирпичных стальными обоймами</w:t>
            </w:r>
            <w:r w:rsidR="004B3933">
              <w:rPr>
                <w:sz w:val="22"/>
                <w:szCs w:val="22"/>
              </w:rPr>
              <w:t>.</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0,04805</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18</w:t>
            </w:r>
          </w:p>
        </w:tc>
        <w:tc>
          <w:tcPr>
            <w:tcW w:w="3600" w:type="pct"/>
            <w:gridSpan w:val="2"/>
          </w:tcPr>
          <w:p w:rsidR="00CA00A3" w:rsidRPr="0040629B" w:rsidRDefault="00F86579" w:rsidP="00DE5965">
            <w:pPr>
              <w:rPr>
                <w:sz w:val="22"/>
                <w:szCs w:val="22"/>
              </w:rPr>
            </w:pPr>
            <w:r>
              <w:rPr>
                <w:sz w:val="22"/>
                <w:szCs w:val="22"/>
              </w:rPr>
              <w:t>Уголок стальной горячекатаный равнополочный не менее 125х8 мм по  ГОСТ 8509-93 «Уголки стальные горячекатаные равнополочные. Сортамент».</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0,04805</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19</w:t>
            </w:r>
          </w:p>
        </w:tc>
        <w:tc>
          <w:tcPr>
            <w:tcW w:w="3600" w:type="pct"/>
            <w:gridSpan w:val="2"/>
          </w:tcPr>
          <w:p w:rsidR="00CA00A3" w:rsidRPr="0040629B" w:rsidRDefault="00CA00A3" w:rsidP="00DE5965">
            <w:pPr>
              <w:rPr>
                <w:sz w:val="22"/>
                <w:szCs w:val="22"/>
              </w:rPr>
            </w:pPr>
            <w:r w:rsidRPr="0040629B">
              <w:rPr>
                <w:sz w:val="22"/>
                <w:szCs w:val="22"/>
              </w:rPr>
              <w:t>Разборка кирпичных перегородок на отдельные кирпичи</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F86579">
            <w:pPr>
              <w:jc w:val="center"/>
              <w:rPr>
                <w:sz w:val="22"/>
                <w:szCs w:val="22"/>
              </w:rPr>
            </w:pPr>
            <w:r w:rsidRPr="0040629B">
              <w:rPr>
                <w:sz w:val="22"/>
                <w:szCs w:val="22"/>
              </w:rPr>
              <w:t>2</w:t>
            </w:r>
            <w:r w:rsidR="007509EB">
              <w:rPr>
                <w:sz w:val="22"/>
                <w:szCs w:val="22"/>
              </w:rPr>
              <w:t>,</w:t>
            </w:r>
            <w:r w:rsidRPr="0040629B">
              <w:rPr>
                <w:sz w:val="22"/>
                <w:szCs w:val="22"/>
              </w:rPr>
              <w:t>52</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20</w:t>
            </w:r>
          </w:p>
        </w:tc>
        <w:tc>
          <w:tcPr>
            <w:tcW w:w="3600" w:type="pct"/>
            <w:gridSpan w:val="2"/>
          </w:tcPr>
          <w:p w:rsidR="00CA00A3" w:rsidRDefault="00CA00A3" w:rsidP="00DE5965">
            <w:pPr>
              <w:rPr>
                <w:sz w:val="22"/>
                <w:szCs w:val="22"/>
              </w:rPr>
            </w:pPr>
            <w:r w:rsidRPr="0040629B">
              <w:rPr>
                <w:sz w:val="22"/>
                <w:szCs w:val="22"/>
              </w:rPr>
              <w:t>Штукатурка по сетке без устройства каркаса: улучшенная стен (штукатурка металлических элементов для обеспечения огнестойкости</w:t>
            </w:r>
            <w:proofErr w:type="gramStart"/>
            <w:r w:rsidRPr="0040629B">
              <w:rPr>
                <w:sz w:val="22"/>
                <w:szCs w:val="22"/>
              </w:rPr>
              <w:t>1</w:t>
            </w:r>
            <w:proofErr w:type="gramEnd"/>
            <w:r w:rsidRPr="0040629B">
              <w:rPr>
                <w:sz w:val="22"/>
                <w:szCs w:val="22"/>
              </w:rPr>
              <w:t>,5 часа)</w:t>
            </w:r>
            <w:r w:rsidR="00F86579">
              <w:rPr>
                <w:sz w:val="22"/>
                <w:szCs w:val="22"/>
              </w:rPr>
              <w:t>.</w:t>
            </w:r>
          </w:p>
          <w:p w:rsidR="00F86579" w:rsidRPr="0040629B" w:rsidRDefault="00F86579" w:rsidP="00DE5965">
            <w:pPr>
              <w:rPr>
                <w:sz w:val="22"/>
                <w:szCs w:val="22"/>
              </w:rPr>
            </w:pPr>
            <w:r>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8</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21</w:t>
            </w:r>
          </w:p>
        </w:tc>
        <w:tc>
          <w:tcPr>
            <w:tcW w:w="3600" w:type="pct"/>
            <w:gridSpan w:val="2"/>
          </w:tcPr>
          <w:p w:rsidR="00CA00A3" w:rsidRPr="0040629B" w:rsidRDefault="00CA00A3" w:rsidP="00DE5965">
            <w:pPr>
              <w:rPr>
                <w:sz w:val="22"/>
                <w:szCs w:val="22"/>
              </w:rPr>
            </w:pPr>
            <w:r w:rsidRPr="0040629B">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16</w:t>
            </w:r>
            <w:r w:rsidR="007509EB">
              <w:rPr>
                <w:sz w:val="22"/>
                <w:szCs w:val="22"/>
              </w:rPr>
              <w:t>,</w:t>
            </w:r>
            <w:r w:rsidRPr="0040629B">
              <w:rPr>
                <w:sz w:val="22"/>
                <w:szCs w:val="22"/>
              </w:rPr>
              <w:t>5</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22</w:t>
            </w:r>
          </w:p>
        </w:tc>
        <w:tc>
          <w:tcPr>
            <w:tcW w:w="3600" w:type="pct"/>
            <w:gridSpan w:val="2"/>
          </w:tcPr>
          <w:p w:rsidR="00F86579" w:rsidRPr="0040629B" w:rsidRDefault="0047037A" w:rsidP="00DE5965">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(ГКЛ), с прямой кромкой (ПК), длина листа не менее 2000 мм, ширина листа не менее 600 мм, толщина листа не менее 12,5 мм.</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34,65</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23</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w:t>
            </w:r>
            <w:proofErr w:type="gramStart"/>
            <w:r>
              <w:rPr>
                <w:rFonts w:eastAsia="Times New Roman" w:cs="Times New Roman"/>
                <w:sz w:val="22"/>
                <w:szCs w:val="22"/>
                <w:lang w:eastAsia="ru-RU"/>
              </w:rPr>
              <w:t>Р</w:t>
            </w:r>
            <w:proofErr w:type="gramEnd"/>
            <w:r>
              <w:rPr>
                <w:rFonts w:eastAsia="Times New Roman" w:cs="Times New Roman"/>
                <w:sz w:val="22"/>
                <w:szCs w:val="22"/>
                <w:lang w:eastAsia="ru-RU"/>
              </w:rPr>
              <w:t xml:space="preserve">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w:t>
            </w:r>
            <w:proofErr w:type="gramStart"/>
            <w:r>
              <w:rPr>
                <w:rFonts w:eastAsia="Times New Roman" w:cs="Times New Roman"/>
                <w:sz w:val="22"/>
                <w:szCs w:val="22"/>
                <w:lang w:eastAsia="ru-RU"/>
              </w:rPr>
              <w:t>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lastRenderedPageBreak/>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roofErr w:type="gramEnd"/>
          </w:p>
        </w:tc>
        <w:tc>
          <w:tcPr>
            <w:tcW w:w="597" w:type="pct"/>
          </w:tcPr>
          <w:p w:rsidR="00CA00A3" w:rsidRPr="0040629B" w:rsidRDefault="00CA00A3" w:rsidP="00A101B3">
            <w:pPr>
              <w:jc w:val="center"/>
              <w:rPr>
                <w:sz w:val="22"/>
                <w:szCs w:val="22"/>
              </w:rPr>
            </w:pPr>
            <w:r w:rsidRPr="0040629B">
              <w:rPr>
                <w:sz w:val="22"/>
                <w:szCs w:val="22"/>
              </w:rPr>
              <w:lastRenderedPageBreak/>
              <w:t>м</w:t>
            </w:r>
          </w:p>
        </w:tc>
        <w:tc>
          <w:tcPr>
            <w:tcW w:w="614" w:type="pct"/>
          </w:tcPr>
          <w:p w:rsidR="00CA00A3" w:rsidRPr="0040629B" w:rsidRDefault="007509EB" w:rsidP="00A101B3">
            <w:pPr>
              <w:jc w:val="center"/>
              <w:rPr>
                <w:sz w:val="22"/>
                <w:szCs w:val="22"/>
              </w:rPr>
            </w:pPr>
            <w:r>
              <w:rPr>
                <w:sz w:val="22"/>
                <w:szCs w:val="22"/>
              </w:rPr>
              <w:t>2</w:t>
            </w:r>
            <w:r w:rsidR="00CA00A3" w:rsidRPr="0040629B">
              <w:rPr>
                <w:sz w:val="22"/>
                <w:szCs w:val="22"/>
              </w:rPr>
              <w:t>0</w:t>
            </w:r>
            <w:r>
              <w:rPr>
                <w:sz w:val="22"/>
                <w:szCs w:val="22"/>
              </w:rPr>
              <w:t>,</w:t>
            </w:r>
            <w:r w:rsidR="00CA00A3" w:rsidRPr="0040629B">
              <w:rPr>
                <w:sz w:val="22"/>
                <w:szCs w:val="22"/>
              </w:rPr>
              <w:t>79</w:t>
            </w:r>
            <w:r w:rsidR="00CA00A3"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lastRenderedPageBreak/>
              <w:t>24</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97" w:type="pct"/>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24,92</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25</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97" w:type="pct"/>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33,66</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26</w:t>
            </w:r>
          </w:p>
        </w:tc>
        <w:tc>
          <w:tcPr>
            <w:tcW w:w="3600" w:type="pct"/>
            <w:gridSpan w:val="2"/>
          </w:tcPr>
          <w:p w:rsidR="0047037A" w:rsidRPr="0040629B" w:rsidRDefault="0047037A" w:rsidP="00DE5965">
            <w:pPr>
              <w:rPr>
                <w:sz w:val="22"/>
                <w:szCs w:val="22"/>
              </w:rPr>
            </w:pPr>
            <w:r>
              <w:rPr>
                <w:sz w:val="22"/>
                <w:szCs w:val="22"/>
              </w:rPr>
              <w:t xml:space="preserve">Маты </w:t>
            </w:r>
            <w:proofErr w:type="spellStart"/>
            <w:r>
              <w:rPr>
                <w:sz w:val="22"/>
                <w:szCs w:val="22"/>
              </w:rPr>
              <w:t>минераловатные</w:t>
            </w:r>
            <w:proofErr w:type="spellEnd"/>
            <w:r>
              <w:rPr>
                <w:sz w:val="22"/>
                <w:szCs w:val="22"/>
              </w:rPr>
              <w:t xml:space="preserve"> прошивные по ГОСТ 21880-2011 «Маты из минеральной ваты прошивные теплоизоляционные. Технические условия».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97" w:type="pct"/>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1,7</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27</w:t>
            </w:r>
          </w:p>
        </w:tc>
        <w:tc>
          <w:tcPr>
            <w:tcW w:w="3600" w:type="pct"/>
            <w:gridSpan w:val="2"/>
          </w:tcPr>
          <w:p w:rsidR="00CA00A3" w:rsidRPr="0040629B" w:rsidRDefault="00CA00A3" w:rsidP="00DE5965">
            <w:pPr>
              <w:rPr>
                <w:sz w:val="22"/>
                <w:szCs w:val="22"/>
              </w:rPr>
            </w:pPr>
            <w:r w:rsidRPr="0040629B">
              <w:rPr>
                <w:sz w:val="22"/>
                <w:szCs w:val="22"/>
              </w:rPr>
              <w:t>Кладка отдельных участков из кирпича: внутренних стен</w:t>
            </w:r>
          </w:p>
        </w:tc>
        <w:tc>
          <w:tcPr>
            <w:tcW w:w="597" w:type="pct"/>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47037A">
            <w:pPr>
              <w:jc w:val="center"/>
              <w:rPr>
                <w:sz w:val="22"/>
                <w:szCs w:val="22"/>
              </w:rPr>
            </w:pPr>
            <w:r w:rsidRPr="0040629B">
              <w:rPr>
                <w:sz w:val="22"/>
                <w:szCs w:val="22"/>
              </w:rPr>
              <w:t>1</w:t>
            </w:r>
            <w:r w:rsidR="007509EB">
              <w:rPr>
                <w:sz w:val="22"/>
                <w:szCs w:val="22"/>
              </w:rPr>
              <w:t>,</w:t>
            </w:r>
            <w:r w:rsidRPr="0040629B">
              <w:rPr>
                <w:sz w:val="22"/>
                <w:szCs w:val="22"/>
              </w:rPr>
              <w:t>1</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28</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Раствор кладочный цементно-известковый должен быть марки не ниже 50,</w:t>
            </w:r>
            <w:r>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97" w:type="pct"/>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0,2596</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29</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 xml:space="preserve">Кирпич керамический должен быть размером не менее 250*120*65 мм. Технические характеристики должны быть: марка по прочности не ниже 75, </w:t>
            </w:r>
            <w:proofErr w:type="spellStart"/>
            <w:r>
              <w:rPr>
                <w:rStyle w:val="ecattext"/>
              </w:rPr>
              <w:t>водопоглощение</w:t>
            </w:r>
            <w:proofErr w:type="spellEnd"/>
            <w:r>
              <w:rPr>
                <w:rStyle w:val="ecattext"/>
              </w:rPr>
              <w:t xml:space="preserve"> не менее 6,0 %, марка по морозостойкости не ниже F35</w:t>
            </w:r>
            <w:r>
              <w:rPr>
                <w:rFonts w:eastAsia="Times New Roman" w:cs="Times New Roman"/>
                <w:sz w:val="22"/>
                <w:szCs w:val="22"/>
                <w:lang w:eastAsia="ru-RU"/>
              </w:rPr>
              <w:t xml:space="preserve">. ГОСТ 530-2012 «Кирпич и камень </w:t>
            </w:r>
            <w:proofErr w:type="gramStart"/>
            <w:r>
              <w:rPr>
                <w:rFonts w:eastAsia="Times New Roman" w:cs="Times New Roman"/>
                <w:sz w:val="22"/>
                <w:szCs w:val="22"/>
                <w:lang w:eastAsia="ru-RU"/>
              </w:rPr>
              <w:t>керамические</w:t>
            </w:r>
            <w:proofErr w:type="gramEnd"/>
            <w:r>
              <w:rPr>
                <w:rFonts w:eastAsia="Times New Roman" w:cs="Times New Roman"/>
                <w:sz w:val="22"/>
                <w:szCs w:val="22"/>
                <w:lang w:eastAsia="ru-RU"/>
              </w:rPr>
              <w:t>. Общие технические условия».</w:t>
            </w:r>
          </w:p>
        </w:tc>
        <w:tc>
          <w:tcPr>
            <w:tcW w:w="597" w:type="pct"/>
          </w:tcPr>
          <w:p w:rsidR="00CA00A3" w:rsidRPr="0040629B" w:rsidRDefault="00CA00A3" w:rsidP="00A101B3">
            <w:pPr>
              <w:jc w:val="center"/>
              <w:rPr>
                <w:sz w:val="22"/>
                <w:szCs w:val="22"/>
              </w:rPr>
            </w:pPr>
            <w:proofErr w:type="spellStart"/>
            <w:proofErr w:type="gramStart"/>
            <w:r w:rsidRPr="0040629B">
              <w:rPr>
                <w:sz w:val="22"/>
                <w:szCs w:val="22"/>
              </w:rPr>
              <w:t>шт</w:t>
            </w:r>
            <w:proofErr w:type="spellEnd"/>
            <w:proofErr w:type="gramEnd"/>
          </w:p>
        </w:tc>
        <w:tc>
          <w:tcPr>
            <w:tcW w:w="614" w:type="pct"/>
          </w:tcPr>
          <w:p w:rsidR="00CA00A3" w:rsidRPr="0040629B" w:rsidRDefault="00CA00A3" w:rsidP="00A101B3">
            <w:pPr>
              <w:jc w:val="center"/>
              <w:rPr>
                <w:sz w:val="22"/>
                <w:szCs w:val="22"/>
              </w:rPr>
            </w:pPr>
            <w:r w:rsidRPr="0040629B">
              <w:rPr>
                <w:sz w:val="22"/>
                <w:szCs w:val="22"/>
              </w:rPr>
              <w:t>44</w:t>
            </w:r>
            <w:r w:rsidR="007509EB">
              <w:rPr>
                <w:sz w:val="22"/>
                <w:szCs w:val="22"/>
              </w:rPr>
              <w:t>0</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30</w:t>
            </w:r>
          </w:p>
        </w:tc>
        <w:tc>
          <w:tcPr>
            <w:tcW w:w="3600" w:type="pct"/>
            <w:gridSpan w:val="2"/>
          </w:tcPr>
          <w:p w:rsidR="00CA00A3" w:rsidRPr="0040629B" w:rsidRDefault="00CA00A3" w:rsidP="00DE5965">
            <w:pPr>
              <w:rPr>
                <w:sz w:val="22"/>
                <w:szCs w:val="22"/>
              </w:rPr>
            </w:pPr>
            <w:r w:rsidRPr="0040629B">
              <w:rPr>
                <w:sz w:val="22"/>
                <w:szCs w:val="22"/>
              </w:rPr>
              <w:t>Армирование кладки стен и других конструкций</w:t>
            </w:r>
            <w:r w:rsidR="0047037A">
              <w:rPr>
                <w:sz w:val="22"/>
                <w:szCs w:val="22"/>
              </w:rPr>
              <w:t>.</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0,005</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31</w:t>
            </w:r>
          </w:p>
        </w:tc>
        <w:tc>
          <w:tcPr>
            <w:tcW w:w="3600" w:type="pct"/>
            <w:gridSpan w:val="2"/>
          </w:tcPr>
          <w:p w:rsidR="0047037A" w:rsidRPr="0040629B" w:rsidRDefault="0047037A" w:rsidP="00DE5965">
            <w:pPr>
              <w:rPr>
                <w:sz w:val="22"/>
                <w:szCs w:val="22"/>
              </w:rPr>
            </w:pPr>
            <w:r>
              <w:rPr>
                <w:sz w:val="22"/>
                <w:szCs w:val="22"/>
              </w:rPr>
              <w:t xml:space="preserve">Горячекатаная арматурная сталь периодического профиля класса </w:t>
            </w:r>
            <w:proofErr w:type="gramStart"/>
            <w:r>
              <w:rPr>
                <w:sz w:val="22"/>
                <w:szCs w:val="22"/>
              </w:rPr>
              <w:t>А</w:t>
            </w:r>
            <w:proofErr w:type="gramEnd"/>
            <w:r>
              <w:rPr>
                <w:sz w:val="22"/>
                <w:szCs w:val="22"/>
              </w:rPr>
              <w:t>-III по</w:t>
            </w:r>
            <w:r>
              <w:t xml:space="preserve"> </w:t>
            </w:r>
            <w:r>
              <w:rPr>
                <w:sz w:val="22"/>
                <w:szCs w:val="22"/>
              </w:rPr>
              <w:t>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0,001</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32</w:t>
            </w:r>
          </w:p>
        </w:tc>
        <w:tc>
          <w:tcPr>
            <w:tcW w:w="3600" w:type="pct"/>
            <w:gridSpan w:val="2"/>
          </w:tcPr>
          <w:p w:rsidR="0047037A" w:rsidRPr="0040629B" w:rsidRDefault="0047037A" w:rsidP="00DE5965">
            <w:pPr>
              <w:rPr>
                <w:sz w:val="22"/>
                <w:szCs w:val="22"/>
              </w:rPr>
            </w:pPr>
            <w:r>
              <w:rPr>
                <w:sz w:val="22"/>
                <w:szCs w:val="22"/>
              </w:rPr>
              <w:t xml:space="preserve">Проволока арматурная из низкоуглеродистой стали </w:t>
            </w:r>
            <w:proofErr w:type="spellStart"/>
            <w:r>
              <w:rPr>
                <w:sz w:val="22"/>
                <w:szCs w:val="22"/>
              </w:rPr>
              <w:t>Вр</w:t>
            </w:r>
            <w:proofErr w:type="spellEnd"/>
            <w:r>
              <w:rPr>
                <w:sz w:val="22"/>
                <w:szCs w:val="22"/>
              </w:rPr>
              <w:t>-</w:t>
            </w:r>
            <w:proofErr w:type="gramStart"/>
            <w:r>
              <w:rPr>
                <w:sz w:val="22"/>
                <w:szCs w:val="22"/>
              </w:rPr>
              <w:t>I</w:t>
            </w:r>
            <w:proofErr w:type="gramEnd"/>
            <w:r>
              <w:rPr>
                <w:sz w:val="22"/>
                <w:szCs w:val="22"/>
              </w:rPr>
              <w:t xml:space="preserve">  по</w:t>
            </w:r>
            <w:r>
              <w:t xml:space="preserve"> </w:t>
            </w:r>
            <w:r>
              <w:rPr>
                <w:sz w:val="22"/>
                <w:szCs w:val="22"/>
              </w:rPr>
              <w:t>ГОСТ 6727-80 «Проволока из низкоуглеродистой стали холоднотянутая для армирования железобетонных конструкций. Технические условия», должна быть</w:t>
            </w:r>
            <w:r>
              <w:t xml:space="preserve"> </w:t>
            </w:r>
            <w:r>
              <w:rPr>
                <w:sz w:val="22"/>
                <w:szCs w:val="22"/>
              </w:rPr>
              <w:t>диаметром не менее  5 мм, изготовлена в мотках массой не более 1500 кг, на поверхности  не должно быть трещин, плен, закатов, раковин.</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0,004</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33</w:t>
            </w:r>
          </w:p>
        </w:tc>
        <w:tc>
          <w:tcPr>
            <w:tcW w:w="3600" w:type="pct"/>
            <w:gridSpan w:val="2"/>
          </w:tcPr>
          <w:p w:rsidR="00CA00A3" w:rsidRPr="0040629B" w:rsidRDefault="00D03ACB" w:rsidP="00DE5965">
            <w:pPr>
              <w:rPr>
                <w:sz w:val="22"/>
                <w:szCs w:val="22"/>
              </w:rPr>
            </w:pPr>
            <w:r>
              <w:rPr>
                <w:sz w:val="22"/>
                <w:szCs w:val="22"/>
              </w:rPr>
              <w:t>Установка наружных дверей</w:t>
            </w:r>
            <w:r w:rsidR="00A23649">
              <w:rPr>
                <w:sz w:val="22"/>
                <w:szCs w:val="22"/>
              </w:rPr>
              <w:t xml:space="preserve"> (</w:t>
            </w:r>
            <w:r w:rsidR="00233A43">
              <w:rPr>
                <w:sz w:val="22"/>
                <w:szCs w:val="22"/>
              </w:rPr>
              <w:t>глухая фрамуга 1300*900 мм)</w:t>
            </w:r>
            <w:r>
              <w:rPr>
                <w:sz w:val="22"/>
                <w:szCs w:val="22"/>
              </w:rPr>
              <w:t>.</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47037A">
            <w:pPr>
              <w:jc w:val="center"/>
              <w:rPr>
                <w:sz w:val="22"/>
                <w:szCs w:val="22"/>
              </w:rPr>
            </w:pPr>
            <w:r w:rsidRPr="0040629B">
              <w:rPr>
                <w:sz w:val="22"/>
                <w:szCs w:val="22"/>
              </w:rPr>
              <w:t>1,17</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34</w:t>
            </w:r>
          </w:p>
        </w:tc>
        <w:tc>
          <w:tcPr>
            <w:tcW w:w="3600" w:type="pct"/>
            <w:gridSpan w:val="2"/>
          </w:tcPr>
          <w:p w:rsidR="00D03ACB" w:rsidRPr="00975FF8" w:rsidRDefault="00D03ACB" w:rsidP="00D03ACB">
            <w:pPr>
              <w:rPr>
                <w:sz w:val="22"/>
                <w:szCs w:val="22"/>
              </w:rPr>
            </w:pPr>
            <w:r>
              <w:rPr>
                <w:sz w:val="22"/>
                <w:szCs w:val="22"/>
              </w:rPr>
              <w:t>Блок дверной</w:t>
            </w:r>
            <w:r w:rsidRPr="00975FF8">
              <w:rPr>
                <w:sz w:val="22"/>
                <w:szCs w:val="22"/>
              </w:rPr>
              <w:t xml:space="preserve"> </w:t>
            </w:r>
            <w:r>
              <w:rPr>
                <w:sz w:val="22"/>
                <w:szCs w:val="22"/>
              </w:rPr>
              <w:t>стальной наружный двупольный распашной</w:t>
            </w:r>
            <w:r w:rsidRPr="00975FF8">
              <w:rPr>
                <w:sz w:val="22"/>
                <w:szCs w:val="22"/>
              </w:rPr>
              <w:t xml:space="preserve"> с полотном под стеклопакет</w:t>
            </w:r>
            <w:r>
              <w:rPr>
                <w:sz w:val="22"/>
                <w:szCs w:val="22"/>
              </w:rPr>
              <w:t xml:space="preserve"> </w:t>
            </w:r>
            <w:r w:rsidRPr="00975FF8">
              <w:rPr>
                <w:sz w:val="22"/>
                <w:szCs w:val="22"/>
              </w:rPr>
              <w:t xml:space="preserve"> по ГОСТ 31173-2016 «Блоки дверные стальные. </w:t>
            </w:r>
            <w:proofErr w:type="gramStart"/>
            <w:r w:rsidRPr="00975FF8">
              <w:rPr>
                <w:sz w:val="22"/>
                <w:szCs w:val="22"/>
              </w:rPr>
              <w:t>Технические условия»</w:t>
            </w:r>
            <w:r>
              <w:rPr>
                <w:sz w:val="22"/>
                <w:szCs w:val="22"/>
              </w:rPr>
              <w:t>,</w:t>
            </w:r>
            <w:r w:rsidRPr="00975FF8">
              <w:rPr>
                <w:sz w:val="22"/>
                <w:szCs w:val="22"/>
              </w:rPr>
              <w:t xml:space="preserve">  разме</w:t>
            </w:r>
            <w:r>
              <w:rPr>
                <w:sz w:val="22"/>
                <w:szCs w:val="22"/>
              </w:rPr>
              <w:t xml:space="preserve">ром не менее 2100 </w:t>
            </w:r>
            <w:r w:rsidR="00A23649">
              <w:rPr>
                <w:sz w:val="22"/>
                <w:szCs w:val="22"/>
              </w:rPr>
              <w:t>(</w:t>
            </w:r>
            <w:r w:rsidR="00A23649">
              <w:rPr>
                <w:sz w:val="22"/>
                <w:szCs w:val="22"/>
                <w:lang w:val="en-US"/>
              </w:rPr>
              <w:t>h</w:t>
            </w:r>
            <w:r w:rsidR="00A23649">
              <w:rPr>
                <w:sz w:val="22"/>
                <w:szCs w:val="22"/>
              </w:rPr>
              <w:t xml:space="preserve">) </w:t>
            </w:r>
            <w:r>
              <w:rPr>
                <w:sz w:val="22"/>
                <w:szCs w:val="22"/>
              </w:rPr>
              <w:t>мм *1300 мм</w:t>
            </w:r>
            <w:r w:rsidRPr="00975FF8">
              <w:rPr>
                <w:sz w:val="22"/>
                <w:szCs w:val="22"/>
              </w:rPr>
              <w:t>,  долж</w:t>
            </w:r>
            <w:r>
              <w:rPr>
                <w:sz w:val="22"/>
                <w:szCs w:val="22"/>
              </w:rPr>
              <w:t>ен</w:t>
            </w:r>
            <w:r w:rsidRPr="00975FF8">
              <w:rPr>
                <w:sz w:val="22"/>
                <w:szCs w:val="22"/>
              </w:rPr>
              <w:t xml:space="preserve"> быть </w:t>
            </w:r>
            <w:r w:rsidR="00A23649">
              <w:rPr>
                <w:sz w:val="22"/>
                <w:szCs w:val="22"/>
              </w:rPr>
              <w:t xml:space="preserve">с глухой фрамугой </w:t>
            </w:r>
            <w:r w:rsidR="00A23649" w:rsidRPr="00975FF8">
              <w:rPr>
                <w:sz w:val="22"/>
                <w:szCs w:val="22"/>
              </w:rPr>
              <w:t>разме</w:t>
            </w:r>
            <w:r w:rsidR="00A23649">
              <w:rPr>
                <w:sz w:val="22"/>
                <w:szCs w:val="22"/>
              </w:rPr>
              <w:t>ром не менее 1300 мм * 900 (</w:t>
            </w:r>
            <w:r w:rsidR="00A23649">
              <w:rPr>
                <w:sz w:val="22"/>
                <w:szCs w:val="22"/>
                <w:lang w:val="en-US"/>
              </w:rPr>
              <w:t>h</w:t>
            </w:r>
            <w:r w:rsidR="00A23649">
              <w:rPr>
                <w:sz w:val="22"/>
                <w:szCs w:val="22"/>
              </w:rPr>
              <w:t xml:space="preserve">) мм, </w:t>
            </w:r>
            <w:r w:rsidRPr="00975FF8">
              <w:rPr>
                <w:sz w:val="22"/>
                <w:szCs w:val="22"/>
              </w:rPr>
              <w:t>без порога со смотровыми панелями для МГН (стеклопакет с упрочненным видом стекла), обычного исполнения,</w:t>
            </w:r>
            <w:r>
              <w:rPr>
                <w:sz w:val="22"/>
                <w:szCs w:val="22"/>
              </w:rPr>
              <w:t xml:space="preserve"> правого открывания наружу,</w:t>
            </w:r>
            <w:r w:rsidRPr="00975FF8">
              <w:rPr>
                <w:sz w:val="22"/>
                <w:szCs w:val="22"/>
              </w:rPr>
              <w:t xml:space="preserve"> </w:t>
            </w:r>
            <w:r w:rsidRPr="006F6008">
              <w:rPr>
                <w:sz w:val="22"/>
                <w:szCs w:val="22"/>
              </w:rPr>
              <w:t>с полотном из двух стальных листов</w:t>
            </w:r>
            <w:r>
              <w:rPr>
                <w:sz w:val="22"/>
                <w:szCs w:val="22"/>
              </w:rPr>
              <w:t xml:space="preserve">, </w:t>
            </w:r>
            <w:r w:rsidRPr="00975FF8">
              <w:rPr>
                <w:sz w:val="22"/>
                <w:szCs w:val="22"/>
              </w:rPr>
              <w:t>долж</w:t>
            </w:r>
            <w:r>
              <w:rPr>
                <w:sz w:val="22"/>
                <w:szCs w:val="22"/>
              </w:rPr>
              <w:t>ен</w:t>
            </w:r>
            <w:r w:rsidRPr="00975FF8">
              <w:rPr>
                <w:sz w:val="22"/>
                <w:szCs w:val="22"/>
              </w:rPr>
              <w:t xml:space="preserve"> иметь не менее двух контуров уплотняющих прокладок, долж</w:t>
            </w:r>
            <w:r>
              <w:rPr>
                <w:sz w:val="22"/>
                <w:szCs w:val="22"/>
              </w:rPr>
              <w:t>ен быть укомплектован специальным устройством закрывания</w:t>
            </w:r>
            <w:proofErr w:type="gramEnd"/>
            <w:r>
              <w:rPr>
                <w:sz w:val="22"/>
                <w:szCs w:val="22"/>
              </w:rPr>
              <w:t xml:space="preserve"> дверей (доводчиком</w:t>
            </w:r>
            <w:r w:rsidRPr="00975FF8">
              <w:rPr>
                <w:sz w:val="22"/>
                <w:szCs w:val="22"/>
              </w:rPr>
              <w:t>) с системой задержки закрывания</w:t>
            </w:r>
            <w:r>
              <w:rPr>
                <w:sz w:val="22"/>
                <w:szCs w:val="22"/>
              </w:rPr>
              <w:t>,</w:t>
            </w:r>
            <w:r>
              <w:t xml:space="preserve"> </w:t>
            </w:r>
            <w:r w:rsidRPr="006F6008">
              <w:rPr>
                <w:sz w:val="22"/>
                <w:szCs w:val="22"/>
              </w:rPr>
              <w:t>защелкой (верхней, нижней) для фиксации дверного полотна, цвет  дверного блока согласовывается с Заказчиком.</w:t>
            </w:r>
            <w:r w:rsidRPr="00975FF8">
              <w:rPr>
                <w:sz w:val="22"/>
                <w:szCs w:val="22"/>
              </w:rPr>
              <w:t xml:space="preserve"> </w:t>
            </w:r>
          </w:p>
          <w:p w:rsidR="00D03ACB" w:rsidRPr="00975FF8" w:rsidRDefault="00D03ACB" w:rsidP="00D03ACB">
            <w:pPr>
              <w:rPr>
                <w:sz w:val="22"/>
                <w:szCs w:val="22"/>
              </w:rPr>
            </w:pPr>
            <w:r w:rsidRPr="00975FF8">
              <w:rPr>
                <w:sz w:val="22"/>
                <w:szCs w:val="22"/>
              </w:rPr>
              <w:t xml:space="preserve">Стеклопакет,  применяемый  в  конструкции  дверного  блока,  должен  соответствовать ГОСТ 24866-2014 «Стеклопакеты клееные. Технические условия». </w:t>
            </w:r>
          </w:p>
          <w:p w:rsidR="00D03ACB" w:rsidRPr="00975FF8" w:rsidRDefault="00D03ACB" w:rsidP="00D03ACB">
            <w:pPr>
              <w:rPr>
                <w:sz w:val="22"/>
                <w:szCs w:val="22"/>
              </w:rPr>
            </w:pPr>
            <w:r w:rsidRPr="00975FF8">
              <w:rPr>
                <w:sz w:val="22"/>
                <w:szCs w:val="22"/>
              </w:rPr>
              <w:lastRenderedPageBreak/>
              <w:t xml:space="preserve">Дверная ручка – опора  по  ГОСТ </w:t>
            </w:r>
            <w:proofErr w:type="gramStart"/>
            <w:r w:rsidRPr="00975FF8">
              <w:rPr>
                <w:sz w:val="22"/>
                <w:szCs w:val="22"/>
              </w:rPr>
              <w:t>Р</w:t>
            </w:r>
            <w:proofErr w:type="gramEnd"/>
            <w:r w:rsidRPr="00975FF8">
              <w:rPr>
                <w:sz w:val="22"/>
                <w:szCs w:val="22"/>
              </w:rPr>
              <w:t xml:space="preserve"> 51261-99 «Устройства опорные стационарные реабилитационные. Типы и технические требования» должна быть контрастной расцветки, установленной  на высоте не более 1100 мм от уровня пола. </w:t>
            </w:r>
          </w:p>
          <w:p w:rsidR="0047037A" w:rsidRPr="0040629B" w:rsidRDefault="00D03ACB" w:rsidP="00D03ACB">
            <w:pPr>
              <w:rPr>
                <w:sz w:val="22"/>
                <w:szCs w:val="22"/>
              </w:rPr>
            </w:pPr>
            <w:r w:rsidRPr="00975FF8">
              <w:rPr>
                <w:sz w:val="22"/>
                <w:szCs w:val="22"/>
              </w:rPr>
              <w:t>Замок - врезной цилиндровый  по ГОСТ 5089-2011 «Замки, защелки, механизмы цилиндровые. Технические условия», материал – сталь, количество ключей - не менее 3 шт.</w:t>
            </w:r>
          </w:p>
        </w:tc>
        <w:tc>
          <w:tcPr>
            <w:tcW w:w="597" w:type="pct"/>
          </w:tcPr>
          <w:p w:rsidR="00CA00A3" w:rsidRPr="0040629B" w:rsidRDefault="00CA00A3" w:rsidP="00A101B3">
            <w:pPr>
              <w:jc w:val="center"/>
              <w:rPr>
                <w:sz w:val="22"/>
                <w:szCs w:val="22"/>
              </w:rPr>
            </w:pPr>
            <w:proofErr w:type="spellStart"/>
            <w:proofErr w:type="gramStart"/>
            <w:r w:rsidRPr="0040629B">
              <w:rPr>
                <w:sz w:val="22"/>
                <w:szCs w:val="22"/>
              </w:rPr>
              <w:lastRenderedPageBreak/>
              <w:t>шт</w:t>
            </w:r>
            <w:proofErr w:type="spellEnd"/>
            <w:proofErr w:type="gramEnd"/>
          </w:p>
        </w:tc>
        <w:tc>
          <w:tcPr>
            <w:tcW w:w="614" w:type="pct"/>
          </w:tcPr>
          <w:p w:rsidR="00CA00A3" w:rsidRPr="0040629B" w:rsidRDefault="00CA00A3" w:rsidP="00A101B3">
            <w:pPr>
              <w:jc w:val="center"/>
              <w:rPr>
                <w:sz w:val="22"/>
                <w:szCs w:val="22"/>
              </w:rPr>
            </w:pPr>
            <w:r w:rsidRPr="0040629B">
              <w:rPr>
                <w:sz w:val="22"/>
                <w:szCs w:val="22"/>
              </w:rPr>
              <w:t>1</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lastRenderedPageBreak/>
              <w:t>35</w:t>
            </w:r>
          </w:p>
        </w:tc>
        <w:tc>
          <w:tcPr>
            <w:tcW w:w="3600" w:type="pct"/>
            <w:gridSpan w:val="2"/>
          </w:tcPr>
          <w:p w:rsidR="00CA00A3" w:rsidRPr="0040629B" w:rsidRDefault="00CA00A3" w:rsidP="00DE5965">
            <w:pPr>
              <w:rPr>
                <w:sz w:val="22"/>
                <w:szCs w:val="22"/>
              </w:rPr>
            </w:pPr>
            <w:r w:rsidRPr="0040629B">
              <w:rPr>
                <w:sz w:val="22"/>
                <w:szCs w:val="22"/>
              </w:rPr>
              <w:t xml:space="preserve">Установка блоков в наружных и внутренних дверных проемах: в перегородках и деревянных </w:t>
            </w:r>
            <w:proofErr w:type="spellStart"/>
            <w:r w:rsidRPr="0040629B">
              <w:rPr>
                <w:sz w:val="22"/>
                <w:szCs w:val="22"/>
              </w:rPr>
              <w:t>нерубленых</w:t>
            </w:r>
            <w:proofErr w:type="spellEnd"/>
            <w:r w:rsidRPr="0040629B">
              <w:rPr>
                <w:sz w:val="22"/>
                <w:szCs w:val="22"/>
              </w:rPr>
              <w:t xml:space="preserve"> стенах, площадь проема до 3 м</w:t>
            </w:r>
            <w:proofErr w:type="gramStart"/>
            <w:r w:rsidRPr="0040629B">
              <w:rPr>
                <w:sz w:val="22"/>
                <w:szCs w:val="22"/>
              </w:rPr>
              <w:t>2</w:t>
            </w:r>
            <w:proofErr w:type="gramEnd"/>
            <w:r w:rsidRPr="0040629B">
              <w:rPr>
                <w:sz w:val="22"/>
                <w:szCs w:val="22"/>
              </w:rPr>
              <w:t xml:space="preserve"> (2 двери существующие)</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w:t>
            </w:r>
            <w:r w:rsidR="007509EB">
              <w:rPr>
                <w:sz w:val="22"/>
                <w:szCs w:val="22"/>
              </w:rPr>
              <w:t>,</w:t>
            </w:r>
            <w:r w:rsidRPr="0040629B">
              <w:rPr>
                <w:sz w:val="22"/>
                <w:szCs w:val="22"/>
              </w:rPr>
              <w:t>66</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36</w:t>
            </w:r>
          </w:p>
        </w:tc>
        <w:tc>
          <w:tcPr>
            <w:tcW w:w="3600" w:type="pct"/>
            <w:gridSpan w:val="2"/>
          </w:tcPr>
          <w:p w:rsidR="0047037A" w:rsidRPr="0040629B" w:rsidRDefault="0047037A" w:rsidP="00DE5965">
            <w:pPr>
              <w:rPr>
                <w:sz w:val="22"/>
                <w:szCs w:val="22"/>
              </w:rPr>
            </w:pPr>
            <w:r>
              <w:rPr>
                <w:sz w:val="22"/>
                <w:szCs w:val="22"/>
              </w:rPr>
              <w:t xml:space="preserve">Наличники Н-1, </w:t>
            </w:r>
            <w:r w:rsidRPr="001E2F9C">
              <w:rPr>
                <w:sz w:val="22"/>
                <w:szCs w:val="22"/>
              </w:rPr>
              <w:t>Россия по ГОСТ 8242-88 «Детали профильные из древесины и древесных материалов для строительства. Технические условия», д</w:t>
            </w:r>
            <w:r>
              <w:rPr>
                <w:sz w:val="22"/>
                <w:szCs w:val="22"/>
              </w:rPr>
              <w:t>олжны быть размером не менее  13 мм х</w:t>
            </w:r>
            <w:r w:rsidRPr="001E2F9C">
              <w:rPr>
                <w:sz w:val="22"/>
                <w:szCs w:val="22"/>
              </w:rPr>
              <w:t>5</w:t>
            </w:r>
            <w:r>
              <w:rPr>
                <w:sz w:val="22"/>
                <w:szCs w:val="22"/>
              </w:rPr>
              <w:t>4</w:t>
            </w:r>
            <w:r w:rsidRPr="001E2F9C">
              <w:rPr>
                <w:sz w:val="22"/>
                <w:szCs w:val="22"/>
              </w:rPr>
              <w:t xml:space="preserve">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97" w:type="pct"/>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21,4</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37</w:t>
            </w:r>
          </w:p>
        </w:tc>
        <w:tc>
          <w:tcPr>
            <w:tcW w:w="3600" w:type="pct"/>
            <w:gridSpan w:val="2"/>
          </w:tcPr>
          <w:p w:rsidR="00D03ACB" w:rsidRPr="008C0F42" w:rsidRDefault="00D03ACB" w:rsidP="00D03ACB">
            <w:pPr>
              <w:rPr>
                <w:sz w:val="22"/>
                <w:szCs w:val="22"/>
              </w:rPr>
            </w:pPr>
            <w:r w:rsidRPr="008C0F42">
              <w:rPr>
                <w:sz w:val="22"/>
                <w:szCs w:val="22"/>
              </w:rPr>
              <w:t>Блоки дверны</w:t>
            </w:r>
            <w:r>
              <w:rPr>
                <w:sz w:val="22"/>
                <w:szCs w:val="22"/>
              </w:rPr>
              <w:t xml:space="preserve">е внутренние </w:t>
            </w:r>
            <w:proofErr w:type="spellStart"/>
            <w:r>
              <w:rPr>
                <w:sz w:val="22"/>
                <w:szCs w:val="22"/>
              </w:rPr>
              <w:t>однопольные</w:t>
            </w:r>
            <w:proofErr w:type="spellEnd"/>
            <w:r>
              <w:rPr>
                <w:sz w:val="22"/>
                <w:szCs w:val="22"/>
              </w:rPr>
              <w:t xml:space="preserve"> (1 </w:t>
            </w:r>
            <w:proofErr w:type="spellStart"/>
            <w:proofErr w:type="gramStart"/>
            <w:r>
              <w:rPr>
                <w:sz w:val="22"/>
                <w:szCs w:val="22"/>
              </w:rPr>
              <w:t>шт</w:t>
            </w:r>
            <w:proofErr w:type="spellEnd"/>
            <w:proofErr w:type="gramEnd"/>
            <w:r>
              <w:rPr>
                <w:sz w:val="22"/>
                <w:szCs w:val="22"/>
              </w:rPr>
              <w:t xml:space="preserve">), </w:t>
            </w:r>
            <w:r w:rsidRPr="008C0F42">
              <w:rPr>
                <w:sz w:val="22"/>
                <w:szCs w:val="22"/>
              </w:rPr>
              <w:t>должны быть с глухим полотном, рас</w:t>
            </w:r>
            <w:r>
              <w:rPr>
                <w:sz w:val="22"/>
                <w:szCs w:val="22"/>
              </w:rPr>
              <w:t>пашные, размером не менее 2100*11</w:t>
            </w:r>
            <w:r w:rsidRPr="008C0F42">
              <w:rPr>
                <w:sz w:val="22"/>
                <w:szCs w:val="22"/>
              </w:rPr>
              <w:t xml:space="preserve">00 мм. Вариант (тип) открывания (левое или правое) и цвет согласовывается с Заказчиком. ГОСТ 475-2016 «Блоки дверные деревянные и комбинированные. Общие технические условия». </w:t>
            </w:r>
          </w:p>
          <w:p w:rsidR="00D03ACB" w:rsidRPr="008C0F42" w:rsidRDefault="00D03ACB" w:rsidP="00D03ACB">
            <w:pPr>
              <w:rPr>
                <w:sz w:val="22"/>
                <w:szCs w:val="22"/>
              </w:rPr>
            </w:pPr>
            <w:r w:rsidRPr="008C0F42">
              <w:rPr>
                <w:sz w:val="22"/>
                <w:szCs w:val="22"/>
              </w:rPr>
              <w:t xml:space="preserve">Дверная ручка – опора  по  ГОСТ </w:t>
            </w:r>
            <w:proofErr w:type="gramStart"/>
            <w:r w:rsidRPr="008C0F42">
              <w:rPr>
                <w:sz w:val="22"/>
                <w:szCs w:val="22"/>
              </w:rPr>
              <w:t>Р</w:t>
            </w:r>
            <w:proofErr w:type="gramEnd"/>
            <w:r w:rsidRPr="008C0F42">
              <w:rPr>
                <w:sz w:val="22"/>
                <w:szCs w:val="22"/>
              </w:rPr>
              <w:t xml:space="preserve"> 51261-99 «Устройства опорные стационарные реабилитационные. Типы и технические требования» должна быть контрастной расцветки, установленной  на высоте не более 1100 мм от уровня пола. </w:t>
            </w:r>
          </w:p>
          <w:p w:rsidR="00D03ACB" w:rsidRPr="0040629B" w:rsidRDefault="00D03ACB" w:rsidP="00D03ACB">
            <w:pPr>
              <w:rPr>
                <w:sz w:val="22"/>
                <w:szCs w:val="22"/>
              </w:rPr>
            </w:pPr>
            <w:r w:rsidRPr="008C0F42">
              <w:rPr>
                <w:sz w:val="22"/>
                <w:szCs w:val="22"/>
              </w:rPr>
              <w:t>Замок - врезной цилиндровый  по ГОСТ 5089-2011 «Замки, защелки, механизмы цилиндровые. Технические условия», материал – сталь, количество ключей - не менее 3 шт.</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2,31</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38</w:t>
            </w:r>
          </w:p>
        </w:tc>
        <w:tc>
          <w:tcPr>
            <w:tcW w:w="3600" w:type="pct"/>
            <w:gridSpan w:val="2"/>
          </w:tcPr>
          <w:p w:rsidR="00A23649" w:rsidRPr="008C0F42" w:rsidRDefault="00A23649" w:rsidP="00A23649">
            <w:pPr>
              <w:rPr>
                <w:sz w:val="22"/>
                <w:szCs w:val="22"/>
              </w:rPr>
            </w:pPr>
            <w:r w:rsidRPr="008C0F42">
              <w:rPr>
                <w:sz w:val="22"/>
                <w:szCs w:val="22"/>
              </w:rPr>
              <w:t>Блоки дверны</w:t>
            </w:r>
            <w:r>
              <w:rPr>
                <w:sz w:val="22"/>
                <w:szCs w:val="22"/>
              </w:rPr>
              <w:t>е внутренние двупольные ДГ 21-13  (1</w:t>
            </w:r>
            <w:r w:rsidRPr="008C0F42">
              <w:rPr>
                <w:sz w:val="22"/>
                <w:szCs w:val="22"/>
              </w:rPr>
              <w:t xml:space="preserve"> шт.) </w:t>
            </w:r>
            <w:r>
              <w:rPr>
                <w:sz w:val="22"/>
                <w:szCs w:val="22"/>
              </w:rPr>
              <w:t xml:space="preserve">или эквивалент, Россия, </w:t>
            </w:r>
            <w:r w:rsidRPr="008C0F42">
              <w:rPr>
                <w:sz w:val="22"/>
                <w:szCs w:val="22"/>
              </w:rPr>
              <w:t>должны быть с глухим полотном, рас</w:t>
            </w:r>
            <w:r>
              <w:rPr>
                <w:sz w:val="22"/>
                <w:szCs w:val="22"/>
              </w:rPr>
              <w:t>пашные, размером не менее 2100*13</w:t>
            </w:r>
            <w:r w:rsidRPr="008C0F42">
              <w:rPr>
                <w:sz w:val="22"/>
                <w:szCs w:val="22"/>
              </w:rPr>
              <w:t xml:space="preserve">00 мм. Вариант (тип) открывания (левое или правое) и цвет согласовывается с Заказчиком. ГОСТ 475-2016 «Блоки дверные деревянные и комбинированные. Общие технические условия». </w:t>
            </w:r>
          </w:p>
          <w:p w:rsidR="00A23649" w:rsidRPr="008C0F42" w:rsidRDefault="00A23649" w:rsidP="00A23649">
            <w:pPr>
              <w:rPr>
                <w:sz w:val="22"/>
                <w:szCs w:val="22"/>
              </w:rPr>
            </w:pPr>
            <w:r w:rsidRPr="008C0F42">
              <w:rPr>
                <w:sz w:val="22"/>
                <w:szCs w:val="22"/>
              </w:rPr>
              <w:t xml:space="preserve">Дверная ручка – опора  по  ГОСТ </w:t>
            </w:r>
            <w:proofErr w:type="gramStart"/>
            <w:r w:rsidRPr="008C0F42">
              <w:rPr>
                <w:sz w:val="22"/>
                <w:szCs w:val="22"/>
              </w:rPr>
              <w:t>Р</w:t>
            </w:r>
            <w:proofErr w:type="gramEnd"/>
            <w:r w:rsidRPr="008C0F42">
              <w:rPr>
                <w:sz w:val="22"/>
                <w:szCs w:val="22"/>
              </w:rPr>
              <w:t xml:space="preserve"> 51261-99 «Устройства опорные стационарные реабилитационные. Типы и технические требования» должна быть контрастной расцветки, установленной  на высоте не более 1100 мм от уровня пола. </w:t>
            </w:r>
          </w:p>
          <w:p w:rsidR="00A23649" w:rsidRPr="0040629B" w:rsidRDefault="00A23649" w:rsidP="00A23649">
            <w:pPr>
              <w:rPr>
                <w:sz w:val="22"/>
                <w:szCs w:val="22"/>
              </w:rPr>
            </w:pPr>
            <w:r w:rsidRPr="008C0F42">
              <w:rPr>
                <w:sz w:val="22"/>
                <w:szCs w:val="22"/>
              </w:rPr>
              <w:t>Замок - врезной цилиндровый  по ГОСТ 5089-2011 «Замки, защелки, механизмы цилиндровые. Технические условия», материал – сталь, количество ключей - не менее 3 шт.</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2,73</w:t>
            </w:r>
            <w:r w:rsidRPr="0040629B">
              <w:rPr>
                <w:i/>
                <w:iCs/>
                <w:sz w:val="22"/>
                <w:szCs w:val="22"/>
              </w:rPr>
              <w:br/>
            </w:r>
          </w:p>
        </w:tc>
      </w:tr>
      <w:tr w:rsidR="00836CD0" w:rsidRPr="00D62DD2" w:rsidTr="00836CD0">
        <w:trPr>
          <w:tblCellSpacing w:w="0" w:type="dxa"/>
        </w:trPr>
        <w:tc>
          <w:tcPr>
            <w:tcW w:w="5000" w:type="pct"/>
            <w:gridSpan w:val="5"/>
          </w:tcPr>
          <w:p w:rsidR="00836CD0" w:rsidRPr="00A101B3" w:rsidRDefault="00CA00A3" w:rsidP="00836CD0">
            <w:pPr>
              <w:rPr>
                <w:b/>
                <w:sz w:val="22"/>
                <w:szCs w:val="22"/>
              </w:rPr>
            </w:pPr>
            <w:r w:rsidRPr="00A101B3">
              <w:rPr>
                <w:b/>
                <w:sz w:val="22"/>
                <w:szCs w:val="22"/>
              </w:rPr>
              <w:t>Пандус</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39</w:t>
            </w:r>
          </w:p>
        </w:tc>
        <w:tc>
          <w:tcPr>
            <w:tcW w:w="3549" w:type="pct"/>
          </w:tcPr>
          <w:p w:rsidR="00CA00A3" w:rsidRPr="0040629B" w:rsidRDefault="00CA00A3" w:rsidP="00DE5965">
            <w:pPr>
              <w:rPr>
                <w:sz w:val="22"/>
                <w:szCs w:val="22"/>
              </w:rPr>
            </w:pPr>
            <w:r w:rsidRPr="0040629B">
              <w:rPr>
                <w:sz w:val="22"/>
                <w:szCs w:val="22"/>
              </w:rPr>
              <w:t>Бурение ям глубиной до 2 м бурильно-крановыми машинами: на автомобиле, группа грунтов 2</w:t>
            </w:r>
            <w:r w:rsidR="004B3933">
              <w:rPr>
                <w:sz w:val="22"/>
                <w:szCs w:val="22"/>
              </w:rPr>
              <w:t>.</w:t>
            </w:r>
          </w:p>
        </w:tc>
        <w:tc>
          <w:tcPr>
            <w:tcW w:w="649" w:type="pct"/>
            <w:gridSpan w:val="2"/>
          </w:tcPr>
          <w:p w:rsidR="00CA00A3" w:rsidRPr="0040629B" w:rsidRDefault="00CA00A3" w:rsidP="00A101B3">
            <w:pPr>
              <w:jc w:val="center"/>
              <w:rPr>
                <w:sz w:val="22"/>
                <w:szCs w:val="22"/>
              </w:rPr>
            </w:pPr>
            <w:proofErr w:type="spellStart"/>
            <w:proofErr w:type="gramStart"/>
            <w:r w:rsidRPr="0040629B">
              <w:rPr>
                <w:sz w:val="22"/>
                <w:szCs w:val="22"/>
              </w:rPr>
              <w:t>шт</w:t>
            </w:r>
            <w:proofErr w:type="spellEnd"/>
            <w:proofErr w:type="gramEnd"/>
          </w:p>
        </w:tc>
        <w:tc>
          <w:tcPr>
            <w:tcW w:w="614" w:type="pct"/>
          </w:tcPr>
          <w:p w:rsidR="00CA00A3" w:rsidRPr="0040629B" w:rsidRDefault="00CA00A3" w:rsidP="00A101B3">
            <w:pPr>
              <w:jc w:val="center"/>
              <w:rPr>
                <w:sz w:val="22"/>
                <w:szCs w:val="22"/>
              </w:rPr>
            </w:pPr>
            <w:r w:rsidRPr="0040629B">
              <w:rPr>
                <w:sz w:val="22"/>
                <w:szCs w:val="22"/>
              </w:rPr>
              <w:t>16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40</w:t>
            </w:r>
          </w:p>
        </w:tc>
        <w:tc>
          <w:tcPr>
            <w:tcW w:w="3549" w:type="pct"/>
          </w:tcPr>
          <w:p w:rsidR="00CA00A3" w:rsidRPr="0040629B" w:rsidRDefault="00CA00A3" w:rsidP="00DE5965">
            <w:pPr>
              <w:rPr>
                <w:sz w:val="22"/>
                <w:szCs w:val="22"/>
              </w:rPr>
            </w:pPr>
            <w:r w:rsidRPr="0040629B">
              <w:rPr>
                <w:sz w:val="22"/>
                <w:szCs w:val="22"/>
              </w:rPr>
              <w:t>Установка анкерных болтов: в готовые гнезда с заделкой длиной до 1 м</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693285">
            <w:pPr>
              <w:jc w:val="center"/>
              <w:rPr>
                <w:sz w:val="22"/>
                <w:szCs w:val="22"/>
              </w:rPr>
            </w:pPr>
            <w:r w:rsidRPr="0040629B">
              <w:rPr>
                <w:sz w:val="22"/>
                <w:szCs w:val="22"/>
              </w:rPr>
              <w:t>0,04224</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41</w:t>
            </w:r>
          </w:p>
        </w:tc>
        <w:tc>
          <w:tcPr>
            <w:tcW w:w="3549" w:type="pct"/>
          </w:tcPr>
          <w:p w:rsidR="00CA00A3" w:rsidRPr="0040629B" w:rsidRDefault="00CA00A3" w:rsidP="00DE5965">
            <w:pPr>
              <w:rPr>
                <w:sz w:val="22"/>
                <w:szCs w:val="22"/>
              </w:rPr>
            </w:pPr>
            <w:r w:rsidRPr="0040629B">
              <w:rPr>
                <w:sz w:val="22"/>
                <w:szCs w:val="22"/>
              </w:rPr>
              <w:t>Устройство бетонной подготовки</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693285">
            <w:pPr>
              <w:jc w:val="center"/>
              <w:rPr>
                <w:sz w:val="22"/>
                <w:szCs w:val="22"/>
              </w:rPr>
            </w:pPr>
            <w:r w:rsidRPr="0040629B">
              <w:rPr>
                <w:sz w:val="22"/>
                <w:szCs w:val="22"/>
              </w:rPr>
              <w:t>1</w:t>
            </w:r>
            <w:r w:rsidR="007509EB">
              <w:rPr>
                <w:sz w:val="22"/>
                <w:szCs w:val="22"/>
              </w:rPr>
              <w:t>,</w:t>
            </w:r>
            <w:r w:rsidRPr="0040629B">
              <w:rPr>
                <w:sz w:val="22"/>
                <w:szCs w:val="22"/>
              </w:rPr>
              <w:t>76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42</w:t>
            </w:r>
          </w:p>
        </w:tc>
        <w:tc>
          <w:tcPr>
            <w:tcW w:w="3549" w:type="pct"/>
          </w:tcPr>
          <w:p w:rsidR="00693285" w:rsidRPr="0040629B" w:rsidRDefault="00693285" w:rsidP="00DE5965">
            <w:pPr>
              <w:rPr>
                <w:sz w:val="22"/>
                <w:szCs w:val="22"/>
              </w:rPr>
            </w:pPr>
            <w:r>
              <w:rPr>
                <w:sz w:val="22"/>
                <w:szCs w:val="22"/>
              </w:rPr>
              <w:t>Бетон тяжелый по</w:t>
            </w:r>
            <w:r>
              <w:t xml:space="preserve"> </w:t>
            </w:r>
            <w:r w:rsidRPr="00755307">
              <w:rPr>
                <w:sz w:val="22"/>
                <w:szCs w:val="22"/>
              </w:rPr>
              <w:t>ГОСТ 26633-2015 «Бетоны тяжелые и мелкозернистые. Технические условия</w:t>
            </w:r>
            <w:r>
              <w:rPr>
                <w:sz w:val="22"/>
                <w:szCs w:val="22"/>
              </w:rPr>
              <w:t xml:space="preserve">». </w:t>
            </w:r>
            <w:r w:rsidRPr="00755307">
              <w:rPr>
                <w:sz w:val="22"/>
                <w:szCs w:val="22"/>
              </w:rPr>
              <w:t xml:space="preserve">Технические характеристики должны быть: </w:t>
            </w:r>
            <w:r w:rsidRPr="003232D0">
              <w:rPr>
                <w:sz w:val="22"/>
                <w:szCs w:val="22"/>
              </w:rPr>
              <w:t>класс</w:t>
            </w:r>
            <w:r>
              <w:t xml:space="preserve"> </w:t>
            </w:r>
            <w:r>
              <w:rPr>
                <w:sz w:val="22"/>
                <w:szCs w:val="22"/>
              </w:rPr>
              <w:t xml:space="preserve">прочности на сжатие не ниже В15, марка </w:t>
            </w:r>
            <w:r w:rsidRPr="00755307">
              <w:rPr>
                <w:sz w:val="22"/>
                <w:szCs w:val="22"/>
              </w:rPr>
              <w:t>по морозосто</w:t>
            </w:r>
            <w:r>
              <w:rPr>
                <w:sz w:val="22"/>
                <w:szCs w:val="22"/>
              </w:rPr>
              <w:t xml:space="preserve">йкости не ниже </w:t>
            </w:r>
            <w:r>
              <w:rPr>
                <w:sz w:val="22"/>
                <w:szCs w:val="22"/>
                <w:lang w:val="en-US"/>
              </w:rPr>
              <w:t>F</w:t>
            </w:r>
            <w:r>
              <w:rPr>
                <w:sz w:val="22"/>
                <w:szCs w:val="22"/>
              </w:rPr>
              <w:t xml:space="preserve">50, </w:t>
            </w:r>
            <w:r w:rsidRPr="00755307">
              <w:rPr>
                <w:sz w:val="22"/>
                <w:szCs w:val="22"/>
              </w:rPr>
              <w:t>по во</w:t>
            </w:r>
            <w:r>
              <w:rPr>
                <w:sz w:val="22"/>
                <w:szCs w:val="22"/>
              </w:rPr>
              <w:t xml:space="preserve">донепроницаемости не ниже </w:t>
            </w:r>
            <w:r w:rsidRPr="00755307">
              <w:rPr>
                <w:sz w:val="22"/>
                <w:szCs w:val="22"/>
              </w:rPr>
              <w:t>W4</w:t>
            </w:r>
            <w:r>
              <w:rPr>
                <w:sz w:val="22"/>
                <w:szCs w:val="22"/>
              </w:rPr>
              <w:t>,</w:t>
            </w:r>
            <w:r>
              <w:t xml:space="preserve"> </w:t>
            </w:r>
            <w:r>
              <w:rPr>
                <w:sz w:val="22"/>
                <w:szCs w:val="22"/>
              </w:rPr>
              <w:t xml:space="preserve">крупность заполнителя не более </w:t>
            </w:r>
            <w:r w:rsidRPr="005709D8">
              <w:rPr>
                <w:sz w:val="22"/>
                <w:szCs w:val="22"/>
              </w:rPr>
              <w:t xml:space="preserve"> 20 мм</w:t>
            </w:r>
            <w:r>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1,795</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43</w:t>
            </w:r>
          </w:p>
        </w:tc>
        <w:tc>
          <w:tcPr>
            <w:tcW w:w="3549" w:type="pct"/>
          </w:tcPr>
          <w:p w:rsidR="00CA00A3" w:rsidRPr="0040629B" w:rsidRDefault="00CA00A3" w:rsidP="00DE5965">
            <w:pPr>
              <w:rPr>
                <w:sz w:val="22"/>
                <w:szCs w:val="22"/>
              </w:rPr>
            </w:pPr>
            <w:r w:rsidRPr="0040629B">
              <w:rPr>
                <w:sz w:val="22"/>
                <w:szCs w:val="22"/>
              </w:rPr>
              <w:t>Монтаж площадок с настилом и ограждением из листовой, рифленой, просечной и круглой стали</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1,245</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44</w:t>
            </w:r>
          </w:p>
        </w:tc>
        <w:tc>
          <w:tcPr>
            <w:tcW w:w="3549" w:type="pct"/>
          </w:tcPr>
          <w:p w:rsidR="00CA00A3" w:rsidRPr="0040629B" w:rsidRDefault="00CA00A3" w:rsidP="00DE5965">
            <w:pPr>
              <w:rPr>
                <w:sz w:val="22"/>
                <w:szCs w:val="22"/>
              </w:rPr>
            </w:pPr>
            <w:r w:rsidRPr="0040629B">
              <w:rPr>
                <w:sz w:val="22"/>
                <w:szCs w:val="22"/>
              </w:rPr>
              <w:t xml:space="preserve">Площадки </w:t>
            </w:r>
            <w:proofErr w:type="spellStart"/>
            <w:r w:rsidRPr="0040629B">
              <w:rPr>
                <w:sz w:val="22"/>
                <w:szCs w:val="22"/>
              </w:rPr>
              <w:t>просадочные</w:t>
            </w:r>
            <w:proofErr w:type="spellEnd"/>
            <w:r w:rsidRPr="0040629B">
              <w:rPr>
                <w:sz w:val="22"/>
                <w:szCs w:val="22"/>
              </w:rPr>
              <w:t>, мостики, кронштейны, маршевые лестницы, пожарные щиты переходных площадок, ограждений</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1,245</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45</w:t>
            </w:r>
          </w:p>
        </w:tc>
        <w:tc>
          <w:tcPr>
            <w:tcW w:w="3549" w:type="pct"/>
          </w:tcPr>
          <w:p w:rsidR="00CA00A3" w:rsidRPr="0040629B" w:rsidRDefault="00CA00A3" w:rsidP="00DE5965">
            <w:pPr>
              <w:rPr>
                <w:sz w:val="22"/>
                <w:szCs w:val="22"/>
              </w:rPr>
            </w:pPr>
            <w:proofErr w:type="gramStart"/>
            <w:r w:rsidRPr="0040629B">
              <w:rPr>
                <w:sz w:val="22"/>
                <w:szCs w:val="22"/>
              </w:rPr>
              <w:t>Ограждение кровель перилами (применительно:</w:t>
            </w:r>
            <w:proofErr w:type="gramEnd"/>
            <w:r w:rsidRPr="0040629B">
              <w:rPr>
                <w:sz w:val="22"/>
                <w:szCs w:val="22"/>
              </w:rPr>
              <w:t xml:space="preserve"> </w:t>
            </w:r>
            <w:proofErr w:type="gramStart"/>
            <w:r w:rsidRPr="0040629B">
              <w:rPr>
                <w:sz w:val="22"/>
                <w:szCs w:val="22"/>
              </w:rPr>
              <w:t>Ограждение пандуса №1221)</w:t>
            </w:r>
            <w:proofErr w:type="gramEnd"/>
          </w:p>
        </w:tc>
        <w:tc>
          <w:tcPr>
            <w:tcW w:w="649" w:type="pct"/>
            <w:gridSpan w:val="2"/>
          </w:tcPr>
          <w:p w:rsidR="00CA00A3" w:rsidRPr="0040629B" w:rsidRDefault="00CA00A3" w:rsidP="00A101B3">
            <w:pPr>
              <w:jc w:val="center"/>
              <w:rPr>
                <w:sz w:val="22"/>
                <w:szCs w:val="22"/>
              </w:rPr>
            </w:pPr>
            <w:proofErr w:type="gramStart"/>
            <w:r w:rsidRPr="0040629B">
              <w:rPr>
                <w:sz w:val="22"/>
                <w:szCs w:val="22"/>
              </w:rPr>
              <w:t>м</w:t>
            </w:r>
            <w:proofErr w:type="gramEnd"/>
            <w:r w:rsidRPr="0040629B">
              <w:rPr>
                <w:sz w:val="22"/>
                <w:szCs w:val="22"/>
              </w:rPr>
              <w:t xml:space="preserve"> ограждения</w:t>
            </w:r>
          </w:p>
        </w:tc>
        <w:tc>
          <w:tcPr>
            <w:tcW w:w="614" w:type="pct"/>
          </w:tcPr>
          <w:p w:rsidR="00CA00A3" w:rsidRPr="0040629B" w:rsidRDefault="00CA00A3" w:rsidP="00A101B3">
            <w:pPr>
              <w:jc w:val="center"/>
              <w:rPr>
                <w:sz w:val="22"/>
                <w:szCs w:val="22"/>
              </w:rPr>
            </w:pPr>
            <w:r w:rsidRPr="0040629B">
              <w:rPr>
                <w:sz w:val="22"/>
                <w:szCs w:val="22"/>
              </w:rPr>
              <w:t>32</w:t>
            </w:r>
            <w:r w:rsidR="007509EB">
              <w:rPr>
                <w:sz w:val="22"/>
                <w:szCs w:val="22"/>
              </w:rPr>
              <w:t>,</w:t>
            </w:r>
            <w:r w:rsidRPr="0040629B">
              <w:rPr>
                <w:sz w:val="22"/>
                <w:szCs w:val="22"/>
              </w:rPr>
              <w:t>9</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46</w:t>
            </w:r>
          </w:p>
        </w:tc>
        <w:tc>
          <w:tcPr>
            <w:tcW w:w="3549" w:type="pct"/>
          </w:tcPr>
          <w:p w:rsidR="00CA00A3" w:rsidRPr="0040629B" w:rsidRDefault="00F00762" w:rsidP="00DE5965">
            <w:pPr>
              <w:rPr>
                <w:sz w:val="22"/>
                <w:szCs w:val="22"/>
              </w:rPr>
            </w:pPr>
            <w:proofErr w:type="gramStart"/>
            <w:r>
              <w:rPr>
                <w:sz w:val="22"/>
                <w:szCs w:val="22"/>
              </w:rPr>
              <w:t xml:space="preserve">Ограждения пандуса должны быть </w:t>
            </w:r>
            <w:r w:rsidRPr="00164259">
              <w:rPr>
                <w:sz w:val="22"/>
                <w:szCs w:val="22"/>
              </w:rPr>
              <w:t>из нержавеющей стали</w:t>
            </w:r>
            <w:r>
              <w:rPr>
                <w:sz w:val="22"/>
                <w:szCs w:val="22"/>
              </w:rPr>
              <w:t>,  име</w:t>
            </w:r>
            <w:r w:rsidRPr="00164259">
              <w:rPr>
                <w:sz w:val="22"/>
                <w:szCs w:val="22"/>
              </w:rPr>
              <w:t>т</w:t>
            </w:r>
            <w:r>
              <w:rPr>
                <w:sz w:val="22"/>
                <w:szCs w:val="22"/>
              </w:rPr>
              <w:t>ь</w:t>
            </w:r>
            <w:r w:rsidRPr="00164259">
              <w:rPr>
                <w:sz w:val="22"/>
                <w:szCs w:val="22"/>
              </w:rPr>
              <w:t xml:space="preserve"> двойной поручень</w:t>
            </w:r>
            <w:r>
              <w:rPr>
                <w:sz w:val="22"/>
                <w:szCs w:val="22"/>
              </w:rPr>
              <w:t xml:space="preserve"> из трубы диаметром не менее 50,8 мм, толщиной не менее 1,5 мм</w:t>
            </w:r>
            <w:r w:rsidRPr="00164259">
              <w:rPr>
                <w:sz w:val="22"/>
                <w:szCs w:val="22"/>
              </w:rPr>
              <w:t>,</w:t>
            </w:r>
            <w:r>
              <w:t xml:space="preserve"> концы которых </w:t>
            </w:r>
            <w:r w:rsidRPr="00164259">
              <w:rPr>
                <w:sz w:val="22"/>
                <w:szCs w:val="22"/>
              </w:rPr>
              <w:t>связаны друг с другом</w:t>
            </w:r>
            <w:r>
              <w:rPr>
                <w:sz w:val="22"/>
                <w:szCs w:val="22"/>
              </w:rPr>
              <w:t xml:space="preserve"> с помощью отводов, </w:t>
            </w:r>
            <w:r w:rsidRPr="00164259">
              <w:rPr>
                <w:sz w:val="22"/>
                <w:szCs w:val="22"/>
              </w:rPr>
              <w:t>выведен</w:t>
            </w:r>
            <w:r>
              <w:rPr>
                <w:sz w:val="22"/>
                <w:szCs w:val="22"/>
              </w:rPr>
              <w:t>н</w:t>
            </w:r>
            <w:r w:rsidRPr="00164259">
              <w:rPr>
                <w:sz w:val="22"/>
                <w:szCs w:val="22"/>
              </w:rPr>
              <w:t>ы</w:t>
            </w:r>
            <w:r>
              <w:rPr>
                <w:sz w:val="22"/>
                <w:szCs w:val="22"/>
              </w:rPr>
              <w:t>х</w:t>
            </w:r>
            <w:r w:rsidRPr="00164259">
              <w:rPr>
                <w:sz w:val="22"/>
                <w:szCs w:val="22"/>
              </w:rPr>
              <w:t xml:space="preserve"> на прямой участок пандуса на</w:t>
            </w:r>
            <w:r>
              <w:rPr>
                <w:sz w:val="22"/>
                <w:szCs w:val="22"/>
              </w:rPr>
              <w:t xml:space="preserve"> </w:t>
            </w:r>
            <w:proofErr w:type="spellStart"/>
            <w:r>
              <w:rPr>
                <w:sz w:val="22"/>
                <w:szCs w:val="22"/>
              </w:rPr>
              <w:t>растояние</w:t>
            </w:r>
            <w:proofErr w:type="spellEnd"/>
            <w:r>
              <w:rPr>
                <w:sz w:val="22"/>
                <w:szCs w:val="22"/>
              </w:rPr>
              <w:t xml:space="preserve"> не менее 0,3 м, иметь не менее двух ригелей из трубы диаметром не менее 16 мм, стойки из трубы диаметром не менее</w:t>
            </w:r>
            <w:proofErr w:type="gramEnd"/>
            <w:r>
              <w:rPr>
                <w:sz w:val="22"/>
                <w:szCs w:val="22"/>
              </w:rPr>
              <w:t xml:space="preserve"> 38,1 мм, расположенные</w:t>
            </w:r>
            <w:r w:rsidRPr="0093308F">
              <w:rPr>
                <w:sz w:val="22"/>
                <w:szCs w:val="22"/>
              </w:rPr>
              <w:t xml:space="preserve"> на расстоянии </w:t>
            </w:r>
            <w:r>
              <w:rPr>
                <w:sz w:val="22"/>
                <w:szCs w:val="22"/>
              </w:rPr>
              <w:t xml:space="preserve">не более 0,9 </w:t>
            </w:r>
            <w:r w:rsidRPr="0093308F">
              <w:rPr>
                <w:sz w:val="22"/>
                <w:szCs w:val="22"/>
              </w:rPr>
              <w:t>м друг от друга</w:t>
            </w:r>
            <w:r>
              <w:rPr>
                <w:sz w:val="22"/>
                <w:szCs w:val="22"/>
              </w:rPr>
              <w:t xml:space="preserve">. </w:t>
            </w:r>
            <w:r w:rsidRPr="0093308F">
              <w:rPr>
                <w:sz w:val="22"/>
                <w:szCs w:val="22"/>
              </w:rPr>
              <w:t>Вы</w:t>
            </w:r>
            <w:r>
              <w:rPr>
                <w:sz w:val="22"/>
                <w:szCs w:val="22"/>
              </w:rPr>
              <w:t xml:space="preserve">сота верхнего поручня пандуса должна быть не более </w:t>
            </w:r>
            <w:r w:rsidRPr="0093308F">
              <w:rPr>
                <w:sz w:val="22"/>
                <w:szCs w:val="22"/>
              </w:rPr>
              <w:t>0,9 м, нижнего — от 0,7 до 0,75 м.</w:t>
            </w:r>
            <w:r>
              <w:t xml:space="preserve"> </w:t>
            </w:r>
            <w:r w:rsidRPr="0093308F">
              <w:rPr>
                <w:sz w:val="22"/>
                <w:szCs w:val="22"/>
              </w:rPr>
              <w:t>Свободное пространство меж</w:t>
            </w:r>
            <w:r>
              <w:rPr>
                <w:sz w:val="22"/>
                <w:szCs w:val="22"/>
              </w:rPr>
              <w:t>ду поручнями ограждения пандуса должно быть</w:t>
            </w:r>
            <w:r w:rsidRPr="0093308F">
              <w:rPr>
                <w:sz w:val="22"/>
                <w:szCs w:val="22"/>
              </w:rPr>
              <w:t xml:space="preserve"> от 0,9 до 1 м.</w:t>
            </w:r>
            <w:r>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33,9</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47</w:t>
            </w:r>
          </w:p>
        </w:tc>
        <w:tc>
          <w:tcPr>
            <w:tcW w:w="3549" w:type="pct"/>
          </w:tcPr>
          <w:p w:rsidR="00CA00A3" w:rsidRDefault="00CA00A3" w:rsidP="00DE5965">
            <w:pPr>
              <w:rPr>
                <w:sz w:val="22"/>
                <w:szCs w:val="22"/>
              </w:rPr>
            </w:pPr>
            <w:proofErr w:type="spellStart"/>
            <w:r w:rsidRPr="0040629B">
              <w:rPr>
                <w:sz w:val="22"/>
                <w:szCs w:val="22"/>
              </w:rPr>
              <w:t>Огрунтовка</w:t>
            </w:r>
            <w:proofErr w:type="spellEnd"/>
            <w:r w:rsidRPr="0040629B">
              <w:rPr>
                <w:sz w:val="22"/>
                <w:szCs w:val="22"/>
              </w:rPr>
              <w:t xml:space="preserve"> металлических поверхностей за один раз: грунтовкой ГФ-021</w:t>
            </w:r>
            <w:r w:rsidR="00F00762">
              <w:rPr>
                <w:sz w:val="22"/>
                <w:szCs w:val="22"/>
              </w:rPr>
              <w:t>.</w:t>
            </w:r>
          </w:p>
          <w:p w:rsidR="00F00762" w:rsidRPr="0040629B" w:rsidRDefault="00F00762" w:rsidP="00DE5965">
            <w:pPr>
              <w:rPr>
                <w:sz w:val="22"/>
                <w:szCs w:val="22"/>
              </w:rPr>
            </w:pPr>
            <w:r w:rsidRPr="00750FE4">
              <w:rPr>
                <w:sz w:val="22"/>
                <w:szCs w:val="22"/>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-45Сº до +60Сº, расход не менее 120гр на 1м².</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48</w:t>
            </w:r>
          </w:p>
        </w:tc>
        <w:tc>
          <w:tcPr>
            <w:tcW w:w="3549" w:type="pct"/>
          </w:tcPr>
          <w:p w:rsidR="00CA00A3" w:rsidRDefault="00CA00A3" w:rsidP="00DE5965">
            <w:pPr>
              <w:rPr>
                <w:sz w:val="22"/>
                <w:szCs w:val="22"/>
              </w:rPr>
            </w:pPr>
            <w:r w:rsidRPr="0040629B">
              <w:rPr>
                <w:sz w:val="22"/>
                <w:szCs w:val="22"/>
              </w:rPr>
              <w:t xml:space="preserve">Окраска металлических </w:t>
            </w:r>
            <w:proofErr w:type="spellStart"/>
            <w:r w:rsidRPr="0040629B">
              <w:rPr>
                <w:sz w:val="22"/>
                <w:szCs w:val="22"/>
              </w:rPr>
              <w:t>огрунтованных</w:t>
            </w:r>
            <w:proofErr w:type="spellEnd"/>
            <w:r w:rsidRPr="0040629B">
              <w:rPr>
                <w:sz w:val="22"/>
                <w:szCs w:val="22"/>
              </w:rPr>
              <w:t xml:space="preserve"> поверхностей: эмалью ПФ-115</w:t>
            </w:r>
            <w:r w:rsidR="00F00762">
              <w:rPr>
                <w:sz w:val="22"/>
                <w:szCs w:val="22"/>
              </w:rPr>
              <w:t>.</w:t>
            </w:r>
          </w:p>
          <w:p w:rsidR="00F00762" w:rsidRPr="0040629B" w:rsidRDefault="00F00762" w:rsidP="00DE5965">
            <w:pPr>
              <w:rPr>
                <w:sz w:val="22"/>
                <w:szCs w:val="22"/>
              </w:rPr>
            </w:pPr>
            <w:r w:rsidRPr="00750FE4">
              <w:rPr>
                <w:sz w:val="22"/>
                <w:szCs w:val="22"/>
              </w:rPr>
              <w:t>Эмаль ПФ-115 по ГОСТ 6465-76 «Эмали ПФ-115. Технические условия». Технические характеристики должны быть: блеск покрытия не менее 50%, массовая доля нелетучих веществ от 62 до 68 %, степень разбавления до вязкости не более 20 %, время высыхания до степени 3 не более 24 час. Цвет согласовывается с Заказчиком.</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24</w:t>
            </w:r>
            <w:r w:rsidRPr="0040629B">
              <w:rPr>
                <w:i/>
                <w:iCs/>
                <w:sz w:val="22"/>
                <w:szCs w:val="22"/>
              </w:rPr>
              <w:br/>
            </w:r>
          </w:p>
        </w:tc>
      </w:tr>
      <w:tr w:rsidR="00CA00A3" w:rsidRPr="00D62DD2" w:rsidTr="00CA00A3">
        <w:trPr>
          <w:tblCellSpacing w:w="0" w:type="dxa"/>
        </w:trPr>
        <w:tc>
          <w:tcPr>
            <w:tcW w:w="5000" w:type="pct"/>
            <w:gridSpan w:val="5"/>
          </w:tcPr>
          <w:p w:rsidR="00CA00A3" w:rsidRPr="00A101B3" w:rsidRDefault="00CA00A3" w:rsidP="00CA00A3">
            <w:pPr>
              <w:rPr>
                <w:b/>
                <w:sz w:val="22"/>
                <w:szCs w:val="22"/>
              </w:rPr>
            </w:pPr>
            <w:r w:rsidRPr="00A101B3">
              <w:rPr>
                <w:b/>
                <w:sz w:val="22"/>
                <w:szCs w:val="22"/>
              </w:rPr>
              <w:t>Площадка перед пандусом</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49</w:t>
            </w:r>
          </w:p>
        </w:tc>
        <w:tc>
          <w:tcPr>
            <w:tcW w:w="3549" w:type="pct"/>
          </w:tcPr>
          <w:p w:rsidR="00CA00A3" w:rsidRPr="0040629B" w:rsidRDefault="00CA00A3" w:rsidP="00DE5965">
            <w:pPr>
              <w:rPr>
                <w:sz w:val="22"/>
                <w:szCs w:val="22"/>
              </w:rPr>
            </w:pPr>
            <w:r w:rsidRPr="0040629B">
              <w:rPr>
                <w:sz w:val="22"/>
                <w:szCs w:val="22"/>
              </w:rPr>
              <w:t>Разработка грунта вручную в траншеях глубиной до 2 м без креплений с откосами, группа грунтов: 2</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36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50</w:t>
            </w:r>
          </w:p>
        </w:tc>
        <w:tc>
          <w:tcPr>
            <w:tcW w:w="3549" w:type="pct"/>
          </w:tcPr>
          <w:p w:rsidR="00CA00A3" w:rsidRPr="0040629B" w:rsidRDefault="00CA00A3" w:rsidP="00DE5965">
            <w:pPr>
              <w:rPr>
                <w:sz w:val="22"/>
                <w:szCs w:val="22"/>
              </w:rPr>
            </w:pPr>
            <w:r w:rsidRPr="0040629B">
              <w:rPr>
                <w:sz w:val="22"/>
                <w:szCs w:val="22"/>
              </w:rPr>
              <w:t>Устройство подстилающих и выравнивающих слоев оснований: из песка</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24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51</w:t>
            </w:r>
          </w:p>
        </w:tc>
        <w:tc>
          <w:tcPr>
            <w:tcW w:w="3549" w:type="pct"/>
          </w:tcPr>
          <w:p w:rsidR="00CA00A3" w:rsidRPr="0040629B" w:rsidRDefault="00F00762" w:rsidP="00DE5965">
            <w:pPr>
              <w:rPr>
                <w:sz w:val="22"/>
                <w:szCs w:val="22"/>
              </w:rPr>
            </w:pPr>
            <w:r w:rsidRPr="00BB32F1">
              <w:rPr>
                <w:sz w:val="22"/>
                <w:szCs w:val="22"/>
              </w:rPr>
              <w:t>Песок природный обогащенный по ГОСТ 8736-2014 «Песок для строительных работ. Технические условия», должен быть с крупностью зерен не более 5 мм, класса I.</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0,3</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52</w:t>
            </w:r>
          </w:p>
        </w:tc>
        <w:tc>
          <w:tcPr>
            <w:tcW w:w="3549" w:type="pct"/>
          </w:tcPr>
          <w:p w:rsidR="00CA00A3" w:rsidRPr="0040629B" w:rsidRDefault="00CA00A3" w:rsidP="00DE5965">
            <w:pPr>
              <w:rPr>
                <w:sz w:val="22"/>
                <w:szCs w:val="22"/>
              </w:rPr>
            </w:pPr>
            <w:r w:rsidRPr="0040629B">
              <w:rPr>
                <w:sz w:val="22"/>
                <w:szCs w:val="22"/>
              </w:rPr>
              <w:t>Устройство бетонных плитных тротуаров с заполнением швов: цементным раствором</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w:t>
            </w:r>
            <w:r w:rsidR="007509EB">
              <w:rPr>
                <w:sz w:val="22"/>
                <w:szCs w:val="22"/>
              </w:rPr>
              <w:t>,</w:t>
            </w:r>
            <w:r w:rsidRPr="0040629B">
              <w:rPr>
                <w:sz w:val="22"/>
                <w:szCs w:val="22"/>
              </w:rPr>
              <w:t>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53</w:t>
            </w:r>
          </w:p>
        </w:tc>
        <w:tc>
          <w:tcPr>
            <w:tcW w:w="3549" w:type="pct"/>
          </w:tcPr>
          <w:p w:rsidR="00F00762" w:rsidRPr="0040629B" w:rsidRDefault="00F00762" w:rsidP="00DE5965">
            <w:pPr>
              <w:rPr>
                <w:sz w:val="22"/>
                <w:szCs w:val="22"/>
              </w:rPr>
            </w:pPr>
            <w:r w:rsidRPr="003232D0">
              <w:rPr>
                <w:sz w:val="22"/>
                <w:szCs w:val="22"/>
              </w:rPr>
              <w:t>Плитк</w:t>
            </w:r>
            <w:r>
              <w:rPr>
                <w:sz w:val="22"/>
                <w:szCs w:val="22"/>
              </w:rPr>
              <w:t>а тротуарная должна быть выполнена на сером цементе</w:t>
            </w:r>
            <w:r w:rsidRPr="003232D0">
              <w:rPr>
                <w:sz w:val="22"/>
                <w:szCs w:val="22"/>
              </w:rPr>
              <w:t>,</w:t>
            </w:r>
            <w:r>
              <w:rPr>
                <w:sz w:val="22"/>
                <w:szCs w:val="22"/>
              </w:rPr>
              <w:t xml:space="preserve"> в форме</w:t>
            </w:r>
            <w:r>
              <w:t xml:space="preserve"> </w:t>
            </w:r>
            <w:r>
              <w:rPr>
                <w:sz w:val="22"/>
                <w:szCs w:val="22"/>
              </w:rPr>
              <w:t>брусчатки,</w:t>
            </w:r>
            <w:r w:rsidRPr="003232D0">
              <w:rPr>
                <w:sz w:val="22"/>
                <w:szCs w:val="22"/>
              </w:rPr>
              <w:t xml:space="preserve"> </w:t>
            </w:r>
            <w:r>
              <w:rPr>
                <w:sz w:val="22"/>
                <w:szCs w:val="22"/>
              </w:rPr>
              <w:t>технология -</w:t>
            </w:r>
            <w:r w:rsidRPr="00D11301">
              <w:rPr>
                <w:sz w:val="22"/>
                <w:szCs w:val="22"/>
              </w:rPr>
              <w:t xml:space="preserve"> </w:t>
            </w:r>
            <w:proofErr w:type="spellStart"/>
            <w:r w:rsidRPr="00D11301">
              <w:rPr>
                <w:sz w:val="22"/>
                <w:szCs w:val="22"/>
              </w:rPr>
              <w:t>вибропрессование</w:t>
            </w:r>
            <w:proofErr w:type="spellEnd"/>
            <w:r>
              <w:rPr>
                <w:sz w:val="22"/>
                <w:szCs w:val="22"/>
              </w:rPr>
              <w:t>,</w:t>
            </w:r>
            <w:r w:rsidRPr="00D11301">
              <w:rPr>
                <w:sz w:val="22"/>
                <w:szCs w:val="22"/>
              </w:rPr>
              <w:t xml:space="preserve"> </w:t>
            </w:r>
            <w:r w:rsidRPr="003232D0">
              <w:rPr>
                <w:sz w:val="22"/>
                <w:szCs w:val="22"/>
              </w:rPr>
              <w:t>размер</w:t>
            </w:r>
            <w:r>
              <w:rPr>
                <w:sz w:val="22"/>
                <w:szCs w:val="22"/>
              </w:rPr>
              <w:t>ом не менее</w:t>
            </w:r>
            <w:r w:rsidRPr="003232D0">
              <w:rPr>
                <w:sz w:val="22"/>
                <w:szCs w:val="22"/>
              </w:rPr>
              <w:t xml:space="preserve"> 199х99х80 мм, </w:t>
            </w:r>
            <w:r>
              <w:rPr>
                <w:sz w:val="22"/>
                <w:szCs w:val="22"/>
              </w:rPr>
              <w:t>марка прочности не ниже</w:t>
            </w:r>
            <w:r w:rsidRPr="00D53169">
              <w:rPr>
                <w:sz w:val="22"/>
                <w:szCs w:val="22"/>
              </w:rPr>
              <w:t xml:space="preserve"> М400</w:t>
            </w:r>
            <w:r>
              <w:rPr>
                <w:sz w:val="22"/>
                <w:szCs w:val="22"/>
              </w:rPr>
              <w:t>, цвет</w:t>
            </w:r>
            <w:r w:rsidRPr="00D53169">
              <w:rPr>
                <w:sz w:val="22"/>
                <w:szCs w:val="22"/>
              </w:rPr>
              <w:t xml:space="preserve"> </w:t>
            </w:r>
            <w:r>
              <w:rPr>
                <w:sz w:val="22"/>
                <w:szCs w:val="22"/>
              </w:rPr>
              <w:t>серый.*</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2,4</w:t>
            </w:r>
          </w:p>
        </w:tc>
      </w:tr>
      <w:tr w:rsidR="00CA00A3" w:rsidRPr="00D62DD2" w:rsidTr="00CA00A3">
        <w:trPr>
          <w:tblCellSpacing w:w="0" w:type="dxa"/>
        </w:trPr>
        <w:tc>
          <w:tcPr>
            <w:tcW w:w="5000" w:type="pct"/>
            <w:gridSpan w:val="5"/>
          </w:tcPr>
          <w:p w:rsidR="00CA00A3" w:rsidRPr="00A101B3" w:rsidRDefault="00CA00A3" w:rsidP="00CA00A3">
            <w:pPr>
              <w:rPr>
                <w:b/>
                <w:sz w:val="22"/>
                <w:szCs w:val="22"/>
              </w:rPr>
            </w:pPr>
            <w:r w:rsidRPr="00A101B3">
              <w:rPr>
                <w:b/>
                <w:sz w:val="22"/>
                <w:szCs w:val="22"/>
              </w:rPr>
              <w:t>Площадка перед крыльцом</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54</w:t>
            </w:r>
          </w:p>
        </w:tc>
        <w:tc>
          <w:tcPr>
            <w:tcW w:w="3549" w:type="pct"/>
          </w:tcPr>
          <w:p w:rsidR="00CA00A3" w:rsidRPr="0040629B" w:rsidRDefault="00CA00A3" w:rsidP="00DE5965">
            <w:pPr>
              <w:rPr>
                <w:sz w:val="22"/>
                <w:szCs w:val="22"/>
              </w:rPr>
            </w:pPr>
            <w:r w:rsidRPr="0040629B">
              <w:rPr>
                <w:sz w:val="22"/>
                <w:szCs w:val="22"/>
              </w:rPr>
              <w:t>Разработка грунта вручную в траншеях глубиной до 2 м без креплений с откосами, группа грунтов: 2</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36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55</w:t>
            </w:r>
          </w:p>
        </w:tc>
        <w:tc>
          <w:tcPr>
            <w:tcW w:w="3549" w:type="pct"/>
          </w:tcPr>
          <w:p w:rsidR="00CA00A3" w:rsidRPr="0040629B" w:rsidRDefault="00CA00A3" w:rsidP="00DE5965">
            <w:pPr>
              <w:rPr>
                <w:sz w:val="22"/>
                <w:szCs w:val="22"/>
              </w:rPr>
            </w:pPr>
            <w:r w:rsidRPr="0040629B">
              <w:rPr>
                <w:sz w:val="22"/>
                <w:szCs w:val="22"/>
              </w:rPr>
              <w:t>Устройство подстилающих и выравнивающих слоев оснований: из песка</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36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56</w:t>
            </w:r>
          </w:p>
        </w:tc>
        <w:tc>
          <w:tcPr>
            <w:tcW w:w="3549" w:type="pct"/>
          </w:tcPr>
          <w:p w:rsidR="00CA00A3" w:rsidRPr="0040629B" w:rsidRDefault="00F00762" w:rsidP="00DE5965">
            <w:pPr>
              <w:rPr>
                <w:sz w:val="22"/>
                <w:szCs w:val="22"/>
              </w:rPr>
            </w:pPr>
            <w:r w:rsidRPr="00BB32F1">
              <w:rPr>
                <w:sz w:val="22"/>
                <w:szCs w:val="22"/>
              </w:rPr>
              <w:t>Песок природный обогащенный по ГОСТ 8736-2014 «Песок для строительных работ. Технические условия», должен быть с крупностью зерен не более 5 мм, класса I.</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0,36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57</w:t>
            </w:r>
          </w:p>
        </w:tc>
        <w:tc>
          <w:tcPr>
            <w:tcW w:w="3549" w:type="pct"/>
          </w:tcPr>
          <w:p w:rsidR="00CA00A3" w:rsidRPr="0040629B" w:rsidRDefault="00CA00A3" w:rsidP="00DE5965">
            <w:pPr>
              <w:rPr>
                <w:sz w:val="22"/>
                <w:szCs w:val="22"/>
              </w:rPr>
            </w:pPr>
            <w:r w:rsidRPr="0040629B">
              <w:rPr>
                <w:sz w:val="22"/>
                <w:szCs w:val="22"/>
              </w:rPr>
              <w:t>Устройство бетонных плитных тротуаров с заполнением швов: цементным раствором</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w:t>
            </w:r>
            <w:r w:rsidR="007509EB">
              <w:rPr>
                <w:sz w:val="22"/>
                <w:szCs w:val="22"/>
              </w:rPr>
              <w:t>,</w:t>
            </w:r>
            <w:r w:rsidRPr="0040629B">
              <w:rPr>
                <w:sz w:val="22"/>
                <w:szCs w:val="22"/>
              </w:rPr>
              <w:t>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58</w:t>
            </w:r>
          </w:p>
        </w:tc>
        <w:tc>
          <w:tcPr>
            <w:tcW w:w="3549" w:type="pct"/>
          </w:tcPr>
          <w:p w:rsidR="00CA00A3" w:rsidRPr="0040629B" w:rsidRDefault="00F00762" w:rsidP="00DE5965">
            <w:pPr>
              <w:rPr>
                <w:sz w:val="22"/>
                <w:szCs w:val="22"/>
              </w:rPr>
            </w:pPr>
            <w:r w:rsidRPr="003232D0">
              <w:rPr>
                <w:sz w:val="22"/>
                <w:szCs w:val="22"/>
              </w:rPr>
              <w:t>Плитк</w:t>
            </w:r>
            <w:r>
              <w:rPr>
                <w:sz w:val="22"/>
                <w:szCs w:val="22"/>
              </w:rPr>
              <w:t>а тротуарная должна быть выполнена на сером цементе</w:t>
            </w:r>
            <w:r w:rsidRPr="003232D0">
              <w:rPr>
                <w:sz w:val="22"/>
                <w:szCs w:val="22"/>
              </w:rPr>
              <w:t>,</w:t>
            </w:r>
            <w:r>
              <w:rPr>
                <w:sz w:val="22"/>
                <w:szCs w:val="22"/>
              </w:rPr>
              <w:t xml:space="preserve"> в форме</w:t>
            </w:r>
            <w:r>
              <w:t xml:space="preserve"> </w:t>
            </w:r>
            <w:r>
              <w:rPr>
                <w:sz w:val="22"/>
                <w:szCs w:val="22"/>
              </w:rPr>
              <w:t>брусчатки,</w:t>
            </w:r>
            <w:r w:rsidRPr="003232D0">
              <w:rPr>
                <w:sz w:val="22"/>
                <w:szCs w:val="22"/>
              </w:rPr>
              <w:t xml:space="preserve"> </w:t>
            </w:r>
            <w:r>
              <w:rPr>
                <w:sz w:val="22"/>
                <w:szCs w:val="22"/>
              </w:rPr>
              <w:t>технология -</w:t>
            </w:r>
            <w:r w:rsidRPr="00D11301">
              <w:rPr>
                <w:sz w:val="22"/>
                <w:szCs w:val="22"/>
              </w:rPr>
              <w:t xml:space="preserve"> </w:t>
            </w:r>
            <w:proofErr w:type="spellStart"/>
            <w:r w:rsidRPr="00D11301">
              <w:rPr>
                <w:sz w:val="22"/>
                <w:szCs w:val="22"/>
              </w:rPr>
              <w:t>вибропрессование</w:t>
            </w:r>
            <w:proofErr w:type="spellEnd"/>
            <w:r>
              <w:rPr>
                <w:sz w:val="22"/>
                <w:szCs w:val="22"/>
              </w:rPr>
              <w:t>,</w:t>
            </w:r>
            <w:r w:rsidRPr="00D11301">
              <w:rPr>
                <w:sz w:val="22"/>
                <w:szCs w:val="22"/>
              </w:rPr>
              <w:t xml:space="preserve"> </w:t>
            </w:r>
            <w:r w:rsidRPr="003232D0">
              <w:rPr>
                <w:sz w:val="22"/>
                <w:szCs w:val="22"/>
              </w:rPr>
              <w:t>размер</w:t>
            </w:r>
            <w:r>
              <w:rPr>
                <w:sz w:val="22"/>
                <w:szCs w:val="22"/>
              </w:rPr>
              <w:t>ом не менее</w:t>
            </w:r>
            <w:r w:rsidRPr="003232D0">
              <w:rPr>
                <w:sz w:val="22"/>
                <w:szCs w:val="22"/>
              </w:rPr>
              <w:t xml:space="preserve"> 199х99х80 мм, </w:t>
            </w:r>
            <w:r>
              <w:rPr>
                <w:sz w:val="22"/>
                <w:szCs w:val="22"/>
              </w:rPr>
              <w:t>марка прочности не ниже</w:t>
            </w:r>
            <w:r w:rsidRPr="00D53169">
              <w:rPr>
                <w:sz w:val="22"/>
                <w:szCs w:val="22"/>
              </w:rPr>
              <w:t xml:space="preserve"> М400</w:t>
            </w:r>
            <w:r>
              <w:rPr>
                <w:sz w:val="22"/>
                <w:szCs w:val="22"/>
              </w:rPr>
              <w:t>, цвет</w:t>
            </w:r>
            <w:r w:rsidRPr="00D53169">
              <w:rPr>
                <w:sz w:val="22"/>
                <w:szCs w:val="22"/>
              </w:rPr>
              <w:t xml:space="preserve"> </w:t>
            </w:r>
            <w:r>
              <w:rPr>
                <w:sz w:val="22"/>
                <w:szCs w:val="22"/>
              </w:rPr>
              <w:t>серый.*</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3,6</w:t>
            </w:r>
          </w:p>
        </w:tc>
      </w:tr>
      <w:tr w:rsidR="00CA00A3" w:rsidRPr="00D62DD2" w:rsidTr="00CA00A3">
        <w:trPr>
          <w:tblCellSpacing w:w="0" w:type="dxa"/>
        </w:trPr>
        <w:tc>
          <w:tcPr>
            <w:tcW w:w="5000" w:type="pct"/>
            <w:gridSpan w:val="5"/>
          </w:tcPr>
          <w:p w:rsidR="00CA00A3" w:rsidRPr="005F033B" w:rsidRDefault="00CA00A3" w:rsidP="00CA00A3">
            <w:pPr>
              <w:rPr>
                <w:b/>
                <w:sz w:val="22"/>
                <w:szCs w:val="22"/>
              </w:rPr>
            </w:pPr>
            <w:r w:rsidRPr="005F033B">
              <w:rPr>
                <w:b/>
                <w:sz w:val="22"/>
                <w:szCs w:val="22"/>
              </w:rPr>
              <w:t>Крыльцо</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59</w:t>
            </w:r>
          </w:p>
        </w:tc>
        <w:tc>
          <w:tcPr>
            <w:tcW w:w="3549" w:type="pct"/>
          </w:tcPr>
          <w:p w:rsidR="00CA00A3" w:rsidRPr="0040629B" w:rsidRDefault="00CA00A3" w:rsidP="00DE5965">
            <w:pPr>
              <w:rPr>
                <w:sz w:val="22"/>
                <w:szCs w:val="22"/>
              </w:rPr>
            </w:pPr>
            <w:r w:rsidRPr="0040629B">
              <w:rPr>
                <w:sz w:val="22"/>
                <w:szCs w:val="22"/>
              </w:rPr>
              <w:t>Монтаж рам коробчатого сечения пролетом до 24 м</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5F033B">
            <w:pPr>
              <w:jc w:val="center"/>
              <w:rPr>
                <w:sz w:val="22"/>
                <w:szCs w:val="22"/>
              </w:rPr>
            </w:pPr>
            <w:r w:rsidRPr="0040629B">
              <w:rPr>
                <w:sz w:val="22"/>
                <w:szCs w:val="22"/>
              </w:rPr>
              <w:t>1,13131</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60</w:t>
            </w:r>
          </w:p>
        </w:tc>
        <w:tc>
          <w:tcPr>
            <w:tcW w:w="3549" w:type="pct"/>
          </w:tcPr>
          <w:p w:rsidR="00CA00A3" w:rsidRPr="0040629B" w:rsidRDefault="00CA00A3" w:rsidP="00DE5965">
            <w:pPr>
              <w:rPr>
                <w:sz w:val="22"/>
                <w:szCs w:val="22"/>
              </w:rPr>
            </w:pPr>
            <w:r w:rsidRPr="0040629B">
              <w:rPr>
                <w:sz w:val="22"/>
                <w:szCs w:val="22"/>
              </w:rPr>
              <w:t>Отдельные конструктивные элементы зданий и сооружений с преобладанием: гнутых профилей, средняя масса сборочной единицы свыше 0,1 до 0,5 т</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1,131</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61</w:t>
            </w:r>
          </w:p>
        </w:tc>
        <w:tc>
          <w:tcPr>
            <w:tcW w:w="3549" w:type="pct"/>
          </w:tcPr>
          <w:p w:rsidR="00CA00A3" w:rsidRPr="0040629B" w:rsidRDefault="00CA00A3" w:rsidP="00DE5965">
            <w:pPr>
              <w:rPr>
                <w:sz w:val="22"/>
                <w:szCs w:val="22"/>
              </w:rPr>
            </w:pPr>
            <w:r w:rsidRPr="0040629B">
              <w:rPr>
                <w:sz w:val="22"/>
                <w:szCs w:val="22"/>
              </w:rPr>
              <w:t>Облицовка ворот стальным профилированным листом (применительно: козырек)</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5</w:t>
            </w:r>
            <w:r w:rsidR="00A101B3">
              <w:rPr>
                <w:sz w:val="22"/>
                <w:szCs w:val="22"/>
              </w:rPr>
              <w:t>,</w:t>
            </w:r>
            <w:r w:rsidRPr="0040629B">
              <w:rPr>
                <w:sz w:val="22"/>
                <w:szCs w:val="22"/>
              </w:rPr>
              <w:t>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62</w:t>
            </w:r>
          </w:p>
        </w:tc>
        <w:tc>
          <w:tcPr>
            <w:tcW w:w="3549" w:type="pct"/>
          </w:tcPr>
          <w:p w:rsidR="00F00762" w:rsidRPr="0040629B" w:rsidRDefault="00F00762" w:rsidP="00DE5965">
            <w:pPr>
              <w:rPr>
                <w:sz w:val="22"/>
                <w:szCs w:val="22"/>
              </w:rPr>
            </w:pPr>
            <w:r w:rsidRPr="005420D7">
              <w:rPr>
                <w:sz w:val="22"/>
                <w:szCs w:val="22"/>
              </w:rPr>
              <w:t>Холодногнутый листовой профиль из оцинкованной стали  НС 35-1000-0,6</w:t>
            </w:r>
            <w:r>
              <w:rPr>
                <w:sz w:val="22"/>
                <w:szCs w:val="22"/>
              </w:rPr>
              <w:t xml:space="preserve"> или эквивалент, Россия,</w:t>
            </w:r>
            <w:r w:rsidRPr="005420D7">
              <w:rPr>
                <w:sz w:val="22"/>
                <w:szCs w:val="22"/>
              </w:rPr>
              <w:t xml:space="preserve"> по ГОСТ 24045-2016 «Профили стальные листовые гнутые с трапециевидными гофрами для строительства. Технические условия». Технические характеристики должны быть: форма гофры </w:t>
            </w:r>
            <w:r>
              <w:rPr>
                <w:sz w:val="22"/>
                <w:szCs w:val="22"/>
              </w:rPr>
              <w:t xml:space="preserve">- </w:t>
            </w:r>
            <w:r w:rsidRPr="005420D7">
              <w:rPr>
                <w:sz w:val="22"/>
                <w:szCs w:val="22"/>
              </w:rPr>
              <w:t xml:space="preserve">трапециевидная, </w:t>
            </w:r>
            <w:r>
              <w:rPr>
                <w:sz w:val="22"/>
                <w:szCs w:val="22"/>
              </w:rPr>
              <w:t xml:space="preserve">по назначению - </w:t>
            </w:r>
            <w:r w:rsidRPr="005420D7">
              <w:rPr>
                <w:sz w:val="22"/>
                <w:szCs w:val="22"/>
              </w:rPr>
              <w:t>для настилов и стеновых ограждений</w:t>
            </w:r>
            <w:r>
              <w:rPr>
                <w:sz w:val="22"/>
                <w:szCs w:val="22"/>
              </w:rPr>
              <w:t xml:space="preserve">, иметь </w:t>
            </w:r>
            <w:r w:rsidRPr="005420D7">
              <w:rPr>
                <w:sz w:val="22"/>
                <w:szCs w:val="22"/>
              </w:rPr>
              <w:t>защитно-декоративно</w:t>
            </w:r>
            <w:r>
              <w:rPr>
                <w:sz w:val="22"/>
                <w:szCs w:val="22"/>
              </w:rPr>
              <w:t xml:space="preserve">е </w:t>
            </w:r>
            <w:r w:rsidRPr="005420D7">
              <w:rPr>
                <w:sz w:val="22"/>
                <w:szCs w:val="22"/>
              </w:rPr>
              <w:t>цинко</w:t>
            </w:r>
            <w:r>
              <w:rPr>
                <w:sz w:val="22"/>
                <w:szCs w:val="22"/>
              </w:rPr>
              <w:t xml:space="preserve">вое покрытие с </w:t>
            </w:r>
            <w:r w:rsidRPr="005420D7">
              <w:rPr>
                <w:sz w:val="22"/>
                <w:szCs w:val="22"/>
              </w:rPr>
              <w:t xml:space="preserve"> полимерным покрытием</w:t>
            </w:r>
            <w:r>
              <w:rPr>
                <w:sz w:val="22"/>
                <w:szCs w:val="22"/>
              </w:rPr>
              <w:t>,</w:t>
            </w:r>
            <w:r>
              <w:t xml:space="preserve"> </w:t>
            </w:r>
            <w:r>
              <w:rPr>
                <w:sz w:val="22"/>
                <w:szCs w:val="22"/>
              </w:rPr>
              <w:t xml:space="preserve">толщина материала профиля не менее 0,6 мм, </w:t>
            </w:r>
            <w:r w:rsidRPr="00BB32F1">
              <w:rPr>
                <w:sz w:val="22"/>
                <w:szCs w:val="22"/>
              </w:rPr>
              <w:t>высота профиля</w:t>
            </w:r>
            <w:r>
              <w:rPr>
                <w:sz w:val="22"/>
                <w:szCs w:val="22"/>
              </w:rPr>
              <w:t xml:space="preserve"> не менее 35 мм,</w:t>
            </w:r>
            <w:r w:rsidRPr="00BB32F1">
              <w:rPr>
                <w:sz w:val="22"/>
                <w:szCs w:val="22"/>
              </w:rPr>
              <w:t xml:space="preserve"> ширина профиля</w:t>
            </w:r>
            <w:r>
              <w:rPr>
                <w:sz w:val="22"/>
                <w:szCs w:val="22"/>
              </w:rPr>
              <w:t xml:space="preserve"> не менее 1000 мм</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0,03712</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63</w:t>
            </w:r>
          </w:p>
        </w:tc>
        <w:tc>
          <w:tcPr>
            <w:tcW w:w="3549" w:type="pct"/>
          </w:tcPr>
          <w:p w:rsidR="00CA00A3" w:rsidRPr="0040629B" w:rsidRDefault="00CA00A3" w:rsidP="00DE5965">
            <w:pPr>
              <w:rPr>
                <w:sz w:val="22"/>
                <w:szCs w:val="22"/>
              </w:rPr>
            </w:pPr>
            <w:proofErr w:type="gramStart"/>
            <w:r w:rsidRPr="0040629B">
              <w:rPr>
                <w:sz w:val="22"/>
                <w:szCs w:val="22"/>
              </w:rPr>
              <w:t>Ограждение кровель перилами (применительно:</w:t>
            </w:r>
            <w:proofErr w:type="gramEnd"/>
            <w:r w:rsidRPr="0040629B">
              <w:rPr>
                <w:sz w:val="22"/>
                <w:szCs w:val="22"/>
              </w:rPr>
              <w:t xml:space="preserve"> </w:t>
            </w:r>
            <w:proofErr w:type="gramStart"/>
            <w:r w:rsidRPr="0040629B">
              <w:rPr>
                <w:sz w:val="22"/>
                <w:szCs w:val="22"/>
              </w:rPr>
              <w:t>Ограждение лестницы № 1112)</w:t>
            </w:r>
            <w:r w:rsidR="00263563">
              <w:rPr>
                <w:sz w:val="22"/>
                <w:szCs w:val="22"/>
              </w:rPr>
              <w:t>.</w:t>
            </w:r>
            <w:proofErr w:type="gramEnd"/>
          </w:p>
        </w:tc>
        <w:tc>
          <w:tcPr>
            <w:tcW w:w="649" w:type="pct"/>
            <w:gridSpan w:val="2"/>
          </w:tcPr>
          <w:p w:rsidR="00CA00A3" w:rsidRPr="0040629B" w:rsidRDefault="00CA00A3" w:rsidP="00A101B3">
            <w:pPr>
              <w:jc w:val="center"/>
              <w:rPr>
                <w:sz w:val="22"/>
                <w:szCs w:val="22"/>
              </w:rPr>
            </w:pPr>
            <w:proofErr w:type="gramStart"/>
            <w:r w:rsidRPr="0040629B">
              <w:rPr>
                <w:sz w:val="22"/>
                <w:szCs w:val="22"/>
              </w:rPr>
              <w:t>м</w:t>
            </w:r>
            <w:proofErr w:type="gramEnd"/>
            <w:r w:rsidRPr="0040629B">
              <w:rPr>
                <w:sz w:val="22"/>
                <w:szCs w:val="22"/>
              </w:rPr>
              <w:t xml:space="preserve"> ограждения</w:t>
            </w:r>
          </w:p>
        </w:tc>
        <w:tc>
          <w:tcPr>
            <w:tcW w:w="614" w:type="pct"/>
          </w:tcPr>
          <w:p w:rsidR="00CA00A3" w:rsidRPr="0040629B" w:rsidRDefault="00CA00A3" w:rsidP="00A101B3">
            <w:pPr>
              <w:jc w:val="center"/>
              <w:rPr>
                <w:sz w:val="22"/>
                <w:szCs w:val="22"/>
              </w:rPr>
            </w:pPr>
            <w:r w:rsidRPr="0040629B">
              <w:rPr>
                <w:sz w:val="22"/>
                <w:szCs w:val="22"/>
              </w:rPr>
              <w:t>7</w:t>
            </w:r>
            <w:r w:rsidR="007509EB">
              <w:rPr>
                <w:sz w:val="22"/>
                <w:szCs w:val="22"/>
              </w:rPr>
              <w:t>,</w:t>
            </w:r>
            <w:r w:rsidRPr="0040629B">
              <w:rPr>
                <w:sz w:val="22"/>
                <w:szCs w:val="22"/>
              </w:rPr>
              <w:t>84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64</w:t>
            </w:r>
          </w:p>
        </w:tc>
        <w:tc>
          <w:tcPr>
            <w:tcW w:w="3549" w:type="pct"/>
          </w:tcPr>
          <w:p w:rsidR="00F00762" w:rsidRPr="0040629B" w:rsidRDefault="00F00762" w:rsidP="00DE5965">
            <w:pPr>
              <w:rPr>
                <w:sz w:val="22"/>
                <w:szCs w:val="22"/>
              </w:rPr>
            </w:pPr>
            <w:proofErr w:type="gramStart"/>
            <w:r>
              <w:rPr>
                <w:sz w:val="22"/>
                <w:szCs w:val="22"/>
              </w:rPr>
              <w:t xml:space="preserve">Ограждения лестницы </w:t>
            </w:r>
            <w:r w:rsidRPr="0093308F">
              <w:rPr>
                <w:sz w:val="22"/>
                <w:szCs w:val="22"/>
              </w:rPr>
              <w:t>должны быть из н</w:t>
            </w:r>
            <w:r>
              <w:rPr>
                <w:sz w:val="22"/>
                <w:szCs w:val="22"/>
              </w:rPr>
              <w:t>ержавеющей стали,  иметь одинарный</w:t>
            </w:r>
            <w:r w:rsidRPr="0093308F">
              <w:rPr>
                <w:sz w:val="22"/>
                <w:szCs w:val="22"/>
              </w:rPr>
              <w:t xml:space="preserve"> поручень из трубы диаметром не менее 50,8 мм, толщиной не менее </w:t>
            </w:r>
            <w:r>
              <w:rPr>
                <w:sz w:val="22"/>
                <w:szCs w:val="22"/>
              </w:rPr>
              <w:t>1,5 мм,</w:t>
            </w:r>
            <w:r w:rsidRPr="0093308F">
              <w:rPr>
                <w:sz w:val="22"/>
                <w:szCs w:val="22"/>
              </w:rPr>
              <w:t xml:space="preserve"> иметь не менее двух ригелей из трубы диаметром не менее 16 мм, стойки из трубы диаметром не менее</w:t>
            </w:r>
            <w:r>
              <w:rPr>
                <w:sz w:val="22"/>
                <w:szCs w:val="22"/>
              </w:rPr>
              <w:t xml:space="preserve"> 38,1 мм, расположенные</w:t>
            </w:r>
            <w:r w:rsidRPr="0093308F">
              <w:rPr>
                <w:sz w:val="22"/>
                <w:szCs w:val="22"/>
              </w:rPr>
              <w:t xml:space="preserve"> на расстоянии </w:t>
            </w:r>
            <w:r>
              <w:rPr>
                <w:sz w:val="22"/>
                <w:szCs w:val="22"/>
              </w:rPr>
              <w:t xml:space="preserve">не более 0,9 </w:t>
            </w:r>
            <w:r w:rsidRPr="0093308F">
              <w:rPr>
                <w:sz w:val="22"/>
                <w:szCs w:val="22"/>
              </w:rPr>
              <w:t>м друг от друга</w:t>
            </w:r>
            <w:r>
              <w:rPr>
                <w:sz w:val="22"/>
                <w:szCs w:val="22"/>
              </w:rPr>
              <w:t>.*</w:t>
            </w:r>
            <w:proofErr w:type="gramEnd"/>
          </w:p>
        </w:tc>
        <w:tc>
          <w:tcPr>
            <w:tcW w:w="649" w:type="pct"/>
            <w:gridSpan w:val="2"/>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7,84</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65</w:t>
            </w:r>
          </w:p>
        </w:tc>
        <w:tc>
          <w:tcPr>
            <w:tcW w:w="3549" w:type="pct"/>
          </w:tcPr>
          <w:p w:rsidR="00CA00A3" w:rsidRDefault="00CA00A3" w:rsidP="00DE5965">
            <w:pPr>
              <w:rPr>
                <w:sz w:val="22"/>
                <w:szCs w:val="22"/>
              </w:rPr>
            </w:pPr>
            <w:proofErr w:type="spellStart"/>
            <w:r w:rsidRPr="0040629B">
              <w:rPr>
                <w:sz w:val="22"/>
                <w:szCs w:val="22"/>
              </w:rPr>
              <w:t>Огрунтовка</w:t>
            </w:r>
            <w:proofErr w:type="spellEnd"/>
            <w:r w:rsidRPr="0040629B">
              <w:rPr>
                <w:sz w:val="22"/>
                <w:szCs w:val="22"/>
              </w:rPr>
              <w:t xml:space="preserve"> металлических поверхностей за один раз: грунтовкой ГФ-021</w:t>
            </w:r>
            <w:r w:rsidR="000D5F0B">
              <w:rPr>
                <w:sz w:val="22"/>
                <w:szCs w:val="22"/>
              </w:rPr>
              <w:t>.</w:t>
            </w:r>
          </w:p>
          <w:p w:rsidR="000D5F0B" w:rsidRPr="0040629B" w:rsidRDefault="000D5F0B" w:rsidP="00DE5965">
            <w:pPr>
              <w:rPr>
                <w:sz w:val="22"/>
                <w:szCs w:val="22"/>
              </w:rPr>
            </w:pPr>
            <w:r w:rsidRPr="00750FE4">
              <w:rPr>
                <w:sz w:val="22"/>
                <w:szCs w:val="22"/>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-45Сº до +60Сº, расход не менее 120гр на 1м².</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66</w:t>
            </w:r>
          </w:p>
        </w:tc>
        <w:tc>
          <w:tcPr>
            <w:tcW w:w="3549" w:type="pct"/>
          </w:tcPr>
          <w:p w:rsidR="00CA00A3" w:rsidRDefault="00CA00A3" w:rsidP="00DE5965">
            <w:pPr>
              <w:rPr>
                <w:sz w:val="22"/>
                <w:szCs w:val="22"/>
              </w:rPr>
            </w:pPr>
            <w:r w:rsidRPr="0040629B">
              <w:rPr>
                <w:sz w:val="22"/>
                <w:szCs w:val="22"/>
              </w:rPr>
              <w:t xml:space="preserve">Окраска металлических </w:t>
            </w:r>
            <w:proofErr w:type="spellStart"/>
            <w:r w:rsidRPr="0040629B">
              <w:rPr>
                <w:sz w:val="22"/>
                <w:szCs w:val="22"/>
              </w:rPr>
              <w:t>огрунтованных</w:t>
            </w:r>
            <w:proofErr w:type="spellEnd"/>
            <w:r w:rsidRPr="0040629B">
              <w:rPr>
                <w:sz w:val="22"/>
                <w:szCs w:val="22"/>
              </w:rPr>
              <w:t xml:space="preserve"> поверхностей: эмалью ПФ-115</w:t>
            </w:r>
            <w:r w:rsidR="000D5F0B">
              <w:rPr>
                <w:sz w:val="22"/>
                <w:szCs w:val="22"/>
              </w:rPr>
              <w:t>.</w:t>
            </w:r>
          </w:p>
          <w:p w:rsidR="000D5F0B" w:rsidRPr="0040629B" w:rsidRDefault="000D5F0B" w:rsidP="00DE5965">
            <w:pPr>
              <w:rPr>
                <w:sz w:val="22"/>
                <w:szCs w:val="22"/>
              </w:rPr>
            </w:pPr>
            <w:r w:rsidRPr="00750FE4">
              <w:rPr>
                <w:sz w:val="22"/>
                <w:szCs w:val="22"/>
              </w:rPr>
              <w:t>Эмаль ПФ-115 по ГОСТ 6465-76 «Эмали ПФ-115. Технические условия». Технические характеристики должны быть: блеск покрытия не менее 50%, массовая доля нелетучих веществ от 62 до 68 %, степень разбавления до вязкости не более 20 %, время высыхания до степени 3 не более 24 час. Цвет согласовывается с Заказчиком.</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67</w:t>
            </w:r>
          </w:p>
        </w:tc>
        <w:tc>
          <w:tcPr>
            <w:tcW w:w="3549" w:type="pct"/>
          </w:tcPr>
          <w:p w:rsidR="00CA00A3" w:rsidRPr="0040629B" w:rsidRDefault="00CA00A3" w:rsidP="00DE5965">
            <w:pPr>
              <w:rPr>
                <w:sz w:val="22"/>
                <w:szCs w:val="22"/>
              </w:rPr>
            </w:pPr>
            <w:r w:rsidRPr="0040629B">
              <w:rPr>
                <w:sz w:val="22"/>
                <w:szCs w:val="22"/>
              </w:rPr>
              <w:t>Устройство стяжек: цементных толщиной 20 мм (применительно: цементно-песчаных толщиной 30мм)</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w:t>
            </w:r>
            <w:r w:rsidR="007509EB">
              <w:rPr>
                <w:sz w:val="22"/>
                <w:szCs w:val="22"/>
              </w:rPr>
              <w:t>,</w:t>
            </w:r>
            <w:r w:rsidRPr="0040629B">
              <w:rPr>
                <w:sz w:val="22"/>
                <w:szCs w:val="22"/>
              </w:rPr>
              <w:t>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68</w:t>
            </w:r>
          </w:p>
        </w:tc>
        <w:tc>
          <w:tcPr>
            <w:tcW w:w="3549" w:type="pct"/>
          </w:tcPr>
          <w:p w:rsidR="00CA00A3" w:rsidRPr="0040629B" w:rsidRDefault="00CA00A3" w:rsidP="00DE5965">
            <w:pPr>
              <w:rPr>
                <w:sz w:val="22"/>
                <w:szCs w:val="22"/>
              </w:rPr>
            </w:pPr>
            <w:r w:rsidRPr="0040629B">
              <w:rPr>
                <w:sz w:val="22"/>
                <w:szCs w:val="22"/>
              </w:rPr>
              <w:t>Устройство стяжек: на каждые 5 мм изменения толщины стяжки добавлять или исключать к расценке 11-01-011-01</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69</w:t>
            </w:r>
          </w:p>
        </w:tc>
        <w:tc>
          <w:tcPr>
            <w:tcW w:w="3549" w:type="pct"/>
          </w:tcPr>
          <w:p w:rsidR="000D5F0B" w:rsidRPr="0040629B" w:rsidRDefault="000D5F0B" w:rsidP="00DE5965">
            <w:pPr>
              <w:rPr>
                <w:sz w:val="22"/>
                <w:szCs w:val="22"/>
              </w:rPr>
            </w:pPr>
            <w:r>
              <w:rPr>
                <w:rFonts w:eastAsia="Times New Roman" w:cs="Times New Roman"/>
                <w:sz w:val="22"/>
                <w:szCs w:val="22"/>
                <w:lang w:eastAsia="ru-RU"/>
              </w:rPr>
              <w:t>Раствор готовый кладочный цементный должен быть марки не ниже 200,</w:t>
            </w:r>
            <w:r>
              <w:rPr>
                <w:sz w:val="22"/>
                <w:szCs w:val="22"/>
              </w:rPr>
              <w:t xml:space="preserve"> плотностью не менее 1500 кг/м3, должен быть приготовлен из цемента,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0,3407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70</w:t>
            </w:r>
          </w:p>
        </w:tc>
        <w:tc>
          <w:tcPr>
            <w:tcW w:w="3549" w:type="pct"/>
          </w:tcPr>
          <w:p w:rsidR="00CA00A3" w:rsidRPr="0040629B" w:rsidRDefault="00CA00A3" w:rsidP="00DE5965">
            <w:pPr>
              <w:rPr>
                <w:sz w:val="22"/>
                <w:szCs w:val="22"/>
              </w:rPr>
            </w:pPr>
            <w:r w:rsidRPr="0040629B">
              <w:rPr>
                <w:sz w:val="22"/>
                <w:szCs w:val="22"/>
              </w:rPr>
              <w:t xml:space="preserve">Армирование подстилающих слоев и </w:t>
            </w:r>
            <w:proofErr w:type="spellStart"/>
            <w:r w:rsidRPr="0040629B">
              <w:rPr>
                <w:sz w:val="22"/>
                <w:szCs w:val="22"/>
              </w:rPr>
              <w:t>набетонок</w:t>
            </w:r>
            <w:proofErr w:type="spellEnd"/>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0D5F0B">
            <w:pPr>
              <w:jc w:val="center"/>
              <w:rPr>
                <w:sz w:val="22"/>
                <w:szCs w:val="22"/>
              </w:rPr>
            </w:pPr>
            <w:r w:rsidRPr="0040629B">
              <w:rPr>
                <w:sz w:val="22"/>
                <w:szCs w:val="22"/>
              </w:rPr>
              <w:t>0,029</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71</w:t>
            </w:r>
          </w:p>
        </w:tc>
        <w:tc>
          <w:tcPr>
            <w:tcW w:w="3549" w:type="pct"/>
          </w:tcPr>
          <w:p w:rsidR="000D5F0B" w:rsidRPr="0040629B" w:rsidRDefault="000D5F0B" w:rsidP="00DE5965">
            <w:pPr>
              <w:rPr>
                <w:sz w:val="22"/>
                <w:szCs w:val="22"/>
              </w:rPr>
            </w:pPr>
            <w:r w:rsidRPr="00BE05F6">
              <w:rPr>
                <w:sz w:val="22"/>
                <w:szCs w:val="22"/>
              </w:rPr>
              <w:t xml:space="preserve">Арматурные сетки сварные по ГОСТ 23279-2012 «Сетки арматурные сварные для железобетонных конструкций и изделий. Общие технические условия». Арматурная плоская </w:t>
            </w:r>
            <w:r>
              <w:rPr>
                <w:sz w:val="22"/>
                <w:szCs w:val="22"/>
              </w:rPr>
              <w:t xml:space="preserve">легкая </w:t>
            </w:r>
            <w:r w:rsidRPr="00BE05F6">
              <w:rPr>
                <w:sz w:val="22"/>
                <w:szCs w:val="22"/>
              </w:rPr>
              <w:t xml:space="preserve">сварная сетка должна быть изготовлена из арматурной проволоки класса </w:t>
            </w:r>
            <w:proofErr w:type="spellStart"/>
            <w:r w:rsidRPr="00BE05F6">
              <w:rPr>
                <w:sz w:val="22"/>
                <w:szCs w:val="22"/>
              </w:rPr>
              <w:t>Bp</w:t>
            </w:r>
            <w:proofErr w:type="spellEnd"/>
            <w:r w:rsidRPr="00BE05F6">
              <w:rPr>
                <w:sz w:val="22"/>
                <w:szCs w:val="22"/>
              </w:rPr>
              <w:t>-I д</w:t>
            </w:r>
            <w:r>
              <w:rPr>
                <w:sz w:val="22"/>
                <w:szCs w:val="22"/>
              </w:rPr>
              <w:t xml:space="preserve">иаметром не менее 5 мм, </w:t>
            </w:r>
            <w:r w:rsidRPr="00BE05F6">
              <w:rPr>
                <w:rFonts w:eastAsia="Times New Roman" w:cs="Times New Roman"/>
                <w:color w:val="auto"/>
                <w:sz w:val="22"/>
                <w:szCs w:val="22"/>
                <w:lang w:eastAsia="ar-SA" w:bidi="ar-SA"/>
              </w:rPr>
              <w:t xml:space="preserve"> </w:t>
            </w:r>
            <w:r w:rsidRPr="00BE05F6">
              <w:rPr>
                <w:sz w:val="22"/>
                <w:szCs w:val="22"/>
              </w:rPr>
              <w:t>с квадратными ячейками размером не более 100мм*100мм,  с рабочей арматурой в обоих направлениях.</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10,67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72</w:t>
            </w:r>
          </w:p>
        </w:tc>
        <w:tc>
          <w:tcPr>
            <w:tcW w:w="3549" w:type="pct"/>
          </w:tcPr>
          <w:p w:rsidR="00CA00A3" w:rsidRPr="0040629B" w:rsidRDefault="00CA00A3" w:rsidP="00DE5965">
            <w:pPr>
              <w:rPr>
                <w:sz w:val="22"/>
                <w:szCs w:val="22"/>
              </w:rPr>
            </w:pPr>
            <w:r w:rsidRPr="0040629B">
              <w:rPr>
                <w:sz w:val="22"/>
                <w:szCs w:val="22"/>
              </w:rPr>
              <w:t xml:space="preserve">Облицовка лестничных площадок и маршей </w:t>
            </w:r>
            <w:proofErr w:type="spellStart"/>
            <w:r w:rsidRPr="0040629B">
              <w:rPr>
                <w:sz w:val="22"/>
                <w:szCs w:val="22"/>
              </w:rPr>
              <w:t>керамогранитными</w:t>
            </w:r>
            <w:proofErr w:type="spellEnd"/>
            <w:r w:rsidRPr="0040629B">
              <w:rPr>
                <w:sz w:val="22"/>
                <w:szCs w:val="22"/>
              </w:rPr>
              <w:t xml:space="preserve"> плитами</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w:t>
            </w:r>
            <w:r w:rsidR="00A101B3">
              <w:rPr>
                <w:sz w:val="22"/>
                <w:szCs w:val="22"/>
              </w:rPr>
              <w:t>,</w:t>
            </w:r>
            <w:r w:rsidRPr="0040629B">
              <w:rPr>
                <w:sz w:val="22"/>
                <w:szCs w:val="22"/>
              </w:rPr>
              <w:t>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73</w:t>
            </w:r>
          </w:p>
        </w:tc>
        <w:tc>
          <w:tcPr>
            <w:tcW w:w="3549" w:type="pct"/>
          </w:tcPr>
          <w:p w:rsidR="004C2B92" w:rsidRPr="0040629B" w:rsidRDefault="004C2B92" w:rsidP="00DE5965">
            <w:pPr>
              <w:rPr>
                <w:sz w:val="22"/>
                <w:szCs w:val="22"/>
              </w:rPr>
            </w:pPr>
            <w:proofErr w:type="gramStart"/>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xml:space="preserve">, должна быть противоскользящей, </w:t>
            </w:r>
            <w:r>
              <w:rPr>
                <w:rFonts w:eastAsia="Times New Roman"/>
                <w:sz w:val="22"/>
              </w:rPr>
              <w:lastRenderedPageBreak/>
              <w:t xml:space="preserve">неполированной, размером не менее 300х600мм, толщиной не менее 10 мм, должна быть предназначена для наружной отделки, класс износостойкости не ниже </w:t>
            </w:r>
            <w:r>
              <w:rPr>
                <w:rFonts w:eastAsia="Times New Roman"/>
                <w:sz w:val="22"/>
                <w:lang w:val="en-US"/>
              </w:rPr>
              <w:t>IV</w:t>
            </w:r>
            <w:r>
              <w:rPr>
                <w:rFonts w:eastAsia="Times New Roman"/>
                <w:sz w:val="22"/>
              </w:rPr>
              <w:t xml:space="preserve">, морозостойкой (марка морозостойкости не ниже </w:t>
            </w:r>
            <w:r>
              <w:rPr>
                <w:rFonts w:eastAsia="Times New Roman"/>
                <w:sz w:val="22"/>
                <w:lang w:val="en-US"/>
              </w:rPr>
              <w:t>F</w:t>
            </w:r>
            <w:r>
              <w:rPr>
                <w:rFonts w:eastAsia="Times New Roman"/>
                <w:sz w:val="22"/>
              </w:rPr>
              <w:t xml:space="preserve">200), с </w:t>
            </w:r>
            <w:proofErr w:type="spellStart"/>
            <w:r>
              <w:rPr>
                <w:rFonts w:eastAsia="Times New Roman"/>
                <w:sz w:val="22"/>
              </w:rPr>
              <w:t>водопоглощением</w:t>
            </w:r>
            <w:proofErr w:type="spellEnd"/>
            <w:r>
              <w:rPr>
                <w:rFonts w:eastAsia="Times New Roman"/>
                <w:sz w:val="22"/>
              </w:rPr>
              <w:t xml:space="preserve"> не более 0,05%, плотностью не менее 1400 кг/м3, с удельным весом не менее 2400 кг/м3.</w:t>
            </w:r>
            <w:proofErr w:type="gramEnd"/>
            <w:r>
              <w:rPr>
                <w:rFonts w:cs="Times New Roman"/>
                <w:sz w:val="22"/>
              </w:rPr>
              <w:t xml:space="preserve"> Цвет согласовывается с Заказчиком.*</w:t>
            </w:r>
          </w:p>
        </w:tc>
        <w:tc>
          <w:tcPr>
            <w:tcW w:w="649" w:type="pct"/>
            <w:gridSpan w:val="2"/>
          </w:tcPr>
          <w:p w:rsidR="00CA00A3" w:rsidRPr="0040629B" w:rsidRDefault="00CA00A3" w:rsidP="00A101B3">
            <w:pPr>
              <w:jc w:val="center"/>
              <w:rPr>
                <w:sz w:val="22"/>
                <w:szCs w:val="22"/>
              </w:rPr>
            </w:pPr>
            <w:r w:rsidRPr="0040629B">
              <w:rPr>
                <w:sz w:val="22"/>
                <w:szCs w:val="22"/>
              </w:rPr>
              <w:lastRenderedPageBreak/>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9,7</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74</w:t>
            </w:r>
          </w:p>
        </w:tc>
        <w:tc>
          <w:tcPr>
            <w:tcW w:w="3549" w:type="pct"/>
          </w:tcPr>
          <w:p w:rsidR="004C2B92" w:rsidRPr="00EB214D" w:rsidRDefault="004C2B92" w:rsidP="004C2B92">
            <w:pPr>
              <w:rPr>
                <w:sz w:val="22"/>
                <w:szCs w:val="22"/>
              </w:rPr>
            </w:pPr>
            <w:r w:rsidRPr="00EB214D">
              <w:rPr>
                <w:sz w:val="22"/>
                <w:szCs w:val="22"/>
              </w:rPr>
              <w:t>Клей плиточный «</w:t>
            </w:r>
            <w:proofErr w:type="spellStart"/>
            <w:r w:rsidRPr="00EB214D">
              <w:rPr>
                <w:sz w:val="22"/>
                <w:szCs w:val="22"/>
              </w:rPr>
              <w:t>Юнис</w:t>
            </w:r>
            <w:proofErr w:type="spellEnd"/>
            <w:r w:rsidRPr="00EB214D">
              <w:rPr>
                <w:sz w:val="22"/>
                <w:szCs w:val="22"/>
              </w:rPr>
              <w:t xml:space="preserve"> 2000» или эквивалент, Россия. Технические характеристики должны быть: температура выполнения работ от +5</w:t>
            </w:r>
            <w:proofErr w:type="gramStart"/>
            <w:r w:rsidRPr="00EB214D">
              <w:rPr>
                <w:sz w:val="22"/>
                <w:szCs w:val="22"/>
              </w:rPr>
              <w:t>°С</w:t>
            </w:r>
            <w:proofErr w:type="gramEnd"/>
            <w:r w:rsidRPr="00EB214D">
              <w:rPr>
                <w:sz w:val="22"/>
                <w:szCs w:val="22"/>
              </w:rPr>
              <w:t xml:space="preserve"> до +30°С, количество воды на 1 кг сухой смеси от 0,20 л до 0,24 л,</w:t>
            </w:r>
          </w:p>
          <w:p w:rsidR="00CA00A3" w:rsidRPr="0040629B" w:rsidRDefault="004C2B92" w:rsidP="004C2B92">
            <w:pPr>
              <w:rPr>
                <w:sz w:val="22"/>
                <w:szCs w:val="22"/>
              </w:rPr>
            </w:pPr>
            <w:r w:rsidRPr="00EB214D">
              <w:rPr>
                <w:sz w:val="22"/>
                <w:szCs w:val="22"/>
              </w:rPr>
              <w:t>толщина слоя от 2 мм до 15 мм, расход при слое 1 мм  не более 1,45 кг/м², жизнеспособность раствора не менее 180 минут, время укладки плитки не менее 20 минут, время корректировки плитки не менее  20 минут, удерживаемый вес плитки не более 50 кг/м², морозостойкость не менее 100 циклов, температура эксплуатации от -20</w:t>
            </w:r>
            <w:proofErr w:type="gramStart"/>
            <w:r w:rsidRPr="00EB214D">
              <w:rPr>
                <w:sz w:val="22"/>
                <w:szCs w:val="22"/>
              </w:rPr>
              <w:t>°С</w:t>
            </w:r>
            <w:proofErr w:type="gramEnd"/>
            <w:r w:rsidRPr="00EB214D">
              <w:rPr>
                <w:sz w:val="22"/>
                <w:szCs w:val="22"/>
              </w:rPr>
              <w:t xml:space="preserve"> до +50 °С.*</w:t>
            </w:r>
          </w:p>
        </w:tc>
        <w:tc>
          <w:tcPr>
            <w:tcW w:w="649" w:type="pct"/>
            <w:gridSpan w:val="2"/>
          </w:tcPr>
          <w:p w:rsidR="00CA00A3" w:rsidRPr="0040629B" w:rsidRDefault="00CA00A3" w:rsidP="00A101B3">
            <w:pPr>
              <w:jc w:val="center"/>
              <w:rPr>
                <w:sz w:val="22"/>
                <w:szCs w:val="22"/>
              </w:rPr>
            </w:pPr>
            <w:r w:rsidRPr="0040629B">
              <w:rPr>
                <w:sz w:val="22"/>
                <w:szCs w:val="22"/>
              </w:rPr>
              <w:t>кг</w:t>
            </w:r>
          </w:p>
        </w:tc>
        <w:tc>
          <w:tcPr>
            <w:tcW w:w="614" w:type="pct"/>
          </w:tcPr>
          <w:p w:rsidR="00CA00A3" w:rsidRPr="0040629B" w:rsidRDefault="00CA00A3" w:rsidP="00A101B3">
            <w:pPr>
              <w:jc w:val="center"/>
              <w:rPr>
                <w:sz w:val="22"/>
                <w:szCs w:val="22"/>
              </w:rPr>
            </w:pPr>
            <w:r w:rsidRPr="0040629B">
              <w:rPr>
                <w:sz w:val="22"/>
                <w:szCs w:val="22"/>
              </w:rPr>
              <w:t>38,8</w:t>
            </w:r>
            <w:r w:rsidRPr="0040629B">
              <w:rPr>
                <w:i/>
                <w:iCs/>
                <w:sz w:val="22"/>
                <w:szCs w:val="22"/>
              </w:rPr>
              <w:br/>
            </w:r>
          </w:p>
        </w:tc>
      </w:tr>
      <w:tr w:rsidR="003A00AC" w:rsidRPr="00D62DD2" w:rsidTr="00A22E7C">
        <w:trPr>
          <w:tblCellSpacing w:w="0" w:type="dxa"/>
        </w:trPr>
        <w:tc>
          <w:tcPr>
            <w:tcW w:w="5000" w:type="pct"/>
            <w:gridSpan w:val="5"/>
            <w:vAlign w:val="center"/>
          </w:tcPr>
          <w:p w:rsidR="003A00AC" w:rsidRPr="0040629B" w:rsidRDefault="00CA00A3" w:rsidP="00A22E7C">
            <w:pPr>
              <w:keepNext/>
              <w:suppressAutoHyphens w:val="0"/>
              <w:outlineLvl w:val="2"/>
              <w:rPr>
                <w:bCs/>
                <w:sz w:val="22"/>
                <w:szCs w:val="22"/>
                <w:lang w:eastAsia="ru-RU"/>
              </w:rPr>
            </w:pPr>
            <w:r w:rsidRPr="0040629B">
              <w:rPr>
                <w:sz w:val="22"/>
                <w:szCs w:val="22"/>
              </w:rPr>
              <w:t>Прочие работы: мусор строительный</w:t>
            </w:r>
          </w:p>
        </w:tc>
      </w:tr>
      <w:tr w:rsidR="00CA00A3" w:rsidRPr="00D62DD2" w:rsidTr="00DE5965">
        <w:trPr>
          <w:tblCellSpacing w:w="0" w:type="dxa"/>
        </w:trPr>
        <w:tc>
          <w:tcPr>
            <w:tcW w:w="188" w:type="pct"/>
          </w:tcPr>
          <w:p w:rsidR="00CA00A3" w:rsidRPr="0040629B" w:rsidRDefault="00CA00A3" w:rsidP="00DE5965">
            <w:pPr>
              <w:rPr>
                <w:sz w:val="22"/>
                <w:szCs w:val="22"/>
              </w:rPr>
            </w:pPr>
            <w:r w:rsidRPr="0040629B">
              <w:rPr>
                <w:sz w:val="22"/>
                <w:szCs w:val="22"/>
              </w:rPr>
              <w:t>75</w:t>
            </w:r>
          </w:p>
        </w:tc>
        <w:tc>
          <w:tcPr>
            <w:tcW w:w="3549" w:type="pct"/>
          </w:tcPr>
          <w:p w:rsidR="00CA00A3" w:rsidRPr="0040629B" w:rsidRDefault="00CA00A3" w:rsidP="00DE5965">
            <w:pPr>
              <w:rPr>
                <w:sz w:val="22"/>
                <w:szCs w:val="22"/>
              </w:rPr>
            </w:pPr>
            <w:r w:rsidRPr="0040629B">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649" w:type="pct"/>
            <w:gridSpan w:val="2"/>
          </w:tcPr>
          <w:p w:rsidR="00CA00A3" w:rsidRPr="0040629B" w:rsidRDefault="00CA00A3" w:rsidP="00A101B3">
            <w:pPr>
              <w:jc w:val="center"/>
              <w:rPr>
                <w:sz w:val="22"/>
                <w:szCs w:val="22"/>
              </w:rPr>
            </w:pPr>
            <w:r w:rsidRPr="0040629B">
              <w:rPr>
                <w:sz w:val="22"/>
                <w:szCs w:val="22"/>
              </w:rPr>
              <w:t>1 т груза</w:t>
            </w:r>
          </w:p>
        </w:tc>
        <w:tc>
          <w:tcPr>
            <w:tcW w:w="614" w:type="pct"/>
          </w:tcPr>
          <w:p w:rsidR="00CA00A3" w:rsidRPr="0040629B" w:rsidRDefault="00CA00A3" w:rsidP="00A101B3">
            <w:pPr>
              <w:jc w:val="center"/>
              <w:rPr>
                <w:sz w:val="22"/>
                <w:szCs w:val="22"/>
              </w:rPr>
            </w:pPr>
            <w:r w:rsidRPr="0040629B">
              <w:rPr>
                <w:sz w:val="22"/>
                <w:szCs w:val="22"/>
              </w:rPr>
              <w:t>4</w:t>
            </w:r>
          </w:p>
        </w:tc>
      </w:tr>
      <w:tr w:rsidR="00CA00A3" w:rsidRPr="00D62DD2" w:rsidTr="00DE5965">
        <w:trPr>
          <w:tblCellSpacing w:w="0" w:type="dxa"/>
        </w:trPr>
        <w:tc>
          <w:tcPr>
            <w:tcW w:w="188" w:type="pct"/>
          </w:tcPr>
          <w:p w:rsidR="00CA00A3" w:rsidRPr="0040629B" w:rsidRDefault="00CA00A3" w:rsidP="00DE5965">
            <w:pPr>
              <w:rPr>
                <w:sz w:val="22"/>
                <w:szCs w:val="22"/>
              </w:rPr>
            </w:pPr>
            <w:r w:rsidRPr="0040629B">
              <w:rPr>
                <w:sz w:val="22"/>
                <w:szCs w:val="22"/>
              </w:rPr>
              <w:t>76</w:t>
            </w:r>
          </w:p>
        </w:tc>
        <w:tc>
          <w:tcPr>
            <w:tcW w:w="3549" w:type="pct"/>
          </w:tcPr>
          <w:p w:rsidR="00CA00A3" w:rsidRPr="0040629B" w:rsidRDefault="00CA00A3" w:rsidP="00DE5965">
            <w:pPr>
              <w:rPr>
                <w:sz w:val="22"/>
                <w:szCs w:val="22"/>
              </w:rPr>
            </w:pPr>
            <w:r w:rsidRPr="0040629B">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649" w:type="pct"/>
            <w:gridSpan w:val="2"/>
          </w:tcPr>
          <w:p w:rsidR="00CA00A3" w:rsidRPr="0040629B" w:rsidRDefault="00CA00A3" w:rsidP="00A101B3">
            <w:pPr>
              <w:jc w:val="center"/>
              <w:rPr>
                <w:sz w:val="22"/>
                <w:szCs w:val="22"/>
              </w:rPr>
            </w:pPr>
            <w:r w:rsidRPr="0040629B">
              <w:rPr>
                <w:sz w:val="22"/>
                <w:szCs w:val="22"/>
              </w:rPr>
              <w:t>1 т груза</w:t>
            </w:r>
          </w:p>
        </w:tc>
        <w:tc>
          <w:tcPr>
            <w:tcW w:w="614" w:type="pct"/>
          </w:tcPr>
          <w:p w:rsidR="00CA00A3" w:rsidRPr="0040629B" w:rsidRDefault="00CA00A3" w:rsidP="00A101B3">
            <w:pPr>
              <w:jc w:val="center"/>
              <w:rPr>
                <w:sz w:val="22"/>
                <w:szCs w:val="22"/>
              </w:rPr>
            </w:pPr>
            <w:r w:rsidRPr="0040629B">
              <w:rPr>
                <w:sz w:val="22"/>
                <w:szCs w:val="22"/>
              </w:rPr>
              <w:t>4</w:t>
            </w:r>
          </w:p>
        </w:tc>
      </w:tr>
    </w:tbl>
    <w:p w:rsidR="007D35BA" w:rsidRDefault="007D35BA" w:rsidP="001C5A47">
      <w:pPr>
        <w:pStyle w:val="1f"/>
      </w:pPr>
    </w:p>
    <w:p w:rsidR="00CA3F3D" w:rsidRPr="00CA3F3D" w:rsidRDefault="00CA3F3D" w:rsidP="00CA3F3D"/>
    <w:p w:rsidR="00CA3F3D" w:rsidRDefault="00010F4A" w:rsidP="001C5A47">
      <w:pPr>
        <w:pStyle w:val="1f"/>
      </w:pPr>
      <w:r w:rsidRPr="00010F4A">
        <w:t>Электромонтажные работы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010F4A" w:rsidRPr="00D62DD2" w:rsidTr="00E0445F">
        <w:trPr>
          <w:trHeight w:val="676"/>
          <w:tblCellSpacing w:w="0" w:type="dxa"/>
        </w:trPr>
        <w:tc>
          <w:tcPr>
            <w:tcW w:w="197" w:type="pct"/>
            <w:hideMark/>
          </w:tcPr>
          <w:p w:rsidR="00010F4A" w:rsidRPr="00D62DD2" w:rsidRDefault="00010F4A" w:rsidP="00E0445F">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hideMark/>
          </w:tcPr>
          <w:p w:rsidR="00010F4A" w:rsidRPr="00D62DD2" w:rsidRDefault="00010F4A" w:rsidP="00E0445F">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010F4A" w:rsidRPr="00D62DD2" w:rsidRDefault="00010F4A" w:rsidP="00E0445F">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010F4A" w:rsidRPr="00D62DD2" w:rsidRDefault="00010F4A" w:rsidP="00E0445F">
            <w:pPr>
              <w:suppressAutoHyphens w:val="0"/>
              <w:snapToGrid w:val="0"/>
              <w:jc w:val="center"/>
              <w:rPr>
                <w:rFonts w:cs="Times New Roman"/>
                <w:b/>
                <w:sz w:val="22"/>
                <w:szCs w:val="22"/>
              </w:rPr>
            </w:pPr>
            <w:r w:rsidRPr="00D62DD2">
              <w:rPr>
                <w:rFonts w:cs="Times New Roman"/>
                <w:b/>
                <w:sz w:val="22"/>
                <w:szCs w:val="22"/>
              </w:rPr>
              <w:t>Объем</w:t>
            </w:r>
          </w:p>
        </w:tc>
      </w:tr>
      <w:tr w:rsidR="00010F4A" w:rsidRPr="00D62DD2" w:rsidTr="00E0445F">
        <w:trPr>
          <w:tblCellSpacing w:w="0" w:type="dxa"/>
        </w:trPr>
        <w:tc>
          <w:tcPr>
            <w:tcW w:w="5000" w:type="pct"/>
            <w:gridSpan w:val="4"/>
          </w:tcPr>
          <w:p w:rsidR="00010F4A" w:rsidRPr="00C066C5" w:rsidRDefault="00010F4A" w:rsidP="00E0445F">
            <w:pPr>
              <w:jc w:val="center"/>
              <w:rPr>
                <w:b/>
                <w:bCs/>
                <w:sz w:val="22"/>
                <w:szCs w:val="22"/>
              </w:rPr>
            </w:pPr>
            <w:r>
              <w:rPr>
                <w:b/>
                <w:bCs/>
                <w:sz w:val="22"/>
                <w:szCs w:val="22"/>
              </w:rPr>
              <w:t>Раздел 1</w:t>
            </w:r>
            <w:r w:rsidRPr="00C066C5">
              <w:rPr>
                <w:b/>
                <w:bCs/>
                <w:sz w:val="22"/>
                <w:szCs w:val="22"/>
              </w:rPr>
              <w:t xml:space="preserve">. </w:t>
            </w:r>
            <w:r>
              <w:rPr>
                <w:b/>
                <w:bCs/>
                <w:sz w:val="22"/>
                <w:szCs w:val="22"/>
              </w:rPr>
              <w:t>Демонтажные работы.</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w:t>
            </w:r>
          </w:p>
        </w:tc>
        <w:tc>
          <w:tcPr>
            <w:tcW w:w="3582" w:type="pct"/>
          </w:tcPr>
          <w:p w:rsidR="00DE5965" w:rsidRPr="00DE5965" w:rsidRDefault="00DE5965" w:rsidP="00DE5965">
            <w:pPr>
              <w:rPr>
                <w:sz w:val="22"/>
                <w:szCs w:val="22"/>
              </w:rPr>
            </w:pPr>
            <w:r w:rsidRPr="00DE5965">
              <w:rPr>
                <w:sz w:val="22"/>
                <w:szCs w:val="22"/>
              </w:rPr>
              <w:t>Демонтаж: светильников с лампами накаливания</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3</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w:t>
            </w:r>
          </w:p>
        </w:tc>
        <w:tc>
          <w:tcPr>
            <w:tcW w:w="3582" w:type="pct"/>
          </w:tcPr>
          <w:p w:rsidR="00DE5965" w:rsidRPr="00DE5965" w:rsidRDefault="00DE5965" w:rsidP="00DE5965">
            <w:pPr>
              <w:rPr>
                <w:sz w:val="22"/>
                <w:szCs w:val="22"/>
              </w:rPr>
            </w:pPr>
            <w:r w:rsidRPr="00DE5965">
              <w:rPr>
                <w:sz w:val="22"/>
                <w:szCs w:val="22"/>
              </w:rPr>
              <w:t>Демонтаж: светильников с лампами накаливания (применительно: люстры)</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8</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w:t>
            </w:r>
          </w:p>
        </w:tc>
        <w:tc>
          <w:tcPr>
            <w:tcW w:w="3582" w:type="pct"/>
          </w:tcPr>
          <w:p w:rsidR="00DE5965" w:rsidRPr="00DE5965" w:rsidRDefault="00DE5965" w:rsidP="00DE5965">
            <w:pPr>
              <w:rPr>
                <w:sz w:val="22"/>
                <w:szCs w:val="22"/>
              </w:rPr>
            </w:pPr>
            <w:r w:rsidRPr="00DE5965">
              <w:rPr>
                <w:sz w:val="22"/>
                <w:szCs w:val="22"/>
              </w:rPr>
              <w:t>Демонтаж: выключателей, розеток</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15</w:t>
            </w:r>
          </w:p>
        </w:tc>
      </w:tr>
      <w:tr w:rsidR="00010F4A" w:rsidRPr="00D62DD2" w:rsidTr="00E0445F">
        <w:trPr>
          <w:tblCellSpacing w:w="0" w:type="dxa"/>
        </w:trPr>
        <w:tc>
          <w:tcPr>
            <w:tcW w:w="5000" w:type="pct"/>
            <w:gridSpan w:val="4"/>
          </w:tcPr>
          <w:p w:rsidR="00010F4A" w:rsidRPr="000C0797" w:rsidRDefault="00010F4A" w:rsidP="00E0445F">
            <w:pPr>
              <w:jc w:val="center"/>
              <w:rPr>
                <w:sz w:val="22"/>
                <w:szCs w:val="22"/>
              </w:rPr>
            </w:pPr>
            <w:r>
              <w:rPr>
                <w:b/>
                <w:bCs/>
                <w:sz w:val="22"/>
                <w:szCs w:val="22"/>
              </w:rPr>
              <w:t>Раздел 2</w:t>
            </w:r>
            <w:r w:rsidRPr="00C066C5">
              <w:rPr>
                <w:b/>
                <w:bCs/>
                <w:sz w:val="22"/>
                <w:szCs w:val="22"/>
              </w:rPr>
              <w:t xml:space="preserve">. </w:t>
            </w:r>
            <w:r>
              <w:rPr>
                <w:b/>
                <w:bCs/>
                <w:sz w:val="22"/>
                <w:szCs w:val="22"/>
              </w:rPr>
              <w:t>Монтажные работы.</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4</w:t>
            </w:r>
          </w:p>
        </w:tc>
        <w:tc>
          <w:tcPr>
            <w:tcW w:w="3582" w:type="pct"/>
          </w:tcPr>
          <w:p w:rsidR="00DE5965" w:rsidRPr="00DE5965" w:rsidRDefault="00DE5965" w:rsidP="00DE5965">
            <w:pPr>
              <w:rPr>
                <w:sz w:val="22"/>
                <w:szCs w:val="22"/>
              </w:rPr>
            </w:pPr>
            <w:r w:rsidRPr="00DE5965">
              <w:rPr>
                <w:sz w:val="22"/>
                <w:szCs w:val="22"/>
              </w:rPr>
              <w:t>Прибор или аппарат</w:t>
            </w:r>
            <w:r w:rsidR="004B3933">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5</w:t>
            </w:r>
          </w:p>
        </w:tc>
        <w:tc>
          <w:tcPr>
            <w:tcW w:w="3582" w:type="pct"/>
          </w:tcPr>
          <w:p w:rsidR="00B4487A" w:rsidRPr="00DE5965" w:rsidRDefault="00B4487A" w:rsidP="003D39E4">
            <w:pPr>
              <w:rPr>
                <w:sz w:val="22"/>
                <w:szCs w:val="22"/>
              </w:rPr>
            </w:pPr>
            <w:r w:rsidRPr="00D844DE">
              <w:rPr>
                <w:sz w:val="22"/>
                <w:szCs w:val="22"/>
              </w:rPr>
              <w:t>Выключатель автом</w:t>
            </w:r>
            <w:r w:rsidR="003D39E4">
              <w:rPr>
                <w:sz w:val="22"/>
                <w:szCs w:val="22"/>
              </w:rPr>
              <w:t xml:space="preserve">атический  трехполюсный  ВА 47-29 </w:t>
            </w:r>
            <w:r w:rsidRPr="00D844DE">
              <w:rPr>
                <w:sz w:val="22"/>
                <w:szCs w:val="22"/>
              </w:rPr>
              <w:t xml:space="preserve"> УХЛ4 или эквивалент, Россия по  ГОСТ </w:t>
            </w:r>
            <w:proofErr w:type="gramStart"/>
            <w:r w:rsidRPr="00D844DE">
              <w:rPr>
                <w:sz w:val="22"/>
                <w:szCs w:val="22"/>
              </w:rPr>
              <w:t>Р</w:t>
            </w:r>
            <w:proofErr w:type="gramEnd"/>
            <w:r w:rsidRPr="00D844DE">
              <w:rPr>
                <w:sz w:val="22"/>
                <w:szCs w:val="22"/>
              </w:rPr>
              <w:t xml:space="preserve">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Технические характеристики должны б</w:t>
            </w:r>
            <w:r w:rsidR="003D39E4">
              <w:rPr>
                <w:sz w:val="22"/>
                <w:szCs w:val="22"/>
              </w:rPr>
              <w:t>ыть: номинальный ток не более 16</w:t>
            </w:r>
            <w:r w:rsidRPr="00D844DE">
              <w:rPr>
                <w:sz w:val="22"/>
                <w:szCs w:val="22"/>
              </w:rPr>
              <w:t>А, род тока – переменный, но</w:t>
            </w:r>
            <w:r w:rsidR="003D39E4">
              <w:rPr>
                <w:sz w:val="22"/>
                <w:szCs w:val="22"/>
              </w:rPr>
              <w:t xml:space="preserve">минальное напряжение не более 400В, </w:t>
            </w:r>
            <w:r w:rsidRPr="00D844DE">
              <w:rPr>
                <w:sz w:val="22"/>
                <w:szCs w:val="22"/>
              </w:rPr>
              <w:t xml:space="preserve"> характеристика срабатывания</w:t>
            </w:r>
            <w:proofErr w:type="gramStart"/>
            <w:r w:rsidRPr="00D844DE">
              <w:rPr>
                <w:sz w:val="22"/>
                <w:szCs w:val="22"/>
              </w:rPr>
              <w:t xml:space="preserve"> С</w:t>
            </w:r>
            <w:proofErr w:type="gramEnd"/>
            <w:r w:rsidRPr="00D844DE">
              <w:rPr>
                <w:sz w:val="22"/>
                <w:szCs w:val="22"/>
              </w:rPr>
              <w:t xml:space="preserve">, </w:t>
            </w:r>
            <w:r w:rsidR="003D39E4">
              <w:rPr>
                <w:rFonts w:eastAsia="Times New Roman" w:cs="Times New Roman"/>
                <w:sz w:val="22"/>
                <w:szCs w:val="22"/>
                <w:lang w:eastAsia="ru-RU"/>
              </w:rPr>
              <w:t>степень защиты не ниже IP20.</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6</w:t>
            </w:r>
          </w:p>
        </w:tc>
        <w:tc>
          <w:tcPr>
            <w:tcW w:w="3582" w:type="pct"/>
          </w:tcPr>
          <w:p w:rsidR="00DE5965" w:rsidRPr="00DE5965" w:rsidRDefault="00DE5965" w:rsidP="00DE5965">
            <w:pPr>
              <w:rPr>
                <w:sz w:val="22"/>
                <w:szCs w:val="22"/>
              </w:rPr>
            </w:pPr>
            <w:r w:rsidRPr="00DE5965">
              <w:rPr>
                <w:sz w:val="22"/>
                <w:szCs w:val="22"/>
              </w:rPr>
              <w:t xml:space="preserve">Прибор сигнализирующий </w:t>
            </w:r>
            <w:proofErr w:type="gramStart"/>
            <w:r w:rsidRPr="00DE5965">
              <w:rPr>
                <w:sz w:val="22"/>
                <w:szCs w:val="22"/>
              </w:rPr>
              <w:t>емкостной</w:t>
            </w:r>
            <w:proofErr w:type="gramEnd"/>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727D6B">
            <w:pPr>
              <w:jc w:val="center"/>
              <w:rPr>
                <w:sz w:val="22"/>
                <w:szCs w:val="22"/>
              </w:rPr>
            </w:pPr>
            <w:r w:rsidRPr="00DE5965">
              <w:rPr>
                <w:sz w:val="22"/>
                <w:szCs w:val="22"/>
              </w:rPr>
              <w:t>2</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7</w:t>
            </w:r>
          </w:p>
        </w:tc>
        <w:tc>
          <w:tcPr>
            <w:tcW w:w="3582" w:type="pct"/>
          </w:tcPr>
          <w:p w:rsidR="00727D6B" w:rsidRPr="00D844DE" w:rsidRDefault="00727D6B" w:rsidP="00727D6B">
            <w:pPr>
              <w:rPr>
                <w:sz w:val="22"/>
                <w:szCs w:val="22"/>
              </w:rPr>
            </w:pPr>
            <w:r w:rsidRPr="00D844DE">
              <w:rPr>
                <w:sz w:val="22"/>
                <w:szCs w:val="22"/>
              </w:rPr>
              <w:t xml:space="preserve">Комплект системы вызова экстренной помощи AL-MGN1 или эквивалент, Россия, должен состоять из: блока – контроля, кнопки «Вызов», кнопки «Сброс», </w:t>
            </w:r>
            <w:proofErr w:type="spellStart"/>
            <w:proofErr w:type="gramStart"/>
            <w:r w:rsidRPr="00D844DE">
              <w:rPr>
                <w:sz w:val="22"/>
                <w:szCs w:val="22"/>
              </w:rPr>
              <w:t>свето</w:t>
            </w:r>
            <w:proofErr w:type="spellEnd"/>
            <w:r w:rsidRPr="00D844DE">
              <w:rPr>
                <w:sz w:val="22"/>
                <w:szCs w:val="22"/>
              </w:rPr>
              <w:t xml:space="preserve"> – звукового</w:t>
            </w:r>
            <w:proofErr w:type="gramEnd"/>
            <w:r w:rsidRPr="00D844DE">
              <w:rPr>
                <w:sz w:val="22"/>
                <w:szCs w:val="22"/>
              </w:rPr>
              <w:t xml:space="preserve"> индикатора.</w:t>
            </w:r>
          </w:p>
          <w:p w:rsidR="00727D6B" w:rsidRPr="00D844DE" w:rsidRDefault="00727D6B" w:rsidP="00727D6B">
            <w:pPr>
              <w:rPr>
                <w:sz w:val="22"/>
                <w:szCs w:val="22"/>
              </w:rPr>
            </w:pPr>
            <w:r w:rsidRPr="00D844DE">
              <w:rPr>
                <w:sz w:val="22"/>
                <w:szCs w:val="22"/>
              </w:rPr>
              <w:t xml:space="preserve">Блок контроля для приема сигналов, должен осуществлять электропитание и контроль четырех линий связи,  оборудован                       встроенным звуковым сигнализатором, электропитание должно осуществляться от бесперебойного источника питания не более 12В, </w:t>
            </w:r>
          </w:p>
          <w:p w:rsidR="00727D6B" w:rsidRPr="00D844DE" w:rsidRDefault="00727D6B" w:rsidP="00727D6B">
            <w:pPr>
              <w:rPr>
                <w:sz w:val="22"/>
                <w:szCs w:val="22"/>
              </w:rPr>
            </w:pPr>
            <w:r w:rsidRPr="00D844DE">
              <w:rPr>
                <w:sz w:val="22"/>
                <w:szCs w:val="22"/>
              </w:rPr>
              <w:t xml:space="preserve">габаритные размеры не менее Д165мм * Ш115мм * В43мм. </w:t>
            </w:r>
          </w:p>
          <w:p w:rsidR="00727D6B" w:rsidRPr="00D844DE" w:rsidRDefault="00727D6B" w:rsidP="00727D6B">
            <w:pPr>
              <w:rPr>
                <w:sz w:val="22"/>
                <w:szCs w:val="22"/>
              </w:rPr>
            </w:pPr>
            <w:r w:rsidRPr="00D844DE">
              <w:rPr>
                <w:sz w:val="22"/>
                <w:szCs w:val="22"/>
              </w:rPr>
              <w:t>Кнопка «Вызов» должна быть оборудована встроенным световым индикатором, нанесен шрифт Брайля, электропитание осуществляется от блока контроля по двухпроводной линии, габаритные размеры не менее Д80мм *Ш55мм * В30мм.</w:t>
            </w:r>
          </w:p>
          <w:p w:rsidR="00727D6B" w:rsidRPr="00D844DE" w:rsidRDefault="00727D6B" w:rsidP="00727D6B">
            <w:pPr>
              <w:rPr>
                <w:sz w:val="22"/>
                <w:szCs w:val="22"/>
              </w:rPr>
            </w:pPr>
            <w:r w:rsidRPr="00D844DE">
              <w:rPr>
                <w:sz w:val="22"/>
                <w:szCs w:val="22"/>
              </w:rPr>
              <w:lastRenderedPageBreak/>
              <w:t>Кнопка «Сброс» должна быть оборудована встроенным световым индикатором, нанесен шрифт Брайля, электропитание должно осуществляться от бесперебойного источника питания не более 24В, габаритные размеры не менее Д80мм *Ш55мм * В30мм.</w:t>
            </w:r>
          </w:p>
          <w:p w:rsidR="00727D6B" w:rsidRPr="00DE5965" w:rsidRDefault="00727D6B" w:rsidP="00727D6B">
            <w:pPr>
              <w:rPr>
                <w:sz w:val="22"/>
                <w:szCs w:val="22"/>
              </w:rPr>
            </w:pPr>
            <w:proofErr w:type="spellStart"/>
            <w:proofErr w:type="gramStart"/>
            <w:r w:rsidRPr="00D844DE">
              <w:rPr>
                <w:sz w:val="22"/>
                <w:szCs w:val="22"/>
              </w:rPr>
              <w:t>Свето</w:t>
            </w:r>
            <w:proofErr w:type="spellEnd"/>
            <w:r w:rsidRPr="00D844DE">
              <w:rPr>
                <w:sz w:val="22"/>
                <w:szCs w:val="22"/>
              </w:rPr>
              <w:t xml:space="preserve"> – звуковой</w:t>
            </w:r>
            <w:proofErr w:type="gramEnd"/>
            <w:r w:rsidRPr="00D844DE">
              <w:rPr>
                <w:sz w:val="22"/>
                <w:szCs w:val="22"/>
              </w:rPr>
              <w:t xml:space="preserve"> индикатор должен быть оборудован встроенным световым сигнализатором и двумя световыми индикаторами повышенной яркости,  электропитание осуществляется от блока контроля по двухпроводной линии, габаритные размеры не менее Д80мм *Ш55мм * В30мм.*</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lastRenderedPageBreak/>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lastRenderedPageBreak/>
              <w:t>8</w:t>
            </w:r>
          </w:p>
        </w:tc>
        <w:tc>
          <w:tcPr>
            <w:tcW w:w="3582" w:type="pct"/>
          </w:tcPr>
          <w:p w:rsidR="00DE5965" w:rsidRPr="00DE5965" w:rsidRDefault="00DE5965" w:rsidP="00DE5965">
            <w:pPr>
              <w:rPr>
                <w:sz w:val="22"/>
                <w:szCs w:val="22"/>
              </w:rPr>
            </w:pPr>
            <w:r w:rsidRPr="00DE5965">
              <w:rPr>
                <w:sz w:val="22"/>
                <w:szCs w:val="22"/>
              </w:rPr>
              <w:t>Дополнительный комплект на одну зону для AL-MGN1</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9</w:t>
            </w:r>
          </w:p>
        </w:tc>
        <w:tc>
          <w:tcPr>
            <w:tcW w:w="3582" w:type="pct"/>
          </w:tcPr>
          <w:p w:rsidR="00DE5965" w:rsidRPr="00DE5965" w:rsidRDefault="00DE5965" w:rsidP="00DE5965">
            <w:pPr>
              <w:rPr>
                <w:sz w:val="22"/>
                <w:szCs w:val="22"/>
              </w:rPr>
            </w:pPr>
            <w:proofErr w:type="spellStart"/>
            <w:r w:rsidRPr="00DE5965">
              <w:rPr>
                <w:sz w:val="22"/>
                <w:szCs w:val="22"/>
              </w:rPr>
              <w:t>Электрополотенце</w:t>
            </w:r>
            <w:proofErr w:type="spellEnd"/>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10</w:t>
            </w:r>
          </w:p>
        </w:tc>
        <w:tc>
          <w:tcPr>
            <w:tcW w:w="3582" w:type="pct"/>
          </w:tcPr>
          <w:p w:rsidR="00727D6B" w:rsidRPr="00D844DE" w:rsidRDefault="00727D6B" w:rsidP="00727D6B">
            <w:pPr>
              <w:rPr>
                <w:sz w:val="22"/>
                <w:szCs w:val="22"/>
              </w:rPr>
            </w:pPr>
            <w:r w:rsidRPr="00D844DE">
              <w:rPr>
                <w:sz w:val="22"/>
                <w:szCs w:val="22"/>
              </w:rPr>
              <w:t>Сушилка для рук.</w:t>
            </w:r>
          </w:p>
          <w:p w:rsidR="00727D6B" w:rsidRPr="00DE5965" w:rsidRDefault="00727D6B" w:rsidP="00727D6B">
            <w:pPr>
              <w:rPr>
                <w:sz w:val="22"/>
                <w:szCs w:val="22"/>
              </w:rPr>
            </w:pPr>
            <w:r w:rsidRPr="00D844DE">
              <w:rPr>
                <w:sz w:val="22"/>
                <w:szCs w:val="22"/>
              </w:rPr>
              <w:t xml:space="preserve">Технические характеристики должны быть: материал - ударопрочный пластик, мощность не менее 800 Вт, температура воздушного потока не менее +55 </w:t>
            </w:r>
            <w:r w:rsidRPr="00D844DE">
              <w:rPr>
                <w:rFonts w:ascii="Cambria Math" w:hAnsi="Cambria Math" w:cs="Cambria Math"/>
                <w:sz w:val="22"/>
                <w:szCs w:val="22"/>
              </w:rPr>
              <w:t>℃</w:t>
            </w:r>
            <w:r w:rsidRPr="00D844DE">
              <w:rPr>
                <w:sz w:val="22"/>
                <w:szCs w:val="22"/>
              </w:rPr>
              <w:t xml:space="preserve">, </w:t>
            </w:r>
            <w:r w:rsidRPr="00D844DE">
              <w:rPr>
                <w:rFonts w:cs="Times New Roman"/>
                <w:sz w:val="22"/>
                <w:szCs w:val="22"/>
              </w:rPr>
              <w:t>размер</w:t>
            </w:r>
            <w:r w:rsidRPr="00D844DE">
              <w:rPr>
                <w:sz w:val="22"/>
                <w:szCs w:val="22"/>
              </w:rPr>
              <w:t xml:space="preserve"> </w:t>
            </w:r>
            <w:r w:rsidRPr="00D844DE">
              <w:rPr>
                <w:rFonts w:cs="Times New Roman"/>
                <w:sz w:val="22"/>
                <w:szCs w:val="22"/>
              </w:rPr>
              <w:t>корпуса</w:t>
            </w:r>
            <w:r w:rsidRPr="00D844DE">
              <w:rPr>
                <w:sz w:val="22"/>
                <w:szCs w:val="22"/>
              </w:rPr>
              <w:t xml:space="preserve"> </w:t>
            </w:r>
            <w:r w:rsidRPr="00D844DE">
              <w:rPr>
                <w:rFonts w:cs="Times New Roman"/>
                <w:sz w:val="22"/>
                <w:szCs w:val="22"/>
              </w:rPr>
              <w:t>не</w:t>
            </w:r>
            <w:r w:rsidRPr="00D844DE">
              <w:rPr>
                <w:sz w:val="22"/>
                <w:szCs w:val="22"/>
              </w:rPr>
              <w:t xml:space="preserve"> </w:t>
            </w:r>
            <w:r w:rsidRPr="00D844DE">
              <w:rPr>
                <w:rFonts w:cs="Times New Roman"/>
                <w:sz w:val="22"/>
                <w:szCs w:val="22"/>
              </w:rPr>
              <w:t>менее</w:t>
            </w:r>
            <w:r w:rsidRPr="00D844DE">
              <w:rPr>
                <w:sz w:val="22"/>
                <w:szCs w:val="22"/>
              </w:rPr>
              <w:t xml:space="preserve"> 215*140*150 </w:t>
            </w:r>
            <w:r w:rsidRPr="00D844DE">
              <w:rPr>
                <w:rFonts w:cs="Times New Roman"/>
                <w:sz w:val="22"/>
                <w:szCs w:val="22"/>
              </w:rPr>
              <w:t>мм</w:t>
            </w:r>
            <w:r w:rsidRPr="00D844DE">
              <w:rPr>
                <w:sz w:val="22"/>
                <w:szCs w:val="22"/>
              </w:rPr>
              <w:t xml:space="preserve">, </w:t>
            </w:r>
            <w:r w:rsidRPr="00D844DE">
              <w:rPr>
                <w:rFonts w:cs="Times New Roman"/>
                <w:sz w:val="22"/>
                <w:szCs w:val="22"/>
              </w:rPr>
              <w:t>напряжение</w:t>
            </w:r>
            <w:r w:rsidRPr="00D844DE">
              <w:rPr>
                <w:sz w:val="22"/>
                <w:szCs w:val="22"/>
              </w:rPr>
              <w:t xml:space="preserve"> </w:t>
            </w:r>
            <w:r w:rsidRPr="00D844DE">
              <w:rPr>
                <w:rFonts w:cs="Times New Roman"/>
                <w:sz w:val="22"/>
                <w:szCs w:val="22"/>
              </w:rPr>
              <w:t>сети</w:t>
            </w:r>
            <w:r w:rsidRPr="00D844DE">
              <w:rPr>
                <w:sz w:val="22"/>
                <w:szCs w:val="22"/>
              </w:rPr>
              <w:t xml:space="preserve"> </w:t>
            </w:r>
            <w:r w:rsidRPr="00D844DE">
              <w:rPr>
                <w:rFonts w:cs="Times New Roman"/>
                <w:sz w:val="22"/>
                <w:szCs w:val="22"/>
              </w:rPr>
              <w:t>не</w:t>
            </w:r>
            <w:r w:rsidRPr="00D844DE">
              <w:rPr>
                <w:sz w:val="22"/>
                <w:szCs w:val="22"/>
              </w:rPr>
              <w:t xml:space="preserve"> </w:t>
            </w:r>
            <w:r w:rsidRPr="00D844DE">
              <w:rPr>
                <w:rFonts w:cs="Times New Roman"/>
                <w:sz w:val="22"/>
                <w:szCs w:val="22"/>
              </w:rPr>
              <w:t>более</w:t>
            </w:r>
            <w:r w:rsidRPr="00D844DE">
              <w:rPr>
                <w:sz w:val="22"/>
                <w:szCs w:val="22"/>
              </w:rPr>
              <w:t xml:space="preserve"> 220</w:t>
            </w:r>
            <w:proofErr w:type="gramStart"/>
            <w:r w:rsidRPr="00D844DE">
              <w:rPr>
                <w:sz w:val="22"/>
                <w:szCs w:val="22"/>
              </w:rPr>
              <w:t xml:space="preserve"> </w:t>
            </w:r>
            <w:r w:rsidRPr="00D844DE">
              <w:rPr>
                <w:rFonts w:cs="Times New Roman"/>
                <w:sz w:val="22"/>
                <w:szCs w:val="22"/>
              </w:rPr>
              <w:t>В</w:t>
            </w:r>
            <w:proofErr w:type="gramEnd"/>
            <w:r w:rsidRPr="00D844DE">
              <w:rPr>
                <w:sz w:val="22"/>
                <w:szCs w:val="22"/>
              </w:rPr>
              <w:t xml:space="preserve">,  </w:t>
            </w:r>
            <w:r w:rsidRPr="00D844DE">
              <w:rPr>
                <w:rFonts w:cs="Times New Roman"/>
                <w:sz w:val="22"/>
                <w:szCs w:val="22"/>
              </w:rPr>
              <w:t>цвет</w:t>
            </w:r>
            <w:r w:rsidRPr="00D844DE">
              <w:rPr>
                <w:sz w:val="22"/>
                <w:szCs w:val="22"/>
              </w:rPr>
              <w:t xml:space="preserve"> </w:t>
            </w:r>
            <w:r w:rsidRPr="00D844DE">
              <w:rPr>
                <w:rFonts w:cs="Times New Roman"/>
                <w:sz w:val="22"/>
                <w:szCs w:val="22"/>
              </w:rPr>
              <w:t>белый</w:t>
            </w:r>
            <w:r w:rsidRPr="00D844DE">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11</w:t>
            </w:r>
          </w:p>
        </w:tc>
        <w:tc>
          <w:tcPr>
            <w:tcW w:w="3582" w:type="pct"/>
          </w:tcPr>
          <w:p w:rsidR="00DE5965" w:rsidRPr="00DE5965" w:rsidRDefault="00DE5965" w:rsidP="00DE5965">
            <w:pPr>
              <w:rPr>
                <w:sz w:val="22"/>
                <w:szCs w:val="22"/>
              </w:rPr>
            </w:pPr>
            <w:r w:rsidRPr="00DE5965">
              <w:rPr>
                <w:sz w:val="22"/>
                <w:szCs w:val="22"/>
              </w:rPr>
              <w:t>Прибор или аппарат</w:t>
            </w:r>
            <w:r w:rsidR="00727D6B">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2</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12</w:t>
            </w:r>
          </w:p>
        </w:tc>
        <w:tc>
          <w:tcPr>
            <w:tcW w:w="3582" w:type="pct"/>
          </w:tcPr>
          <w:p w:rsidR="00727D6B" w:rsidRPr="00DE5965" w:rsidRDefault="00727D6B" w:rsidP="00DE5965">
            <w:pPr>
              <w:rPr>
                <w:sz w:val="22"/>
                <w:szCs w:val="22"/>
              </w:rPr>
            </w:pPr>
            <w:r w:rsidRPr="00D844DE">
              <w:rPr>
                <w:sz w:val="22"/>
                <w:szCs w:val="22"/>
              </w:rPr>
              <w:t xml:space="preserve">Выключатель автоматический дифференциального тока двухполюсной  АВДТ 32 УХЛ4 или эквивалент, Россия по  ГОСТ </w:t>
            </w:r>
            <w:proofErr w:type="gramStart"/>
            <w:r w:rsidRPr="00D844DE">
              <w:rPr>
                <w:sz w:val="22"/>
                <w:szCs w:val="22"/>
              </w:rPr>
              <w:t>Р</w:t>
            </w:r>
            <w:proofErr w:type="gramEnd"/>
            <w:r w:rsidRPr="00D844DE">
              <w:rPr>
                <w:sz w:val="22"/>
                <w:szCs w:val="22"/>
              </w:rPr>
              <w:t xml:space="preserve">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Технические характеристики должны быть: номинальный ток не более 63А, род тока – переменный, номинальное напряжение не более 230В, частота не более 50 Гц, номинальный ток </w:t>
            </w:r>
            <w:proofErr w:type="spellStart"/>
            <w:r w:rsidRPr="00D844DE">
              <w:rPr>
                <w:sz w:val="22"/>
                <w:szCs w:val="22"/>
              </w:rPr>
              <w:t>расцепителя</w:t>
            </w:r>
            <w:proofErr w:type="spellEnd"/>
            <w:r w:rsidRPr="00D844DE">
              <w:rPr>
                <w:sz w:val="22"/>
                <w:szCs w:val="22"/>
              </w:rPr>
              <w:t xml:space="preserve"> не более 16А, характеристика срабатывания</w:t>
            </w:r>
            <w:proofErr w:type="gramStart"/>
            <w:r w:rsidRPr="00D844DE">
              <w:rPr>
                <w:sz w:val="22"/>
                <w:szCs w:val="22"/>
              </w:rPr>
              <w:t xml:space="preserve"> С</w:t>
            </w:r>
            <w:proofErr w:type="gramEnd"/>
            <w:r w:rsidRPr="00D844DE">
              <w:rPr>
                <w:sz w:val="22"/>
                <w:szCs w:val="22"/>
              </w:rPr>
              <w:t>, номинальный отключающий дифференциальный ток не более 30мА, диапазон рабочих температур от –25°С до +50°С.</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2</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13</w:t>
            </w:r>
          </w:p>
        </w:tc>
        <w:tc>
          <w:tcPr>
            <w:tcW w:w="3582" w:type="pct"/>
          </w:tcPr>
          <w:p w:rsidR="00DE5965" w:rsidRPr="00DE5965" w:rsidRDefault="00DE5965" w:rsidP="00DE5965">
            <w:pPr>
              <w:rPr>
                <w:sz w:val="22"/>
                <w:szCs w:val="22"/>
              </w:rPr>
            </w:pPr>
            <w:r w:rsidRPr="00DE5965">
              <w:rPr>
                <w:sz w:val="22"/>
                <w:szCs w:val="22"/>
              </w:rPr>
              <w:t>Светильник потолочный или настенный с креплением винтами или болтами для помещений: с нормальными условиями среды, одноламповый</w:t>
            </w:r>
            <w:r w:rsidR="00727D6B">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16</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14</w:t>
            </w:r>
          </w:p>
        </w:tc>
        <w:tc>
          <w:tcPr>
            <w:tcW w:w="3582" w:type="pct"/>
          </w:tcPr>
          <w:p w:rsidR="00727D6B" w:rsidRPr="00DE5965" w:rsidRDefault="00727D6B" w:rsidP="00DE5965">
            <w:pPr>
              <w:rPr>
                <w:sz w:val="22"/>
                <w:szCs w:val="22"/>
              </w:rPr>
            </w:pPr>
            <w:r>
              <w:rPr>
                <w:rFonts w:eastAsia="Times New Roman" w:cs="Times New Roman"/>
                <w:sz w:val="22"/>
                <w:szCs w:val="22"/>
                <w:lang w:eastAsia="ru-RU"/>
              </w:rPr>
              <w:t>Светильник универсальный потолочный светодиодный GL 595x595 32W 220</w:t>
            </w:r>
            <w:r>
              <w:rPr>
                <w:rFonts w:eastAsia="Times New Roman" w:cs="Times New Roman"/>
                <w:sz w:val="22"/>
                <w:szCs w:val="22"/>
                <w:lang w:val="en-US" w:eastAsia="ru-RU"/>
              </w:rPr>
              <w:t>V</w:t>
            </w:r>
            <w:r>
              <w:rPr>
                <w:rFonts w:eastAsia="Times New Roman" w:cs="Times New Roman"/>
                <w:sz w:val="22"/>
                <w:szCs w:val="22"/>
                <w:lang w:eastAsia="ru-RU"/>
              </w:rPr>
              <w:t xml:space="preserve"> </w:t>
            </w:r>
            <w:r>
              <w:rPr>
                <w:rFonts w:eastAsia="Times New Roman" w:cs="Times New Roman"/>
                <w:sz w:val="22"/>
                <w:szCs w:val="22"/>
                <w:lang w:val="en-US" w:eastAsia="ru-RU"/>
              </w:rPr>
              <w:t>IP</w:t>
            </w:r>
            <w:r>
              <w:rPr>
                <w:rFonts w:eastAsia="Times New Roman" w:cs="Times New Roman"/>
                <w:sz w:val="22"/>
                <w:szCs w:val="22"/>
                <w:lang w:eastAsia="ru-RU"/>
              </w:rPr>
              <w:t>54 или эквивалент, Россия.  Технические характеристики должны быть: мощность  не менее 32Вт, световой поток  не менее 3200Лм, степень защиты не ниже IP54,</w:t>
            </w:r>
            <w:r>
              <w:t xml:space="preserve"> </w:t>
            </w:r>
            <w:r>
              <w:rPr>
                <w:rFonts w:eastAsia="Times New Roman" w:cs="Times New Roman"/>
                <w:sz w:val="22"/>
                <w:szCs w:val="22"/>
                <w:lang w:eastAsia="ru-RU"/>
              </w:rPr>
              <w:t>тип источника света светодиоды, цветовая температура 4000</w:t>
            </w:r>
            <w:proofErr w:type="gramStart"/>
            <w:r>
              <w:rPr>
                <w:rFonts w:eastAsia="Times New Roman" w:cs="Times New Roman"/>
                <w:sz w:val="22"/>
                <w:szCs w:val="22"/>
                <w:lang w:eastAsia="ru-RU"/>
              </w:rPr>
              <w:t xml:space="preserve"> К</w:t>
            </w:r>
            <w:proofErr w:type="gramEnd"/>
            <w:r>
              <w:rPr>
                <w:rFonts w:eastAsia="Times New Roman" w:cs="Times New Roman"/>
                <w:sz w:val="22"/>
                <w:szCs w:val="22"/>
                <w:lang w:eastAsia="ru-RU"/>
              </w:rPr>
              <w:t xml:space="preserve">, частота 50Гц, габаритные размеры должны быть не менее  595мм х 595мм х 40 мм, материал </w:t>
            </w:r>
            <w:proofErr w:type="spellStart"/>
            <w:r>
              <w:rPr>
                <w:rFonts w:eastAsia="Times New Roman" w:cs="Times New Roman"/>
                <w:sz w:val="22"/>
                <w:szCs w:val="22"/>
                <w:lang w:eastAsia="ru-RU"/>
              </w:rPr>
              <w:t>светорассеивателя</w:t>
            </w:r>
            <w:proofErr w:type="spellEnd"/>
            <w:r>
              <w:rPr>
                <w:rFonts w:eastAsia="Times New Roman" w:cs="Times New Roman"/>
                <w:sz w:val="22"/>
                <w:szCs w:val="22"/>
                <w:lang w:eastAsia="ru-RU"/>
              </w:rPr>
              <w:t xml:space="preserve"> должен быть -  поликарбонат (РС),  каркас светильника должен быть цельнометаллическим из листовой стали, окрашенный порошковым покрытием белого цвета*</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16</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15</w:t>
            </w:r>
          </w:p>
        </w:tc>
        <w:tc>
          <w:tcPr>
            <w:tcW w:w="3582" w:type="pct"/>
          </w:tcPr>
          <w:p w:rsidR="00DE5965" w:rsidRPr="00DE5965" w:rsidRDefault="00DE5965" w:rsidP="00DE5965">
            <w:pPr>
              <w:rPr>
                <w:sz w:val="22"/>
                <w:szCs w:val="22"/>
              </w:rPr>
            </w:pPr>
            <w:r w:rsidRPr="00DE5965">
              <w:rPr>
                <w:sz w:val="22"/>
                <w:szCs w:val="22"/>
              </w:rPr>
              <w:t>Светильник отдельно устанавливаемый: на штырях с количеством ламп в светильнике 2</w:t>
            </w:r>
            <w:r w:rsidR="00727D6B">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16</w:t>
            </w:r>
          </w:p>
        </w:tc>
        <w:tc>
          <w:tcPr>
            <w:tcW w:w="3582" w:type="pct"/>
          </w:tcPr>
          <w:p w:rsidR="00B4487A" w:rsidRPr="00DE5965" w:rsidRDefault="00B4487A" w:rsidP="00DE5965">
            <w:pPr>
              <w:rPr>
                <w:sz w:val="22"/>
                <w:szCs w:val="22"/>
              </w:rPr>
            </w:pPr>
            <w:r>
              <w:rPr>
                <w:rFonts w:eastAsia="Times New Roman" w:cs="Times New Roman"/>
                <w:sz w:val="22"/>
                <w:szCs w:val="22"/>
                <w:lang w:eastAsia="ru-RU"/>
              </w:rPr>
              <w:t xml:space="preserve">Светильник с аварийным блоком питания светодиодный </w:t>
            </w:r>
            <w:r>
              <w:rPr>
                <w:rFonts w:eastAsia="Times New Roman" w:cs="Times New Roman"/>
                <w:sz w:val="22"/>
                <w:szCs w:val="22"/>
                <w:lang w:val="en-US" w:eastAsia="ru-RU"/>
              </w:rPr>
              <w:t>BS</w:t>
            </w:r>
            <w:r>
              <w:rPr>
                <w:rFonts w:eastAsia="Times New Roman" w:cs="Times New Roman"/>
                <w:sz w:val="22"/>
                <w:szCs w:val="22"/>
                <w:lang w:eastAsia="ru-RU"/>
              </w:rPr>
              <w:t>-773-2</w:t>
            </w:r>
            <w:r>
              <w:rPr>
                <w:rFonts w:eastAsia="Times New Roman" w:cs="Times New Roman"/>
                <w:sz w:val="22"/>
                <w:szCs w:val="22"/>
                <w:lang w:val="en-US" w:eastAsia="ru-RU"/>
              </w:rPr>
              <w:t>x</w:t>
            </w:r>
            <w:r>
              <w:rPr>
                <w:rFonts w:eastAsia="Times New Roman" w:cs="Times New Roman"/>
                <w:sz w:val="22"/>
                <w:szCs w:val="22"/>
                <w:lang w:eastAsia="ru-RU"/>
              </w:rPr>
              <w:t xml:space="preserve">1 </w:t>
            </w:r>
            <w:r>
              <w:rPr>
                <w:rFonts w:eastAsia="Times New Roman" w:cs="Times New Roman"/>
                <w:sz w:val="22"/>
                <w:szCs w:val="22"/>
                <w:lang w:val="en-US" w:eastAsia="ru-RU"/>
              </w:rPr>
              <w:t>LED</w:t>
            </w:r>
            <w:r>
              <w:rPr>
                <w:rFonts w:eastAsia="Times New Roman" w:cs="Times New Roman"/>
                <w:sz w:val="22"/>
                <w:szCs w:val="22"/>
                <w:lang w:eastAsia="ru-RU"/>
              </w:rPr>
              <w:t xml:space="preserve"> «</w:t>
            </w:r>
            <w:r>
              <w:rPr>
                <w:rFonts w:eastAsia="Times New Roman" w:cs="Times New Roman"/>
                <w:sz w:val="22"/>
                <w:szCs w:val="22"/>
                <w:lang w:val="en-US" w:eastAsia="ru-RU"/>
              </w:rPr>
              <w:t>VOLNA</w:t>
            </w:r>
            <w:r>
              <w:rPr>
                <w:rFonts w:eastAsia="Times New Roman" w:cs="Times New Roman"/>
                <w:sz w:val="22"/>
                <w:szCs w:val="22"/>
                <w:lang w:eastAsia="ru-RU"/>
              </w:rPr>
              <w:t>» или эквивалент, Россия.  Технические характеристики должны быть:</w:t>
            </w:r>
            <w:r>
              <w:t xml:space="preserve"> </w:t>
            </w:r>
            <w:r>
              <w:rPr>
                <w:rFonts w:eastAsia="Times New Roman" w:cs="Times New Roman"/>
                <w:sz w:val="22"/>
                <w:szCs w:val="22"/>
                <w:lang w:eastAsia="ru-RU"/>
              </w:rPr>
              <w:t xml:space="preserve">напряжение не более 220В, частота 50 Гц,  класс защиты не ниже </w:t>
            </w:r>
            <w:r>
              <w:rPr>
                <w:rFonts w:eastAsia="Times New Roman" w:cs="Times New Roman"/>
                <w:sz w:val="22"/>
                <w:szCs w:val="22"/>
                <w:lang w:val="en-US" w:eastAsia="ru-RU"/>
              </w:rPr>
              <w:t>II</w:t>
            </w:r>
            <w:r>
              <w:rPr>
                <w:rFonts w:eastAsia="Times New Roman" w:cs="Times New Roman"/>
                <w:sz w:val="22"/>
                <w:szCs w:val="22"/>
                <w:lang w:eastAsia="ru-RU"/>
              </w:rPr>
              <w:t>, степень защиты не ниже IP42, время работы в автономном режиме не менее 3-х час, мощность лампы не менее 3,5 Вт.*</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17</w:t>
            </w:r>
          </w:p>
        </w:tc>
        <w:tc>
          <w:tcPr>
            <w:tcW w:w="3582" w:type="pct"/>
          </w:tcPr>
          <w:p w:rsidR="00DE5965" w:rsidRPr="00DE5965" w:rsidRDefault="00DE5965" w:rsidP="00DE5965">
            <w:pPr>
              <w:rPr>
                <w:sz w:val="22"/>
                <w:szCs w:val="22"/>
              </w:rPr>
            </w:pPr>
            <w:r w:rsidRPr="00DE5965">
              <w:rPr>
                <w:sz w:val="22"/>
                <w:szCs w:val="22"/>
              </w:rPr>
              <w:t xml:space="preserve">Кабель трех-пятижильный по установленным конструкциям и лоткам с установкой </w:t>
            </w:r>
            <w:proofErr w:type="spellStart"/>
            <w:r w:rsidRPr="00DE5965">
              <w:rPr>
                <w:sz w:val="22"/>
                <w:szCs w:val="22"/>
              </w:rPr>
              <w:t>ответвительных</w:t>
            </w:r>
            <w:proofErr w:type="spellEnd"/>
            <w:r w:rsidRPr="00DE5965">
              <w:rPr>
                <w:sz w:val="22"/>
                <w:szCs w:val="22"/>
              </w:rPr>
              <w:t xml:space="preserve"> коробок в помещениях с нормальной средой сечением жилы до 10 мм</w:t>
            </w:r>
            <w:proofErr w:type="gramStart"/>
            <w:r w:rsidRPr="00DE5965">
              <w:rPr>
                <w:sz w:val="22"/>
                <w:szCs w:val="22"/>
              </w:rPr>
              <w:t>2</w:t>
            </w:r>
            <w:proofErr w:type="gramEnd"/>
            <w:r w:rsidR="003D39E4">
              <w:rPr>
                <w:sz w:val="22"/>
                <w:szCs w:val="22"/>
              </w:rPr>
              <w:t>.</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Pr>
                <w:sz w:val="22"/>
                <w:szCs w:val="22"/>
              </w:rPr>
              <w:t>2</w:t>
            </w:r>
            <w:r w:rsidRPr="00DE5965">
              <w:rPr>
                <w:sz w:val="22"/>
                <w:szCs w:val="22"/>
              </w:rPr>
              <w:t>6</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18</w:t>
            </w:r>
          </w:p>
        </w:tc>
        <w:tc>
          <w:tcPr>
            <w:tcW w:w="3582" w:type="pct"/>
          </w:tcPr>
          <w:p w:rsidR="003D39E4" w:rsidRPr="00DE5965" w:rsidRDefault="003D39E4" w:rsidP="00DE5965">
            <w:pPr>
              <w:rPr>
                <w:sz w:val="22"/>
                <w:szCs w:val="22"/>
              </w:rPr>
            </w:pPr>
            <w:r>
              <w:rPr>
                <w:rFonts w:eastAsia="Times New Roman" w:cs="Times New Roman"/>
                <w:sz w:val="22"/>
                <w:szCs w:val="22"/>
                <w:lang w:eastAsia="ru-RU"/>
              </w:rPr>
              <w:t>Кабель ВВГн</w:t>
            </w:r>
            <w:proofErr w:type="gramStart"/>
            <w:r>
              <w:rPr>
                <w:rFonts w:eastAsia="Times New Roman" w:cs="Times New Roman"/>
                <w:sz w:val="22"/>
                <w:szCs w:val="22"/>
                <w:lang w:eastAsia="ru-RU"/>
              </w:rPr>
              <w:t>г</w:t>
            </w:r>
            <w:r w:rsidR="002B22EA">
              <w:rPr>
                <w:rFonts w:eastAsia="Times New Roman" w:cs="Times New Roman"/>
                <w:sz w:val="22"/>
                <w:szCs w:val="22"/>
                <w:lang w:eastAsia="ru-RU"/>
              </w:rPr>
              <w:t>(</w:t>
            </w:r>
            <w:proofErr w:type="gramEnd"/>
            <w:r w:rsidR="002B22EA">
              <w:rPr>
                <w:rFonts w:eastAsia="Times New Roman" w:cs="Times New Roman"/>
                <w:sz w:val="22"/>
                <w:szCs w:val="22"/>
                <w:lang w:eastAsia="ru-RU"/>
              </w:rPr>
              <w:t>А)-LS 5</w:t>
            </w:r>
            <w:r>
              <w:rPr>
                <w:rFonts w:eastAsia="Times New Roman" w:cs="Times New Roman"/>
                <w:sz w:val="22"/>
                <w:szCs w:val="22"/>
                <w:lang w:eastAsia="ru-RU"/>
              </w:rPr>
              <w:t>*1,5 или эквивалент, Россия. Кабель силовой должен быть с медными жилами, с поливинилхлоридной и</w:t>
            </w:r>
            <w:r w:rsidR="002B22EA">
              <w:rPr>
                <w:rFonts w:eastAsia="Times New Roman" w:cs="Times New Roman"/>
                <w:sz w:val="22"/>
                <w:szCs w:val="22"/>
                <w:lang w:eastAsia="ru-RU"/>
              </w:rPr>
              <w:t>золяцией</w:t>
            </w:r>
            <w:r>
              <w:rPr>
                <w:rFonts w:eastAsia="Times New Roman" w:cs="Times New Roman"/>
                <w:sz w:val="22"/>
                <w:szCs w:val="22"/>
                <w:lang w:eastAsia="ru-RU"/>
              </w:rPr>
              <w:t>,</w:t>
            </w:r>
            <w:r w:rsidR="002B22EA">
              <w:rPr>
                <w:rFonts w:eastAsia="Times New Roman" w:cs="Times New Roman"/>
                <w:sz w:val="22"/>
                <w:szCs w:val="22"/>
                <w:lang w:eastAsia="ru-RU"/>
              </w:rPr>
              <w:t xml:space="preserve"> не распространяющий горение,</w:t>
            </w:r>
            <w:r>
              <w:rPr>
                <w:rFonts w:eastAsia="Times New Roman" w:cs="Times New Roman"/>
                <w:sz w:val="22"/>
                <w:szCs w:val="22"/>
                <w:lang w:eastAsia="ru-RU"/>
              </w:rPr>
              <w:t xml:space="preserve"> с оболочкой из поливинилхлоридного пластиката без защитного покрова, напряжением не менее 0,66 </w:t>
            </w:r>
            <w:proofErr w:type="spellStart"/>
            <w:r>
              <w:rPr>
                <w:rFonts w:eastAsia="Times New Roman" w:cs="Times New Roman"/>
                <w:sz w:val="22"/>
                <w:szCs w:val="22"/>
                <w:lang w:eastAsia="ru-RU"/>
              </w:rPr>
              <w:t>кВ</w:t>
            </w:r>
            <w:proofErr w:type="spellEnd"/>
            <w:r>
              <w:rPr>
                <w:rFonts w:eastAsia="Times New Roman" w:cs="Times New Roman"/>
                <w:sz w:val="22"/>
                <w:szCs w:val="22"/>
                <w:lang w:eastAsia="ru-RU"/>
              </w:rPr>
              <w:t xml:space="preserve">, </w:t>
            </w:r>
            <w:r>
              <w:rPr>
                <w:rFonts w:eastAsia="Times New Roman" w:cs="Times New Roman"/>
                <w:sz w:val="22"/>
                <w:szCs w:val="22"/>
                <w:lang w:eastAsia="ru-RU"/>
              </w:rPr>
              <w:lastRenderedPageBreak/>
              <w:t>сечением  жилы не мен</w:t>
            </w:r>
            <w:r w:rsidR="002B22EA">
              <w:rPr>
                <w:rFonts w:eastAsia="Times New Roman" w:cs="Times New Roman"/>
                <w:sz w:val="22"/>
                <w:szCs w:val="22"/>
                <w:lang w:eastAsia="ru-RU"/>
              </w:rPr>
              <w:t>ее 1,5 мм², число жил не менее 5,</w:t>
            </w:r>
            <w:r>
              <w:rPr>
                <w:rFonts w:eastAsia="Times New Roman" w:cs="Times New Roman"/>
                <w:sz w:val="22"/>
                <w:szCs w:val="22"/>
                <w:lang w:eastAsia="ru-RU"/>
              </w:rPr>
              <w:t xml:space="preserve"> диапазон рабочих температур от -50</w:t>
            </w:r>
            <w:proofErr w:type="gramStart"/>
            <w:r w:rsidR="00F436ED">
              <w:rPr>
                <w:rFonts w:eastAsia="Times New Roman" w:cs="Times New Roman"/>
                <w:sz w:val="22"/>
                <w:szCs w:val="22"/>
                <w:lang w:eastAsia="ru-RU"/>
              </w:rPr>
              <w:t xml:space="preserve"> С</w:t>
            </w:r>
            <w:proofErr w:type="gramEnd"/>
            <w:r w:rsidR="00F436ED">
              <w:rPr>
                <w:rFonts w:eastAsia="Times New Roman" w:cs="Times New Roman"/>
                <w:sz w:val="22"/>
                <w:szCs w:val="22"/>
                <w:lang w:eastAsia="ru-RU"/>
              </w:rPr>
              <w:t>º</w:t>
            </w:r>
            <w:r>
              <w:rPr>
                <w:rFonts w:eastAsia="Times New Roman" w:cs="Times New Roman"/>
                <w:sz w:val="22"/>
                <w:szCs w:val="22"/>
                <w:lang w:eastAsia="ru-RU"/>
              </w:rPr>
              <w:t xml:space="preserve"> до +50Сº. ГОСТ 31996-2012 «Кабели силовые с пластмассовой изоляцией на номинальное напряжение 0,66; 1 и 3 </w:t>
            </w:r>
            <w:proofErr w:type="spellStart"/>
            <w:r>
              <w:rPr>
                <w:rFonts w:eastAsia="Times New Roman" w:cs="Times New Roman"/>
                <w:sz w:val="22"/>
                <w:szCs w:val="22"/>
                <w:lang w:eastAsia="ru-RU"/>
              </w:rPr>
              <w:t>кВ.</w:t>
            </w:r>
            <w:proofErr w:type="spellEnd"/>
            <w:r>
              <w:rPr>
                <w:rFonts w:eastAsia="Times New Roman" w:cs="Times New Roman"/>
                <w:sz w:val="22"/>
                <w:szCs w:val="22"/>
                <w:lang w:eastAsia="ru-RU"/>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lastRenderedPageBreak/>
              <w:t>м</w:t>
            </w:r>
          </w:p>
        </w:tc>
        <w:tc>
          <w:tcPr>
            <w:tcW w:w="632" w:type="pct"/>
          </w:tcPr>
          <w:p w:rsidR="00DE5965" w:rsidRPr="00DE5965" w:rsidRDefault="00DE5965" w:rsidP="00471467">
            <w:pPr>
              <w:jc w:val="center"/>
              <w:rPr>
                <w:sz w:val="22"/>
                <w:szCs w:val="22"/>
              </w:rPr>
            </w:pPr>
            <w:r w:rsidRPr="00DE5965">
              <w:rPr>
                <w:sz w:val="22"/>
                <w:szCs w:val="22"/>
              </w:rPr>
              <w:t>3</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lastRenderedPageBreak/>
              <w:t>19</w:t>
            </w:r>
          </w:p>
        </w:tc>
        <w:tc>
          <w:tcPr>
            <w:tcW w:w="3582" w:type="pct"/>
          </w:tcPr>
          <w:p w:rsidR="002B22EA" w:rsidRPr="00DE5965" w:rsidRDefault="002B22EA" w:rsidP="00DE5965">
            <w:pPr>
              <w:rPr>
                <w:sz w:val="22"/>
                <w:szCs w:val="22"/>
              </w:rPr>
            </w:pPr>
            <w:r>
              <w:rPr>
                <w:sz w:val="22"/>
                <w:szCs w:val="22"/>
              </w:rPr>
              <w:t>Кабель ВВГн</w:t>
            </w:r>
            <w:proofErr w:type="gramStart"/>
            <w:r>
              <w:rPr>
                <w:sz w:val="22"/>
                <w:szCs w:val="22"/>
              </w:rPr>
              <w:t>г(</w:t>
            </w:r>
            <w:proofErr w:type="gramEnd"/>
            <w:r>
              <w:rPr>
                <w:sz w:val="22"/>
                <w:szCs w:val="22"/>
              </w:rPr>
              <w:t xml:space="preserve">А)-П </w:t>
            </w:r>
            <w:r w:rsidRPr="001A3904">
              <w:rPr>
                <w:sz w:val="22"/>
                <w:szCs w:val="22"/>
              </w:rPr>
              <w:t xml:space="preserve"> 3*2,5 или эквивалент, Россия. Кабель силовой должен быть с медными жилами, с поливинилхлоридной и</w:t>
            </w:r>
            <w:r>
              <w:rPr>
                <w:sz w:val="22"/>
                <w:szCs w:val="22"/>
              </w:rPr>
              <w:t>золяцией</w:t>
            </w:r>
            <w:r w:rsidRPr="001A3904">
              <w:rPr>
                <w:sz w:val="22"/>
                <w:szCs w:val="22"/>
              </w:rPr>
              <w:t>,</w:t>
            </w:r>
            <w:r>
              <w:rPr>
                <w:sz w:val="22"/>
                <w:szCs w:val="22"/>
              </w:rPr>
              <w:t xml:space="preserve"> не распространяющий горение,</w:t>
            </w:r>
            <w:r w:rsidRPr="001A3904">
              <w:rPr>
                <w:sz w:val="22"/>
                <w:szCs w:val="22"/>
              </w:rPr>
              <w:t xml:space="preserve"> с оболочкой из поливинилхлоридного пластиката без защитного покрова, напряжением не менее 0,66 </w:t>
            </w:r>
            <w:proofErr w:type="spellStart"/>
            <w:r w:rsidRPr="001A3904">
              <w:rPr>
                <w:sz w:val="22"/>
                <w:szCs w:val="22"/>
              </w:rPr>
              <w:t>кВ</w:t>
            </w:r>
            <w:proofErr w:type="spellEnd"/>
            <w:r w:rsidRPr="001A3904">
              <w:rPr>
                <w:sz w:val="22"/>
                <w:szCs w:val="22"/>
              </w:rPr>
              <w:t>, сечением  жилы не менее 2,5 мм², ч</w:t>
            </w:r>
            <w:r>
              <w:rPr>
                <w:sz w:val="22"/>
                <w:szCs w:val="22"/>
              </w:rPr>
              <w:t>исло жил не менее 3, плоский</w:t>
            </w:r>
            <w:r w:rsidRPr="001A3904">
              <w:rPr>
                <w:sz w:val="22"/>
                <w:szCs w:val="22"/>
              </w:rPr>
              <w:t>, диапазон рабочих температур от -40</w:t>
            </w:r>
            <w:proofErr w:type="gramStart"/>
            <w:r w:rsidRPr="001A3904">
              <w:rPr>
                <w:sz w:val="22"/>
                <w:szCs w:val="22"/>
              </w:rPr>
              <w:t xml:space="preserve"> </w:t>
            </w:r>
            <w:r w:rsidR="00F436ED">
              <w:rPr>
                <w:rFonts w:eastAsia="Times New Roman" w:cs="Times New Roman"/>
                <w:sz w:val="22"/>
                <w:szCs w:val="22"/>
                <w:lang w:eastAsia="ru-RU"/>
              </w:rPr>
              <w:t>С</w:t>
            </w:r>
            <w:proofErr w:type="gramEnd"/>
            <w:r w:rsidR="00F436ED">
              <w:rPr>
                <w:rFonts w:eastAsia="Times New Roman" w:cs="Times New Roman"/>
                <w:sz w:val="22"/>
                <w:szCs w:val="22"/>
                <w:lang w:eastAsia="ru-RU"/>
              </w:rPr>
              <w:t>º</w:t>
            </w:r>
            <w:r w:rsidR="00F436ED" w:rsidRPr="001A3904">
              <w:rPr>
                <w:sz w:val="22"/>
                <w:szCs w:val="22"/>
              </w:rPr>
              <w:t xml:space="preserve"> </w:t>
            </w:r>
            <w:r w:rsidRPr="001A3904">
              <w:rPr>
                <w:sz w:val="22"/>
                <w:szCs w:val="22"/>
              </w:rPr>
              <w:t xml:space="preserve">до +50Сº. ГОСТ 31996-2012 «Кабели силовые с пластмассовой изоляцией на номинальное напряжение 0,66; 1 и 3 </w:t>
            </w:r>
            <w:proofErr w:type="spellStart"/>
            <w:r w:rsidRPr="001A3904">
              <w:rPr>
                <w:sz w:val="22"/>
                <w:szCs w:val="22"/>
              </w:rPr>
              <w:t>кВ.</w:t>
            </w:r>
            <w:proofErr w:type="spellEnd"/>
            <w:r w:rsidRPr="001A3904">
              <w:rPr>
                <w:sz w:val="22"/>
                <w:szCs w:val="22"/>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1</w:t>
            </w:r>
            <w:r>
              <w:rPr>
                <w:sz w:val="22"/>
                <w:szCs w:val="22"/>
                <w:lang w:val="en-US"/>
              </w:rPr>
              <w:t>00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20</w:t>
            </w:r>
          </w:p>
        </w:tc>
        <w:tc>
          <w:tcPr>
            <w:tcW w:w="3582" w:type="pct"/>
          </w:tcPr>
          <w:p w:rsidR="002B22EA" w:rsidRPr="00DE5965" w:rsidRDefault="002B22EA" w:rsidP="00DE5965">
            <w:pPr>
              <w:rPr>
                <w:sz w:val="22"/>
                <w:szCs w:val="22"/>
              </w:rPr>
            </w:pPr>
            <w:r>
              <w:rPr>
                <w:sz w:val="22"/>
                <w:szCs w:val="22"/>
              </w:rPr>
              <w:t>Кабель ВВГн</w:t>
            </w:r>
            <w:proofErr w:type="gramStart"/>
            <w:r>
              <w:rPr>
                <w:sz w:val="22"/>
                <w:szCs w:val="22"/>
              </w:rPr>
              <w:t>г(</w:t>
            </w:r>
            <w:proofErr w:type="gramEnd"/>
            <w:r>
              <w:rPr>
                <w:sz w:val="22"/>
                <w:szCs w:val="22"/>
              </w:rPr>
              <w:t>А)-П  3*1</w:t>
            </w:r>
            <w:r w:rsidRPr="001A3904">
              <w:rPr>
                <w:sz w:val="22"/>
                <w:szCs w:val="22"/>
              </w:rPr>
              <w:t>,5 или эквивалент, Россия. Кабель силовой должен быть с медными жилами, с поливинилхлоридной изоляцией, не распространяющий горение, с оболочкой из поливинилхлоридного пластиката без защитного покрова, напряжением не менее 0,</w:t>
            </w:r>
            <w:r>
              <w:rPr>
                <w:sz w:val="22"/>
                <w:szCs w:val="22"/>
              </w:rPr>
              <w:t xml:space="preserve">66 </w:t>
            </w:r>
            <w:proofErr w:type="spellStart"/>
            <w:r>
              <w:rPr>
                <w:sz w:val="22"/>
                <w:szCs w:val="22"/>
              </w:rPr>
              <w:t>кВ</w:t>
            </w:r>
            <w:proofErr w:type="spellEnd"/>
            <w:r>
              <w:rPr>
                <w:sz w:val="22"/>
                <w:szCs w:val="22"/>
              </w:rPr>
              <w:t>, сечением  жилы не менее 1</w:t>
            </w:r>
            <w:r w:rsidRPr="001A3904">
              <w:rPr>
                <w:sz w:val="22"/>
                <w:szCs w:val="22"/>
              </w:rPr>
              <w:t>,5 мм², число жил не менее 3, плоский, диапазон рабочих температур от -40</w:t>
            </w:r>
            <w:proofErr w:type="gramStart"/>
            <w:r w:rsidR="00F436ED">
              <w:rPr>
                <w:rFonts w:eastAsia="Times New Roman" w:cs="Times New Roman"/>
                <w:sz w:val="22"/>
                <w:szCs w:val="22"/>
                <w:lang w:eastAsia="ru-RU"/>
              </w:rPr>
              <w:t xml:space="preserve"> С</w:t>
            </w:r>
            <w:proofErr w:type="gramEnd"/>
            <w:r w:rsidR="00F436ED">
              <w:rPr>
                <w:rFonts w:eastAsia="Times New Roman" w:cs="Times New Roman"/>
                <w:sz w:val="22"/>
                <w:szCs w:val="22"/>
                <w:lang w:eastAsia="ru-RU"/>
              </w:rPr>
              <w:t>º</w:t>
            </w:r>
            <w:r w:rsidRPr="001A3904">
              <w:rPr>
                <w:sz w:val="22"/>
                <w:szCs w:val="22"/>
              </w:rPr>
              <w:t xml:space="preserve"> до +50Сº. ГОСТ 31996-2012 «Кабели силовые с пластмассовой изоляцией на номинальное напряжение 0,66; 1 и 3 </w:t>
            </w:r>
            <w:proofErr w:type="spellStart"/>
            <w:r w:rsidRPr="001A3904">
              <w:rPr>
                <w:sz w:val="22"/>
                <w:szCs w:val="22"/>
              </w:rPr>
              <w:t>кВ.</w:t>
            </w:r>
            <w:proofErr w:type="spellEnd"/>
            <w:r w:rsidRPr="001A3904">
              <w:rPr>
                <w:sz w:val="22"/>
                <w:szCs w:val="22"/>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1</w:t>
            </w:r>
            <w:r>
              <w:rPr>
                <w:sz w:val="22"/>
                <w:szCs w:val="22"/>
                <w:lang w:val="en-US"/>
              </w:rPr>
              <w:t>00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21</w:t>
            </w:r>
          </w:p>
        </w:tc>
        <w:tc>
          <w:tcPr>
            <w:tcW w:w="3582" w:type="pct"/>
          </w:tcPr>
          <w:p w:rsidR="002B22EA" w:rsidRPr="00DE5965" w:rsidRDefault="002B22EA" w:rsidP="00DE5965">
            <w:pPr>
              <w:rPr>
                <w:sz w:val="22"/>
                <w:szCs w:val="22"/>
              </w:rPr>
            </w:pPr>
            <w:r w:rsidRPr="001A3904">
              <w:rPr>
                <w:sz w:val="22"/>
                <w:szCs w:val="22"/>
              </w:rPr>
              <w:t xml:space="preserve">Кабель ВВГнг(A)-FRLS 3х1,5ок(N,РЕ) или эквивалент, Россия. Кабель силовой должен быть с медными жилами, с поливинилхлоридной изоляцией пониженной </w:t>
            </w:r>
            <w:proofErr w:type="spellStart"/>
            <w:r w:rsidRPr="001A3904">
              <w:rPr>
                <w:sz w:val="22"/>
                <w:szCs w:val="22"/>
              </w:rPr>
              <w:t>пожароопасности</w:t>
            </w:r>
            <w:proofErr w:type="spellEnd"/>
            <w:r w:rsidRPr="001A3904">
              <w:rPr>
                <w:sz w:val="22"/>
                <w:szCs w:val="22"/>
              </w:rPr>
              <w:t xml:space="preserve"> с низким </w:t>
            </w:r>
            <w:proofErr w:type="spellStart"/>
            <w:r w:rsidRPr="001A3904">
              <w:rPr>
                <w:sz w:val="22"/>
                <w:szCs w:val="22"/>
              </w:rPr>
              <w:t>дымо-газовыделением</w:t>
            </w:r>
            <w:proofErr w:type="spellEnd"/>
            <w:r w:rsidRPr="001A3904">
              <w:rPr>
                <w:sz w:val="22"/>
                <w:szCs w:val="22"/>
              </w:rPr>
              <w:t xml:space="preserve">, с оболочкой из поливинилхлоридного пластиката без защитного покрова, огнестойкий не распространяющий горение,  напряжением не менее 0,66 </w:t>
            </w:r>
            <w:proofErr w:type="spellStart"/>
            <w:r w:rsidRPr="001A3904">
              <w:rPr>
                <w:sz w:val="22"/>
                <w:szCs w:val="22"/>
              </w:rPr>
              <w:t>кВ</w:t>
            </w:r>
            <w:proofErr w:type="spellEnd"/>
            <w:r w:rsidRPr="001A3904">
              <w:rPr>
                <w:sz w:val="22"/>
                <w:szCs w:val="22"/>
              </w:rPr>
              <w:t>, сечением  жилы не менее 1,5 мм², число жил не менее 3, диаметр поперечного сечения не менее 8,0 мм, диапазон рабочих температур от -50</w:t>
            </w:r>
            <w:proofErr w:type="gramStart"/>
            <w:r w:rsidR="00F436ED">
              <w:rPr>
                <w:rFonts w:eastAsia="Times New Roman" w:cs="Times New Roman"/>
                <w:sz w:val="22"/>
                <w:szCs w:val="22"/>
                <w:lang w:eastAsia="ru-RU"/>
              </w:rPr>
              <w:t xml:space="preserve"> С</w:t>
            </w:r>
            <w:proofErr w:type="gramEnd"/>
            <w:r w:rsidR="00F436ED">
              <w:rPr>
                <w:rFonts w:eastAsia="Times New Roman" w:cs="Times New Roman"/>
                <w:sz w:val="22"/>
                <w:szCs w:val="22"/>
                <w:lang w:eastAsia="ru-RU"/>
              </w:rPr>
              <w:t>º</w:t>
            </w:r>
            <w:r w:rsidRPr="001A3904">
              <w:rPr>
                <w:sz w:val="22"/>
                <w:szCs w:val="22"/>
              </w:rPr>
              <w:t xml:space="preserve"> до +50Сº. ГОСТ 31996-2012 «Кабели силовые с пластмассовой изоляцией на номинальное напряжение 0,66; 1 и 3 </w:t>
            </w:r>
            <w:proofErr w:type="spellStart"/>
            <w:r w:rsidRPr="001A3904">
              <w:rPr>
                <w:sz w:val="22"/>
                <w:szCs w:val="22"/>
              </w:rPr>
              <w:t>кВ.</w:t>
            </w:r>
            <w:proofErr w:type="spellEnd"/>
            <w:r w:rsidRPr="001A3904">
              <w:rPr>
                <w:sz w:val="22"/>
                <w:szCs w:val="22"/>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3</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22</w:t>
            </w:r>
          </w:p>
        </w:tc>
        <w:tc>
          <w:tcPr>
            <w:tcW w:w="3582" w:type="pct"/>
          </w:tcPr>
          <w:p w:rsidR="00DE5965" w:rsidRPr="00DE5965" w:rsidRDefault="00DE5965" w:rsidP="00DE5965">
            <w:pPr>
              <w:rPr>
                <w:sz w:val="22"/>
                <w:szCs w:val="22"/>
              </w:rPr>
            </w:pPr>
            <w:r w:rsidRPr="00DE5965">
              <w:rPr>
                <w:sz w:val="22"/>
                <w:szCs w:val="22"/>
              </w:rPr>
              <w:t>Выключатель: одноклавишный утопленного типа при скрытой проводке</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4</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23</w:t>
            </w:r>
          </w:p>
        </w:tc>
        <w:tc>
          <w:tcPr>
            <w:tcW w:w="3582" w:type="pct"/>
          </w:tcPr>
          <w:p w:rsidR="001D20AB" w:rsidRPr="001A3904" w:rsidRDefault="001D20AB" w:rsidP="001D20AB">
            <w:pPr>
              <w:rPr>
                <w:sz w:val="22"/>
                <w:szCs w:val="22"/>
              </w:rPr>
            </w:pPr>
            <w:r w:rsidRPr="001A3904">
              <w:rPr>
                <w:sz w:val="22"/>
                <w:szCs w:val="22"/>
              </w:rPr>
              <w:t>Выключатель одноклавишный для скрытой проводки.</w:t>
            </w:r>
          </w:p>
          <w:p w:rsidR="00DE5965" w:rsidRPr="00DE5965" w:rsidRDefault="001D20AB" w:rsidP="001D20AB">
            <w:pPr>
              <w:rPr>
                <w:sz w:val="22"/>
                <w:szCs w:val="22"/>
              </w:rPr>
            </w:pPr>
            <w:r w:rsidRPr="001A3904">
              <w:rPr>
                <w:sz w:val="22"/>
                <w:szCs w:val="22"/>
              </w:rPr>
              <w:t xml:space="preserve">Технические характеристики должны быть: </w:t>
            </w:r>
            <w:r>
              <w:rPr>
                <w:sz w:val="22"/>
                <w:szCs w:val="22"/>
              </w:rPr>
              <w:t>цвет – белый, номинальный ток 10</w:t>
            </w:r>
            <w:proofErr w:type="gramStart"/>
            <w:r w:rsidRPr="001A3904">
              <w:rPr>
                <w:sz w:val="22"/>
                <w:szCs w:val="22"/>
              </w:rPr>
              <w:t xml:space="preserve"> А</w:t>
            </w:r>
            <w:proofErr w:type="gramEnd"/>
            <w:r w:rsidRPr="001A3904">
              <w:rPr>
                <w:sz w:val="22"/>
                <w:szCs w:val="22"/>
              </w:rPr>
              <w:t xml:space="preserve">, напряжение </w:t>
            </w:r>
            <w:r>
              <w:rPr>
                <w:sz w:val="22"/>
                <w:szCs w:val="22"/>
              </w:rPr>
              <w:t>не более 22</w:t>
            </w:r>
            <w:r w:rsidRPr="001A3904">
              <w:rPr>
                <w:sz w:val="22"/>
                <w:szCs w:val="22"/>
              </w:rPr>
              <w:t xml:space="preserve">0 В, </w:t>
            </w:r>
            <w:r>
              <w:rPr>
                <w:sz w:val="22"/>
                <w:szCs w:val="22"/>
              </w:rPr>
              <w:t xml:space="preserve">частота </w:t>
            </w:r>
            <w:r w:rsidRPr="001A3904">
              <w:rPr>
                <w:sz w:val="22"/>
                <w:szCs w:val="22"/>
              </w:rPr>
              <w:t>50 Гц</w:t>
            </w:r>
            <w:r>
              <w:rPr>
                <w:sz w:val="22"/>
                <w:szCs w:val="22"/>
              </w:rPr>
              <w:t>,</w:t>
            </w:r>
            <w:r>
              <w:rPr>
                <w:rFonts w:eastAsia="Times New Roman" w:cs="Times New Roman"/>
                <w:sz w:val="22"/>
                <w:szCs w:val="22"/>
                <w:lang w:eastAsia="ru-RU"/>
              </w:rPr>
              <w:t xml:space="preserve"> степень защиты не ниже IP20</w:t>
            </w:r>
            <w:r w:rsidRPr="001A3904">
              <w:rPr>
                <w:sz w:val="22"/>
                <w:szCs w:val="22"/>
              </w:rPr>
              <w:t xml:space="preserve">. Тип зажима жил провода - винтовой. ГОСТ </w:t>
            </w:r>
            <w:proofErr w:type="gramStart"/>
            <w:r w:rsidRPr="001A3904">
              <w:rPr>
                <w:sz w:val="22"/>
                <w:szCs w:val="22"/>
              </w:rPr>
              <w:t>Р</w:t>
            </w:r>
            <w:proofErr w:type="gramEnd"/>
            <w:r w:rsidRPr="001A3904">
              <w:rPr>
                <w:sz w:val="22"/>
                <w:szCs w:val="22"/>
              </w:rPr>
              <w:t xml:space="preserve"> 51324.1-2012 «Выключатели для бытовых и аналогичных стационарных электрических установок. Часть 1. Общие требования».</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4</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24</w:t>
            </w:r>
          </w:p>
        </w:tc>
        <w:tc>
          <w:tcPr>
            <w:tcW w:w="3582" w:type="pct"/>
          </w:tcPr>
          <w:p w:rsidR="00DE5965" w:rsidRPr="00DE5965" w:rsidRDefault="00DE5965" w:rsidP="00DE5965">
            <w:pPr>
              <w:rPr>
                <w:sz w:val="22"/>
                <w:szCs w:val="22"/>
              </w:rPr>
            </w:pPr>
            <w:r w:rsidRPr="00DE5965">
              <w:rPr>
                <w:sz w:val="22"/>
                <w:szCs w:val="22"/>
              </w:rPr>
              <w:t>Выключатель: двухклавишный утопленного типа при скрытой проводке</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25</w:t>
            </w:r>
          </w:p>
        </w:tc>
        <w:tc>
          <w:tcPr>
            <w:tcW w:w="3582" w:type="pct"/>
          </w:tcPr>
          <w:p w:rsidR="001D20AB" w:rsidRDefault="00DE5965" w:rsidP="00DE5965">
            <w:pPr>
              <w:rPr>
                <w:sz w:val="22"/>
                <w:szCs w:val="22"/>
              </w:rPr>
            </w:pPr>
            <w:r w:rsidRPr="00DE5965">
              <w:rPr>
                <w:sz w:val="22"/>
                <w:szCs w:val="22"/>
              </w:rPr>
              <w:t>Выключатель двухклавишный для скрытой проводки</w:t>
            </w:r>
            <w:r w:rsidR="001D20AB">
              <w:rPr>
                <w:sz w:val="22"/>
                <w:szCs w:val="22"/>
              </w:rPr>
              <w:t>.</w:t>
            </w:r>
          </w:p>
          <w:p w:rsidR="00DE5965" w:rsidRPr="00DE5965" w:rsidRDefault="001D20AB" w:rsidP="00DE5965">
            <w:pPr>
              <w:rPr>
                <w:sz w:val="22"/>
                <w:szCs w:val="22"/>
              </w:rPr>
            </w:pPr>
            <w:r w:rsidRPr="001A3904">
              <w:rPr>
                <w:sz w:val="22"/>
                <w:szCs w:val="22"/>
              </w:rPr>
              <w:t xml:space="preserve">Технические характеристики должны быть: </w:t>
            </w:r>
            <w:r>
              <w:rPr>
                <w:sz w:val="22"/>
                <w:szCs w:val="22"/>
              </w:rPr>
              <w:t>цвет – белый, номинальный ток 10</w:t>
            </w:r>
            <w:proofErr w:type="gramStart"/>
            <w:r w:rsidRPr="001A3904">
              <w:rPr>
                <w:sz w:val="22"/>
                <w:szCs w:val="22"/>
              </w:rPr>
              <w:t xml:space="preserve"> А</w:t>
            </w:r>
            <w:proofErr w:type="gramEnd"/>
            <w:r w:rsidRPr="001A3904">
              <w:rPr>
                <w:sz w:val="22"/>
                <w:szCs w:val="22"/>
              </w:rPr>
              <w:t xml:space="preserve">, напряжение </w:t>
            </w:r>
            <w:r>
              <w:rPr>
                <w:sz w:val="22"/>
                <w:szCs w:val="22"/>
              </w:rPr>
              <w:t>не более 22</w:t>
            </w:r>
            <w:r w:rsidRPr="001A3904">
              <w:rPr>
                <w:sz w:val="22"/>
                <w:szCs w:val="22"/>
              </w:rPr>
              <w:t xml:space="preserve">0 В, </w:t>
            </w:r>
            <w:r>
              <w:rPr>
                <w:sz w:val="22"/>
                <w:szCs w:val="22"/>
              </w:rPr>
              <w:t xml:space="preserve">частота </w:t>
            </w:r>
            <w:r w:rsidRPr="001A3904">
              <w:rPr>
                <w:sz w:val="22"/>
                <w:szCs w:val="22"/>
              </w:rPr>
              <w:t>50 Гц</w:t>
            </w:r>
            <w:r>
              <w:rPr>
                <w:sz w:val="22"/>
                <w:szCs w:val="22"/>
              </w:rPr>
              <w:t>,</w:t>
            </w:r>
            <w:r>
              <w:rPr>
                <w:rFonts w:eastAsia="Times New Roman" w:cs="Times New Roman"/>
                <w:sz w:val="22"/>
                <w:szCs w:val="22"/>
                <w:lang w:eastAsia="ru-RU"/>
              </w:rPr>
              <w:t xml:space="preserve"> степень защиты не ниже IP20</w:t>
            </w:r>
            <w:r w:rsidRPr="001A3904">
              <w:rPr>
                <w:sz w:val="22"/>
                <w:szCs w:val="22"/>
              </w:rPr>
              <w:t xml:space="preserve">. Тип зажима жил провода - винтовой. ГОСТ </w:t>
            </w:r>
            <w:proofErr w:type="gramStart"/>
            <w:r w:rsidRPr="001A3904">
              <w:rPr>
                <w:sz w:val="22"/>
                <w:szCs w:val="22"/>
              </w:rPr>
              <w:t>Р</w:t>
            </w:r>
            <w:proofErr w:type="gramEnd"/>
            <w:r w:rsidRPr="001A3904">
              <w:rPr>
                <w:sz w:val="22"/>
                <w:szCs w:val="22"/>
              </w:rPr>
              <w:t xml:space="preserve"> 51324.1-2012 «Выключатели для бытовых и аналогичных стационарных электрических установок. Часть 1. Общие требования».</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26</w:t>
            </w:r>
          </w:p>
        </w:tc>
        <w:tc>
          <w:tcPr>
            <w:tcW w:w="3582" w:type="pct"/>
          </w:tcPr>
          <w:p w:rsidR="00DE5965" w:rsidRPr="00DE5965" w:rsidRDefault="00DE5965" w:rsidP="00DE5965">
            <w:pPr>
              <w:rPr>
                <w:sz w:val="22"/>
                <w:szCs w:val="22"/>
              </w:rPr>
            </w:pPr>
            <w:r w:rsidRPr="00DE5965">
              <w:rPr>
                <w:sz w:val="22"/>
                <w:szCs w:val="22"/>
              </w:rPr>
              <w:t>Розетка штепсельная: утопленного типа при скрытой проводке</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13</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27</w:t>
            </w:r>
          </w:p>
        </w:tc>
        <w:tc>
          <w:tcPr>
            <w:tcW w:w="3582" w:type="pct"/>
          </w:tcPr>
          <w:p w:rsidR="001D20AB" w:rsidRPr="00DE5965" w:rsidRDefault="001D20AB" w:rsidP="00DE5965">
            <w:pPr>
              <w:rPr>
                <w:sz w:val="22"/>
                <w:szCs w:val="22"/>
              </w:rPr>
            </w:pPr>
            <w:r>
              <w:rPr>
                <w:rFonts w:eastAsia="Times New Roman" w:cs="Times New Roman"/>
                <w:sz w:val="22"/>
                <w:szCs w:val="22"/>
                <w:lang w:eastAsia="ru-RU"/>
              </w:rPr>
              <w:t>Розетка штепсельная с заземляющим контактом утопленного типа,</w:t>
            </w:r>
            <w:r>
              <w:t xml:space="preserve"> </w:t>
            </w:r>
            <w:proofErr w:type="spellStart"/>
            <w:r>
              <w:rPr>
                <w:rFonts w:eastAsia="Times New Roman" w:cs="Times New Roman"/>
                <w:sz w:val="22"/>
                <w:szCs w:val="22"/>
                <w:lang w:eastAsia="ru-RU"/>
              </w:rPr>
              <w:t>двухгнездная</w:t>
            </w:r>
            <w:proofErr w:type="spellEnd"/>
            <w:r>
              <w:rPr>
                <w:rFonts w:eastAsia="Times New Roman" w:cs="Times New Roman"/>
                <w:sz w:val="22"/>
                <w:szCs w:val="22"/>
                <w:lang w:eastAsia="ru-RU"/>
              </w:rPr>
              <w:t>. Технические характеристики должны быть: номинальный ток не более 16</w:t>
            </w:r>
            <w:proofErr w:type="gramStart"/>
            <w:r>
              <w:rPr>
                <w:rFonts w:eastAsia="Times New Roman" w:cs="Times New Roman"/>
                <w:sz w:val="22"/>
                <w:szCs w:val="22"/>
                <w:lang w:eastAsia="ru-RU"/>
              </w:rPr>
              <w:t xml:space="preserve"> А</w:t>
            </w:r>
            <w:proofErr w:type="gramEnd"/>
            <w:r>
              <w:rPr>
                <w:rFonts w:eastAsia="Times New Roman" w:cs="Times New Roman"/>
                <w:sz w:val="22"/>
                <w:szCs w:val="22"/>
                <w:lang w:eastAsia="ru-RU"/>
              </w:rPr>
              <w:t>, напряжение не более 250 В, частота 50 Гц, степень защиты не ниже IP20</w:t>
            </w:r>
            <w:r w:rsidRPr="001A3904">
              <w:rPr>
                <w:sz w:val="22"/>
                <w:szCs w:val="22"/>
              </w:rPr>
              <w:t xml:space="preserve">. </w:t>
            </w:r>
            <w:r>
              <w:rPr>
                <w:rFonts w:eastAsia="Times New Roman" w:cs="Times New Roman"/>
                <w:sz w:val="22"/>
                <w:szCs w:val="22"/>
                <w:lang w:eastAsia="ru-RU"/>
              </w:rPr>
              <w:t xml:space="preserve"> Тип зажима проводника - винтовой.*</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13</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28</w:t>
            </w:r>
          </w:p>
        </w:tc>
        <w:tc>
          <w:tcPr>
            <w:tcW w:w="3582" w:type="pct"/>
          </w:tcPr>
          <w:p w:rsidR="00DE5965" w:rsidRPr="00DE5965" w:rsidRDefault="00DE5965" w:rsidP="00DE5965">
            <w:pPr>
              <w:rPr>
                <w:sz w:val="22"/>
                <w:szCs w:val="22"/>
              </w:rPr>
            </w:pPr>
            <w:r w:rsidRPr="00DE5965">
              <w:rPr>
                <w:sz w:val="22"/>
                <w:szCs w:val="22"/>
              </w:rPr>
              <w:t xml:space="preserve">Розетка штепсельная: </w:t>
            </w:r>
            <w:proofErr w:type="spellStart"/>
            <w:r w:rsidRPr="00DE5965">
              <w:rPr>
                <w:sz w:val="22"/>
                <w:szCs w:val="22"/>
              </w:rPr>
              <w:t>неутопленного</w:t>
            </w:r>
            <w:proofErr w:type="spellEnd"/>
            <w:r w:rsidRPr="00DE5965">
              <w:rPr>
                <w:sz w:val="22"/>
                <w:szCs w:val="22"/>
              </w:rPr>
              <w:t xml:space="preserve"> типа при открытой проводке</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29</w:t>
            </w:r>
          </w:p>
        </w:tc>
        <w:tc>
          <w:tcPr>
            <w:tcW w:w="3582" w:type="pct"/>
          </w:tcPr>
          <w:p w:rsidR="001D20AB" w:rsidRPr="00DE5965" w:rsidRDefault="001D20AB" w:rsidP="00DE5965">
            <w:pPr>
              <w:rPr>
                <w:sz w:val="22"/>
                <w:szCs w:val="22"/>
              </w:rPr>
            </w:pPr>
            <w:r>
              <w:rPr>
                <w:sz w:val="22"/>
                <w:szCs w:val="22"/>
              </w:rPr>
              <w:t xml:space="preserve">Розетка штепсельная с заземляющим контактом </w:t>
            </w:r>
            <w:proofErr w:type="spellStart"/>
            <w:r>
              <w:rPr>
                <w:sz w:val="22"/>
                <w:szCs w:val="22"/>
              </w:rPr>
              <w:t>неутопленного</w:t>
            </w:r>
            <w:proofErr w:type="spellEnd"/>
            <w:r>
              <w:rPr>
                <w:sz w:val="22"/>
                <w:szCs w:val="22"/>
              </w:rPr>
              <w:t xml:space="preserve"> типа, одноместная, с крышкой. </w:t>
            </w:r>
            <w:r>
              <w:rPr>
                <w:rFonts w:eastAsia="Times New Roman" w:cs="Times New Roman"/>
                <w:sz w:val="22"/>
                <w:szCs w:val="22"/>
                <w:lang w:eastAsia="ru-RU"/>
              </w:rPr>
              <w:t>Технические характеристики должны быть: номинальный ток не более 16</w:t>
            </w:r>
            <w:proofErr w:type="gramStart"/>
            <w:r>
              <w:rPr>
                <w:rFonts w:eastAsia="Times New Roman" w:cs="Times New Roman"/>
                <w:sz w:val="22"/>
                <w:szCs w:val="22"/>
                <w:lang w:eastAsia="ru-RU"/>
              </w:rPr>
              <w:t xml:space="preserve"> А</w:t>
            </w:r>
            <w:proofErr w:type="gramEnd"/>
            <w:r>
              <w:rPr>
                <w:rFonts w:eastAsia="Times New Roman" w:cs="Times New Roman"/>
                <w:sz w:val="22"/>
                <w:szCs w:val="22"/>
                <w:lang w:eastAsia="ru-RU"/>
              </w:rPr>
              <w:t>, напряжение не более 250 В, частота 50 Гц, степень защиты не ниже IP44. Тип зажима проводника - винтовой.*</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lastRenderedPageBreak/>
              <w:t>30</w:t>
            </w:r>
          </w:p>
        </w:tc>
        <w:tc>
          <w:tcPr>
            <w:tcW w:w="3582" w:type="pct"/>
          </w:tcPr>
          <w:p w:rsidR="00DC3C1C" w:rsidRPr="00DE5965" w:rsidRDefault="00DC3C1C" w:rsidP="00DE5965">
            <w:pPr>
              <w:rPr>
                <w:sz w:val="22"/>
                <w:szCs w:val="22"/>
              </w:rPr>
            </w:pPr>
            <w:r>
              <w:rPr>
                <w:rFonts w:eastAsia="Times New Roman" w:cs="Times New Roman"/>
                <w:sz w:val="22"/>
                <w:szCs w:val="22"/>
                <w:lang w:eastAsia="ru-RU"/>
              </w:rPr>
              <w:t xml:space="preserve">Коробка </w:t>
            </w:r>
            <w:proofErr w:type="spellStart"/>
            <w:r>
              <w:rPr>
                <w:rFonts w:eastAsia="Times New Roman" w:cs="Times New Roman"/>
                <w:sz w:val="22"/>
                <w:szCs w:val="22"/>
                <w:lang w:eastAsia="ru-RU"/>
              </w:rPr>
              <w:t>распаячная</w:t>
            </w:r>
            <w:proofErr w:type="spellEnd"/>
            <w:r>
              <w:rPr>
                <w:rFonts w:eastAsia="Times New Roman" w:cs="Times New Roman"/>
                <w:sz w:val="22"/>
                <w:szCs w:val="22"/>
                <w:lang w:eastAsia="ru-RU"/>
              </w:rPr>
              <w:t xml:space="preserve"> для твердых стен (с крышкой) КМ</w:t>
            </w:r>
            <w:proofErr w:type="gramStart"/>
            <w:r>
              <w:rPr>
                <w:rFonts w:eastAsia="Times New Roman" w:cs="Times New Roman"/>
                <w:sz w:val="22"/>
                <w:szCs w:val="22"/>
                <w:lang w:eastAsia="ru-RU"/>
              </w:rPr>
              <w:t>4</w:t>
            </w:r>
            <w:proofErr w:type="gramEnd"/>
            <w:r>
              <w:rPr>
                <w:rFonts w:eastAsia="Times New Roman" w:cs="Times New Roman"/>
                <w:sz w:val="22"/>
                <w:szCs w:val="22"/>
                <w:lang w:eastAsia="ru-RU"/>
              </w:rPr>
              <w:t xml:space="preserve"> 1004 или эквивалент, Россия. Технические характеристики должны быть: корпус коробки должен быть с крышкой,  габаритные размеры должны быть не менее 80мм *40 мм,</w:t>
            </w:r>
            <w:r>
              <w:t xml:space="preserve"> </w:t>
            </w:r>
            <w:r>
              <w:rPr>
                <w:rFonts w:eastAsia="Times New Roman" w:cs="Times New Roman"/>
                <w:sz w:val="22"/>
                <w:szCs w:val="22"/>
                <w:lang w:eastAsia="ru-RU"/>
              </w:rPr>
              <w:t>степень защиты  не ниже IP20.*</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Pr>
                <w:sz w:val="22"/>
                <w:szCs w:val="22"/>
              </w:rPr>
              <w:t>1</w:t>
            </w:r>
            <w:r w:rsidRPr="00DE5965">
              <w:rPr>
                <w:sz w:val="22"/>
                <w:szCs w:val="22"/>
              </w:rPr>
              <w:t>8</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31</w:t>
            </w:r>
          </w:p>
        </w:tc>
        <w:tc>
          <w:tcPr>
            <w:tcW w:w="3582" w:type="pct"/>
          </w:tcPr>
          <w:p w:rsidR="00DE5965" w:rsidRPr="00DE5965" w:rsidRDefault="00DE5965" w:rsidP="00DE5965">
            <w:pPr>
              <w:rPr>
                <w:sz w:val="22"/>
                <w:szCs w:val="22"/>
              </w:rPr>
            </w:pPr>
            <w:r w:rsidRPr="00DE5965">
              <w:rPr>
                <w:sz w:val="22"/>
                <w:szCs w:val="22"/>
              </w:rPr>
              <w:t>Пробивка в кирпичных стенах борозд площадью сечения: до 20 см</w:t>
            </w:r>
            <w:proofErr w:type="gramStart"/>
            <w:r w:rsidRPr="00DE5965">
              <w:rPr>
                <w:sz w:val="22"/>
                <w:szCs w:val="22"/>
              </w:rPr>
              <w:t>2</w:t>
            </w:r>
            <w:proofErr w:type="gramEnd"/>
            <w:r w:rsidRPr="00DE5965">
              <w:rPr>
                <w:sz w:val="22"/>
                <w:szCs w:val="22"/>
              </w:rPr>
              <w:t xml:space="preserve">  (</w:t>
            </w:r>
            <w:proofErr w:type="spellStart"/>
            <w:r w:rsidRPr="00DE5965">
              <w:rPr>
                <w:sz w:val="22"/>
                <w:szCs w:val="22"/>
              </w:rPr>
              <w:t>штробы</w:t>
            </w:r>
            <w:proofErr w:type="spellEnd"/>
            <w:r w:rsidRPr="00DE5965">
              <w:rPr>
                <w:sz w:val="22"/>
                <w:szCs w:val="22"/>
              </w:rPr>
              <w:t>)</w:t>
            </w:r>
            <w:r w:rsidR="00DC3C1C">
              <w:rPr>
                <w:sz w:val="22"/>
                <w:szCs w:val="22"/>
              </w:rPr>
              <w:t>.</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2</w:t>
            </w:r>
            <w:r>
              <w:rPr>
                <w:sz w:val="22"/>
                <w:szCs w:val="22"/>
                <w:lang w:val="en-US"/>
              </w:rPr>
              <w:t>00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32</w:t>
            </w:r>
          </w:p>
        </w:tc>
        <w:tc>
          <w:tcPr>
            <w:tcW w:w="3582" w:type="pct"/>
          </w:tcPr>
          <w:p w:rsidR="00DE5965" w:rsidRPr="00DE5965" w:rsidRDefault="00DE5965" w:rsidP="00DE5965">
            <w:pPr>
              <w:rPr>
                <w:sz w:val="22"/>
                <w:szCs w:val="22"/>
              </w:rPr>
            </w:pPr>
            <w:r w:rsidRPr="00DE5965">
              <w:rPr>
                <w:sz w:val="22"/>
                <w:szCs w:val="22"/>
              </w:rPr>
              <w:t xml:space="preserve">Штукатурка поверхностей внутри здания известковым раствором простая: по камню и бетону стен (заделка </w:t>
            </w:r>
            <w:proofErr w:type="spellStart"/>
            <w:r w:rsidRPr="00DE5965">
              <w:rPr>
                <w:sz w:val="22"/>
                <w:szCs w:val="22"/>
              </w:rPr>
              <w:t>штробов</w:t>
            </w:r>
            <w:proofErr w:type="spellEnd"/>
            <w:r w:rsidRPr="00DE5965">
              <w:rPr>
                <w:sz w:val="22"/>
                <w:szCs w:val="22"/>
              </w:rPr>
              <w:t>)</w:t>
            </w:r>
            <w:r w:rsidR="00DC3C1C">
              <w:rPr>
                <w:sz w:val="22"/>
                <w:szCs w:val="22"/>
              </w:rPr>
              <w:t>.</w:t>
            </w:r>
          </w:p>
        </w:tc>
        <w:tc>
          <w:tcPr>
            <w:tcW w:w="589" w:type="pct"/>
          </w:tcPr>
          <w:p w:rsidR="00DE5965" w:rsidRPr="00DE5965" w:rsidRDefault="00DE5965" w:rsidP="00471467">
            <w:pPr>
              <w:jc w:val="center"/>
              <w:rPr>
                <w:sz w:val="22"/>
                <w:szCs w:val="22"/>
              </w:rPr>
            </w:pPr>
            <w:r w:rsidRPr="00DE5965">
              <w:rPr>
                <w:sz w:val="22"/>
                <w:szCs w:val="22"/>
              </w:rPr>
              <w:t>м</w:t>
            </w:r>
            <w:proofErr w:type="gramStart"/>
            <w:r w:rsidRPr="00DE5965">
              <w:rPr>
                <w:sz w:val="22"/>
                <w:szCs w:val="22"/>
              </w:rPr>
              <w:t>2</w:t>
            </w:r>
            <w:proofErr w:type="gramEnd"/>
          </w:p>
        </w:tc>
        <w:tc>
          <w:tcPr>
            <w:tcW w:w="632" w:type="pct"/>
          </w:tcPr>
          <w:p w:rsidR="00DE5965" w:rsidRPr="00DE5965" w:rsidRDefault="00DE5965" w:rsidP="00471467">
            <w:pPr>
              <w:jc w:val="center"/>
              <w:rPr>
                <w:sz w:val="22"/>
                <w:szCs w:val="22"/>
              </w:rPr>
            </w:pPr>
            <w:r w:rsidRPr="00DE5965">
              <w:rPr>
                <w:sz w:val="22"/>
                <w:szCs w:val="22"/>
              </w:rPr>
              <w:t>1</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33</w:t>
            </w:r>
          </w:p>
        </w:tc>
        <w:tc>
          <w:tcPr>
            <w:tcW w:w="3582" w:type="pct"/>
          </w:tcPr>
          <w:p w:rsidR="00DC3C1C" w:rsidRPr="00DE5965" w:rsidRDefault="00DC3C1C" w:rsidP="00DE5965">
            <w:pPr>
              <w:rPr>
                <w:sz w:val="22"/>
                <w:szCs w:val="22"/>
              </w:rPr>
            </w:pPr>
            <w:r>
              <w:rPr>
                <w:rFonts w:eastAsia="Times New Roman" w:cs="Times New Roman"/>
                <w:sz w:val="22"/>
                <w:szCs w:val="22"/>
                <w:lang w:eastAsia="ru-RU"/>
              </w:rPr>
              <w:t>Штукатурка гипсовая облегченная водостойкая. Технические характеристики должны быть:</w:t>
            </w:r>
            <w:r>
              <w:t xml:space="preserve"> </w:t>
            </w:r>
            <w:r>
              <w:rPr>
                <w:rFonts w:eastAsia="Times New Roman" w:cs="Times New Roman"/>
                <w:sz w:val="22"/>
                <w:szCs w:val="22"/>
                <w:lang w:eastAsia="ru-RU"/>
              </w:rPr>
              <w:t xml:space="preserve">максимальный размер наполнителя не менее 1,25 мм, количество воды не более 0,6 л, жизнеспособность раствора не менее 90 мин, толщина слоя  от 5 мм до 60 мм, температура нанесения </w:t>
            </w:r>
            <w:r>
              <w:rPr>
                <w:rFonts w:eastAsia="Times New Roman" w:cs="Times New Roman"/>
                <w:sz w:val="22"/>
                <w:szCs w:val="22"/>
                <w:lang w:eastAsia="ru-RU"/>
              </w:rPr>
              <w:tab/>
              <w:t>от +5С до +30С,</w:t>
            </w:r>
            <w:r>
              <w:t xml:space="preserve"> </w:t>
            </w:r>
            <w:r>
              <w:rPr>
                <w:rFonts w:eastAsia="Times New Roman" w:cs="Times New Roman"/>
                <w:sz w:val="22"/>
                <w:szCs w:val="22"/>
                <w:lang w:eastAsia="ru-RU"/>
              </w:rPr>
              <w:t>цвет белый.*</w:t>
            </w:r>
          </w:p>
        </w:tc>
        <w:tc>
          <w:tcPr>
            <w:tcW w:w="589" w:type="pct"/>
          </w:tcPr>
          <w:p w:rsidR="00DE5965" w:rsidRPr="00DE5965" w:rsidRDefault="00DE5965" w:rsidP="00471467">
            <w:pPr>
              <w:jc w:val="center"/>
              <w:rPr>
                <w:sz w:val="22"/>
                <w:szCs w:val="22"/>
              </w:rPr>
            </w:pPr>
            <w:r w:rsidRPr="00DE5965">
              <w:rPr>
                <w:sz w:val="22"/>
                <w:szCs w:val="22"/>
              </w:rPr>
              <w:t>кг</w:t>
            </w:r>
          </w:p>
        </w:tc>
        <w:tc>
          <w:tcPr>
            <w:tcW w:w="632" w:type="pct"/>
          </w:tcPr>
          <w:p w:rsidR="00DE5965" w:rsidRPr="00DE5965" w:rsidRDefault="00DE5965" w:rsidP="00471467">
            <w:pPr>
              <w:jc w:val="center"/>
              <w:rPr>
                <w:sz w:val="22"/>
                <w:szCs w:val="22"/>
              </w:rPr>
            </w:pPr>
            <w:r w:rsidRPr="00DE5965">
              <w:rPr>
                <w:sz w:val="22"/>
                <w:szCs w:val="22"/>
              </w:rPr>
              <w:t>80</w:t>
            </w:r>
            <w:r w:rsidRPr="00DE5965">
              <w:rPr>
                <w:i/>
                <w:iCs/>
                <w:sz w:val="22"/>
                <w:szCs w:val="22"/>
              </w:rPr>
              <w:br/>
            </w:r>
          </w:p>
        </w:tc>
      </w:tr>
    </w:tbl>
    <w:p w:rsidR="00BF1F88" w:rsidRDefault="00BF1F88" w:rsidP="001C5A47">
      <w:pPr>
        <w:pStyle w:val="1f"/>
      </w:pPr>
    </w:p>
    <w:p w:rsidR="00CA3F3D" w:rsidRPr="00CA3F3D" w:rsidRDefault="00CA3F3D" w:rsidP="00CA3F3D"/>
    <w:p w:rsidR="008B1FC7" w:rsidRDefault="008B1FC7" w:rsidP="001C5A47">
      <w:pPr>
        <w:pStyle w:val="1f"/>
      </w:pPr>
    </w:p>
    <w:p w:rsidR="006D21F0" w:rsidRDefault="006D21F0" w:rsidP="001C5A47">
      <w:pPr>
        <w:pStyle w:val="1f"/>
      </w:pPr>
      <w:r>
        <w:t>Хозяйственно - питьевой водопровод (В</w:t>
      </w:r>
      <w:proofErr w:type="gramStart"/>
      <w:r>
        <w:t>1</w:t>
      </w:r>
      <w:proofErr w:type="gramEnd"/>
      <w:r>
        <w:t xml:space="preserve">).  Горячее водоснабжение (ТЗ). </w:t>
      </w:r>
    </w:p>
    <w:p w:rsidR="00CA3F3D" w:rsidRPr="00CA3F3D" w:rsidRDefault="006D21F0" w:rsidP="0011016F">
      <w:pPr>
        <w:pStyle w:val="1f"/>
      </w:pPr>
      <w:r>
        <w:t>Бытовая канализация (К</w:t>
      </w:r>
      <w:proofErr w:type="gramStart"/>
      <w:r>
        <w:t>1</w:t>
      </w:r>
      <w:proofErr w:type="gramEnd"/>
      <w: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70"/>
        <w:gridCol w:w="6871"/>
        <w:gridCol w:w="70"/>
        <w:gridCol w:w="1071"/>
        <w:gridCol w:w="62"/>
        <w:gridCol w:w="1163"/>
      </w:tblGrid>
      <w:tr w:rsidR="006D21F0" w:rsidRPr="00D62DD2" w:rsidTr="0080692A">
        <w:trPr>
          <w:trHeight w:val="676"/>
          <w:tblCellSpacing w:w="0" w:type="dxa"/>
        </w:trPr>
        <w:tc>
          <w:tcPr>
            <w:tcW w:w="197" w:type="pct"/>
            <w:hideMark/>
          </w:tcPr>
          <w:p w:rsidR="006D21F0" w:rsidRPr="00D62DD2" w:rsidRDefault="006D21F0" w:rsidP="0080692A">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Объем</w:t>
            </w:r>
          </w:p>
        </w:tc>
      </w:tr>
      <w:tr w:rsidR="006D21F0" w:rsidRPr="00D62DD2" w:rsidTr="0080692A">
        <w:trPr>
          <w:tblCellSpacing w:w="0" w:type="dxa"/>
        </w:trPr>
        <w:tc>
          <w:tcPr>
            <w:tcW w:w="5000" w:type="pct"/>
            <w:gridSpan w:val="7"/>
          </w:tcPr>
          <w:p w:rsidR="006D21F0" w:rsidRPr="00D62DD2" w:rsidRDefault="006D21F0" w:rsidP="0080692A">
            <w:pPr>
              <w:jc w:val="center"/>
              <w:rPr>
                <w:b/>
                <w:bCs/>
                <w:sz w:val="22"/>
                <w:szCs w:val="22"/>
              </w:rPr>
            </w:pPr>
            <w:r>
              <w:rPr>
                <w:b/>
                <w:bCs/>
                <w:sz w:val="22"/>
                <w:szCs w:val="22"/>
              </w:rPr>
              <w:t>Раздел 1. В</w:t>
            </w:r>
            <w:r w:rsidR="000E598A">
              <w:rPr>
                <w:b/>
                <w:bCs/>
                <w:sz w:val="22"/>
                <w:szCs w:val="22"/>
              </w:rPr>
              <w:t xml:space="preserve"> </w:t>
            </w:r>
            <w:r>
              <w:rPr>
                <w:b/>
                <w:bCs/>
                <w:sz w:val="22"/>
                <w:szCs w:val="22"/>
              </w:rPr>
              <w:t>1 (хозяйственно - питьевой)</w:t>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1</w:t>
            </w:r>
          </w:p>
        </w:tc>
        <w:tc>
          <w:tcPr>
            <w:tcW w:w="3582" w:type="pct"/>
            <w:gridSpan w:val="2"/>
          </w:tcPr>
          <w:p w:rsidR="00406CF8" w:rsidRPr="00406CF8" w:rsidRDefault="00406CF8" w:rsidP="00860A4E">
            <w:pPr>
              <w:rPr>
                <w:sz w:val="22"/>
                <w:szCs w:val="22"/>
              </w:rPr>
            </w:pPr>
            <w:r w:rsidRPr="00406CF8">
              <w:rPr>
                <w:sz w:val="22"/>
                <w:szCs w:val="22"/>
              </w:rPr>
              <w:t xml:space="preserve">Разборка трубопроводов из </w:t>
            </w:r>
            <w:proofErr w:type="spellStart"/>
            <w:r w:rsidRPr="00406CF8">
              <w:rPr>
                <w:sz w:val="22"/>
                <w:szCs w:val="22"/>
              </w:rPr>
              <w:t>водогазопроводных</w:t>
            </w:r>
            <w:proofErr w:type="spellEnd"/>
            <w:r w:rsidRPr="00406CF8">
              <w:rPr>
                <w:sz w:val="22"/>
                <w:szCs w:val="22"/>
              </w:rPr>
              <w:t xml:space="preserve"> труб диаметром: до 32 мм (применительно: разборка полипропиленовых труб PP-R Д20)</w:t>
            </w:r>
          </w:p>
        </w:tc>
        <w:tc>
          <w:tcPr>
            <w:tcW w:w="585" w:type="pct"/>
            <w:gridSpan w:val="2"/>
          </w:tcPr>
          <w:p w:rsidR="00406CF8" w:rsidRPr="00406CF8" w:rsidRDefault="00406CF8" w:rsidP="003757CC">
            <w:pPr>
              <w:jc w:val="center"/>
              <w:rPr>
                <w:sz w:val="22"/>
                <w:szCs w:val="22"/>
              </w:rPr>
            </w:pPr>
            <w:r w:rsidRPr="00406CF8">
              <w:rPr>
                <w:sz w:val="22"/>
                <w:szCs w:val="22"/>
              </w:rPr>
              <w:t>м</w:t>
            </w:r>
          </w:p>
        </w:tc>
        <w:tc>
          <w:tcPr>
            <w:tcW w:w="600" w:type="pct"/>
          </w:tcPr>
          <w:p w:rsidR="00406CF8" w:rsidRPr="00406CF8" w:rsidRDefault="00406CF8" w:rsidP="003757CC">
            <w:pPr>
              <w:jc w:val="center"/>
              <w:rPr>
                <w:sz w:val="22"/>
                <w:szCs w:val="22"/>
              </w:rPr>
            </w:pPr>
            <w:r w:rsidRPr="00406CF8">
              <w:rPr>
                <w:sz w:val="22"/>
                <w:szCs w:val="22"/>
              </w:rPr>
              <w:t>7</w:t>
            </w:r>
            <w:r w:rsidRPr="00406CF8">
              <w:rPr>
                <w:i/>
                <w:iCs/>
                <w:sz w:val="22"/>
                <w:szCs w:val="22"/>
              </w:rPr>
              <w:br/>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2</w:t>
            </w:r>
          </w:p>
        </w:tc>
        <w:tc>
          <w:tcPr>
            <w:tcW w:w="3582" w:type="pct"/>
            <w:gridSpan w:val="2"/>
          </w:tcPr>
          <w:p w:rsidR="00406CF8" w:rsidRPr="00406CF8" w:rsidRDefault="00406CF8" w:rsidP="00860A4E">
            <w:pPr>
              <w:rPr>
                <w:sz w:val="22"/>
                <w:szCs w:val="22"/>
              </w:rPr>
            </w:pPr>
            <w:r w:rsidRPr="00406CF8">
              <w:rPr>
                <w:sz w:val="22"/>
                <w:szCs w:val="22"/>
              </w:rPr>
              <w:t>Прокладка трубопроводов водоснабжения из напорных полиэтиленовых труб наружным диаметром: 20 мм</w:t>
            </w:r>
          </w:p>
        </w:tc>
        <w:tc>
          <w:tcPr>
            <w:tcW w:w="585" w:type="pct"/>
            <w:gridSpan w:val="2"/>
          </w:tcPr>
          <w:p w:rsidR="00406CF8" w:rsidRPr="00406CF8" w:rsidRDefault="00406CF8" w:rsidP="003757CC">
            <w:pPr>
              <w:jc w:val="center"/>
              <w:rPr>
                <w:sz w:val="22"/>
                <w:szCs w:val="22"/>
              </w:rPr>
            </w:pPr>
            <w:r w:rsidRPr="00406CF8">
              <w:rPr>
                <w:sz w:val="22"/>
                <w:szCs w:val="22"/>
              </w:rPr>
              <w:t>м</w:t>
            </w:r>
          </w:p>
        </w:tc>
        <w:tc>
          <w:tcPr>
            <w:tcW w:w="600" w:type="pct"/>
          </w:tcPr>
          <w:p w:rsidR="00406CF8" w:rsidRPr="00406CF8" w:rsidRDefault="00406CF8" w:rsidP="003757CC">
            <w:pPr>
              <w:jc w:val="center"/>
              <w:rPr>
                <w:sz w:val="22"/>
                <w:szCs w:val="22"/>
              </w:rPr>
            </w:pPr>
            <w:r w:rsidRPr="00406CF8">
              <w:rPr>
                <w:sz w:val="22"/>
                <w:szCs w:val="22"/>
              </w:rPr>
              <w:t>1</w:t>
            </w:r>
            <w:r w:rsidR="00BB3098">
              <w:rPr>
                <w:sz w:val="22"/>
                <w:szCs w:val="22"/>
                <w:lang w:val="en-US"/>
              </w:rPr>
              <w:t>0</w:t>
            </w:r>
            <w:r w:rsidRPr="00406CF8">
              <w:rPr>
                <w:i/>
                <w:iCs/>
                <w:sz w:val="22"/>
                <w:szCs w:val="22"/>
              </w:rPr>
              <w:br/>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3</w:t>
            </w:r>
          </w:p>
        </w:tc>
        <w:tc>
          <w:tcPr>
            <w:tcW w:w="3582" w:type="pct"/>
            <w:gridSpan w:val="2"/>
          </w:tcPr>
          <w:p w:rsidR="00D03502" w:rsidRPr="00406CF8" w:rsidRDefault="00D03502" w:rsidP="00860A4E">
            <w:pPr>
              <w:rPr>
                <w:sz w:val="22"/>
                <w:szCs w:val="22"/>
              </w:rPr>
            </w:pPr>
            <w:r w:rsidRPr="00C352E4">
              <w:rPr>
                <w:sz w:val="22"/>
                <w:szCs w:val="22"/>
              </w:rPr>
              <w:t>Трубы напорные РР-</w:t>
            </w:r>
            <w:proofErr w:type="gramStart"/>
            <w:r w:rsidRPr="00C352E4">
              <w:rPr>
                <w:sz w:val="22"/>
                <w:szCs w:val="22"/>
              </w:rPr>
              <w:t>R</w:t>
            </w:r>
            <w:proofErr w:type="gramEnd"/>
            <w:r w:rsidRPr="00C352E4">
              <w:rPr>
                <w:sz w:val="22"/>
                <w:szCs w:val="22"/>
              </w:rPr>
              <w:t xml:space="preserve"> из полипропилена </w:t>
            </w:r>
            <w:proofErr w:type="spellStart"/>
            <w:r w:rsidRPr="00C352E4">
              <w:rPr>
                <w:sz w:val="22"/>
                <w:szCs w:val="22"/>
              </w:rPr>
              <w:t>рандомсополимера</w:t>
            </w:r>
            <w:proofErr w:type="spellEnd"/>
            <w:r w:rsidRPr="00C352E4">
              <w:rPr>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C352E4">
              <w:rPr>
                <w:sz w:val="22"/>
                <w:szCs w:val="22"/>
              </w:rPr>
              <w:t>dn</w:t>
            </w:r>
            <w:proofErr w:type="spellEnd"/>
            <w:r w:rsidRPr="00C352E4">
              <w:rPr>
                <w:sz w:val="22"/>
                <w:szCs w:val="22"/>
              </w:rPr>
              <w:t xml:space="preserve"> не более 20 мм, толщина стенки  не более 3,4 мм, температура рабочей среды не более +90ºС</w:t>
            </w:r>
            <w:proofErr w:type="gramStart"/>
            <w:r w:rsidRPr="00C352E4">
              <w:rPr>
                <w:sz w:val="22"/>
                <w:szCs w:val="22"/>
              </w:rPr>
              <w:t xml:space="preserve"> .</w:t>
            </w:r>
            <w:proofErr w:type="gramEnd"/>
          </w:p>
        </w:tc>
        <w:tc>
          <w:tcPr>
            <w:tcW w:w="585" w:type="pct"/>
            <w:gridSpan w:val="2"/>
          </w:tcPr>
          <w:p w:rsidR="00406CF8" w:rsidRPr="00406CF8" w:rsidRDefault="00406CF8" w:rsidP="003757CC">
            <w:pPr>
              <w:jc w:val="center"/>
              <w:rPr>
                <w:sz w:val="22"/>
                <w:szCs w:val="22"/>
              </w:rPr>
            </w:pPr>
            <w:r w:rsidRPr="00406CF8">
              <w:rPr>
                <w:sz w:val="22"/>
                <w:szCs w:val="22"/>
              </w:rPr>
              <w:t>м</w:t>
            </w:r>
          </w:p>
        </w:tc>
        <w:tc>
          <w:tcPr>
            <w:tcW w:w="600" w:type="pct"/>
          </w:tcPr>
          <w:p w:rsidR="00406CF8" w:rsidRPr="00406CF8" w:rsidRDefault="00406CF8" w:rsidP="003757CC">
            <w:pPr>
              <w:jc w:val="center"/>
              <w:rPr>
                <w:sz w:val="22"/>
                <w:szCs w:val="22"/>
              </w:rPr>
            </w:pPr>
            <w:r w:rsidRPr="00406CF8">
              <w:rPr>
                <w:sz w:val="22"/>
                <w:szCs w:val="22"/>
              </w:rPr>
              <w:t>10,05</w:t>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4</w:t>
            </w:r>
          </w:p>
        </w:tc>
        <w:tc>
          <w:tcPr>
            <w:tcW w:w="3582" w:type="pct"/>
            <w:gridSpan w:val="2"/>
          </w:tcPr>
          <w:p w:rsidR="00D03502" w:rsidRPr="00406CF8" w:rsidRDefault="00D03502" w:rsidP="00860A4E">
            <w:pPr>
              <w:rPr>
                <w:sz w:val="22"/>
                <w:szCs w:val="22"/>
              </w:rPr>
            </w:pPr>
            <w:r w:rsidRPr="00C352E4">
              <w:rPr>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никелированной латуни, ниппель из латуни, температура воды не более +95</w:t>
            </w:r>
            <w:proofErr w:type="gramStart"/>
            <w:r w:rsidRPr="00C352E4">
              <w:rPr>
                <w:sz w:val="22"/>
                <w:szCs w:val="22"/>
              </w:rPr>
              <w:t>ͦ С</w:t>
            </w:r>
            <w:proofErr w:type="gramEnd"/>
            <w:r w:rsidRPr="00C352E4">
              <w:rPr>
                <w:sz w:val="22"/>
                <w:szCs w:val="22"/>
              </w:rPr>
              <w:t>,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00" w:type="pct"/>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5</w:t>
            </w:r>
          </w:p>
        </w:tc>
        <w:tc>
          <w:tcPr>
            <w:tcW w:w="3582" w:type="pct"/>
            <w:gridSpan w:val="2"/>
          </w:tcPr>
          <w:p w:rsidR="00D03502" w:rsidRPr="00406CF8" w:rsidRDefault="00D03502" w:rsidP="00860A4E">
            <w:pPr>
              <w:rPr>
                <w:sz w:val="22"/>
                <w:szCs w:val="22"/>
              </w:rPr>
            </w:pPr>
            <w:r w:rsidRPr="00C352E4">
              <w:rPr>
                <w:sz w:val="22"/>
                <w:szCs w:val="22"/>
              </w:rPr>
              <w:t xml:space="preserve">Кран </w:t>
            </w:r>
            <w:proofErr w:type="spellStart"/>
            <w:r w:rsidRPr="00C352E4">
              <w:rPr>
                <w:sz w:val="22"/>
                <w:szCs w:val="22"/>
              </w:rPr>
              <w:t>шаровый</w:t>
            </w:r>
            <w:proofErr w:type="spellEnd"/>
            <w:r w:rsidRPr="00C352E4">
              <w:rPr>
                <w:sz w:val="22"/>
                <w:szCs w:val="22"/>
              </w:rPr>
              <w:t xml:space="preserve"> полипропиленовый РР-R, технические характеристики должны быть:  диаметр </w:t>
            </w:r>
            <w:proofErr w:type="spellStart"/>
            <w:r w:rsidRPr="00C352E4">
              <w:rPr>
                <w:sz w:val="22"/>
                <w:szCs w:val="22"/>
              </w:rPr>
              <w:t>Dy</w:t>
            </w:r>
            <w:proofErr w:type="spellEnd"/>
            <w:r w:rsidRPr="00C352E4">
              <w:rPr>
                <w:sz w:val="22"/>
                <w:szCs w:val="22"/>
              </w:rPr>
              <w:t xml:space="preserve"> (условный проход) должен быть не менее 20 мм, температура рабочей среды не более +90</w:t>
            </w:r>
            <w:proofErr w:type="gramStart"/>
            <w:r w:rsidRPr="00C352E4">
              <w:rPr>
                <w:sz w:val="22"/>
                <w:szCs w:val="22"/>
              </w:rPr>
              <w:t>ºС</w:t>
            </w:r>
            <w:proofErr w:type="gramEnd"/>
            <w:r w:rsidRPr="00C352E4">
              <w:rPr>
                <w:sz w:val="22"/>
                <w:szCs w:val="22"/>
              </w:rPr>
              <w:t>, класс герметичности затвора А, номинальное давление PN  20 бар.*</w:t>
            </w:r>
          </w:p>
        </w:tc>
        <w:tc>
          <w:tcPr>
            <w:tcW w:w="585"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00" w:type="pct"/>
          </w:tcPr>
          <w:p w:rsidR="00406CF8" w:rsidRPr="00406CF8" w:rsidRDefault="00406CF8" w:rsidP="003757CC">
            <w:pPr>
              <w:jc w:val="center"/>
              <w:rPr>
                <w:sz w:val="22"/>
                <w:szCs w:val="22"/>
              </w:rPr>
            </w:pPr>
            <w:r w:rsidRPr="00406CF8">
              <w:rPr>
                <w:sz w:val="22"/>
                <w:szCs w:val="22"/>
              </w:rPr>
              <w:t>4</w:t>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6</w:t>
            </w:r>
          </w:p>
        </w:tc>
        <w:tc>
          <w:tcPr>
            <w:tcW w:w="3582" w:type="pct"/>
            <w:gridSpan w:val="2"/>
          </w:tcPr>
          <w:p w:rsidR="00406CF8" w:rsidRPr="00406CF8" w:rsidRDefault="00406CF8" w:rsidP="00860A4E">
            <w:pPr>
              <w:rPr>
                <w:sz w:val="22"/>
                <w:szCs w:val="22"/>
              </w:rPr>
            </w:pPr>
            <w:r w:rsidRPr="00406CF8">
              <w:rPr>
                <w:sz w:val="22"/>
                <w:szCs w:val="22"/>
              </w:rPr>
              <w:t>Врезка в действующие внутренние сети трубопроводов отопления и водоснабжения диаметром: 20 мм</w:t>
            </w:r>
            <w:r w:rsidR="00D03502">
              <w:rPr>
                <w:sz w:val="22"/>
                <w:szCs w:val="22"/>
              </w:rPr>
              <w:t>.</w:t>
            </w:r>
          </w:p>
        </w:tc>
        <w:tc>
          <w:tcPr>
            <w:tcW w:w="585"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00" w:type="pct"/>
          </w:tcPr>
          <w:p w:rsidR="00406CF8" w:rsidRPr="00406CF8" w:rsidRDefault="00406CF8" w:rsidP="003757CC">
            <w:pPr>
              <w:jc w:val="center"/>
              <w:rPr>
                <w:sz w:val="22"/>
                <w:szCs w:val="22"/>
              </w:rPr>
            </w:pPr>
            <w:r w:rsidRPr="00406CF8">
              <w:rPr>
                <w:sz w:val="22"/>
                <w:szCs w:val="22"/>
              </w:rPr>
              <w:t>1</w:t>
            </w:r>
          </w:p>
        </w:tc>
      </w:tr>
      <w:tr w:rsidR="007B2F3E" w:rsidRPr="00D62DD2" w:rsidTr="0080692A">
        <w:trPr>
          <w:tblCellSpacing w:w="0" w:type="dxa"/>
        </w:trPr>
        <w:tc>
          <w:tcPr>
            <w:tcW w:w="5000" w:type="pct"/>
            <w:gridSpan w:val="7"/>
          </w:tcPr>
          <w:p w:rsidR="007B2F3E" w:rsidRPr="00C066C5" w:rsidRDefault="007B2F3E" w:rsidP="0080692A">
            <w:pPr>
              <w:jc w:val="center"/>
              <w:rPr>
                <w:b/>
                <w:bCs/>
                <w:sz w:val="22"/>
                <w:szCs w:val="22"/>
              </w:rPr>
            </w:pPr>
            <w:r>
              <w:rPr>
                <w:b/>
                <w:bCs/>
                <w:sz w:val="22"/>
                <w:szCs w:val="22"/>
              </w:rPr>
              <w:t>Раздел 2. ТЗ (горячее водоснабжение)</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7</w:t>
            </w:r>
          </w:p>
        </w:tc>
        <w:tc>
          <w:tcPr>
            <w:tcW w:w="3582" w:type="pct"/>
            <w:gridSpan w:val="2"/>
          </w:tcPr>
          <w:p w:rsidR="00406CF8" w:rsidRPr="00406CF8" w:rsidRDefault="00406CF8" w:rsidP="00860A4E">
            <w:pPr>
              <w:rPr>
                <w:sz w:val="22"/>
                <w:szCs w:val="22"/>
              </w:rPr>
            </w:pPr>
            <w:r w:rsidRPr="00406CF8">
              <w:rPr>
                <w:sz w:val="22"/>
                <w:szCs w:val="22"/>
              </w:rPr>
              <w:t xml:space="preserve">Разборка трубопроводов из </w:t>
            </w:r>
            <w:proofErr w:type="spellStart"/>
            <w:r w:rsidRPr="00406CF8">
              <w:rPr>
                <w:sz w:val="22"/>
                <w:szCs w:val="22"/>
              </w:rPr>
              <w:t>водогазопроводных</w:t>
            </w:r>
            <w:proofErr w:type="spellEnd"/>
            <w:r w:rsidRPr="00406CF8">
              <w:rPr>
                <w:sz w:val="22"/>
                <w:szCs w:val="22"/>
              </w:rPr>
              <w:t xml:space="preserve"> труб диаметром: до 32 мм (применительно: разборка полипропиленовых труб PP-R Д20)</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7</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8</w:t>
            </w:r>
          </w:p>
        </w:tc>
        <w:tc>
          <w:tcPr>
            <w:tcW w:w="3582" w:type="pct"/>
            <w:gridSpan w:val="2"/>
          </w:tcPr>
          <w:p w:rsidR="00406CF8" w:rsidRPr="00406CF8" w:rsidRDefault="00406CF8" w:rsidP="00860A4E">
            <w:pPr>
              <w:rPr>
                <w:sz w:val="22"/>
                <w:szCs w:val="22"/>
              </w:rPr>
            </w:pPr>
            <w:r w:rsidRPr="00406CF8">
              <w:rPr>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9</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9</w:t>
            </w:r>
          </w:p>
        </w:tc>
        <w:tc>
          <w:tcPr>
            <w:tcW w:w="3582" w:type="pct"/>
            <w:gridSpan w:val="2"/>
          </w:tcPr>
          <w:p w:rsidR="00D03502" w:rsidRPr="00406CF8" w:rsidRDefault="00D03502" w:rsidP="00860A4E">
            <w:pPr>
              <w:rPr>
                <w:sz w:val="22"/>
                <w:szCs w:val="22"/>
              </w:rPr>
            </w:pPr>
            <w:r w:rsidRPr="001B650B">
              <w:rPr>
                <w:sz w:val="22"/>
                <w:szCs w:val="22"/>
              </w:rPr>
              <w:t>Трубы напорные РР-</w:t>
            </w:r>
            <w:proofErr w:type="gramStart"/>
            <w:r w:rsidRPr="001B650B">
              <w:rPr>
                <w:sz w:val="22"/>
                <w:szCs w:val="22"/>
              </w:rPr>
              <w:t>R</w:t>
            </w:r>
            <w:proofErr w:type="gramEnd"/>
            <w:r w:rsidRPr="001B650B">
              <w:rPr>
                <w:sz w:val="22"/>
                <w:szCs w:val="22"/>
              </w:rPr>
              <w:t xml:space="preserve"> из полипропилена </w:t>
            </w:r>
            <w:proofErr w:type="spellStart"/>
            <w:r w:rsidRPr="001B650B">
              <w:rPr>
                <w:sz w:val="22"/>
                <w:szCs w:val="22"/>
              </w:rPr>
              <w:t>рандомсополимера</w:t>
            </w:r>
            <w:proofErr w:type="spellEnd"/>
            <w:r w:rsidRPr="001B650B">
              <w:rPr>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w:t>
            </w:r>
            <w:r w:rsidRPr="001B650B">
              <w:rPr>
                <w:sz w:val="22"/>
                <w:szCs w:val="22"/>
              </w:rPr>
              <w:lastRenderedPageBreak/>
              <w:t xml:space="preserve">водоснабжения и отопления. Общие технические условия». Технические характеристики должны быть: серия труб S, наружный диаметр </w:t>
            </w:r>
            <w:proofErr w:type="spellStart"/>
            <w:r w:rsidRPr="001B650B">
              <w:rPr>
                <w:sz w:val="22"/>
                <w:szCs w:val="22"/>
              </w:rPr>
              <w:t>dn</w:t>
            </w:r>
            <w:proofErr w:type="spellEnd"/>
            <w:r w:rsidRPr="001B650B">
              <w:rPr>
                <w:sz w:val="22"/>
                <w:szCs w:val="22"/>
              </w:rPr>
              <w:t xml:space="preserve"> не более 20 мм, толщина стенки  не более 3,4 мм, температура рабочей среды не более +90ºС</w:t>
            </w:r>
            <w:proofErr w:type="gramStart"/>
            <w:r w:rsidRPr="001B650B">
              <w:rPr>
                <w:sz w:val="22"/>
                <w:szCs w:val="22"/>
              </w:rPr>
              <w:t xml:space="preserve"> .</w:t>
            </w:r>
            <w:proofErr w:type="gramEnd"/>
          </w:p>
        </w:tc>
        <w:tc>
          <w:tcPr>
            <w:tcW w:w="589" w:type="pct"/>
            <w:gridSpan w:val="2"/>
          </w:tcPr>
          <w:p w:rsidR="00406CF8" w:rsidRPr="00406CF8" w:rsidRDefault="00406CF8" w:rsidP="003757CC">
            <w:pPr>
              <w:jc w:val="center"/>
              <w:rPr>
                <w:sz w:val="22"/>
                <w:szCs w:val="22"/>
              </w:rPr>
            </w:pPr>
            <w:r w:rsidRPr="00406CF8">
              <w:rPr>
                <w:sz w:val="22"/>
                <w:szCs w:val="22"/>
              </w:rPr>
              <w:lastRenderedPageBreak/>
              <w:t>м</w:t>
            </w:r>
          </w:p>
        </w:tc>
        <w:tc>
          <w:tcPr>
            <w:tcW w:w="632" w:type="pct"/>
            <w:gridSpan w:val="2"/>
          </w:tcPr>
          <w:p w:rsidR="00406CF8" w:rsidRPr="00406CF8" w:rsidRDefault="00406CF8" w:rsidP="003757CC">
            <w:pPr>
              <w:jc w:val="center"/>
              <w:rPr>
                <w:sz w:val="22"/>
                <w:szCs w:val="22"/>
              </w:rPr>
            </w:pPr>
            <w:r w:rsidRPr="00406CF8">
              <w:rPr>
                <w:sz w:val="22"/>
                <w:szCs w:val="22"/>
              </w:rPr>
              <w:t>9,045</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lastRenderedPageBreak/>
              <w:t>10</w:t>
            </w:r>
          </w:p>
        </w:tc>
        <w:tc>
          <w:tcPr>
            <w:tcW w:w="3582" w:type="pct"/>
            <w:gridSpan w:val="2"/>
          </w:tcPr>
          <w:p w:rsidR="00406CF8" w:rsidRPr="00406CF8" w:rsidRDefault="00D03502" w:rsidP="00860A4E">
            <w:pPr>
              <w:rPr>
                <w:sz w:val="22"/>
                <w:szCs w:val="22"/>
              </w:rPr>
            </w:pPr>
            <w:r w:rsidRPr="00C352E4">
              <w:rPr>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никелированной латуни, ниппель из латуни, температура воды не более +95</w:t>
            </w:r>
            <w:proofErr w:type="gramStart"/>
            <w:r w:rsidRPr="00C352E4">
              <w:rPr>
                <w:sz w:val="22"/>
                <w:szCs w:val="22"/>
              </w:rPr>
              <w:t>ͦ С</w:t>
            </w:r>
            <w:proofErr w:type="gramEnd"/>
            <w:r w:rsidRPr="00C352E4">
              <w:rPr>
                <w:sz w:val="22"/>
                <w:szCs w:val="22"/>
              </w:rPr>
              <w:t>,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2</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11</w:t>
            </w:r>
          </w:p>
        </w:tc>
        <w:tc>
          <w:tcPr>
            <w:tcW w:w="3582" w:type="pct"/>
            <w:gridSpan w:val="2"/>
          </w:tcPr>
          <w:p w:rsidR="00D03502" w:rsidRPr="00406CF8" w:rsidRDefault="00D03502" w:rsidP="00D03502">
            <w:pPr>
              <w:rPr>
                <w:sz w:val="22"/>
                <w:szCs w:val="22"/>
              </w:rPr>
            </w:pPr>
            <w:r w:rsidRPr="00C352E4">
              <w:rPr>
                <w:sz w:val="22"/>
                <w:szCs w:val="22"/>
              </w:rPr>
              <w:t xml:space="preserve">Кран </w:t>
            </w:r>
            <w:proofErr w:type="spellStart"/>
            <w:r w:rsidRPr="00C352E4">
              <w:rPr>
                <w:sz w:val="22"/>
                <w:szCs w:val="22"/>
              </w:rPr>
              <w:t>шаровый</w:t>
            </w:r>
            <w:proofErr w:type="spellEnd"/>
            <w:r w:rsidRPr="00C352E4">
              <w:rPr>
                <w:sz w:val="22"/>
                <w:szCs w:val="22"/>
              </w:rPr>
              <w:t xml:space="preserve"> полипропиленовый РР-R, технические характеристики должны быть:  диаметр </w:t>
            </w:r>
            <w:proofErr w:type="spellStart"/>
            <w:r w:rsidRPr="00C352E4">
              <w:rPr>
                <w:sz w:val="22"/>
                <w:szCs w:val="22"/>
              </w:rPr>
              <w:t>Dy</w:t>
            </w:r>
            <w:proofErr w:type="spellEnd"/>
            <w:r w:rsidRPr="00C352E4">
              <w:rPr>
                <w:sz w:val="22"/>
                <w:szCs w:val="22"/>
              </w:rPr>
              <w:t xml:space="preserve"> (условный проход) должен быть не менее 20 мм, температура рабочей среды не более +90</w:t>
            </w:r>
            <w:proofErr w:type="gramStart"/>
            <w:r w:rsidRPr="00C352E4">
              <w:rPr>
                <w:sz w:val="22"/>
                <w:szCs w:val="22"/>
              </w:rPr>
              <w:t>ºС</w:t>
            </w:r>
            <w:proofErr w:type="gramEnd"/>
            <w:r w:rsidRPr="00C352E4">
              <w:rPr>
                <w:sz w:val="22"/>
                <w:szCs w:val="22"/>
              </w:rPr>
              <w:t>, класс герметичности затвора А, номинальное давление PN  20 бар.*</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12</w:t>
            </w:r>
          </w:p>
        </w:tc>
        <w:tc>
          <w:tcPr>
            <w:tcW w:w="3582" w:type="pct"/>
            <w:gridSpan w:val="2"/>
          </w:tcPr>
          <w:p w:rsidR="00406CF8" w:rsidRPr="00406CF8" w:rsidRDefault="00406CF8" w:rsidP="00860A4E">
            <w:pPr>
              <w:rPr>
                <w:sz w:val="22"/>
                <w:szCs w:val="22"/>
              </w:rPr>
            </w:pPr>
            <w:r w:rsidRPr="00406CF8">
              <w:rPr>
                <w:sz w:val="22"/>
                <w:szCs w:val="22"/>
              </w:rPr>
              <w:t>Врезка в действующие внутренние сети трубопроводов отопления и водоснабжения диаметром: 20 мм</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p>
        </w:tc>
      </w:tr>
      <w:tr w:rsidR="007B2F3E" w:rsidRPr="00D62DD2" w:rsidTr="00D363A3">
        <w:trPr>
          <w:tblCellSpacing w:w="0" w:type="dxa"/>
        </w:trPr>
        <w:tc>
          <w:tcPr>
            <w:tcW w:w="5000" w:type="pct"/>
            <w:gridSpan w:val="7"/>
            <w:vAlign w:val="center"/>
          </w:tcPr>
          <w:p w:rsidR="007B2F3E" w:rsidRPr="00D363A3" w:rsidRDefault="007B2F3E" w:rsidP="0080692A">
            <w:pPr>
              <w:jc w:val="center"/>
              <w:rPr>
                <w:b/>
                <w:sz w:val="22"/>
                <w:szCs w:val="22"/>
              </w:rPr>
            </w:pPr>
            <w:r w:rsidRPr="00D363A3">
              <w:rPr>
                <w:b/>
                <w:sz w:val="22"/>
                <w:szCs w:val="22"/>
              </w:rPr>
              <w:t>Раздел 3. К</w:t>
            </w:r>
            <w:r>
              <w:rPr>
                <w:b/>
                <w:sz w:val="22"/>
                <w:szCs w:val="22"/>
              </w:rPr>
              <w:t xml:space="preserve"> </w:t>
            </w:r>
            <w:r w:rsidRPr="00D363A3">
              <w:rPr>
                <w:b/>
                <w:sz w:val="22"/>
                <w:szCs w:val="22"/>
              </w:rPr>
              <w:t>1. Бытовая канализация.</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13</w:t>
            </w:r>
          </w:p>
        </w:tc>
        <w:tc>
          <w:tcPr>
            <w:tcW w:w="3582" w:type="pct"/>
            <w:gridSpan w:val="2"/>
          </w:tcPr>
          <w:p w:rsidR="00406CF8" w:rsidRPr="00406CF8" w:rsidRDefault="00406CF8" w:rsidP="00860A4E">
            <w:pPr>
              <w:rPr>
                <w:sz w:val="22"/>
                <w:szCs w:val="22"/>
              </w:rPr>
            </w:pPr>
            <w:r w:rsidRPr="00406CF8">
              <w:rPr>
                <w:sz w:val="22"/>
                <w:szCs w:val="22"/>
              </w:rPr>
              <w:t>Демонтаж: унитазов и писсуаров</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3</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14</w:t>
            </w:r>
          </w:p>
        </w:tc>
        <w:tc>
          <w:tcPr>
            <w:tcW w:w="3582" w:type="pct"/>
            <w:gridSpan w:val="2"/>
          </w:tcPr>
          <w:p w:rsidR="00406CF8" w:rsidRPr="00406CF8" w:rsidRDefault="00406CF8" w:rsidP="00860A4E">
            <w:pPr>
              <w:rPr>
                <w:sz w:val="22"/>
                <w:szCs w:val="22"/>
              </w:rPr>
            </w:pPr>
            <w:r w:rsidRPr="00406CF8">
              <w:rPr>
                <w:sz w:val="22"/>
                <w:szCs w:val="22"/>
              </w:rPr>
              <w:t>Демонтаж: смывных бачков фаянсовых на унитазе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3</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15</w:t>
            </w:r>
          </w:p>
        </w:tc>
        <w:tc>
          <w:tcPr>
            <w:tcW w:w="3582" w:type="pct"/>
            <w:gridSpan w:val="2"/>
          </w:tcPr>
          <w:p w:rsidR="00406CF8" w:rsidRPr="00406CF8" w:rsidRDefault="00406CF8" w:rsidP="00860A4E">
            <w:pPr>
              <w:rPr>
                <w:sz w:val="22"/>
                <w:szCs w:val="22"/>
              </w:rPr>
            </w:pPr>
            <w:r w:rsidRPr="00406CF8">
              <w:rPr>
                <w:sz w:val="22"/>
                <w:szCs w:val="22"/>
              </w:rPr>
              <w:t>Демонтаж: умывальников и раковин</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16</w:t>
            </w:r>
          </w:p>
        </w:tc>
        <w:tc>
          <w:tcPr>
            <w:tcW w:w="3582" w:type="pct"/>
            <w:gridSpan w:val="2"/>
          </w:tcPr>
          <w:p w:rsidR="00406CF8" w:rsidRPr="00406CF8" w:rsidRDefault="00406CF8" w:rsidP="00860A4E">
            <w:pPr>
              <w:rPr>
                <w:sz w:val="22"/>
                <w:szCs w:val="22"/>
              </w:rPr>
            </w:pPr>
            <w:r w:rsidRPr="00406CF8">
              <w:rPr>
                <w:sz w:val="22"/>
                <w:szCs w:val="22"/>
              </w:rPr>
              <w:t>Установка поддонов душевых: чугунных и стальных мелких (демонтаж поддона душевого)</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17</w:t>
            </w:r>
          </w:p>
        </w:tc>
        <w:tc>
          <w:tcPr>
            <w:tcW w:w="3582" w:type="pct"/>
            <w:gridSpan w:val="2"/>
          </w:tcPr>
          <w:p w:rsidR="00406CF8" w:rsidRPr="00406CF8" w:rsidRDefault="00406CF8" w:rsidP="00860A4E">
            <w:pPr>
              <w:rPr>
                <w:sz w:val="22"/>
                <w:szCs w:val="22"/>
              </w:rPr>
            </w:pPr>
            <w:proofErr w:type="gramStart"/>
            <w:r w:rsidRPr="00406CF8">
              <w:rPr>
                <w:sz w:val="22"/>
                <w:szCs w:val="22"/>
              </w:rPr>
              <w:t>Разборка горизонтальных поверхностей бетонных конструкций при помощи отбойных молотков, бетон марки: 100 ((демонтаж бетонной тумбы под поддон)</w:t>
            </w:r>
            <w:proofErr w:type="gramEnd"/>
          </w:p>
        </w:tc>
        <w:tc>
          <w:tcPr>
            <w:tcW w:w="589" w:type="pct"/>
            <w:gridSpan w:val="2"/>
          </w:tcPr>
          <w:p w:rsidR="00406CF8" w:rsidRPr="00406CF8" w:rsidRDefault="00406CF8" w:rsidP="003757CC">
            <w:pPr>
              <w:jc w:val="center"/>
              <w:rPr>
                <w:sz w:val="22"/>
                <w:szCs w:val="22"/>
              </w:rPr>
            </w:pPr>
            <w:r w:rsidRPr="00406CF8">
              <w:rPr>
                <w:sz w:val="22"/>
                <w:szCs w:val="22"/>
              </w:rPr>
              <w:t>м3</w:t>
            </w:r>
          </w:p>
        </w:tc>
        <w:tc>
          <w:tcPr>
            <w:tcW w:w="632" w:type="pct"/>
            <w:gridSpan w:val="2"/>
          </w:tcPr>
          <w:p w:rsidR="00406CF8" w:rsidRPr="00406CF8" w:rsidRDefault="00406CF8" w:rsidP="003757CC">
            <w:pPr>
              <w:jc w:val="center"/>
              <w:rPr>
                <w:sz w:val="22"/>
                <w:szCs w:val="22"/>
              </w:rPr>
            </w:pPr>
            <w:r w:rsidRPr="00406CF8">
              <w:rPr>
                <w:sz w:val="22"/>
                <w:szCs w:val="22"/>
              </w:rPr>
              <w:t>0,5</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18</w:t>
            </w:r>
          </w:p>
        </w:tc>
        <w:tc>
          <w:tcPr>
            <w:tcW w:w="3582" w:type="pct"/>
            <w:gridSpan w:val="2"/>
          </w:tcPr>
          <w:p w:rsidR="00406CF8" w:rsidRPr="00406CF8" w:rsidRDefault="00406CF8" w:rsidP="00860A4E">
            <w:pPr>
              <w:rPr>
                <w:sz w:val="22"/>
                <w:szCs w:val="22"/>
              </w:rPr>
            </w:pPr>
            <w:r w:rsidRPr="00406CF8">
              <w:rPr>
                <w:sz w:val="22"/>
                <w:szCs w:val="22"/>
              </w:rPr>
              <w:t>Снятие смесителя: без душевой сетки</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19</w:t>
            </w:r>
          </w:p>
        </w:tc>
        <w:tc>
          <w:tcPr>
            <w:tcW w:w="3582" w:type="pct"/>
            <w:gridSpan w:val="2"/>
          </w:tcPr>
          <w:p w:rsidR="00406CF8" w:rsidRPr="00406CF8" w:rsidRDefault="00406CF8" w:rsidP="00860A4E">
            <w:pPr>
              <w:rPr>
                <w:sz w:val="22"/>
                <w:szCs w:val="22"/>
              </w:rPr>
            </w:pPr>
            <w:r w:rsidRPr="00406CF8">
              <w:rPr>
                <w:sz w:val="22"/>
                <w:szCs w:val="22"/>
              </w:rPr>
              <w:t>Разборка трубопроводов из чугунных канализационных труб диаметром: 50 мм (</w:t>
            </w:r>
            <w:proofErr w:type="spellStart"/>
            <w:r w:rsidRPr="00406CF8">
              <w:rPr>
                <w:sz w:val="22"/>
                <w:szCs w:val="22"/>
              </w:rPr>
              <w:t>применительно</w:t>
            </w:r>
            <w:proofErr w:type="gramStart"/>
            <w:r w:rsidRPr="00406CF8">
              <w:rPr>
                <w:sz w:val="22"/>
                <w:szCs w:val="22"/>
              </w:rPr>
              <w:t>:т</w:t>
            </w:r>
            <w:proofErr w:type="gramEnd"/>
            <w:r w:rsidRPr="00406CF8">
              <w:rPr>
                <w:sz w:val="22"/>
                <w:szCs w:val="22"/>
              </w:rPr>
              <w:t>руба</w:t>
            </w:r>
            <w:proofErr w:type="spellEnd"/>
            <w:r w:rsidRPr="00406CF8">
              <w:rPr>
                <w:sz w:val="22"/>
                <w:szCs w:val="22"/>
              </w:rPr>
              <w:t xml:space="preserve"> полипропиленовая Д50)</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2</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20</w:t>
            </w:r>
          </w:p>
        </w:tc>
        <w:tc>
          <w:tcPr>
            <w:tcW w:w="3582" w:type="pct"/>
            <w:gridSpan w:val="2"/>
          </w:tcPr>
          <w:p w:rsidR="00406CF8" w:rsidRPr="00406CF8" w:rsidRDefault="00406CF8" w:rsidP="00860A4E">
            <w:pPr>
              <w:rPr>
                <w:sz w:val="22"/>
                <w:szCs w:val="22"/>
              </w:rPr>
            </w:pPr>
            <w:r w:rsidRPr="00406CF8">
              <w:rPr>
                <w:sz w:val="22"/>
                <w:szCs w:val="22"/>
              </w:rPr>
              <w:t>Разборка трубопроводов из чугунных канализационных труб диаметром: 100 мм (</w:t>
            </w:r>
            <w:proofErr w:type="spellStart"/>
            <w:r w:rsidRPr="00406CF8">
              <w:rPr>
                <w:sz w:val="22"/>
                <w:szCs w:val="22"/>
              </w:rPr>
              <w:t>применительно</w:t>
            </w:r>
            <w:proofErr w:type="gramStart"/>
            <w:r w:rsidRPr="00406CF8">
              <w:rPr>
                <w:sz w:val="22"/>
                <w:szCs w:val="22"/>
              </w:rPr>
              <w:t>:т</w:t>
            </w:r>
            <w:proofErr w:type="gramEnd"/>
            <w:r w:rsidRPr="00406CF8">
              <w:rPr>
                <w:sz w:val="22"/>
                <w:szCs w:val="22"/>
              </w:rPr>
              <w:t>руба</w:t>
            </w:r>
            <w:proofErr w:type="spellEnd"/>
            <w:r w:rsidRPr="00406CF8">
              <w:rPr>
                <w:sz w:val="22"/>
                <w:szCs w:val="22"/>
              </w:rPr>
              <w:t xml:space="preserve"> полипропиленовая Д110)</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3</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21</w:t>
            </w:r>
          </w:p>
        </w:tc>
        <w:tc>
          <w:tcPr>
            <w:tcW w:w="3582" w:type="pct"/>
            <w:gridSpan w:val="2"/>
          </w:tcPr>
          <w:p w:rsidR="00406CF8" w:rsidRPr="00406CF8" w:rsidRDefault="00406CF8" w:rsidP="00860A4E">
            <w:pPr>
              <w:rPr>
                <w:sz w:val="22"/>
                <w:szCs w:val="22"/>
              </w:rPr>
            </w:pPr>
            <w:r w:rsidRPr="00406CF8">
              <w:rPr>
                <w:sz w:val="22"/>
                <w:szCs w:val="22"/>
              </w:rPr>
              <w:t>Установка унитазов: с бачком непосредственно присоединенным (</w:t>
            </w:r>
            <w:proofErr w:type="gramStart"/>
            <w:r w:rsidRPr="00406CF8">
              <w:rPr>
                <w:sz w:val="22"/>
                <w:szCs w:val="22"/>
              </w:rPr>
              <w:t>с</w:t>
            </w:r>
            <w:proofErr w:type="gramEnd"/>
            <w:r w:rsidRPr="00406CF8">
              <w:rPr>
                <w:sz w:val="22"/>
                <w:szCs w:val="22"/>
              </w:rPr>
              <w:t>/у МГН)</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22</w:t>
            </w:r>
          </w:p>
        </w:tc>
        <w:tc>
          <w:tcPr>
            <w:tcW w:w="3582" w:type="pct"/>
            <w:gridSpan w:val="2"/>
          </w:tcPr>
          <w:p w:rsidR="00406CF8" w:rsidRPr="00406CF8" w:rsidRDefault="00D03502" w:rsidP="00860A4E">
            <w:pPr>
              <w:rPr>
                <w:sz w:val="22"/>
                <w:szCs w:val="22"/>
              </w:rPr>
            </w:pPr>
            <w:r w:rsidRPr="001B650B">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B650B">
              <w:rPr>
                <w:sz w:val="22"/>
                <w:szCs w:val="22"/>
              </w:rPr>
              <w:t>манжетом</w:t>
            </w:r>
            <w:proofErr w:type="spellEnd"/>
            <w:r w:rsidRPr="001B650B">
              <w:rPr>
                <w:sz w:val="22"/>
                <w:szCs w:val="22"/>
              </w:rPr>
              <w:t>, шипами и усами для фиксации при монтаже.*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23</w:t>
            </w:r>
          </w:p>
        </w:tc>
        <w:tc>
          <w:tcPr>
            <w:tcW w:w="3582" w:type="pct"/>
            <w:gridSpan w:val="2"/>
          </w:tcPr>
          <w:p w:rsidR="00D03502" w:rsidRPr="00406CF8" w:rsidRDefault="00D03502" w:rsidP="00860A4E">
            <w:pPr>
              <w:rPr>
                <w:sz w:val="22"/>
                <w:szCs w:val="22"/>
              </w:rPr>
            </w:pPr>
            <w:r w:rsidRPr="001B650B">
              <w:rPr>
                <w:sz w:val="22"/>
                <w:szCs w:val="22"/>
              </w:rPr>
              <w:t>Замазка суриковая должна быть изготовлена из двух частей свинцового сурика (по весу) и одной части натуральной олифы.*</w:t>
            </w:r>
          </w:p>
        </w:tc>
        <w:tc>
          <w:tcPr>
            <w:tcW w:w="589" w:type="pct"/>
            <w:gridSpan w:val="2"/>
          </w:tcPr>
          <w:p w:rsidR="00406CF8" w:rsidRPr="00406CF8" w:rsidRDefault="00406CF8" w:rsidP="003757CC">
            <w:pPr>
              <w:jc w:val="center"/>
              <w:rPr>
                <w:sz w:val="22"/>
                <w:szCs w:val="22"/>
              </w:rPr>
            </w:pPr>
            <w:r w:rsidRPr="00406CF8">
              <w:rPr>
                <w:sz w:val="22"/>
                <w:szCs w:val="22"/>
              </w:rPr>
              <w:t>кг</w:t>
            </w:r>
          </w:p>
        </w:tc>
        <w:tc>
          <w:tcPr>
            <w:tcW w:w="632" w:type="pct"/>
            <w:gridSpan w:val="2"/>
          </w:tcPr>
          <w:p w:rsidR="00406CF8" w:rsidRPr="00406CF8" w:rsidRDefault="00406CF8" w:rsidP="003757CC">
            <w:pPr>
              <w:jc w:val="center"/>
              <w:rPr>
                <w:sz w:val="22"/>
                <w:szCs w:val="22"/>
              </w:rPr>
            </w:pPr>
            <w:r w:rsidRPr="00406CF8">
              <w:rPr>
                <w:sz w:val="22"/>
                <w:szCs w:val="22"/>
              </w:rPr>
              <w:t>0,4</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24</w:t>
            </w:r>
          </w:p>
        </w:tc>
        <w:tc>
          <w:tcPr>
            <w:tcW w:w="3582" w:type="pct"/>
            <w:gridSpan w:val="2"/>
          </w:tcPr>
          <w:p w:rsidR="00406CF8" w:rsidRPr="00406CF8" w:rsidRDefault="00D03502" w:rsidP="00860A4E">
            <w:pPr>
              <w:rPr>
                <w:sz w:val="22"/>
                <w:szCs w:val="22"/>
              </w:rPr>
            </w:pPr>
            <w:r w:rsidRPr="001B650B">
              <w:rPr>
                <w:sz w:val="22"/>
                <w:szCs w:val="22"/>
              </w:rPr>
              <w:t xml:space="preserve">Унитазы керамические по  ГОСТ 30493-2017 «Изделия санитарные керамические. Классификация и основные размеры», должны быть напольные, с </w:t>
            </w:r>
            <w:proofErr w:type="spellStart"/>
            <w:r w:rsidRPr="001B650B">
              <w:rPr>
                <w:sz w:val="22"/>
                <w:szCs w:val="22"/>
              </w:rPr>
              <w:t>цельноотлитой</w:t>
            </w:r>
            <w:proofErr w:type="spellEnd"/>
            <w:r w:rsidRPr="001B650B">
              <w:rPr>
                <w:sz w:val="22"/>
                <w:szCs w:val="22"/>
              </w:rPr>
              <w:t xml:space="preserve"> полочкой, с воронкообразной чашей, с косым выпуском - уклон не менее 45ͦ, должны иметь не менее 4-х отверстий для крепления, размером не менее 400мм (Н)*605 мм (L)*340 мм (В), цвет белый.</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25</w:t>
            </w:r>
          </w:p>
        </w:tc>
        <w:tc>
          <w:tcPr>
            <w:tcW w:w="3582" w:type="pct"/>
            <w:gridSpan w:val="2"/>
          </w:tcPr>
          <w:p w:rsidR="00116DDF" w:rsidRPr="00406CF8" w:rsidRDefault="00116DDF" w:rsidP="00860A4E">
            <w:pPr>
              <w:rPr>
                <w:sz w:val="22"/>
                <w:szCs w:val="22"/>
              </w:rPr>
            </w:pPr>
            <w:r w:rsidRPr="007D2745">
              <w:rPr>
                <w:sz w:val="22"/>
                <w:szCs w:val="22"/>
              </w:rPr>
              <w:t>Бачки смывные керамические по  ГОСТ 30493-2017 «Изделия санитарные керамические. Классификация и основные размеры», должны быть компакт (устанавливаемые на унитазе), должны иметь отверстие для нижнего подключения, должны соответствовать требованиям ГОСТ 21485-2016 «Бачки смывные и арматура к ним. Общие технические условия», цвет белый.</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26</w:t>
            </w:r>
          </w:p>
        </w:tc>
        <w:tc>
          <w:tcPr>
            <w:tcW w:w="3582" w:type="pct"/>
            <w:gridSpan w:val="2"/>
          </w:tcPr>
          <w:p w:rsidR="00406CF8" w:rsidRPr="00406CF8" w:rsidRDefault="00406CF8" w:rsidP="00860A4E">
            <w:pPr>
              <w:rPr>
                <w:sz w:val="22"/>
                <w:szCs w:val="22"/>
              </w:rPr>
            </w:pPr>
            <w:r w:rsidRPr="00406CF8">
              <w:rPr>
                <w:sz w:val="22"/>
                <w:szCs w:val="22"/>
              </w:rPr>
              <w:t>Смена: шарового крана смывного бачка (применительно: установка педального пуска для бачка унитаза)</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lastRenderedPageBreak/>
              <w:t>27</w:t>
            </w:r>
          </w:p>
        </w:tc>
        <w:tc>
          <w:tcPr>
            <w:tcW w:w="3582" w:type="pct"/>
            <w:gridSpan w:val="2"/>
          </w:tcPr>
          <w:p w:rsidR="00406CF8" w:rsidRPr="00406CF8" w:rsidRDefault="00116DDF" w:rsidP="00860A4E">
            <w:pPr>
              <w:rPr>
                <w:sz w:val="22"/>
                <w:szCs w:val="22"/>
              </w:rPr>
            </w:pPr>
            <w:r w:rsidRPr="007D2745">
              <w:rPr>
                <w:sz w:val="22"/>
                <w:szCs w:val="22"/>
              </w:rPr>
              <w:t xml:space="preserve">Педальный пуск для бачка унитаза должен быть с пневматическим приводом и антивандальной системой, пуск воды должен осуществляться ножным нажатием на педаль усилием не более 8 кг. Педаль должна быть выполнена: из </w:t>
            </w:r>
            <w:proofErr w:type="spellStart"/>
            <w:r w:rsidRPr="007D2745">
              <w:rPr>
                <w:sz w:val="22"/>
                <w:szCs w:val="22"/>
              </w:rPr>
              <w:t>резинопластического</w:t>
            </w:r>
            <w:proofErr w:type="spellEnd"/>
            <w:r w:rsidRPr="007D2745">
              <w:rPr>
                <w:sz w:val="22"/>
                <w:szCs w:val="22"/>
              </w:rPr>
              <w:t xml:space="preserve"> материала инертного к воздействию моющих средств, соединена с бачком гибким шлангом в прочной нержавеющей оболочке, обладающей усилием на разрыв не более 120 кг. *</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28</w:t>
            </w:r>
          </w:p>
        </w:tc>
        <w:tc>
          <w:tcPr>
            <w:tcW w:w="3582" w:type="pct"/>
            <w:gridSpan w:val="2"/>
          </w:tcPr>
          <w:p w:rsidR="00406CF8" w:rsidRPr="00406CF8" w:rsidRDefault="00406CF8" w:rsidP="00860A4E">
            <w:pPr>
              <w:rPr>
                <w:sz w:val="22"/>
                <w:szCs w:val="22"/>
              </w:rPr>
            </w:pPr>
            <w:r w:rsidRPr="00406CF8">
              <w:rPr>
                <w:sz w:val="22"/>
                <w:szCs w:val="22"/>
              </w:rPr>
              <w:t>Установка умывальников одиночных: с подводкой холодной и горячей воды (</w:t>
            </w:r>
            <w:proofErr w:type="gramStart"/>
            <w:r w:rsidRPr="00406CF8">
              <w:rPr>
                <w:sz w:val="22"/>
                <w:szCs w:val="22"/>
              </w:rPr>
              <w:t>с</w:t>
            </w:r>
            <w:proofErr w:type="gramEnd"/>
            <w:r w:rsidRPr="00406CF8">
              <w:rPr>
                <w:sz w:val="22"/>
                <w:szCs w:val="22"/>
              </w:rPr>
              <w:t>/у МГН)</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29</w:t>
            </w:r>
          </w:p>
        </w:tc>
        <w:tc>
          <w:tcPr>
            <w:tcW w:w="3582" w:type="pct"/>
            <w:gridSpan w:val="2"/>
          </w:tcPr>
          <w:p w:rsidR="00116DDF" w:rsidRPr="00406CF8" w:rsidRDefault="00116DDF" w:rsidP="00860A4E">
            <w:pPr>
              <w:rPr>
                <w:sz w:val="22"/>
                <w:szCs w:val="22"/>
              </w:rPr>
            </w:pPr>
            <w:r w:rsidRPr="001B650B">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B650B">
              <w:rPr>
                <w:sz w:val="22"/>
                <w:szCs w:val="22"/>
              </w:rPr>
              <w:t>манжетом</w:t>
            </w:r>
            <w:proofErr w:type="spellEnd"/>
            <w:r w:rsidRPr="001B650B">
              <w:rPr>
                <w:sz w:val="22"/>
                <w:szCs w:val="22"/>
              </w:rPr>
              <w:t>, шипами и усами для фиксации при монтаже.*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30</w:t>
            </w:r>
          </w:p>
        </w:tc>
        <w:tc>
          <w:tcPr>
            <w:tcW w:w="3582" w:type="pct"/>
            <w:gridSpan w:val="2"/>
          </w:tcPr>
          <w:p w:rsidR="00406CF8" w:rsidRPr="00406CF8" w:rsidRDefault="00116DDF" w:rsidP="00860A4E">
            <w:pPr>
              <w:rPr>
                <w:sz w:val="22"/>
                <w:szCs w:val="22"/>
              </w:rPr>
            </w:pPr>
            <w:r w:rsidRPr="001B650B">
              <w:rPr>
                <w:sz w:val="22"/>
                <w:szCs w:val="22"/>
              </w:rPr>
              <w:t>Замазка суриковая должна быть изготовлена из двух частей свинцового сурика (по весу) и одной части натуральной олифы.*</w:t>
            </w:r>
          </w:p>
        </w:tc>
        <w:tc>
          <w:tcPr>
            <w:tcW w:w="589" w:type="pct"/>
            <w:gridSpan w:val="2"/>
          </w:tcPr>
          <w:p w:rsidR="00406CF8" w:rsidRPr="00406CF8" w:rsidRDefault="00406CF8" w:rsidP="003757CC">
            <w:pPr>
              <w:jc w:val="center"/>
              <w:rPr>
                <w:sz w:val="22"/>
                <w:szCs w:val="22"/>
              </w:rPr>
            </w:pPr>
            <w:r w:rsidRPr="00406CF8">
              <w:rPr>
                <w:sz w:val="22"/>
                <w:szCs w:val="22"/>
              </w:rPr>
              <w:t>кг</w:t>
            </w:r>
          </w:p>
        </w:tc>
        <w:tc>
          <w:tcPr>
            <w:tcW w:w="632" w:type="pct"/>
            <w:gridSpan w:val="2"/>
          </w:tcPr>
          <w:p w:rsidR="00406CF8" w:rsidRPr="00406CF8" w:rsidRDefault="00406CF8" w:rsidP="003757CC">
            <w:pPr>
              <w:jc w:val="center"/>
              <w:rPr>
                <w:sz w:val="22"/>
                <w:szCs w:val="22"/>
              </w:rPr>
            </w:pPr>
            <w:r w:rsidRPr="00406CF8">
              <w:rPr>
                <w:sz w:val="22"/>
                <w:szCs w:val="22"/>
              </w:rPr>
              <w:t>0,4</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31</w:t>
            </w:r>
          </w:p>
        </w:tc>
        <w:tc>
          <w:tcPr>
            <w:tcW w:w="3582" w:type="pct"/>
            <w:gridSpan w:val="2"/>
          </w:tcPr>
          <w:p w:rsidR="00116DDF" w:rsidRPr="00406CF8" w:rsidRDefault="00116DDF" w:rsidP="00860A4E">
            <w:pPr>
              <w:rPr>
                <w:sz w:val="22"/>
                <w:szCs w:val="22"/>
              </w:rPr>
            </w:pPr>
            <w:r>
              <w:rPr>
                <w:rFonts w:cs="Times New Roman"/>
                <w:sz w:val="22"/>
                <w:szCs w:val="22"/>
              </w:rPr>
              <w:t>Умывальники керамические по  ГОСТ 30493-2017 «Изделия санитарные керамические. Классификация и основные размеры»,  должны быть без перелива, со спинкой, полукруглые, размером не менее 600мм(L)*450мм (В)*150мм (Н), цвет белый (для МГН).</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32</w:t>
            </w:r>
          </w:p>
        </w:tc>
        <w:tc>
          <w:tcPr>
            <w:tcW w:w="3582" w:type="pct"/>
            <w:gridSpan w:val="2"/>
          </w:tcPr>
          <w:p w:rsidR="00406CF8" w:rsidRPr="00406CF8" w:rsidRDefault="00406CF8" w:rsidP="00860A4E">
            <w:pPr>
              <w:rPr>
                <w:sz w:val="22"/>
                <w:szCs w:val="22"/>
              </w:rPr>
            </w:pPr>
            <w:r w:rsidRPr="00406CF8">
              <w:rPr>
                <w:sz w:val="22"/>
                <w:szCs w:val="22"/>
              </w:rPr>
              <w:t>Установка смесителей (</w:t>
            </w:r>
            <w:proofErr w:type="gramStart"/>
            <w:r w:rsidRPr="00406CF8">
              <w:rPr>
                <w:sz w:val="22"/>
                <w:szCs w:val="22"/>
              </w:rPr>
              <w:t>с</w:t>
            </w:r>
            <w:proofErr w:type="gramEnd"/>
            <w:r w:rsidRPr="00406CF8">
              <w:rPr>
                <w:sz w:val="22"/>
                <w:szCs w:val="22"/>
              </w:rPr>
              <w:t>/у МГН)</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116DDF">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33</w:t>
            </w:r>
          </w:p>
        </w:tc>
        <w:tc>
          <w:tcPr>
            <w:tcW w:w="3582" w:type="pct"/>
            <w:gridSpan w:val="2"/>
          </w:tcPr>
          <w:p w:rsidR="00406CF8" w:rsidRPr="00406CF8" w:rsidRDefault="00116DDF" w:rsidP="00860A4E">
            <w:pPr>
              <w:rPr>
                <w:sz w:val="22"/>
                <w:szCs w:val="22"/>
              </w:rPr>
            </w:pPr>
            <w:r w:rsidRPr="001B650B">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B650B">
              <w:rPr>
                <w:sz w:val="22"/>
                <w:szCs w:val="22"/>
              </w:rPr>
              <w:t>манжетом</w:t>
            </w:r>
            <w:proofErr w:type="spellEnd"/>
            <w:r w:rsidRPr="001B650B">
              <w:rPr>
                <w:sz w:val="22"/>
                <w:szCs w:val="22"/>
              </w:rPr>
              <w:t>, шипами и усами для фиксации при монтаже.*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34</w:t>
            </w:r>
          </w:p>
        </w:tc>
        <w:tc>
          <w:tcPr>
            <w:tcW w:w="3582" w:type="pct"/>
            <w:gridSpan w:val="2"/>
          </w:tcPr>
          <w:p w:rsidR="00116DDF" w:rsidRPr="00406CF8" w:rsidRDefault="00116DDF" w:rsidP="00860A4E">
            <w:pPr>
              <w:rPr>
                <w:sz w:val="22"/>
                <w:szCs w:val="22"/>
              </w:rPr>
            </w:pPr>
            <w:r>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Pr>
                <w:rFonts w:cs="Times New Roman"/>
                <w:sz w:val="22"/>
                <w:szCs w:val="22"/>
              </w:rPr>
              <w:t>однорукояточный</w:t>
            </w:r>
            <w:proofErr w:type="spellEnd"/>
            <w:r>
              <w:rPr>
                <w:rFonts w:cs="Times New Roman"/>
                <w:sz w:val="22"/>
                <w:szCs w:val="22"/>
              </w:rPr>
              <w:t xml:space="preserve"> (с удлиненным рычагом для МГН)  центральный набортный, излив с аэратором по ГОСТ 25809-96 «Смесители и краны водоразборные. Типы и основные размеры».</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35</w:t>
            </w:r>
          </w:p>
        </w:tc>
        <w:tc>
          <w:tcPr>
            <w:tcW w:w="3582" w:type="pct"/>
            <w:gridSpan w:val="2"/>
          </w:tcPr>
          <w:p w:rsidR="00406CF8" w:rsidRPr="00406CF8" w:rsidRDefault="00406CF8" w:rsidP="00860A4E">
            <w:pPr>
              <w:rPr>
                <w:sz w:val="22"/>
                <w:szCs w:val="22"/>
              </w:rPr>
            </w:pPr>
            <w:r w:rsidRPr="00406CF8">
              <w:rPr>
                <w:sz w:val="22"/>
                <w:szCs w:val="22"/>
              </w:rPr>
              <w:t>Прокладка внутренних трубопроводов канализации из полипропиленовых труб диаметром: 50 мм</w:t>
            </w:r>
            <w:r w:rsidR="00116DDF">
              <w:rPr>
                <w:sz w:val="22"/>
                <w:szCs w:val="22"/>
              </w:rPr>
              <w:t>.</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6</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36</w:t>
            </w:r>
          </w:p>
        </w:tc>
        <w:tc>
          <w:tcPr>
            <w:tcW w:w="3582" w:type="pct"/>
            <w:gridSpan w:val="2"/>
          </w:tcPr>
          <w:p w:rsidR="00116DDF" w:rsidRPr="00406CF8" w:rsidRDefault="00116DDF" w:rsidP="00860A4E">
            <w:pPr>
              <w:rPr>
                <w:sz w:val="22"/>
                <w:szCs w:val="22"/>
              </w:rPr>
            </w:pPr>
            <w:r w:rsidRPr="00C6775C">
              <w:rPr>
                <w:sz w:val="22"/>
                <w:szCs w:val="22"/>
              </w:rPr>
              <w:t xml:space="preserve">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w:t>
            </w:r>
            <w:r>
              <w:rPr>
                <w:sz w:val="22"/>
                <w:szCs w:val="22"/>
              </w:rPr>
              <w:t>должны быть диаметром не менее 5</w:t>
            </w:r>
            <w:r w:rsidRPr="00C6775C">
              <w:rPr>
                <w:sz w:val="22"/>
                <w:szCs w:val="22"/>
              </w:rPr>
              <w:t>0 мм, толщина стенки не менее  1,8 мм.</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5,988</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37</w:t>
            </w:r>
          </w:p>
        </w:tc>
        <w:tc>
          <w:tcPr>
            <w:tcW w:w="3582" w:type="pct"/>
            <w:gridSpan w:val="2"/>
          </w:tcPr>
          <w:p w:rsidR="00406CF8" w:rsidRPr="00406CF8" w:rsidRDefault="00406CF8" w:rsidP="00860A4E">
            <w:pPr>
              <w:rPr>
                <w:sz w:val="22"/>
                <w:szCs w:val="22"/>
              </w:rPr>
            </w:pPr>
            <w:r w:rsidRPr="00406CF8">
              <w:rPr>
                <w:sz w:val="22"/>
                <w:szCs w:val="22"/>
              </w:rPr>
              <w:t>Прокладка внутренних трубопроводов канализации из полипропиленовых труб диаметром: 110 мм</w:t>
            </w:r>
            <w:r w:rsidR="00116DDF">
              <w:rPr>
                <w:sz w:val="22"/>
                <w:szCs w:val="22"/>
              </w:rPr>
              <w:t>.</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5</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38</w:t>
            </w:r>
          </w:p>
        </w:tc>
        <w:tc>
          <w:tcPr>
            <w:tcW w:w="3582" w:type="pct"/>
            <w:gridSpan w:val="2"/>
          </w:tcPr>
          <w:p w:rsidR="00116DDF" w:rsidRPr="00406CF8" w:rsidRDefault="00116DDF" w:rsidP="00860A4E">
            <w:pPr>
              <w:rPr>
                <w:sz w:val="22"/>
                <w:szCs w:val="22"/>
              </w:rPr>
            </w:pPr>
            <w:r w:rsidRPr="00C6775C">
              <w:rPr>
                <w:sz w:val="22"/>
                <w:szCs w:val="22"/>
              </w:rPr>
              <w:t>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должны быть диаметром не менее 110 мм, толщина стенки не менее  2,7 мм.</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4,99</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39</w:t>
            </w:r>
          </w:p>
        </w:tc>
        <w:tc>
          <w:tcPr>
            <w:tcW w:w="3582" w:type="pct"/>
            <w:gridSpan w:val="2"/>
          </w:tcPr>
          <w:p w:rsidR="00116DDF" w:rsidRPr="00406CF8" w:rsidRDefault="00116DDF" w:rsidP="00860A4E">
            <w:pPr>
              <w:rPr>
                <w:sz w:val="22"/>
                <w:szCs w:val="22"/>
              </w:rPr>
            </w:pPr>
            <w:r w:rsidRPr="00C6775C">
              <w:rPr>
                <w:sz w:val="22"/>
                <w:szCs w:val="22"/>
              </w:rPr>
              <w:t xml:space="preserve">Хомут стальной из оцинкованной стали должен быть с </w:t>
            </w:r>
            <w:proofErr w:type="spellStart"/>
            <w:r w:rsidRPr="00C6775C">
              <w:rPr>
                <w:sz w:val="22"/>
                <w:szCs w:val="22"/>
              </w:rPr>
              <w:t>саморезом</w:t>
            </w:r>
            <w:proofErr w:type="spellEnd"/>
            <w:r w:rsidRPr="00C6775C">
              <w:rPr>
                <w:sz w:val="22"/>
                <w:szCs w:val="22"/>
              </w:rPr>
              <w:t>, с резиновым профилем, диаметром не менее 50 мм.*</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3757CC" w:rsidP="003757CC">
            <w:pPr>
              <w:jc w:val="center"/>
              <w:rPr>
                <w:sz w:val="22"/>
                <w:szCs w:val="22"/>
              </w:rPr>
            </w:pPr>
            <w:r>
              <w:rPr>
                <w:sz w:val="22"/>
                <w:szCs w:val="22"/>
              </w:rPr>
              <w:t>1</w:t>
            </w:r>
            <w:r w:rsidR="00406CF8" w:rsidRPr="00406CF8">
              <w:rPr>
                <w:sz w:val="22"/>
                <w:szCs w:val="22"/>
              </w:rPr>
              <w:t>1</w:t>
            </w:r>
            <w:r w:rsidR="00406CF8"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40</w:t>
            </w:r>
          </w:p>
        </w:tc>
        <w:tc>
          <w:tcPr>
            <w:tcW w:w="3582" w:type="pct"/>
            <w:gridSpan w:val="2"/>
          </w:tcPr>
          <w:p w:rsidR="00406CF8" w:rsidRPr="00406CF8" w:rsidRDefault="00406CF8" w:rsidP="00860A4E">
            <w:pPr>
              <w:rPr>
                <w:sz w:val="22"/>
                <w:szCs w:val="22"/>
              </w:rPr>
            </w:pPr>
            <w:r w:rsidRPr="00406CF8">
              <w:rPr>
                <w:sz w:val="22"/>
                <w:szCs w:val="22"/>
              </w:rPr>
              <w:t>Врезка в действующие внутренние сети трубопроводов канализации диаметром: 100 мм</w:t>
            </w:r>
            <w:r w:rsidR="00116DDF">
              <w:rPr>
                <w:sz w:val="22"/>
                <w:szCs w:val="22"/>
              </w:rPr>
              <w:t>.</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406CF8">
        <w:trPr>
          <w:tblCellSpacing w:w="0" w:type="dxa"/>
        </w:trPr>
        <w:tc>
          <w:tcPr>
            <w:tcW w:w="5000" w:type="pct"/>
            <w:gridSpan w:val="7"/>
          </w:tcPr>
          <w:p w:rsidR="00406CF8" w:rsidRPr="00406CF8" w:rsidRDefault="00406CF8" w:rsidP="00C352E4">
            <w:pPr>
              <w:jc w:val="center"/>
              <w:rPr>
                <w:sz w:val="22"/>
                <w:szCs w:val="22"/>
              </w:rPr>
            </w:pPr>
            <w:r w:rsidRPr="00406CF8">
              <w:rPr>
                <w:b/>
                <w:bCs/>
                <w:sz w:val="22"/>
                <w:szCs w:val="22"/>
              </w:rPr>
              <w:t>Раздел 4. Прочие работы</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41</w:t>
            </w:r>
          </w:p>
        </w:tc>
        <w:tc>
          <w:tcPr>
            <w:tcW w:w="3582" w:type="pct"/>
            <w:gridSpan w:val="2"/>
          </w:tcPr>
          <w:p w:rsidR="00406CF8" w:rsidRPr="00406CF8" w:rsidRDefault="00406CF8" w:rsidP="00860A4E">
            <w:pPr>
              <w:rPr>
                <w:sz w:val="22"/>
                <w:szCs w:val="22"/>
              </w:rPr>
            </w:pPr>
            <w:r w:rsidRPr="00406CF8">
              <w:rPr>
                <w:sz w:val="22"/>
                <w:szCs w:val="22"/>
              </w:rPr>
              <w:t xml:space="preserve">Пробивка отверстий в кирпичных стенах для </w:t>
            </w:r>
            <w:proofErr w:type="spellStart"/>
            <w:r w:rsidRPr="00406CF8">
              <w:rPr>
                <w:sz w:val="22"/>
                <w:szCs w:val="22"/>
              </w:rPr>
              <w:t>водогазопроводных</w:t>
            </w:r>
            <w:proofErr w:type="spellEnd"/>
            <w:r w:rsidRPr="00406CF8">
              <w:rPr>
                <w:sz w:val="22"/>
                <w:szCs w:val="22"/>
              </w:rPr>
              <w:t xml:space="preserve"> труб вручную при толщине стен: в 1 кирпич</w:t>
            </w:r>
            <w:r w:rsidR="00D3466C">
              <w:rPr>
                <w:sz w:val="22"/>
                <w:szCs w:val="22"/>
              </w:rPr>
              <w:t>.</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42</w:t>
            </w:r>
          </w:p>
        </w:tc>
        <w:tc>
          <w:tcPr>
            <w:tcW w:w="3582" w:type="pct"/>
            <w:gridSpan w:val="2"/>
          </w:tcPr>
          <w:p w:rsidR="00406CF8" w:rsidRPr="00406CF8" w:rsidRDefault="00406CF8" w:rsidP="00860A4E">
            <w:pPr>
              <w:rPr>
                <w:sz w:val="22"/>
                <w:szCs w:val="22"/>
              </w:rPr>
            </w:pPr>
            <w:r w:rsidRPr="00406CF8">
              <w:rPr>
                <w:sz w:val="22"/>
                <w:szCs w:val="22"/>
              </w:rPr>
              <w:t>Заделка отверстий в местах прохода трубопроводов: в стенах и перегородках оштукатуренных (применительно: мягким негорючим материалом)</w:t>
            </w:r>
            <w:r w:rsidR="00D3466C">
              <w:rPr>
                <w:sz w:val="22"/>
                <w:szCs w:val="22"/>
              </w:rPr>
              <w:t>.</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2</w:t>
            </w:r>
            <w:r w:rsidRPr="00406CF8">
              <w:rPr>
                <w:i/>
                <w:iCs/>
                <w:sz w:val="22"/>
                <w:szCs w:val="22"/>
              </w:rPr>
              <w:br/>
            </w:r>
          </w:p>
        </w:tc>
      </w:tr>
      <w:tr w:rsidR="00D90B41" w:rsidRPr="00D62DD2" w:rsidTr="0080692A">
        <w:trPr>
          <w:tblCellSpacing w:w="0" w:type="dxa"/>
        </w:trPr>
        <w:tc>
          <w:tcPr>
            <w:tcW w:w="197" w:type="pct"/>
          </w:tcPr>
          <w:p w:rsidR="00D90B41" w:rsidRPr="00406CF8" w:rsidRDefault="00D90B41" w:rsidP="00860A4E">
            <w:pPr>
              <w:rPr>
                <w:sz w:val="22"/>
                <w:szCs w:val="22"/>
              </w:rPr>
            </w:pPr>
            <w:r w:rsidRPr="00406CF8">
              <w:rPr>
                <w:sz w:val="22"/>
                <w:szCs w:val="22"/>
              </w:rPr>
              <w:t>43</w:t>
            </w:r>
          </w:p>
        </w:tc>
        <w:tc>
          <w:tcPr>
            <w:tcW w:w="3582" w:type="pct"/>
            <w:gridSpan w:val="2"/>
          </w:tcPr>
          <w:p w:rsidR="00D90B41" w:rsidRDefault="00D90B41">
            <w:pPr>
              <w:rPr>
                <w:rFonts w:cs="Times New Roman"/>
                <w:sz w:val="22"/>
                <w:szCs w:val="22"/>
              </w:rPr>
            </w:pPr>
            <w:proofErr w:type="gramStart"/>
            <w:r>
              <w:rPr>
                <w:rFonts w:cs="Times New Roman"/>
                <w:sz w:val="22"/>
                <w:szCs w:val="22"/>
              </w:rPr>
              <w:t>Пакля</w:t>
            </w:r>
            <w:proofErr w:type="gramEnd"/>
            <w:r>
              <w:rPr>
                <w:rFonts w:cs="Times New Roman"/>
                <w:sz w:val="22"/>
                <w:szCs w:val="22"/>
              </w:rPr>
              <w:t xml:space="preserve"> пропитанная ленточная должна быть класса не ниже 1, пропитанная смолой деревьев хвойных пород.*</w:t>
            </w:r>
          </w:p>
        </w:tc>
        <w:tc>
          <w:tcPr>
            <w:tcW w:w="589" w:type="pct"/>
            <w:gridSpan w:val="2"/>
          </w:tcPr>
          <w:p w:rsidR="00D90B41" w:rsidRPr="00406CF8" w:rsidRDefault="00D90B41" w:rsidP="003757CC">
            <w:pPr>
              <w:jc w:val="center"/>
              <w:rPr>
                <w:sz w:val="22"/>
                <w:szCs w:val="22"/>
              </w:rPr>
            </w:pPr>
            <w:r w:rsidRPr="00406CF8">
              <w:rPr>
                <w:sz w:val="22"/>
                <w:szCs w:val="22"/>
              </w:rPr>
              <w:t>кг</w:t>
            </w:r>
          </w:p>
        </w:tc>
        <w:tc>
          <w:tcPr>
            <w:tcW w:w="632" w:type="pct"/>
            <w:gridSpan w:val="2"/>
          </w:tcPr>
          <w:p w:rsidR="00D90B41" w:rsidRPr="00406CF8" w:rsidRDefault="00D90B41" w:rsidP="003757CC">
            <w:pPr>
              <w:jc w:val="center"/>
              <w:rPr>
                <w:sz w:val="22"/>
                <w:szCs w:val="22"/>
              </w:rPr>
            </w:pPr>
            <w:r w:rsidRPr="00406CF8">
              <w:rPr>
                <w:sz w:val="22"/>
                <w:szCs w:val="22"/>
              </w:rPr>
              <w:t>0,3</w:t>
            </w:r>
            <w:r w:rsidRPr="00406CF8">
              <w:rPr>
                <w:i/>
                <w:iCs/>
                <w:sz w:val="22"/>
                <w:szCs w:val="22"/>
              </w:rPr>
              <w:br/>
            </w:r>
          </w:p>
        </w:tc>
      </w:tr>
      <w:tr w:rsidR="00D90B41" w:rsidRPr="00D62DD2" w:rsidTr="0080692A">
        <w:trPr>
          <w:tblCellSpacing w:w="0" w:type="dxa"/>
        </w:trPr>
        <w:tc>
          <w:tcPr>
            <w:tcW w:w="197" w:type="pct"/>
          </w:tcPr>
          <w:p w:rsidR="00D90B41" w:rsidRPr="00406CF8" w:rsidRDefault="00D90B41" w:rsidP="00860A4E">
            <w:pPr>
              <w:rPr>
                <w:sz w:val="22"/>
                <w:szCs w:val="22"/>
              </w:rPr>
            </w:pPr>
            <w:r w:rsidRPr="00406CF8">
              <w:rPr>
                <w:sz w:val="22"/>
                <w:szCs w:val="22"/>
              </w:rPr>
              <w:lastRenderedPageBreak/>
              <w:t>44</w:t>
            </w:r>
          </w:p>
        </w:tc>
        <w:tc>
          <w:tcPr>
            <w:tcW w:w="3582" w:type="pct"/>
            <w:gridSpan w:val="2"/>
          </w:tcPr>
          <w:p w:rsidR="00D90B41" w:rsidRPr="00406CF8" w:rsidRDefault="00D90B41" w:rsidP="00860A4E">
            <w:pPr>
              <w:rPr>
                <w:sz w:val="22"/>
                <w:szCs w:val="22"/>
              </w:rPr>
            </w:pPr>
            <w:r w:rsidRPr="00406CF8">
              <w:rPr>
                <w:sz w:val="22"/>
                <w:szCs w:val="22"/>
              </w:rPr>
              <w:t>Погрузо-разгрузочные работы при автомобильных перевозках: Погрузка мусора строительного с погрузкой вручную</w:t>
            </w:r>
          </w:p>
        </w:tc>
        <w:tc>
          <w:tcPr>
            <w:tcW w:w="589" w:type="pct"/>
            <w:gridSpan w:val="2"/>
          </w:tcPr>
          <w:p w:rsidR="00D90B41" w:rsidRPr="00406CF8" w:rsidRDefault="00D90B41" w:rsidP="003757CC">
            <w:pPr>
              <w:jc w:val="center"/>
              <w:rPr>
                <w:sz w:val="22"/>
                <w:szCs w:val="22"/>
              </w:rPr>
            </w:pPr>
            <w:r w:rsidRPr="00406CF8">
              <w:rPr>
                <w:sz w:val="22"/>
                <w:szCs w:val="22"/>
              </w:rPr>
              <w:t>1 т груза</w:t>
            </w:r>
          </w:p>
        </w:tc>
        <w:tc>
          <w:tcPr>
            <w:tcW w:w="632" w:type="pct"/>
            <w:gridSpan w:val="2"/>
          </w:tcPr>
          <w:p w:rsidR="00D90B41" w:rsidRPr="00406CF8" w:rsidRDefault="00D90B41" w:rsidP="003757CC">
            <w:pPr>
              <w:jc w:val="center"/>
              <w:rPr>
                <w:sz w:val="22"/>
                <w:szCs w:val="22"/>
              </w:rPr>
            </w:pPr>
            <w:r w:rsidRPr="00406CF8">
              <w:rPr>
                <w:sz w:val="22"/>
                <w:szCs w:val="22"/>
              </w:rPr>
              <w:t>0,3</w:t>
            </w:r>
          </w:p>
        </w:tc>
      </w:tr>
      <w:tr w:rsidR="00D90B41" w:rsidRPr="00D62DD2" w:rsidTr="0080692A">
        <w:trPr>
          <w:tblCellSpacing w:w="0" w:type="dxa"/>
        </w:trPr>
        <w:tc>
          <w:tcPr>
            <w:tcW w:w="197" w:type="pct"/>
          </w:tcPr>
          <w:p w:rsidR="00D90B41" w:rsidRPr="00406CF8" w:rsidRDefault="00D90B41" w:rsidP="00860A4E">
            <w:pPr>
              <w:rPr>
                <w:sz w:val="22"/>
                <w:szCs w:val="22"/>
              </w:rPr>
            </w:pPr>
            <w:r w:rsidRPr="00406CF8">
              <w:rPr>
                <w:sz w:val="22"/>
                <w:szCs w:val="22"/>
              </w:rPr>
              <w:t>45</w:t>
            </w:r>
          </w:p>
        </w:tc>
        <w:tc>
          <w:tcPr>
            <w:tcW w:w="3582" w:type="pct"/>
            <w:gridSpan w:val="2"/>
          </w:tcPr>
          <w:p w:rsidR="00D90B41" w:rsidRPr="00406CF8" w:rsidRDefault="00D90B41" w:rsidP="00860A4E">
            <w:pPr>
              <w:rPr>
                <w:sz w:val="22"/>
                <w:szCs w:val="22"/>
              </w:rPr>
            </w:pPr>
            <w:r w:rsidRPr="00406CF8">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D90B41" w:rsidRPr="00406CF8" w:rsidRDefault="00D90B41" w:rsidP="003757CC">
            <w:pPr>
              <w:jc w:val="center"/>
              <w:rPr>
                <w:sz w:val="22"/>
                <w:szCs w:val="22"/>
              </w:rPr>
            </w:pPr>
            <w:r w:rsidRPr="00406CF8">
              <w:rPr>
                <w:sz w:val="22"/>
                <w:szCs w:val="22"/>
              </w:rPr>
              <w:t>1 т груза</w:t>
            </w:r>
          </w:p>
        </w:tc>
        <w:tc>
          <w:tcPr>
            <w:tcW w:w="632" w:type="pct"/>
            <w:gridSpan w:val="2"/>
          </w:tcPr>
          <w:p w:rsidR="00D90B41" w:rsidRPr="00406CF8" w:rsidRDefault="00D90B41" w:rsidP="003757CC">
            <w:pPr>
              <w:jc w:val="center"/>
              <w:rPr>
                <w:sz w:val="22"/>
                <w:szCs w:val="22"/>
              </w:rPr>
            </w:pPr>
            <w:r w:rsidRPr="00406CF8">
              <w:rPr>
                <w:sz w:val="22"/>
                <w:szCs w:val="22"/>
              </w:rPr>
              <w:t>0,3</w:t>
            </w:r>
          </w:p>
        </w:tc>
      </w:tr>
    </w:tbl>
    <w:p w:rsidR="003A1916" w:rsidRDefault="003A1916" w:rsidP="001C5A47">
      <w:pPr>
        <w:pStyle w:val="1f"/>
      </w:pPr>
    </w:p>
    <w:p w:rsidR="0011016F" w:rsidRDefault="0011016F" w:rsidP="0011016F">
      <w:pPr>
        <w:pStyle w:val="1f"/>
      </w:pPr>
    </w:p>
    <w:p w:rsidR="00CA3F3D" w:rsidRPr="00B02EA7" w:rsidRDefault="003A1916" w:rsidP="0011016F">
      <w:pPr>
        <w:pStyle w:val="1f"/>
        <w:rPr>
          <w:b w:val="0"/>
        </w:rPr>
      </w:pPr>
      <w:r w:rsidRPr="00B02EA7">
        <w:t>Отопление, вентиляция и кондиционирование воздуха, тепловые сети.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3A1916" w:rsidRPr="00D62DD2" w:rsidTr="00211FA8">
        <w:trPr>
          <w:trHeight w:val="676"/>
          <w:tblCellSpacing w:w="0" w:type="dxa"/>
        </w:trPr>
        <w:tc>
          <w:tcPr>
            <w:tcW w:w="197" w:type="pct"/>
            <w:hideMark/>
          </w:tcPr>
          <w:p w:rsidR="003A1916" w:rsidRPr="00D62DD2" w:rsidRDefault="003A1916" w:rsidP="00211FA8">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Объем</w:t>
            </w:r>
          </w:p>
        </w:tc>
      </w:tr>
      <w:tr w:rsidR="003A1916" w:rsidRPr="00D62DD2" w:rsidTr="00211FA8">
        <w:trPr>
          <w:tblCellSpacing w:w="0" w:type="dxa"/>
        </w:trPr>
        <w:tc>
          <w:tcPr>
            <w:tcW w:w="5000" w:type="pct"/>
            <w:gridSpan w:val="4"/>
          </w:tcPr>
          <w:p w:rsidR="003A1916" w:rsidRPr="00C066C5" w:rsidRDefault="003A1916" w:rsidP="003A1916">
            <w:pPr>
              <w:jc w:val="center"/>
              <w:rPr>
                <w:b/>
                <w:bCs/>
                <w:sz w:val="22"/>
                <w:szCs w:val="22"/>
              </w:rPr>
            </w:pPr>
            <w:r>
              <w:rPr>
                <w:b/>
                <w:bCs/>
                <w:sz w:val="22"/>
                <w:szCs w:val="22"/>
              </w:rPr>
              <w:t>Раздел 1</w:t>
            </w:r>
            <w:r w:rsidRPr="00C066C5">
              <w:rPr>
                <w:b/>
                <w:bCs/>
                <w:sz w:val="22"/>
                <w:szCs w:val="22"/>
              </w:rPr>
              <w:t xml:space="preserve">. </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w:t>
            </w:r>
          </w:p>
        </w:tc>
        <w:tc>
          <w:tcPr>
            <w:tcW w:w="3582" w:type="pct"/>
          </w:tcPr>
          <w:p w:rsidR="00860A4E" w:rsidRPr="00860A4E" w:rsidRDefault="00860A4E" w:rsidP="00860A4E">
            <w:pPr>
              <w:rPr>
                <w:sz w:val="22"/>
                <w:szCs w:val="22"/>
              </w:rPr>
            </w:pPr>
            <w:r w:rsidRPr="00860A4E">
              <w:rPr>
                <w:sz w:val="22"/>
                <w:szCs w:val="22"/>
              </w:rPr>
              <w:t>Демонтаж: радиаторов весом до 160 кг</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BE1D0D">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w:t>
            </w:r>
          </w:p>
        </w:tc>
        <w:tc>
          <w:tcPr>
            <w:tcW w:w="3582" w:type="pct"/>
          </w:tcPr>
          <w:p w:rsidR="00860A4E" w:rsidRPr="00860A4E" w:rsidRDefault="00860A4E" w:rsidP="00860A4E">
            <w:pPr>
              <w:rPr>
                <w:sz w:val="22"/>
                <w:szCs w:val="22"/>
              </w:rPr>
            </w:pPr>
            <w:r w:rsidRPr="00860A4E">
              <w:rPr>
                <w:sz w:val="22"/>
                <w:szCs w:val="22"/>
              </w:rPr>
              <w:t>Смена отдельных участков трубопроводов с заготовкой труб в построечных условиях диаметром: до 20 мм</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1</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w:t>
            </w:r>
          </w:p>
        </w:tc>
        <w:tc>
          <w:tcPr>
            <w:tcW w:w="3582" w:type="pct"/>
          </w:tcPr>
          <w:p w:rsidR="00BE1D0D" w:rsidRPr="00860A4E" w:rsidRDefault="00BE1D0D" w:rsidP="00860A4E">
            <w:pPr>
              <w:rPr>
                <w:sz w:val="22"/>
                <w:szCs w:val="22"/>
              </w:rPr>
            </w:pPr>
            <w:r w:rsidRPr="0058071E">
              <w:rPr>
                <w:sz w:val="22"/>
                <w:szCs w:val="22"/>
              </w:rPr>
              <w:t xml:space="preserve">Труба стальная сварная обычной точности для систем отопления по ГОСТ 3262-75 «Трубы стальные </w:t>
            </w:r>
            <w:proofErr w:type="spellStart"/>
            <w:r w:rsidRPr="0058071E">
              <w:rPr>
                <w:sz w:val="22"/>
                <w:szCs w:val="22"/>
              </w:rPr>
              <w:t>водогазопроводные</w:t>
            </w:r>
            <w:proofErr w:type="spellEnd"/>
            <w:r w:rsidRPr="0058071E">
              <w:rPr>
                <w:sz w:val="22"/>
                <w:szCs w:val="22"/>
              </w:rPr>
              <w:t>. Технические условия». Технические характеристики должны быть: услов</w:t>
            </w:r>
            <w:r>
              <w:rPr>
                <w:sz w:val="22"/>
                <w:szCs w:val="22"/>
              </w:rPr>
              <w:t>ный проход диаметром не менее 20</w:t>
            </w:r>
            <w:r w:rsidRPr="0058071E">
              <w:rPr>
                <w:sz w:val="22"/>
                <w:szCs w:val="22"/>
              </w:rPr>
              <w:t xml:space="preserve"> </w:t>
            </w:r>
            <w:r>
              <w:rPr>
                <w:sz w:val="22"/>
                <w:szCs w:val="22"/>
              </w:rPr>
              <w:t>мм, наружный диаметр не менее 26,8</w:t>
            </w:r>
            <w:r w:rsidRPr="0058071E">
              <w:rPr>
                <w:sz w:val="22"/>
                <w:szCs w:val="22"/>
              </w:rPr>
              <w:t xml:space="preserve"> мм, толщина стенки трубы не менее 2,8 мм.</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4</w:t>
            </w:r>
          </w:p>
        </w:tc>
        <w:tc>
          <w:tcPr>
            <w:tcW w:w="3582" w:type="pct"/>
          </w:tcPr>
          <w:p w:rsidR="00860A4E" w:rsidRPr="00860A4E" w:rsidRDefault="00860A4E" w:rsidP="00860A4E">
            <w:pPr>
              <w:rPr>
                <w:sz w:val="22"/>
                <w:szCs w:val="22"/>
              </w:rPr>
            </w:pPr>
            <w:r w:rsidRPr="00860A4E">
              <w:rPr>
                <w:sz w:val="22"/>
                <w:szCs w:val="22"/>
              </w:rPr>
              <w:t>Установка радиаторов: чугунных (существующих)</w:t>
            </w:r>
          </w:p>
        </w:tc>
        <w:tc>
          <w:tcPr>
            <w:tcW w:w="589" w:type="pct"/>
          </w:tcPr>
          <w:p w:rsidR="00860A4E" w:rsidRPr="00860A4E" w:rsidRDefault="00860A4E" w:rsidP="00860A4E">
            <w:pPr>
              <w:jc w:val="center"/>
              <w:rPr>
                <w:sz w:val="22"/>
                <w:szCs w:val="22"/>
              </w:rPr>
            </w:pPr>
            <w:r w:rsidRPr="00860A4E">
              <w:rPr>
                <w:sz w:val="22"/>
                <w:szCs w:val="22"/>
              </w:rPr>
              <w:t>кВт</w:t>
            </w:r>
          </w:p>
        </w:tc>
        <w:tc>
          <w:tcPr>
            <w:tcW w:w="632" w:type="pct"/>
          </w:tcPr>
          <w:p w:rsidR="00860A4E" w:rsidRPr="00860A4E" w:rsidRDefault="00860A4E" w:rsidP="00BE1D0D">
            <w:pPr>
              <w:jc w:val="center"/>
              <w:rPr>
                <w:sz w:val="22"/>
                <w:szCs w:val="22"/>
              </w:rPr>
            </w:pPr>
            <w:r w:rsidRPr="00860A4E">
              <w:rPr>
                <w:sz w:val="22"/>
                <w:szCs w:val="22"/>
              </w:rPr>
              <w:t>2</w:t>
            </w:r>
            <w:r>
              <w:rPr>
                <w:sz w:val="22"/>
                <w:szCs w:val="22"/>
              </w:rPr>
              <w:t>,</w:t>
            </w:r>
            <w:r w:rsidRPr="00860A4E">
              <w:rPr>
                <w:sz w:val="22"/>
                <w:szCs w:val="22"/>
              </w:rPr>
              <w:t>22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5</w:t>
            </w:r>
          </w:p>
        </w:tc>
        <w:tc>
          <w:tcPr>
            <w:tcW w:w="3582" w:type="pct"/>
          </w:tcPr>
          <w:p w:rsidR="00860A4E" w:rsidRPr="00860A4E" w:rsidRDefault="00860A4E" w:rsidP="00860A4E">
            <w:pPr>
              <w:rPr>
                <w:sz w:val="22"/>
                <w:szCs w:val="22"/>
              </w:rPr>
            </w:pPr>
            <w:r w:rsidRPr="00860A4E">
              <w:rPr>
                <w:sz w:val="22"/>
                <w:szCs w:val="22"/>
              </w:rPr>
              <w:t>Окраска масляными составами ранее окрашенных поверхностей радиаторов и ребристых труб отопления: за 2 раза</w:t>
            </w:r>
          </w:p>
        </w:tc>
        <w:tc>
          <w:tcPr>
            <w:tcW w:w="589" w:type="pct"/>
          </w:tcPr>
          <w:p w:rsidR="00860A4E" w:rsidRPr="00860A4E" w:rsidRDefault="00860A4E" w:rsidP="00860A4E">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860A4E">
            <w:pPr>
              <w:jc w:val="center"/>
              <w:rPr>
                <w:sz w:val="22"/>
                <w:szCs w:val="22"/>
              </w:rPr>
            </w:pPr>
            <w:r w:rsidRPr="00860A4E">
              <w:rPr>
                <w:sz w:val="22"/>
                <w:szCs w:val="22"/>
              </w:rPr>
              <w:t>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6</w:t>
            </w:r>
          </w:p>
        </w:tc>
        <w:tc>
          <w:tcPr>
            <w:tcW w:w="3582" w:type="pct"/>
          </w:tcPr>
          <w:p w:rsidR="00BE1D0D" w:rsidRPr="00860A4E" w:rsidRDefault="00BE1D0D" w:rsidP="00860A4E">
            <w:pPr>
              <w:rPr>
                <w:sz w:val="22"/>
                <w:szCs w:val="22"/>
              </w:rPr>
            </w:pPr>
            <w:r>
              <w:rPr>
                <w:sz w:val="22"/>
                <w:szCs w:val="22"/>
              </w:rPr>
              <w:t>Краски</w:t>
            </w:r>
            <w:r w:rsidRPr="00D53169">
              <w:rPr>
                <w:sz w:val="22"/>
                <w:szCs w:val="22"/>
              </w:rPr>
              <w:t xml:space="preserve"> масляные готовые к </w:t>
            </w:r>
            <w:r>
              <w:rPr>
                <w:sz w:val="22"/>
                <w:szCs w:val="22"/>
              </w:rPr>
              <w:t>применению МА-15</w:t>
            </w:r>
            <w:r w:rsidRPr="00D53169">
              <w:rPr>
                <w:sz w:val="22"/>
                <w:szCs w:val="22"/>
              </w:rPr>
              <w:t xml:space="preserve"> по 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sidRPr="00D53169">
              <w:rPr>
                <w:sz w:val="22"/>
                <w:szCs w:val="22"/>
              </w:rPr>
              <w:t>аэросила</w:t>
            </w:r>
            <w:proofErr w:type="spellEnd"/>
            <w:r w:rsidRPr="00D53169">
              <w:rPr>
                <w:sz w:val="22"/>
                <w:szCs w:val="22"/>
              </w:rPr>
              <w:t>, лецитина и др.), препятствующих образованию плотного осадка. Цвет</w:t>
            </w:r>
            <w:r>
              <w:t xml:space="preserve"> </w:t>
            </w:r>
            <w:r>
              <w:rPr>
                <w:sz w:val="22"/>
                <w:szCs w:val="22"/>
              </w:rPr>
              <w:t>белый</w:t>
            </w:r>
            <w:r w:rsidRPr="00D11301">
              <w:rPr>
                <w:sz w:val="22"/>
                <w:szCs w:val="22"/>
              </w:rPr>
              <w:t>.</w:t>
            </w:r>
          </w:p>
        </w:tc>
        <w:tc>
          <w:tcPr>
            <w:tcW w:w="589" w:type="pct"/>
          </w:tcPr>
          <w:p w:rsidR="00860A4E" w:rsidRPr="00860A4E" w:rsidRDefault="00860A4E" w:rsidP="00860A4E">
            <w:pPr>
              <w:jc w:val="center"/>
              <w:rPr>
                <w:sz w:val="22"/>
                <w:szCs w:val="22"/>
              </w:rPr>
            </w:pPr>
            <w:r w:rsidRPr="00860A4E">
              <w:rPr>
                <w:sz w:val="22"/>
                <w:szCs w:val="22"/>
              </w:rPr>
              <w:t>т</w:t>
            </w:r>
          </w:p>
        </w:tc>
        <w:tc>
          <w:tcPr>
            <w:tcW w:w="632" w:type="pct"/>
          </w:tcPr>
          <w:p w:rsidR="00860A4E" w:rsidRPr="00860A4E" w:rsidRDefault="00860A4E" w:rsidP="00860A4E">
            <w:pPr>
              <w:jc w:val="center"/>
              <w:rPr>
                <w:sz w:val="22"/>
                <w:szCs w:val="22"/>
              </w:rPr>
            </w:pPr>
            <w:r w:rsidRPr="00860A4E">
              <w:rPr>
                <w:sz w:val="22"/>
                <w:szCs w:val="22"/>
              </w:rPr>
              <w:t>0,0005</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7</w:t>
            </w:r>
          </w:p>
        </w:tc>
        <w:tc>
          <w:tcPr>
            <w:tcW w:w="3582" w:type="pct"/>
          </w:tcPr>
          <w:p w:rsidR="00860A4E" w:rsidRPr="00860A4E" w:rsidRDefault="00860A4E" w:rsidP="00860A4E">
            <w:pPr>
              <w:rPr>
                <w:sz w:val="22"/>
                <w:szCs w:val="22"/>
              </w:rPr>
            </w:pPr>
            <w:r w:rsidRPr="00860A4E">
              <w:rPr>
                <w:sz w:val="22"/>
                <w:szCs w:val="22"/>
              </w:rPr>
              <w:t>Изоляция изделиями из вспененного каучука, вспененного полиэтилена трубопроводов наружным диметром до 160 мм трубками</w:t>
            </w:r>
            <w:r w:rsidR="00AF0834">
              <w:rPr>
                <w:sz w:val="22"/>
                <w:szCs w:val="22"/>
              </w:rPr>
              <w:t>.</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3</w:t>
            </w:r>
            <w:r>
              <w:rPr>
                <w:sz w:val="22"/>
                <w:szCs w:val="22"/>
              </w:rPr>
              <w:t>,</w:t>
            </w:r>
            <w:r w:rsidRPr="00860A4E">
              <w:rPr>
                <w:sz w:val="22"/>
                <w:szCs w:val="22"/>
              </w:rPr>
              <w:t>75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8</w:t>
            </w:r>
          </w:p>
        </w:tc>
        <w:tc>
          <w:tcPr>
            <w:tcW w:w="3582" w:type="pct"/>
          </w:tcPr>
          <w:p w:rsidR="00C82963" w:rsidRDefault="00AF0834" w:rsidP="00860A4E">
            <w:pPr>
              <w:rPr>
                <w:sz w:val="22"/>
                <w:szCs w:val="22"/>
              </w:rPr>
            </w:pPr>
            <w:r>
              <w:rPr>
                <w:rFonts w:cs="Times New Roman"/>
                <w:sz w:val="22"/>
                <w:szCs w:val="22"/>
              </w:rPr>
              <w:t>Трубчатая техническая теплоизоляция должна быть изготовлена из</w:t>
            </w:r>
            <w:r>
              <w:t xml:space="preserve"> </w:t>
            </w:r>
            <w:r>
              <w:rPr>
                <w:rFonts w:cs="Times New Roman"/>
                <w:sz w:val="22"/>
                <w:szCs w:val="22"/>
              </w:rPr>
              <w:t xml:space="preserve">синтетического бутадиен-нитрилакрилового каучука, толщиной не менее 19 мм, диаметром не менее 28 мм, </w:t>
            </w:r>
            <w:r>
              <w:rPr>
                <w:sz w:val="22"/>
                <w:szCs w:val="22"/>
              </w:rPr>
              <w:t xml:space="preserve">температура рабочей среды </w:t>
            </w:r>
            <w:proofErr w:type="gramStart"/>
            <w:r>
              <w:rPr>
                <w:sz w:val="22"/>
                <w:szCs w:val="22"/>
              </w:rPr>
              <w:t>от</w:t>
            </w:r>
            <w:proofErr w:type="gramEnd"/>
          </w:p>
          <w:p w:rsidR="00AF0834" w:rsidRPr="00860A4E" w:rsidRDefault="00AF0834" w:rsidP="00860A4E">
            <w:pPr>
              <w:rPr>
                <w:sz w:val="22"/>
                <w:szCs w:val="22"/>
              </w:rPr>
            </w:pPr>
            <w:r>
              <w:rPr>
                <w:sz w:val="22"/>
                <w:szCs w:val="22"/>
              </w:rPr>
              <w:t xml:space="preserve"> -50</w:t>
            </w:r>
            <w:r w:rsidRPr="001B650B">
              <w:rPr>
                <w:sz w:val="22"/>
                <w:szCs w:val="22"/>
              </w:rPr>
              <w:t xml:space="preserve"> ºС </w:t>
            </w:r>
            <w:r>
              <w:rPr>
                <w:sz w:val="22"/>
                <w:szCs w:val="22"/>
              </w:rPr>
              <w:t>до +1</w:t>
            </w:r>
            <w:r w:rsidRPr="001B650B">
              <w:rPr>
                <w:sz w:val="22"/>
                <w:szCs w:val="22"/>
              </w:rPr>
              <w:t>0</w:t>
            </w:r>
            <w:r>
              <w:rPr>
                <w:sz w:val="22"/>
                <w:szCs w:val="22"/>
              </w:rPr>
              <w:t>5</w:t>
            </w:r>
            <w:r w:rsidRPr="001B650B">
              <w:rPr>
                <w:sz w:val="22"/>
                <w:szCs w:val="22"/>
              </w:rPr>
              <w:t>ºС</w:t>
            </w:r>
            <w:proofErr w:type="gramStart"/>
            <w:r w:rsidRPr="001B650B">
              <w:rPr>
                <w:sz w:val="22"/>
                <w:szCs w:val="22"/>
              </w:rPr>
              <w:t xml:space="preserve"> .</w:t>
            </w:r>
            <w:proofErr w:type="gramEnd"/>
            <w:r>
              <w:rPr>
                <w:rFonts w:cs="Times New Roman"/>
                <w:sz w:val="22"/>
                <w:szCs w:val="22"/>
              </w:rPr>
              <w:t>*</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4</w:t>
            </w:r>
            <w:r>
              <w:rPr>
                <w:sz w:val="22"/>
                <w:szCs w:val="22"/>
              </w:rPr>
              <w:t>,</w:t>
            </w:r>
            <w:r w:rsidRPr="00860A4E">
              <w:rPr>
                <w:sz w:val="22"/>
                <w:szCs w:val="22"/>
              </w:rPr>
              <w:t>125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9</w:t>
            </w:r>
          </w:p>
        </w:tc>
        <w:tc>
          <w:tcPr>
            <w:tcW w:w="3582" w:type="pct"/>
          </w:tcPr>
          <w:p w:rsidR="00860A4E" w:rsidRPr="00860A4E" w:rsidRDefault="00860A4E" w:rsidP="00860A4E">
            <w:pPr>
              <w:rPr>
                <w:sz w:val="22"/>
                <w:szCs w:val="22"/>
              </w:rPr>
            </w:pPr>
            <w:proofErr w:type="gramStart"/>
            <w:r w:rsidRPr="00860A4E">
              <w:rPr>
                <w:sz w:val="22"/>
                <w:szCs w:val="22"/>
              </w:rPr>
              <w:t>Установка вентиляторов радиальных массой: до 0,05 т (применительно:</w:t>
            </w:r>
            <w:proofErr w:type="gramEnd"/>
            <w:r w:rsidRPr="00860A4E">
              <w:rPr>
                <w:sz w:val="22"/>
                <w:szCs w:val="22"/>
              </w:rPr>
              <w:t xml:space="preserve"> </w:t>
            </w:r>
            <w:proofErr w:type="gramStart"/>
            <w:r w:rsidRPr="00860A4E">
              <w:rPr>
                <w:sz w:val="22"/>
                <w:szCs w:val="22"/>
              </w:rPr>
              <w:t>Воздушная завеса 1000м3/ч, мощность 6кВт)</w:t>
            </w:r>
            <w:proofErr w:type="gramEnd"/>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170704" w:rsidRDefault="00860A4E" w:rsidP="00860A4E">
            <w:pPr>
              <w:rPr>
                <w:sz w:val="22"/>
                <w:szCs w:val="22"/>
              </w:rPr>
            </w:pPr>
            <w:r w:rsidRPr="00170704">
              <w:rPr>
                <w:sz w:val="22"/>
                <w:szCs w:val="22"/>
              </w:rPr>
              <w:t>10</w:t>
            </w:r>
          </w:p>
        </w:tc>
        <w:tc>
          <w:tcPr>
            <w:tcW w:w="3582" w:type="pct"/>
          </w:tcPr>
          <w:p w:rsidR="00170704" w:rsidRPr="00860A4E" w:rsidRDefault="00860A4E" w:rsidP="00170704">
            <w:pPr>
              <w:rPr>
                <w:sz w:val="22"/>
                <w:szCs w:val="22"/>
              </w:rPr>
            </w:pPr>
            <w:r w:rsidRPr="00860A4E">
              <w:rPr>
                <w:sz w:val="22"/>
                <w:szCs w:val="22"/>
              </w:rPr>
              <w:t>Болты анкерные</w:t>
            </w:r>
            <w:r w:rsidR="00170704">
              <w:rPr>
                <w:sz w:val="22"/>
                <w:szCs w:val="22"/>
              </w:rPr>
              <w:t xml:space="preserve"> должны быть </w:t>
            </w:r>
            <w:r w:rsidR="00AA570B">
              <w:t xml:space="preserve"> </w:t>
            </w:r>
            <w:r w:rsidR="00170704">
              <w:rPr>
                <w:sz w:val="22"/>
                <w:szCs w:val="22"/>
              </w:rPr>
              <w:t>изготовлены</w:t>
            </w:r>
            <w:r w:rsidR="00AA570B" w:rsidRPr="00AA570B">
              <w:rPr>
                <w:sz w:val="22"/>
                <w:szCs w:val="22"/>
              </w:rPr>
              <w:t xml:space="preserve"> из высокопрочной стали</w:t>
            </w:r>
            <w:r w:rsidR="00170704">
              <w:rPr>
                <w:sz w:val="22"/>
                <w:szCs w:val="22"/>
              </w:rPr>
              <w:t>, покрытые защитным слоем цинка толщиной не менее 45 мкм, г</w:t>
            </w:r>
            <w:r w:rsidR="00170704" w:rsidRPr="00170704">
              <w:rPr>
                <w:sz w:val="22"/>
                <w:szCs w:val="22"/>
              </w:rPr>
              <w:t xml:space="preserve">оловка болта </w:t>
            </w:r>
            <w:r w:rsidR="00170704">
              <w:rPr>
                <w:sz w:val="22"/>
                <w:szCs w:val="22"/>
              </w:rPr>
              <w:t xml:space="preserve">должна быть </w:t>
            </w:r>
            <w:r w:rsidR="00170704" w:rsidRPr="00170704">
              <w:rPr>
                <w:sz w:val="22"/>
                <w:szCs w:val="22"/>
              </w:rPr>
              <w:t>в виде шестигранной призмы, крепёжный конец</w:t>
            </w:r>
            <w:r w:rsidR="00170704">
              <w:rPr>
                <w:sz w:val="22"/>
                <w:szCs w:val="22"/>
              </w:rPr>
              <w:t xml:space="preserve"> должен  име</w:t>
            </w:r>
            <w:r w:rsidR="00170704" w:rsidRPr="00170704">
              <w:rPr>
                <w:sz w:val="22"/>
                <w:szCs w:val="22"/>
              </w:rPr>
              <w:t>т</w:t>
            </w:r>
            <w:r w:rsidR="00170704">
              <w:rPr>
                <w:sz w:val="22"/>
                <w:szCs w:val="22"/>
              </w:rPr>
              <w:t>ь метрическую резьбу, гайка должна быть</w:t>
            </w:r>
            <w:r w:rsidR="00170704" w:rsidRPr="00170704">
              <w:rPr>
                <w:sz w:val="22"/>
                <w:szCs w:val="22"/>
              </w:rPr>
              <w:t xml:space="preserve"> конической формы. Подвижная, цилиндрической формы муфта на теле болта </w:t>
            </w:r>
            <w:r w:rsidR="00170704">
              <w:rPr>
                <w:sz w:val="22"/>
                <w:szCs w:val="22"/>
              </w:rPr>
              <w:t>должна име</w:t>
            </w:r>
            <w:r w:rsidR="00170704" w:rsidRPr="00170704">
              <w:rPr>
                <w:sz w:val="22"/>
                <w:szCs w:val="22"/>
              </w:rPr>
              <w:t>т</w:t>
            </w:r>
            <w:r w:rsidR="00170704">
              <w:rPr>
                <w:sz w:val="22"/>
                <w:szCs w:val="22"/>
              </w:rPr>
              <w:t>ь</w:t>
            </w:r>
            <w:r w:rsidR="00170704" w:rsidRPr="00170704">
              <w:rPr>
                <w:sz w:val="22"/>
                <w:szCs w:val="22"/>
              </w:rPr>
              <w:t xml:space="preserve"> продольные прорези.</w:t>
            </w:r>
            <w:r w:rsidR="00170704">
              <w:rPr>
                <w:sz w:val="22"/>
                <w:szCs w:val="22"/>
              </w:rPr>
              <w:t>*</w:t>
            </w:r>
          </w:p>
        </w:tc>
        <w:tc>
          <w:tcPr>
            <w:tcW w:w="589" w:type="pct"/>
          </w:tcPr>
          <w:p w:rsidR="00860A4E" w:rsidRPr="00860A4E" w:rsidRDefault="00860A4E" w:rsidP="00860A4E">
            <w:pPr>
              <w:jc w:val="center"/>
              <w:rPr>
                <w:sz w:val="22"/>
                <w:szCs w:val="22"/>
              </w:rPr>
            </w:pPr>
            <w:r w:rsidRPr="00860A4E">
              <w:rPr>
                <w:sz w:val="22"/>
                <w:szCs w:val="22"/>
              </w:rPr>
              <w:t>т</w:t>
            </w:r>
          </w:p>
        </w:tc>
        <w:tc>
          <w:tcPr>
            <w:tcW w:w="632" w:type="pct"/>
          </w:tcPr>
          <w:p w:rsidR="00860A4E" w:rsidRPr="00860A4E" w:rsidRDefault="00860A4E" w:rsidP="00860A4E">
            <w:pPr>
              <w:jc w:val="center"/>
              <w:rPr>
                <w:sz w:val="22"/>
                <w:szCs w:val="22"/>
              </w:rPr>
            </w:pPr>
            <w:r w:rsidRPr="00860A4E">
              <w:rPr>
                <w:sz w:val="22"/>
                <w:szCs w:val="22"/>
              </w:rPr>
              <w:t>0,0014</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11</w:t>
            </w:r>
          </w:p>
        </w:tc>
        <w:tc>
          <w:tcPr>
            <w:tcW w:w="3582" w:type="pct"/>
          </w:tcPr>
          <w:p w:rsidR="00860A4E" w:rsidRPr="00860A4E" w:rsidRDefault="00F01F52" w:rsidP="00AA570B">
            <w:pPr>
              <w:rPr>
                <w:sz w:val="22"/>
                <w:szCs w:val="22"/>
              </w:rPr>
            </w:pPr>
            <w:r>
              <w:rPr>
                <w:sz w:val="22"/>
                <w:szCs w:val="22"/>
              </w:rPr>
              <w:t xml:space="preserve">Тепловая завеса </w:t>
            </w:r>
            <w:r w:rsidR="00860A4E" w:rsidRPr="00860A4E">
              <w:rPr>
                <w:sz w:val="22"/>
                <w:szCs w:val="22"/>
              </w:rPr>
              <w:t>КЭВ-6П1262Е</w:t>
            </w:r>
            <w:r>
              <w:rPr>
                <w:sz w:val="22"/>
                <w:szCs w:val="22"/>
              </w:rPr>
              <w:t xml:space="preserve"> или эквивалент, Россия. </w:t>
            </w:r>
            <w:r w:rsidRPr="001B650B">
              <w:rPr>
                <w:sz w:val="22"/>
                <w:szCs w:val="22"/>
              </w:rPr>
              <w:t>Технические характеристики должны быть:</w:t>
            </w:r>
            <w:r>
              <w:rPr>
                <w:sz w:val="22"/>
                <w:szCs w:val="22"/>
              </w:rPr>
              <w:t xml:space="preserve"> п</w:t>
            </w:r>
            <w:r w:rsidRPr="00F01F52">
              <w:rPr>
                <w:sz w:val="22"/>
                <w:szCs w:val="22"/>
              </w:rPr>
              <w:t>араметры питающей сети</w:t>
            </w:r>
            <w:r>
              <w:rPr>
                <w:sz w:val="22"/>
                <w:szCs w:val="22"/>
              </w:rPr>
              <w:t xml:space="preserve"> </w:t>
            </w:r>
            <w:r w:rsidR="00AA570B">
              <w:rPr>
                <w:sz w:val="22"/>
                <w:szCs w:val="22"/>
              </w:rPr>
              <w:t>не более 380</w:t>
            </w:r>
            <w:proofErr w:type="gramStart"/>
            <w:r w:rsidR="00AA570B">
              <w:rPr>
                <w:sz w:val="22"/>
                <w:szCs w:val="22"/>
              </w:rPr>
              <w:t xml:space="preserve"> В</w:t>
            </w:r>
            <w:proofErr w:type="gramEnd"/>
            <w:r w:rsidR="00AA570B">
              <w:rPr>
                <w:sz w:val="22"/>
                <w:szCs w:val="22"/>
              </w:rPr>
              <w:t xml:space="preserve"> /50 Гц, мощность не менее </w:t>
            </w:r>
            <w:r w:rsidR="00AA570B" w:rsidRPr="00AA570B">
              <w:rPr>
                <w:sz w:val="22"/>
                <w:szCs w:val="22"/>
              </w:rPr>
              <w:t>6 кВт</w:t>
            </w:r>
            <w:r w:rsidR="00AA570B">
              <w:rPr>
                <w:sz w:val="22"/>
                <w:szCs w:val="22"/>
              </w:rPr>
              <w:t>, р</w:t>
            </w:r>
            <w:r w:rsidR="00AA570B" w:rsidRPr="00AA570B">
              <w:rPr>
                <w:sz w:val="22"/>
                <w:szCs w:val="22"/>
              </w:rPr>
              <w:t>асход воздуха</w:t>
            </w:r>
            <w:r w:rsidR="00AA570B">
              <w:rPr>
                <w:sz w:val="22"/>
                <w:szCs w:val="22"/>
              </w:rPr>
              <w:t xml:space="preserve"> не менее </w:t>
            </w:r>
            <w:r w:rsidR="00AA570B" w:rsidRPr="00AA570B">
              <w:rPr>
                <w:sz w:val="22"/>
                <w:szCs w:val="22"/>
              </w:rPr>
              <w:t>1000 м3/час</w:t>
            </w:r>
            <w:r w:rsidR="00AA570B">
              <w:rPr>
                <w:sz w:val="22"/>
                <w:szCs w:val="22"/>
              </w:rPr>
              <w:t>, с</w:t>
            </w:r>
            <w:r w:rsidR="00AA570B" w:rsidRPr="00AA570B">
              <w:rPr>
                <w:sz w:val="22"/>
                <w:szCs w:val="22"/>
              </w:rPr>
              <w:t>корость воздуха на выходе из сопла</w:t>
            </w:r>
            <w:r w:rsidR="00AA570B">
              <w:rPr>
                <w:sz w:val="22"/>
                <w:szCs w:val="22"/>
              </w:rPr>
              <w:t xml:space="preserve"> не менее </w:t>
            </w:r>
            <w:r w:rsidR="00AA570B" w:rsidRPr="00AA570B">
              <w:rPr>
                <w:sz w:val="22"/>
                <w:szCs w:val="22"/>
              </w:rPr>
              <w:t>4,2 м/с</w:t>
            </w:r>
            <w:r w:rsidR="00AA570B">
              <w:rPr>
                <w:sz w:val="22"/>
                <w:szCs w:val="22"/>
              </w:rPr>
              <w:t>, э</w:t>
            </w:r>
            <w:r w:rsidR="00AA570B" w:rsidRPr="00AA570B">
              <w:rPr>
                <w:sz w:val="22"/>
                <w:szCs w:val="22"/>
              </w:rPr>
              <w:t>ффективная длина струи</w:t>
            </w:r>
            <w:r w:rsidR="00AA570B">
              <w:rPr>
                <w:sz w:val="22"/>
                <w:szCs w:val="22"/>
              </w:rPr>
              <w:t xml:space="preserve"> не менее </w:t>
            </w:r>
            <w:r w:rsidR="00AA570B" w:rsidRPr="00AA570B">
              <w:rPr>
                <w:sz w:val="22"/>
                <w:szCs w:val="22"/>
              </w:rPr>
              <w:t>2 м</w:t>
            </w:r>
            <w:r w:rsidR="00AA570B">
              <w:rPr>
                <w:sz w:val="22"/>
                <w:szCs w:val="22"/>
              </w:rPr>
              <w:t>, г</w:t>
            </w:r>
            <w:r w:rsidR="00AA570B" w:rsidRPr="00AA570B">
              <w:rPr>
                <w:sz w:val="22"/>
                <w:szCs w:val="22"/>
              </w:rPr>
              <w:t>абаритные размеры</w:t>
            </w:r>
            <w:r w:rsidR="00AA570B">
              <w:rPr>
                <w:sz w:val="22"/>
                <w:szCs w:val="22"/>
              </w:rPr>
              <w:t xml:space="preserve"> не менее </w:t>
            </w:r>
            <w:r w:rsidR="00AA570B" w:rsidRPr="00AA570B">
              <w:rPr>
                <w:sz w:val="22"/>
                <w:szCs w:val="22"/>
              </w:rPr>
              <w:t>1550 × 195 × 185 мм</w:t>
            </w:r>
            <w:r w:rsidR="00AA570B">
              <w:rPr>
                <w:sz w:val="22"/>
                <w:szCs w:val="22"/>
              </w:rPr>
              <w:t>, м</w:t>
            </w:r>
            <w:r w:rsidR="00AA570B" w:rsidRPr="00AA570B">
              <w:rPr>
                <w:sz w:val="22"/>
                <w:szCs w:val="22"/>
              </w:rPr>
              <w:t>аксимальный ток</w:t>
            </w:r>
            <w:r w:rsidR="00AA570B">
              <w:rPr>
                <w:sz w:val="22"/>
                <w:szCs w:val="22"/>
              </w:rPr>
              <w:t xml:space="preserve"> не более 28</w:t>
            </w:r>
            <w:r w:rsidR="00AA570B" w:rsidRPr="00AA570B">
              <w:rPr>
                <w:sz w:val="22"/>
                <w:szCs w:val="22"/>
              </w:rPr>
              <w:t xml:space="preserve"> А</w:t>
            </w:r>
            <w:r w:rsidR="00AA570B">
              <w:rPr>
                <w:sz w:val="22"/>
                <w:szCs w:val="22"/>
              </w:rPr>
              <w:t xml:space="preserve">, </w:t>
            </w:r>
            <w:r w:rsidR="00170704" w:rsidRPr="00170704">
              <w:rPr>
                <w:sz w:val="22"/>
                <w:szCs w:val="22"/>
              </w:rPr>
              <w:t>уровень шума не более 46 дБ</w:t>
            </w:r>
            <w:r w:rsidR="00170704">
              <w:rPr>
                <w:sz w:val="22"/>
                <w:szCs w:val="22"/>
              </w:rPr>
              <w:t>,</w:t>
            </w:r>
            <w:r w:rsidR="00170704" w:rsidRPr="00170704">
              <w:rPr>
                <w:sz w:val="22"/>
                <w:szCs w:val="22"/>
              </w:rPr>
              <w:t xml:space="preserve"> </w:t>
            </w:r>
            <w:r w:rsidR="00AA570B">
              <w:rPr>
                <w:sz w:val="22"/>
                <w:szCs w:val="22"/>
              </w:rPr>
              <w:t>наличие пульта</w:t>
            </w:r>
            <w:r w:rsidR="00AA570B" w:rsidRPr="00AA570B">
              <w:rPr>
                <w:sz w:val="22"/>
                <w:szCs w:val="22"/>
              </w:rPr>
              <w:t xml:space="preserve"> управления</w:t>
            </w:r>
            <w:r w:rsidR="00AA570B">
              <w:rPr>
                <w:sz w:val="22"/>
                <w:szCs w:val="22"/>
              </w:rPr>
              <w:t>.*</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12</w:t>
            </w:r>
          </w:p>
        </w:tc>
        <w:tc>
          <w:tcPr>
            <w:tcW w:w="3582" w:type="pct"/>
          </w:tcPr>
          <w:p w:rsidR="00860A4E" w:rsidRPr="00860A4E" w:rsidRDefault="00860A4E" w:rsidP="00860A4E">
            <w:pPr>
              <w:rPr>
                <w:sz w:val="22"/>
                <w:szCs w:val="22"/>
              </w:rPr>
            </w:pPr>
            <w:r w:rsidRPr="00860A4E">
              <w:rPr>
                <w:sz w:val="22"/>
                <w:szCs w:val="22"/>
              </w:rPr>
              <w:t>Шкаф (пульт) управления навесной, высота, ширина и глубина: до 600х600х350 мм</w:t>
            </w:r>
            <w:r w:rsidR="00AF0834">
              <w:rPr>
                <w:sz w:val="22"/>
                <w:szCs w:val="22"/>
              </w:rPr>
              <w:t>.</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13</w:t>
            </w:r>
          </w:p>
        </w:tc>
        <w:tc>
          <w:tcPr>
            <w:tcW w:w="3582" w:type="pct"/>
          </w:tcPr>
          <w:p w:rsidR="00860A4E" w:rsidRPr="00860A4E" w:rsidRDefault="00860A4E" w:rsidP="00860A4E">
            <w:pPr>
              <w:rPr>
                <w:sz w:val="22"/>
                <w:szCs w:val="22"/>
              </w:rPr>
            </w:pPr>
            <w:r w:rsidRPr="00860A4E">
              <w:rPr>
                <w:sz w:val="22"/>
                <w:szCs w:val="22"/>
              </w:rPr>
              <w:t>Проверка на прогрев отопительных приборов с регулировкой</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AF0834">
            <w:pPr>
              <w:jc w:val="center"/>
              <w:rPr>
                <w:sz w:val="22"/>
                <w:szCs w:val="22"/>
              </w:rPr>
            </w:pPr>
            <w:r w:rsidRPr="00860A4E">
              <w:rPr>
                <w:sz w:val="22"/>
                <w:szCs w:val="22"/>
              </w:rPr>
              <w:t>2</w:t>
            </w:r>
          </w:p>
        </w:tc>
      </w:tr>
    </w:tbl>
    <w:p w:rsidR="0059202B" w:rsidRDefault="0059202B" w:rsidP="001C5A47">
      <w:pPr>
        <w:pStyle w:val="1f"/>
      </w:pPr>
    </w:p>
    <w:p w:rsidR="00694141" w:rsidRDefault="00694141" w:rsidP="001C5A47">
      <w:pPr>
        <w:pStyle w:val="1f"/>
      </w:pPr>
    </w:p>
    <w:p w:rsidR="00CA3F3D" w:rsidRPr="00CA3F3D" w:rsidRDefault="00414CBA" w:rsidP="009E1BB4">
      <w:pPr>
        <w:pStyle w:val="1f"/>
      </w:pPr>
      <w:r w:rsidRPr="006C5504">
        <w:lastRenderedPageBreak/>
        <w:t>Мероприятия по обеспечению доступа инвалидов.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414CBA" w:rsidRPr="00D62DD2" w:rsidTr="00211FA8">
        <w:trPr>
          <w:trHeight w:val="676"/>
          <w:tblCellSpacing w:w="0" w:type="dxa"/>
        </w:trPr>
        <w:tc>
          <w:tcPr>
            <w:tcW w:w="197" w:type="pct"/>
            <w:hideMark/>
          </w:tcPr>
          <w:p w:rsidR="00414CBA" w:rsidRPr="00D62DD2" w:rsidRDefault="00414CBA" w:rsidP="00211FA8">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Объем</w:t>
            </w:r>
          </w:p>
        </w:tc>
      </w:tr>
      <w:tr w:rsidR="00414CBA" w:rsidRPr="00D62DD2" w:rsidTr="00211FA8">
        <w:trPr>
          <w:tblCellSpacing w:w="0" w:type="dxa"/>
        </w:trPr>
        <w:tc>
          <w:tcPr>
            <w:tcW w:w="5000" w:type="pct"/>
            <w:gridSpan w:val="4"/>
          </w:tcPr>
          <w:p w:rsidR="00414CBA" w:rsidRPr="00C066C5" w:rsidRDefault="00414CBA" w:rsidP="00010F4A">
            <w:pPr>
              <w:jc w:val="center"/>
              <w:rPr>
                <w:b/>
                <w:bCs/>
                <w:sz w:val="22"/>
                <w:szCs w:val="22"/>
              </w:rPr>
            </w:pPr>
            <w:r>
              <w:rPr>
                <w:b/>
                <w:bCs/>
                <w:sz w:val="22"/>
                <w:szCs w:val="22"/>
              </w:rPr>
              <w:t>Раздел 1</w:t>
            </w:r>
            <w:r w:rsidRPr="00C066C5">
              <w:rPr>
                <w:b/>
                <w:bCs/>
                <w:sz w:val="22"/>
                <w:szCs w:val="22"/>
              </w:rPr>
              <w:t xml:space="preserve">. </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w:t>
            </w:r>
          </w:p>
        </w:tc>
        <w:tc>
          <w:tcPr>
            <w:tcW w:w="3582" w:type="pct"/>
          </w:tcPr>
          <w:p w:rsidR="00860A4E" w:rsidRPr="00860A4E" w:rsidRDefault="00860A4E" w:rsidP="00860A4E">
            <w:pPr>
              <w:rPr>
                <w:sz w:val="22"/>
                <w:szCs w:val="22"/>
              </w:rPr>
            </w:pPr>
            <w:proofErr w:type="gramStart"/>
            <w:r w:rsidRPr="00860A4E">
              <w:rPr>
                <w:sz w:val="22"/>
                <w:szCs w:val="22"/>
              </w:rPr>
              <w:t>Звонок (применительно:</w:t>
            </w:r>
            <w:proofErr w:type="gramEnd"/>
            <w:r w:rsidRPr="00860A4E">
              <w:rPr>
                <w:sz w:val="22"/>
                <w:szCs w:val="22"/>
              </w:rPr>
              <w:t xml:space="preserve"> </w:t>
            </w:r>
            <w:proofErr w:type="gramStart"/>
            <w:r w:rsidRPr="00860A4E">
              <w:rPr>
                <w:sz w:val="22"/>
                <w:szCs w:val="22"/>
              </w:rPr>
              <w:t>Кнопка помощи многоканальной системы вызова)</w:t>
            </w:r>
            <w:proofErr w:type="gramEnd"/>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w:t>
            </w:r>
          </w:p>
        </w:tc>
        <w:tc>
          <w:tcPr>
            <w:tcW w:w="3582" w:type="pct"/>
          </w:tcPr>
          <w:p w:rsidR="00F20421" w:rsidRDefault="00F20421" w:rsidP="00F20421">
            <w:pPr>
              <w:rPr>
                <w:sz w:val="22"/>
                <w:szCs w:val="22"/>
              </w:rPr>
            </w:pPr>
            <w:r>
              <w:rPr>
                <w:sz w:val="22"/>
                <w:szCs w:val="22"/>
              </w:rPr>
              <w:t xml:space="preserve">Кнопка помощи многоканальной системы вызова должна соответствовать требованиям  ГОСТ </w:t>
            </w:r>
            <w:proofErr w:type="gramStart"/>
            <w:r>
              <w:rPr>
                <w:sz w:val="22"/>
                <w:szCs w:val="22"/>
              </w:rPr>
              <w:t>Р</w:t>
            </w:r>
            <w:proofErr w:type="gramEnd"/>
            <w:r>
              <w:rPr>
                <w:sz w:val="22"/>
                <w:szCs w:val="22"/>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 В комплект поставки должны входить: базовый блок (приемник) и настенная антивандальная кнопка.</w:t>
            </w:r>
          </w:p>
          <w:p w:rsidR="00F20421" w:rsidRDefault="00F20421" w:rsidP="00F20421">
            <w:pPr>
              <w:rPr>
                <w:sz w:val="22"/>
                <w:szCs w:val="22"/>
              </w:rPr>
            </w:pPr>
            <w:r>
              <w:rPr>
                <w:sz w:val="22"/>
                <w:szCs w:val="22"/>
              </w:rPr>
              <w:t>Приемник с ЖК-индикатором должен иметь следующие характеристики: наличие звуковой, световой и текстовой индикации, габаритные размеры не менее 143 мм*140 мм*30 мм, питание приемника от сетевого адаптера не ниже 5В, привлечение внимания пользователя звуковым сигналом, вибрацией, либо миганием подсветки ЖК-дисплея.</w:t>
            </w:r>
          </w:p>
          <w:p w:rsidR="00860A4E" w:rsidRPr="00F20421" w:rsidRDefault="00F20421" w:rsidP="00F20421">
            <w:pPr>
              <w:rPr>
                <w:sz w:val="22"/>
                <w:szCs w:val="22"/>
              </w:rPr>
            </w:pPr>
            <w:r>
              <w:rPr>
                <w:sz w:val="22"/>
                <w:szCs w:val="22"/>
              </w:rPr>
              <w:t>Технические характеристики кнопки вызова беспроводной в антивандальном исполнении должны быть: дальность передачи сигнала не менее 100 м, габариты не менее 124мм*124мм*22 мм, встроенные элементы питания, герметичная и  ударопрочная конструкция их пластика, нанесенные надписи по системе Брайля.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w:t>
            </w:r>
          </w:p>
        </w:tc>
        <w:tc>
          <w:tcPr>
            <w:tcW w:w="3582" w:type="pct"/>
          </w:tcPr>
          <w:p w:rsidR="00860A4E" w:rsidRPr="00860A4E" w:rsidRDefault="00860A4E" w:rsidP="00860A4E">
            <w:pPr>
              <w:rPr>
                <w:sz w:val="22"/>
                <w:szCs w:val="22"/>
              </w:rPr>
            </w:pPr>
            <w:r w:rsidRPr="00860A4E">
              <w:rPr>
                <w:sz w:val="22"/>
                <w:szCs w:val="22"/>
              </w:rPr>
              <w:t>Световые настенные указатели  (Световая пиктограмма "доступ инвалидов всех категорий")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4</w:t>
            </w:r>
          </w:p>
        </w:tc>
        <w:tc>
          <w:tcPr>
            <w:tcW w:w="3582" w:type="pct"/>
          </w:tcPr>
          <w:p w:rsidR="00E97F6A" w:rsidRPr="00E97F6A" w:rsidRDefault="00E97F6A" w:rsidP="00860A4E">
            <w:pPr>
              <w:rPr>
                <w:sz w:val="22"/>
                <w:szCs w:val="22"/>
              </w:rPr>
            </w:pPr>
            <w:r>
              <w:rPr>
                <w:sz w:val="22"/>
                <w:szCs w:val="22"/>
              </w:rPr>
              <w:t xml:space="preserve">Световая пиктограмма для инвалидов всех категорий по ГОСТ </w:t>
            </w:r>
            <w:proofErr w:type="gramStart"/>
            <w:r>
              <w:rPr>
                <w:sz w:val="22"/>
                <w:szCs w:val="22"/>
              </w:rPr>
              <w:t>Р</w:t>
            </w:r>
            <w:proofErr w:type="gramEnd"/>
            <w:r>
              <w:rPr>
                <w:sz w:val="22"/>
                <w:szCs w:val="22"/>
              </w:rPr>
              <w:t xml:space="preserve"> 52131-2003 «Средства отображения информации знаковые для инвалидов. Технические требования» должна быть зеленого цвета с символическим рисунком черного цвета и черной каймой по контуру стороны квадрата</w:t>
            </w:r>
            <w:r>
              <w:t xml:space="preserve"> </w:t>
            </w:r>
            <w:r>
              <w:rPr>
                <w:sz w:val="22"/>
                <w:szCs w:val="22"/>
              </w:rPr>
              <w:t>шириной не менее 0,03мм,</w:t>
            </w:r>
            <w:r>
              <w:t xml:space="preserve"> </w:t>
            </w:r>
            <w:r>
              <w:rPr>
                <w:sz w:val="22"/>
                <w:szCs w:val="22"/>
              </w:rPr>
              <w:t>размер пиктограммы (сторона квадрата) не менее 100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5</w:t>
            </w:r>
          </w:p>
        </w:tc>
        <w:tc>
          <w:tcPr>
            <w:tcW w:w="3582" w:type="pct"/>
          </w:tcPr>
          <w:p w:rsidR="00860A4E" w:rsidRPr="00860A4E" w:rsidRDefault="00860A4E" w:rsidP="00860A4E">
            <w:pPr>
              <w:rPr>
                <w:sz w:val="22"/>
                <w:szCs w:val="22"/>
              </w:rPr>
            </w:pPr>
            <w:r w:rsidRPr="00860A4E">
              <w:rPr>
                <w:sz w:val="22"/>
                <w:szCs w:val="22"/>
              </w:rPr>
              <w:t>Световые настенные указатели  (Световой маяк (пара), обозначение габаритов дверей)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6</w:t>
            </w:r>
          </w:p>
        </w:tc>
        <w:tc>
          <w:tcPr>
            <w:tcW w:w="3582" w:type="pct"/>
          </w:tcPr>
          <w:p w:rsidR="00860A4E" w:rsidRPr="00E97F6A" w:rsidRDefault="00E97F6A" w:rsidP="00860A4E">
            <w:pPr>
              <w:rPr>
                <w:sz w:val="22"/>
                <w:szCs w:val="22"/>
              </w:rPr>
            </w:pPr>
            <w:r>
              <w:rPr>
                <w:sz w:val="22"/>
                <w:szCs w:val="22"/>
              </w:rPr>
              <w:t xml:space="preserve">Световой маяк (пара) для обозначения габаритов дверей должен соответствовать требованиям  ГОСТ </w:t>
            </w:r>
            <w:proofErr w:type="gramStart"/>
            <w:r>
              <w:rPr>
                <w:sz w:val="22"/>
                <w:szCs w:val="22"/>
              </w:rPr>
              <w:t>Р</w:t>
            </w:r>
            <w:proofErr w:type="gramEnd"/>
            <w:r>
              <w:rPr>
                <w:sz w:val="22"/>
                <w:szCs w:val="22"/>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 Технические характеристики должны быть: количество маяков в комплекте не менее 2-х </w:t>
            </w:r>
            <w:proofErr w:type="spellStart"/>
            <w:proofErr w:type="gramStart"/>
            <w:r>
              <w:rPr>
                <w:sz w:val="22"/>
                <w:szCs w:val="22"/>
              </w:rPr>
              <w:t>шт</w:t>
            </w:r>
            <w:proofErr w:type="spellEnd"/>
            <w:proofErr w:type="gramEnd"/>
            <w:r>
              <w:rPr>
                <w:sz w:val="22"/>
                <w:szCs w:val="22"/>
              </w:rPr>
              <w:t>, габариты маяка не менее 90*90*25 мм, цвет маяка – красный, материал – ПВХ, габариты маяка с табличкой не менее 150*285*25мм,</w:t>
            </w:r>
            <w:r>
              <w:t xml:space="preserve"> </w:t>
            </w:r>
            <w:r>
              <w:rPr>
                <w:sz w:val="22"/>
                <w:szCs w:val="22"/>
              </w:rPr>
              <w:t>нанесенные надписи по системе Брайля.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Pr>
                <w:sz w:val="22"/>
                <w:szCs w:val="22"/>
              </w:rPr>
              <w:t>1</w:t>
            </w:r>
            <w:r w:rsidRPr="00860A4E">
              <w:rPr>
                <w:sz w:val="22"/>
                <w:szCs w:val="22"/>
              </w:rPr>
              <w:t>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7</w:t>
            </w:r>
          </w:p>
        </w:tc>
        <w:tc>
          <w:tcPr>
            <w:tcW w:w="3582" w:type="pct"/>
          </w:tcPr>
          <w:p w:rsidR="00860A4E" w:rsidRPr="00860A4E" w:rsidRDefault="00860A4E" w:rsidP="00860A4E">
            <w:pPr>
              <w:rPr>
                <w:sz w:val="22"/>
                <w:szCs w:val="22"/>
              </w:rPr>
            </w:pPr>
            <w:r w:rsidRPr="00860A4E">
              <w:rPr>
                <w:sz w:val="22"/>
                <w:szCs w:val="22"/>
              </w:rPr>
              <w:t xml:space="preserve">Устройство покрытий: из </w:t>
            </w:r>
            <w:proofErr w:type="spellStart"/>
            <w:r w:rsidRPr="00860A4E">
              <w:rPr>
                <w:sz w:val="22"/>
                <w:szCs w:val="22"/>
              </w:rPr>
              <w:t>релина</w:t>
            </w:r>
            <w:proofErr w:type="spellEnd"/>
            <w:r w:rsidRPr="00860A4E">
              <w:rPr>
                <w:sz w:val="22"/>
                <w:szCs w:val="22"/>
              </w:rPr>
              <w:t xml:space="preserve"> на клее КН-2 (применительно: противоскользящее покрытие ступеней лестниц)</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4</w:t>
            </w:r>
            <w:r>
              <w:rPr>
                <w:sz w:val="22"/>
                <w:szCs w:val="22"/>
              </w:rPr>
              <w:t>,</w:t>
            </w:r>
            <w:r w:rsidRPr="00860A4E">
              <w:rPr>
                <w:sz w:val="22"/>
                <w:szCs w:val="22"/>
              </w:rPr>
              <w:t>62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8</w:t>
            </w:r>
          </w:p>
        </w:tc>
        <w:tc>
          <w:tcPr>
            <w:tcW w:w="3582" w:type="pct"/>
          </w:tcPr>
          <w:p w:rsidR="00860A4E" w:rsidRPr="00E97F6A" w:rsidRDefault="00E97F6A" w:rsidP="00860A4E">
            <w:pPr>
              <w:rPr>
                <w:sz w:val="22"/>
                <w:szCs w:val="22"/>
              </w:rPr>
            </w:pPr>
            <w:r>
              <w:rPr>
                <w:sz w:val="22"/>
                <w:szCs w:val="22"/>
              </w:rPr>
              <w:t>Противоскользящее покрытие ступеней лестниц должно соответствовать техническим требованиям: материал – ПВХ, толщиной не менее 2 мм, поверхность должна быть шероховатой рифленой с противоскользящими свойствами.*</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4,712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9</w:t>
            </w:r>
          </w:p>
        </w:tc>
        <w:tc>
          <w:tcPr>
            <w:tcW w:w="3582" w:type="pct"/>
          </w:tcPr>
          <w:p w:rsidR="00860A4E" w:rsidRPr="00860A4E" w:rsidRDefault="00860A4E" w:rsidP="00860A4E">
            <w:pPr>
              <w:rPr>
                <w:sz w:val="22"/>
                <w:szCs w:val="22"/>
              </w:rPr>
            </w:pPr>
            <w:r w:rsidRPr="00860A4E">
              <w:rPr>
                <w:sz w:val="22"/>
                <w:szCs w:val="22"/>
              </w:rPr>
              <w:t>Разработка грунта вручную в траншеях глубиной до 2 м без креплений с откосами, группа грунтов: 1</w:t>
            </w:r>
          </w:p>
        </w:tc>
        <w:tc>
          <w:tcPr>
            <w:tcW w:w="589" w:type="pct"/>
          </w:tcPr>
          <w:p w:rsidR="00860A4E" w:rsidRPr="00860A4E" w:rsidRDefault="00860A4E" w:rsidP="00C47199">
            <w:pPr>
              <w:jc w:val="center"/>
              <w:rPr>
                <w:sz w:val="22"/>
                <w:szCs w:val="22"/>
              </w:rPr>
            </w:pPr>
            <w:r w:rsidRPr="00860A4E">
              <w:rPr>
                <w:sz w:val="22"/>
                <w:szCs w:val="22"/>
              </w:rPr>
              <w:t>м3</w:t>
            </w:r>
          </w:p>
        </w:tc>
        <w:tc>
          <w:tcPr>
            <w:tcW w:w="632" w:type="pct"/>
          </w:tcPr>
          <w:p w:rsidR="00860A4E" w:rsidRPr="00860A4E" w:rsidRDefault="00860A4E" w:rsidP="00C47199">
            <w:pPr>
              <w:jc w:val="center"/>
              <w:rPr>
                <w:sz w:val="22"/>
                <w:szCs w:val="22"/>
              </w:rPr>
            </w:pPr>
            <w:r w:rsidRPr="00860A4E">
              <w:rPr>
                <w:sz w:val="22"/>
                <w:szCs w:val="22"/>
              </w:rPr>
              <w:t>0</w:t>
            </w:r>
            <w:r w:rsidR="00C47199">
              <w:rPr>
                <w:sz w:val="22"/>
                <w:szCs w:val="22"/>
              </w:rPr>
              <w:t>,</w:t>
            </w:r>
            <w:r w:rsidRPr="00860A4E">
              <w:rPr>
                <w:sz w:val="22"/>
                <w:szCs w:val="22"/>
              </w:rPr>
              <w:t>13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10</w:t>
            </w:r>
          </w:p>
        </w:tc>
        <w:tc>
          <w:tcPr>
            <w:tcW w:w="3582" w:type="pct"/>
          </w:tcPr>
          <w:p w:rsidR="00860A4E" w:rsidRPr="00860A4E" w:rsidRDefault="00860A4E" w:rsidP="00860A4E">
            <w:pPr>
              <w:rPr>
                <w:sz w:val="22"/>
                <w:szCs w:val="22"/>
              </w:rPr>
            </w:pPr>
            <w:r w:rsidRPr="00860A4E">
              <w:rPr>
                <w:sz w:val="22"/>
                <w:szCs w:val="22"/>
              </w:rPr>
              <w:t>Устройство подстилающих и выравнивающих слоев оснований: из песка</w:t>
            </w:r>
          </w:p>
        </w:tc>
        <w:tc>
          <w:tcPr>
            <w:tcW w:w="589" w:type="pct"/>
          </w:tcPr>
          <w:p w:rsidR="00860A4E" w:rsidRPr="00860A4E" w:rsidRDefault="00860A4E" w:rsidP="00C47199">
            <w:pPr>
              <w:jc w:val="center"/>
              <w:rPr>
                <w:sz w:val="22"/>
                <w:szCs w:val="22"/>
              </w:rPr>
            </w:pPr>
            <w:r w:rsidRPr="00860A4E">
              <w:rPr>
                <w:sz w:val="22"/>
                <w:szCs w:val="22"/>
              </w:rPr>
              <w:t>м3</w:t>
            </w:r>
          </w:p>
        </w:tc>
        <w:tc>
          <w:tcPr>
            <w:tcW w:w="632" w:type="pct"/>
          </w:tcPr>
          <w:p w:rsidR="00860A4E" w:rsidRPr="00860A4E" w:rsidRDefault="00860A4E" w:rsidP="00E97F6A">
            <w:pPr>
              <w:jc w:val="center"/>
              <w:rPr>
                <w:sz w:val="22"/>
                <w:szCs w:val="22"/>
              </w:rPr>
            </w:pPr>
            <w:r w:rsidRPr="00860A4E">
              <w:rPr>
                <w:sz w:val="22"/>
                <w:szCs w:val="22"/>
              </w:rPr>
              <w:t>0</w:t>
            </w:r>
            <w:r w:rsidR="00C47199">
              <w:rPr>
                <w:sz w:val="22"/>
                <w:szCs w:val="22"/>
              </w:rPr>
              <w:t>,</w:t>
            </w:r>
            <w:r w:rsidRPr="00860A4E">
              <w:rPr>
                <w:sz w:val="22"/>
                <w:szCs w:val="22"/>
              </w:rPr>
              <w:t>06</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11</w:t>
            </w:r>
          </w:p>
        </w:tc>
        <w:tc>
          <w:tcPr>
            <w:tcW w:w="3582" w:type="pct"/>
          </w:tcPr>
          <w:p w:rsidR="00E97F6A" w:rsidRPr="00E97F6A" w:rsidRDefault="00E97F6A" w:rsidP="00860A4E">
            <w:pPr>
              <w:rPr>
                <w:sz w:val="22"/>
                <w:szCs w:val="22"/>
              </w:rPr>
            </w:pPr>
            <w:r w:rsidRPr="00001458">
              <w:rPr>
                <w:sz w:val="22"/>
                <w:szCs w:val="22"/>
              </w:rPr>
              <w:t>Песок природный обогащенный по ГОСТ 8736-2014 «Песок для строительных работ. Технические условия», должен быть с крупностью зерен не более 5 мм, класса I.</w:t>
            </w:r>
          </w:p>
        </w:tc>
        <w:tc>
          <w:tcPr>
            <w:tcW w:w="589" w:type="pct"/>
          </w:tcPr>
          <w:p w:rsidR="00860A4E" w:rsidRPr="00860A4E" w:rsidRDefault="00860A4E" w:rsidP="00C47199">
            <w:pPr>
              <w:jc w:val="center"/>
              <w:rPr>
                <w:sz w:val="22"/>
                <w:szCs w:val="22"/>
              </w:rPr>
            </w:pPr>
            <w:r w:rsidRPr="00860A4E">
              <w:rPr>
                <w:sz w:val="22"/>
                <w:szCs w:val="22"/>
              </w:rPr>
              <w:t>м3</w:t>
            </w:r>
          </w:p>
        </w:tc>
        <w:tc>
          <w:tcPr>
            <w:tcW w:w="632" w:type="pct"/>
          </w:tcPr>
          <w:p w:rsidR="00860A4E" w:rsidRPr="00860A4E" w:rsidRDefault="00860A4E" w:rsidP="00C47199">
            <w:pPr>
              <w:jc w:val="center"/>
              <w:rPr>
                <w:sz w:val="22"/>
                <w:szCs w:val="22"/>
              </w:rPr>
            </w:pPr>
            <w:r w:rsidRPr="00860A4E">
              <w:rPr>
                <w:sz w:val="22"/>
                <w:szCs w:val="22"/>
              </w:rPr>
              <w:t>0,06</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lastRenderedPageBreak/>
              <w:t>12</w:t>
            </w:r>
          </w:p>
        </w:tc>
        <w:tc>
          <w:tcPr>
            <w:tcW w:w="3582" w:type="pct"/>
          </w:tcPr>
          <w:p w:rsidR="00860A4E" w:rsidRPr="00E97F6A" w:rsidRDefault="00860A4E" w:rsidP="00860A4E">
            <w:pPr>
              <w:rPr>
                <w:sz w:val="22"/>
                <w:szCs w:val="22"/>
              </w:rPr>
            </w:pPr>
            <w:r w:rsidRPr="00860A4E">
              <w:rPr>
                <w:sz w:val="22"/>
                <w:szCs w:val="22"/>
              </w:rPr>
              <w:t>Устройство бетонных плитных тротуаров с заполнением швов: цементным раствором</w:t>
            </w:r>
            <w:r w:rsidR="00E97F6A" w:rsidRPr="00E97F6A">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1</w:t>
            </w:r>
            <w:r w:rsidR="00C47199">
              <w:rPr>
                <w:sz w:val="22"/>
                <w:szCs w:val="22"/>
              </w:rPr>
              <w:t>,</w:t>
            </w:r>
            <w:r w:rsidRPr="00860A4E">
              <w:rPr>
                <w:sz w:val="22"/>
                <w:szCs w:val="22"/>
              </w:rPr>
              <w:t>25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13</w:t>
            </w:r>
          </w:p>
        </w:tc>
        <w:tc>
          <w:tcPr>
            <w:tcW w:w="3582" w:type="pct"/>
          </w:tcPr>
          <w:p w:rsidR="00860A4E" w:rsidRPr="00E97F6A" w:rsidRDefault="00E97F6A" w:rsidP="00860A4E">
            <w:pPr>
              <w:rPr>
                <w:sz w:val="22"/>
                <w:szCs w:val="22"/>
              </w:rPr>
            </w:pPr>
            <w:r w:rsidRPr="00001458">
              <w:rPr>
                <w:sz w:val="22"/>
                <w:szCs w:val="22"/>
              </w:rPr>
              <w:t xml:space="preserve">Тактильный дорожный указатель по ГОСТ </w:t>
            </w:r>
            <w:proofErr w:type="gramStart"/>
            <w:r w:rsidRPr="00001458">
              <w:rPr>
                <w:sz w:val="22"/>
                <w:szCs w:val="22"/>
              </w:rPr>
              <w:t>Р</w:t>
            </w:r>
            <w:proofErr w:type="gramEnd"/>
            <w:r w:rsidRPr="00001458">
              <w:rPr>
                <w:sz w:val="22"/>
                <w:szCs w:val="22"/>
              </w:rPr>
              <w:t xml:space="preserve"> 52875-2007 «Указатели тактильные наземные для инвалидов по зрению. Технические требования». Тротуарная тактильная бетонная плитка должна быть размером не менее 500 мм*500 мм, толщиной не менее 50 мм, поверхность должна быть шероховатой рифленой с противоскользящими свойствами, глубина рифов не менее 7 мм, цвет </w:t>
            </w:r>
            <w:proofErr w:type="spellStart"/>
            <w:r w:rsidRPr="00001458">
              <w:rPr>
                <w:sz w:val="22"/>
                <w:szCs w:val="22"/>
              </w:rPr>
              <w:t>контрасный</w:t>
            </w:r>
            <w:proofErr w:type="spellEnd"/>
            <w:r w:rsidRPr="00001458">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1,25</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14</w:t>
            </w:r>
          </w:p>
        </w:tc>
        <w:tc>
          <w:tcPr>
            <w:tcW w:w="3582" w:type="pct"/>
          </w:tcPr>
          <w:p w:rsidR="00860A4E" w:rsidRPr="00E97F6A" w:rsidRDefault="00860A4E" w:rsidP="00860A4E">
            <w:pPr>
              <w:rPr>
                <w:sz w:val="22"/>
                <w:szCs w:val="22"/>
                <w:lang w:val="en-US"/>
              </w:rPr>
            </w:pPr>
            <w:r w:rsidRPr="00860A4E">
              <w:rPr>
                <w:sz w:val="22"/>
                <w:szCs w:val="22"/>
              </w:rPr>
              <w:t xml:space="preserve">Окраска </w:t>
            </w:r>
            <w:proofErr w:type="spellStart"/>
            <w:r w:rsidRPr="00860A4E">
              <w:rPr>
                <w:sz w:val="22"/>
                <w:szCs w:val="22"/>
              </w:rPr>
              <w:t>огрунтованных</w:t>
            </w:r>
            <w:proofErr w:type="spellEnd"/>
            <w:r w:rsidRPr="00860A4E">
              <w:rPr>
                <w:sz w:val="22"/>
                <w:szCs w:val="22"/>
              </w:rPr>
              <w:t xml:space="preserve"> бетонных и оштукатуренных поверхностей: эмалью ПФ-133 (контрастная цветовая окраска ступеней лестниц)</w:t>
            </w:r>
            <w:r w:rsidR="00E97F6A">
              <w:rPr>
                <w:sz w:val="22"/>
                <w:szCs w:val="22"/>
              </w:rPr>
              <w:t>.</w:t>
            </w:r>
          </w:p>
          <w:p w:rsidR="00E97F6A" w:rsidRPr="00E97F6A" w:rsidRDefault="00E97F6A" w:rsidP="00860A4E">
            <w:pPr>
              <w:rPr>
                <w:sz w:val="22"/>
                <w:szCs w:val="22"/>
                <w:lang w:val="en-US"/>
              </w:rPr>
            </w:pPr>
            <w:r w:rsidRPr="00001458">
              <w:rPr>
                <w:sz w:val="22"/>
                <w:szCs w:val="22"/>
              </w:rPr>
              <w:t>Эмаль ПФ-133 по ГОСТ 926-82 «Эмаль ПФ-133. Технические условия». Технические характеристики должны быть: блеск покрытия не менее 45%, массовая доля нелетучих веществ от 56 до 62 %, время высыхания до степени 3 не более 24 час. Цвет согласовывается с Заказч</w:t>
            </w:r>
            <w:r>
              <w:rPr>
                <w:sz w:val="22"/>
                <w:szCs w:val="22"/>
              </w:rPr>
              <w:t xml:space="preserve">иком. </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2</w:t>
            </w:r>
            <w:r w:rsidR="00C47199">
              <w:rPr>
                <w:sz w:val="22"/>
                <w:szCs w:val="22"/>
              </w:rPr>
              <w:t>,</w:t>
            </w:r>
            <w:r w:rsidRPr="00860A4E">
              <w:rPr>
                <w:sz w:val="22"/>
                <w:szCs w:val="22"/>
              </w:rPr>
              <w:t>1</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15</w:t>
            </w:r>
          </w:p>
        </w:tc>
        <w:tc>
          <w:tcPr>
            <w:tcW w:w="3582" w:type="pct"/>
          </w:tcPr>
          <w:p w:rsidR="00860A4E" w:rsidRPr="00860A4E" w:rsidRDefault="00860A4E" w:rsidP="00860A4E">
            <w:pPr>
              <w:rPr>
                <w:sz w:val="22"/>
                <w:szCs w:val="22"/>
              </w:rPr>
            </w:pPr>
            <w:r w:rsidRPr="00860A4E">
              <w:rPr>
                <w:sz w:val="22"/>
                <w:szCs w:val="22"/>
              </w:rPr>
              <w:t>Устройство покрытий: из линолеума насухо из готовых ковров на комнату (применительно: тактильный напольный указатель)</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7</w:t>
            </w:r>
            <w:r w:rsidR="00C47199">
              <w:rPr>
                <w:sz w:val="22"/>
                <w:szCs w:val="22"/>
              </w:rPr>
              <w:t>,</w:t>
            </w:r>
            <w:r w:rsidRPr="00860A4E">
              <w:rPr>
                <w:sz w:val="22"/>
                <w:szCs w:val="22"/>
              </w:rPr>
              <w:t>83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16</w:t>
            </w:r>
          </w:p>
        </w:tc>
        <w:tc>
          <w:tcPr>
            <w:tcW w:w="3582" w:type="pct"/>
          </w:tcPr>
          <w:p w:rsidR="00860A4E" w:rsidRPr="00860A4E" w:rsidRDefault="00E97F6A" w:rsidP="00860A4E">
            <w:pPr>
              <w:rPr>
                <w:sz w:val="22"/>
                <w:szCs w:val="22"/>
              </w:rPr>
            </w:pPr>
            <w:r w:rsidRPr="00001458">
              <w:rPr>
                <w:sz w:val="22"/>
                <w:szCs w:val="22"/>
              </w:rPr>
              <w:t xml:space="preserve">Тактильный напольный указатель по ГОСТ </w:t>
            </w:r>
            <w:proofErr w:type="gramStart"/>
            <w:r w:rsidRPr="00001458">
              <w:rPr>
                <w:sz w:val="22"/>
                <w:szCs w:val="22"/>
              </w:rPr>
              <w:t>Р</w:t>
            </w:r>
            <w:proofErr w:type="gramEnd"/>
            <w:r w:rsidRPr="00001458">
              <w:rPr>
                <w:sz w:val="22"/>
                <w:szCs w:val="22"/>
              </w:rPr>
              <w:t xml:space="preserve"> 52875-2007 «Указатели тактильные наземные для инвалидов по зрению. Технические требования». Тактильная напольная плитка ПВХ должна быть размером не менее 300 мм*300 мм, толщиной не менее 7 мм, поверхность должна быть шероховатой рифленой с противоскользящими свойствами, глубина рифов не менее 5 мм, цвет контрастный.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87</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17</w:t>
            </w:r>
          </w:p>
        </w:tc>
        <w:tc>
          <w:tcPr>
            <w:tcW w:w="3582" w:type="pct"/>
          </w:tcPr>
          <w:p w:rsidR="00860A4E" w:rsidRDefault="00860A4E" w:rsidP="00860A4E">
            <w:pPr>
              <w:rPr>
                <w:sz w:val="22"/>
                <w:szCs w:val="22"/>
              </w:rPr>
            </w:pPr>
            <w:proofErr w:type="gramStart"/>
            <w:r w:rsidRPr="00860A4E">
              <w:rPr>
                <w:sz w:val="22"/>
                <w:szCs w:val="22"/>
              </w:rPr>
              <w:t>Оклейка стен поливинилхлоридной декоративно-отделочной самоклеющейся пленкой: по листовым материалам (применительно:</w:t>
            </w:r>
            <w:proofErr w:type="gramEnd"/>
            <w:r w:rsidRPr="00860A4E">
              <w:rPr>
                <w:sz w:val="22"/>
                <w:szCs w:val="22"/>
              </w:rPr>
              <w:t xml:space="preserve"> Контрастная маркировка двере</w:t>
            </w:r>
            <w:proofErr w:type="gramStart"/>
            <w:r w:rsidRPr="00860A4E">
              <w:rPr>
                <w:sz w:val="22"/>
                <w:szCs w:val="22"/>
              </w:rPr>
              <w:t>й-</w:t>
            </w:r>
            <w:proofErr w:type="gramEnd"/>
            <w:r w:rsidRPr="00860A4E">
              <w:rPr>
                <w:sz w:val="22"/>
                <w:szCs w:val="22"/>
              </w:rPr>
              <w:t xml:space="preserve"> желтая полоса шириной 100мм)</w:t>
            </w:r>
            <w:r w:rsidR="00E97F6A">
              <w:rPr>
                <w:sz w:val="22"/>
                <w:szCs w:val="22"/>
              </w:rPr>
              <w:t>.</w:t>
            </w:r>
          </w:p>
          <w:p w:rsidR="00E97F6A" w:rsidRPr="00860A4E" w:rsidRDefault="00E97F6A" w:rsidP="00860A4E">
            <w:pPr>
              <w:rPr>
                <w:sz w:val="22"/>
                <w:szCs w:val="22"/>
              </w:rPr>
            </w:pPr>
            <w:r w:rsidRPr="00001458">
              <w:rPr>
                <w:sz w:val="22"/>
                <w:szCs w:val="22"/>
              </w:rPr>
              <w:t>Индикатор безопасности наклейка «желтая полоса» должна быть шириной не менее 100 мм, материал – винил, метод крепления – самоклеющаяся основа, цвет – желтый.</w:t>
            </w:r>
            <w:r>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3</w:t>
            </w:r>
            <w:r w:rsidR="00C47199">
              <w:rPr>
                <w:sz w:val="22"/>
                <w:szCs w:val="22"/>
              </w:rPr>
              <w:t>,</w:t>
            </w:r>
            <w:r w:rsidRPr="00860A4E">
              <w:rPr>
                <w:sz w:val="22"/>
                <w:szCs w:val="22"/>
              </w:rPr>
              <w:t>25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18</w:t>
            </w:r>
          </w:p>
        </w:tc>
        <w:tc>
          <w:tcPr>
            <w:tcW w:w="3582" w:type="pct"/>
          </w:tcPr>
          <w:p w:rsidR="00860A4E" w:rsidRDefault="00860A4E" w:rsidP="00860A4E">
            <w:pPr>
              <w:rPr>
                <w:sz w:val="22"/>
                <w:szCs w:val="22"/>
              </w:rPr>
            </w:pPr>
            <w:proofErr w:type="gramStart"/>
            <w:r w:rsidRPr="00860A4E">
              <w:rPr>
                <w:sz w:val="22"/>
                <w:szCs w:val="22"/>
              </w:rPr>
              <w:t>Оклейка стен поливинилхлоридной декоративно-отделочной самоклеющейся пленкой: по листовым материалам (применительно:</w:t>
            </w:r>
            <w:proofErr w:type="gramEnd"/>
            <w:r w:rsidRPr="00860A4E">
              <w:rPr>
                <w:sz w:val="22"/>
                <w:szCs w:val="22"/>
              </w:rPr>
              <w:t xml:space="preserve"> Контрастная маркировка прозрачных поверхностей двере</w:t>
            </w:r>
            <w:proofErr w:type="gramStart"/>
            <w:r w:rsidRPr="00860A4E">
              <w:rPr>
                <w:sz w:val="22"/>
                <w:szCs w:val="22"/>
              </w:rPr>
              <w:t>й-</w:t>
            </w:r>
            <w:proofErr w:type="gramEnd"/>
            <w:r w:rsidRPr="00860A4E">
              <w:rPr>
                <w:sz w:val="22"/>
                <w:szCs w:val="22"/>
              </w:rPr>
              <w:t xml:space="preserve"> пиктограмма Д200мм)</w:t>
            </w:r>
            <w:r w:rsidR="00E97F6A">
              <w:rPr>
                <w:sz w:val="22"/>
                <w:szCs w:val="22"/>
              </w:rPr>
              <w:t>.</w:t>
            </w:r>
          </w:p>
          <w:p w:rsidR="00E97F6A" w:rsidRPr="00860A4E" w:rsidRDefault="00E97F6A" w:rsidP="00860A4E">
            <w:pPr>
              <w:rPr>
                <w:sz w:val="22"/>
                <w:szCs w:val="22"/>
              </w:rPr>
            </w:pPr>
            <w:r w:rsidRPr="00001458">
              <w:rPr>
                <w:sz w:val="22"/>
                <w:szCs w:val="22"/>
              </w:rPr>
              <w:t>Индикатор безопасности наклейка «желтый круг» должна быть диаметром не менее 200 мм, материал – винил, метод крепления – самоклеющаяся основа, цвет – желтый.</w:t>
            </w:r>
            <w:r>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0</w:t>
            </w:r>
            <w:r w:rsidR="00C47199">
              <w:rPr>
                <w:sz w:val="22"/>
                <w:szCs w:val="22"/>
              </w:rPr>
              <w:t>,</w:t>
            </w:r>
            <w:r w:rsidRPr="00860A4E">
              <w:rPr>
                <w:sz w:val="22"/>
                <w:szCs w:val="22"/>
              </w:rPr>
              <w:t>13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19</w:t>
            </w:r>
          </w:p>
        </w:tc>
        <w:tc>
          <w:tcPr>
            <w:tcW w:w="3582" w:type="pct"/>
          </w:tcPr>
          <w:p w:rsidR="00860A4E" w:rsidRPr="00860A4E" w:rsidRDefault="00860A4E" w:rsidP="00860A4E">
            <w:pPr>
              <w:rPr>
                <w:sz w:val="22"/>
                <w:szCs w:val="22"/>
              </w:rPr>
            </w:pPr>
            <w:r w:rsidRPr="00860A4E">
              <w:rPr>
                <w:sz w:val="22"/>
                <w:szCs w:val="22"/>
              </w:rPr>
              <w:t>Установка указателя на стене (применительно: тактильные пиктограммы "туалет для инвалидов", "вход в помещение", "выход из помещения")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6</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20</w:t>
            </w:r>
          </w:p>
        </w:tc>
        <w:tc>
          <w:tcPr>
            <w:tcW w:w="3582" w:type="pct"/>
          </w:tcPr>
          <w:p w:rsidR="00E97F6A" w:rsidRPr="00860A4E" w:rsidRDefault="00E97F6A" w:rsidP="00860A4E">
            <w:pPr>
              <w:rPr>
                <w:sz w:val="22"/>
                <w:szCs w:val="22"/>
              </w:rPr>
            </w:pPr>
            <w:r w:rsidRPr="00AB4E08">
              <w:rPr>
                <w:sz w:val="22"/>
                <w:szCs w:val="22"/>
              </w:rPr>
              <w:t xml:space="preserve">Пиктограмма для инвалидов по ГОСТ </w:t>
            </w:r>
            <w:proofErr w:type="gramStart"/>
            <w:r w:rsidRPr="00AB4E08">
              <w:rPr>
                <w:sz w:val="22"/>
                <w:szCs w:val="22"/>
              </w:rPr>
              <w:t>Р</w:t>
            </w:r>
            <w:proofErr w:type="gramEnd"/>
            <w:r w:rsidRPr="00AB4E08">
              <w:rPr>
                <w:sz w:val="22"/>
                <w:szCs w:val="22"/>
              </w:rPr>
              <w:t xml:space="preserve"> 52131-2003 «Средства отображения информации знаковые для инвалидов. Технические требования».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6</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21</w:t>
            </w:r>
          </w:p>
        </w:tc>
        <w:tc>
          <w:tcPr>
            <w:tcW w:w="3582" w:type="pct"/>
          </w:tcPr>
          <w:p w:rsidR="00860A4E" w:rsidRPr="00860A4E" w:rsidRDefault="00860A4E" w:rsidP="00860A4E">
            <w:pPr>
              <w:rPr>
                <w:sz w:val="22"/>
                <w:szCs w:val="22"/>
              </w:rPr>
            </w:pPr>
            <w:r w:rsidRPr="00860A4E">
              <w:rPr>
                <w:sz w:val="22"/>
                <w:szCs w:val="22"/>
              </w:rPr>
              <w:t>Установка гарнитуры туалетной: вешалок, подстаканников, поручней для ванн и т.д.</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8</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22</w:t>
            </w:r>
          </w:p>
        </w:tc>
        <w:tc>
          <w:tcPr>
            <w:tcW w:w="3582" w:type="pct"/>
          </w:tcPr>
          <w:p w:rsidR="00860A4E" w:rsidRPr="00860A4E" w:rsidRDefault="00E97F6A" w:rsidP="00860A4E">
            <w:pPr>
              <w:rPr>
                <w:sz w:val="22"/>
                <w:szCs w:val="22"/>
              </w:rPr>
            </w:pPr>
            <w:proofErr w:type="spellStart"/>
            <w:r w:rsidRPr="00AB4E08">
              <w:rPr>
                <w:sz w:val="22"/>
                <w:szCs w:val="22"/>
              </w:rPr>
              <w:t>Травмобезопасное</w:t>
            </w:r>
            <w:proofErr w:type="spellEnd"/>
            <w:r w:rsidRPr="00AB4E08">
              <w:rPr>
                <w:sz w:val="22"/>
                <w:szCs w:val="22"/>
              </w:rPr>
              <w:t xml:space="preserve"> настенное поворотное зеркало для инвалидов. Технические характеристики должны быть: размер не менее 550 мм*450 мм, каркас изделия - из нержавеющей стали (хром), оборудованный поворотным механизмом, наличие эргоно</w:t>
            </w:r>
            <w:r>
              <w:rPr>
                <w:sz w:val="22"/>
                <w:szCs w:val="22"/>
              </w:rPr>
              <w:t>мичной ручки для регулировки уг</w:t>
            </w:r>
            <w:r w:rsidRPr="00AB4E08">
              <w:rPr>
                <w:sz w:val="22"/>
                <w:szCs w:val="22"/>
              </w:rPr>
              <w:t>ла наклона.*</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0,2475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23</w:t>
            </w:r>
          </w:p>
        </w:tc>
        <w:tc>
          <w:tcPr>
            <w:tcW w:w="3582" w:type="pct"/>
          </w:tcPr>
          <w:p w:rsidR="00860A4E" w:rsidRPr="00860A4E" w:rsidRDefault="00E97F6A" w:rsidP="00860A4E">
            <w:pPr>
              <w:rPr>
                <w:sz w:val="22"/>
                <w:szCs w:val="22"/>
              </w:rPr>
            </w:pPr>
            <w:r>
              <w:rPr>
                <w:sz w:val="22"/>
                <w:szCs w:val="22"/>
              </w:rPr>
              <w:t>Поручень  для полукруглого умывальника</w:t>
            </w:r>
            <w:r>
              <w:t xml:space="preserve"> </w:t>
            </w:r>
            <w:r>
              <w:rPr>
                <w:sz w:val="22"/>
                <w:szCs w:val="22"/>
              </w:rPr>
              <w:t xml:space="preserve">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w:t>
            </w:r>
            <w:r>
              <w:t xml:space="preserve"> </w:t>
            </w:r>
            <w:r>
              <w:rPr>
                <w:sz w:val="22"/>
                <w:szCs w:val="22"/>
              </w:rPr>
              <w:t xml:space="preserve">Каркас изделия должен быть  из нержавеющей стали (хром) с настенным креплением, </w:t>
            </w:r>
            <w:r>
              <w:t xml:space="preserve"> </w:t>
            </w:r>
            <w:r>
              <w:rPr>
                <w:sz w:val="22"/>
                <w:szCs w:val="22"/>
              </w:rPr>
              <w:t>диаметр трубы не менее 32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24</w:t>
            </w:r>
          </w:p>
        </w:tc>
        <w:tc>
          <w:tcPr>
            <w:tcW w:w="3582" w:type="pct"/>
          </w:tcPr>
          <w:p w:rsidR="00860A4E" w:rsidRPr="00860A4E" w:rsidRDefault="00B976A7" w:rsidP="00860A4E">
            <w:pPr>
              <w:rPr>
                <w:sz w:val="22"/>
                <w:szCs w:val="22"/>
              </w:rPr>
            </w:pPr>
            <w:r>
              <w:rPr>
                <w:sz w:val="22"/>
                <w:szCs w:val="22"/>
              </w:rPr>
              <w:t>Поручень настенный прямой</w:t>
            </w:r>
            <w:r>
              <w:t xml:space="preserve"> </w:t>
            </w:r>
            <w:r>
              <w:rPr>
                <w:sz w:val="22"/>
                <w:szCs w:val="22"/>
              </w:rPr>
              <w:t xml:space="preserve">должен соответствовать требованиям </w:t>
            </w:r>
            <w:r>
              <w:rPr>
                <w:sz w:val="22"/>
                <w:szCs w:val="22"/>
              </w:rPr>
              <w:lastRenderedPageBreak/>
              <w:t xml:space="preserve">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Технические характеристики должны быть: размер (L)  не менее 2000 мм, каркас изделия - из нержавеющей стали (хром) с настенным креплением, </w:t>
            </w:r>
            <w:r>
              <w:t xml:space="preserve"> </w:t>
            </w:r>
            <w:r>
              <w:rPr>
                <w:sz w:val="22"/>
                <w:szCs w:val="22"/>
              </w:rPr>
              <w:t>диаметр трубы не менее 32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lastRenderedPageBreak/>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lastRenderedPageBreak/>
              <w:t>25</w:t>
            </w:r>
          </w:p>
        </w:tc>
        <w:tc>
          <w:tcPr>
            <w:tcW w:w="3582" w:type="pct"/>
          </w:tcPr>
          <w:p w:rsidR="00860A4E" w:rsidRPr="00860A4E" w:rsidRDefault="00B976A7" w:rsidP="00860A4E">
            <w:pPr>
              <w:rPr>
                <w:sz w:val="22"/>
                <w:szCs w:val="22"/>
              </w:rPr>
            </w:pPr>
            <w:r>
              <w:rPr>
                <w:sz w:val="22"/>
                <w:szCs w:val="22"/>
              </w:rPr>
              <w:t xml:space="preserve">Поручень для унитаза откидной отдельно стоящий на стойке 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Технические характеристики должны быть:</w:t>
            </w:r>
            <w:r>
              <w:t xml:space="preserve"> </w:t>
            </w:r>
            <w:r>
              <w:rPr>
                <w:sz w:val="22"/>
                <w:szCs w:val="22"/>
              </w:rPr>
              <w:t>габаритные размеры не менее 915мм *100мм *970 мм, каркас изделия - из нержавеющей стали (хром), закрепленный к полу, магнитная фиксация в открытом положении, с бумагодержателем,</w:t>
            </w:r>
            <w:r>
              <w:t xml:space="preserve"> </w:t>
            </w:r>
            <w:r>
              <w:rPr>
                <w:sz w:val="22"/>
                <w:szCs w:val="22"/>
              </w:rPr>
              <w:t>диаметр трубы не менее 32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26</w:t>
            </w:r>
          </w:p>
        </w:tc>
        <w:tc>
          <w:tcPr>
            <w:tcW w:w="3582" w:type="pct"/>
          </w:tcPr>
          <w:p w:rsidR="00B976A7" w:rsidRPr="00860A4E" w:rsidRDefault="00B976A7" w:rsidP="00860A4E">
            <w:pPr>
              <w:rPr>
                <w:sz w:val="22"/>
                <w:szCs w:val="22"/>
              </w:rPr>
            </w:pPr>
            <w:r>
              <w:rPr>
                <w:sz w:val="22"/>
                <w:szCs w:val="22"/>
              </w:rPr>
              <w:t xml:space="preserve">Крючок </w:t>
            </w:r>
            <w:proofErr w:type="spellStart"/>
            <w:r>
              <w:rPr>
                <w:sz w:val="22"/>
                <w:szCs w:val="22"/>
              </w:rPr>
              <w:t>травмобезопасный</w:t>
            </w:r>
            <w:proofErr w:type="spellEnd"/>
            <w:r>
              <w:rPr>
                <w:sz w:val="22"/>
                <w:szCs w:val="22"/>
              </w:rPr>
              <w:t xml:space="preserve"> настенный для костылей 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материал -  </w:t>
            </w:r>
            <w:proofErr w:type="spellStart"/>
            <w:r>
              <w:rPr>
                <w:sz w:val="22"/>
                <w:szCs w:val="22"/>
              </w:rPr>
              <w:t>изнержавеющая</w:t>
            </w:r>
            <w:proofErr w:type="spellEnd"/>
            <w:r>
              <w:rPr>
                <w:sz w:val="22"/>
                <w:szCs w:val="22"/>
              </w:rPr>
              <w:t xml:space="preserve"> сталь (хром).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27</w:t>
            </w:r>
          </w:p>
        </w:tc>
        <w:tc>
          <w:tcPr>
            <w:tcW w:w="3582" w:type="pct"/>
          </w:tcPr>
          <w:p w:rsidR="00860A4E" w:rsidRPr="00860A4E" w:rsidRDefault="00B976A7" w:rsidP="00860A4E">
            <w:pPr>
              <w:rPr>
                <w:sz w:val="22"/>
                <w:szCs w:val="22"/>
              </w:rPr>
            </w:pPr>
            <w:r>
              <w:rPr>
                <w:sz w:val="22"/>
                <w:szCs w:val="22"/>
              </w:rPr>
              <w:t xml:space="preserve">Крючок </w:t>
            </w:r>
            <w:proofErr w:type="spellStart"/>
            <w:r>
              <w:rPr>
                <w:sz w:val="22"/>
                <w:szCs w:val="22"/>
              </w:rPr>
              <w:t>травмобезопасный</w:t>
            </w:r>
            <w:proofErr w:type="spellEnd"/>
            <w:r>
              <w:rPr>
                <w:sz w:val="22"/>
                <w:szCs w:val="22"/>
              </w:rPr>
              <w:t xml:space="preserve"> для одежды настенный 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материал -  </w:t>
            </w:r>
            <w:proofErr w:type="spellStart"/>
            <w:r>
              <w:rPr>
                <w:sz w:val="22"/>
                <w:szCs w:val="22"/>
              </w:rPr>
              <w:t>изнержавеющая</w:t>
            </w:r>
            <w:proofErr w:type="spellEnd"/>
            <w:r>
              <w:rPr>
                <w:sz w:val="22"/>
                <w:szCs w:val="22"/>
              </w:rPr>
              <w:t xml:space="preserve"> сталь (хром).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28</w:t>
            </w:r>
          </w:p>
        </w:tc>
        <w:tc>
          <w:tcPr>
            <w:tcW w:w="3582" w:type="pct"/>
          </w:tcPr>
          <w:p w:rsidR="00860A4E" w:rsidRPr="00860A4E" w:rsidRDefault="00B976A7" w:rsidP="00860A4E">
            <w:pPr>
              <w:rPr>
                <w:sz w:val="22"/>
                <w:szCs w:val="22"/>
              </w:rPr>
            </w:pPr>
            <w:r>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40 мм, должен быть с </w:t>
            </w:r>
            <w:proofErr w:type="spellStart"/>
            <w:r>
              <w:rPr>
                <w:sz w:val="22"/>
                <w:szCs w:val="22"/>
              </w:rPr>
              <w:t>манжетом</w:t>
            </w:r>
            <w:proofErr w:type="spellEnd"/>
            <w:r>
              <w:rPr>
                <w:sz w:val="22"/>
                <w:szCs w:val="22"/>
              </w:rPr>
              <w:t>, шипами и усами для фиксации при монтаже.*</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16</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29</w:t>
            </w:r>
          </w:p>
        </w:tc>
        <w:tc>
          <w:tcPr>
            <w:tcW w:w="3582" w:type="pct"/>
          </w:tcPr>
          <w:p w:rsidR="00860A4E" w:rsidRPr="00860A4E" w:rsidRDefault="00B976A7" w:rsidP="00860A4E">
            <w:pPr>
              <w:rPr>
                <w:sz w:val="22"/>
                <w:szCs w:val="22"/>
              </w:rPr>
            </w:pPr>
            <w:r>
              <w:rPr>
                <w:sz w:val="22"/>
                <w:szCs w:val="22"/>
              </w:rPr>
              <w:t>Шурупы стальные по ГОСТ 1144-80 «Шурупы с полукруглой головкой. Конструкция и размеры» должны быть с полукруглой головкой, с цинковым покрытием толщиной не менее 6 мкм.</w:t>
            </w:r>
          </w:p>
        </w:tc>
        <w:tc>
          <w:tcPr>
            <w:tcW w:w="589" w:type="pct"/>
          </w:tcPr>
          <w:p w:rsidR="00860A4E" w:rsidRPr="00860A4E" w:rsidRDefault="00860A4E" w:rsidP="00C47199">
            <w:pPr>
              <w:jc w:val="center"/>
              <w:rPr>
                <w:sz w:val="22"/>
                <w:szCs w:val="22"/>
              </w:rPr>
            </w:pPr>
            <w:r w:rsidRPr="00860A4E">
              <w:rPr>
                <w:sz w:val="22"/>
                <w:szCs w:val="22"/>
              </w:rPr>
              <w:t>кг</w:t>
            </w:r>
          </w:p>
        </w:tc>
        <w:tc>
          <w:tcPr>
            <w:tcW w:w="632" w:type="pct"/>
          </w:tcPr>
          <w:p w:rsidR="00860A4E" w:rsidRPr="00860A4E" w:rsidRDefault="00860A4E" w:rsidP="00C47199">
            <w:pPr>
              <w:jc w:val="center"/>
              <w:rPr>
                <w:sz w:val="22"/>
                <w:szCs w:val="22"/>
              </w:rPr>
            </w:pPr>
            <w:r w:rsidRPr="00860A4E">
              <w:rPr>
                <w:sz w:val="22"/>
                <w:szCs w:val="22"/>
              </w:rPr>
              <w:t>0,1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30</w:t>
            </w:r>
          </w:p>
        </w:tc>
        <w:tc>
          <w:tcPr>
            <w:tcW w:w="3582" w:type="pct"/>
          </w:tcPr>
          <w:p w:rsidR="00860A4E" w:rsidRPr="00860A4E" w:rsidRDefault="00860A4E" w:rsidP="00860A4E">
            <w:pPr>
              <w:rPr>
                <w:sz w:val="22"/>
                <w:szCs w:val="22"/>
              </w:rPr>
            </w:pPr>
            <w:proofErr w:type="gramStart"/>
            <w:r w:rsidRPr="00860A4E">
              <w:rPr>
                <w:sz w:val="22"/>
                <w:szCs w:val="22"/>
              </w:rPr>
              <w:t>Звонок (применительно:</w:t>
            </w:r>
            <w:proofErr w:type="gramEnd"/>
            <w:r w:rsidRPr="00860A4E">
              <w:rPr>
                <w:sz w:val="22"/>
                <w:szCs w:val="22"/>
              </w:rPr>
              <w:t xml:space="preserve"> </w:t>
            </w:r>
            <w:proofErr w:type="gramStart"/>
            <w:r w:rsidRPr="00860A4E">
              <w:rPr>
                <w:sz w:val="22"/>
                <w:szCs w:val="22"/>
              </w:rPr>
              <w:t>Кнопка сигнализации)</w:t>
            </w:r>
            <w:proofErr w:type="gramEnd"/>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31</w:t>
            </w:r>
          </w:p>
        </w:tc>
        <w:tc>
          <w:tcPr>
            <w:tcW w:w="3582" w:type="pct"/>
          </w:tcPr>
          <w:p w:rsidR="00B976A7" w:rsidRDefault="00B976A7" w:rsidP="00B976A7">
            <w:pPr>
              <w:rPr>
                <w:sz w:val="22"/>
                <w:szCs w:val="22"/>
              </w:rPr>
            </w:pPr>
            <w:r>
              <w:rPr>
                <w:sz w:val="22"/>
                <w:szCs w:val="22"/>
              </w:rPr>
              <w:t xml:space="preserve">Беспроводная </w:t>
            </w:r>
            <w:proofErr w:type="spellStart"/>
            <w:r>
              <w:rPr>
                <w:sz w:val="22"/>
                <w:szCs w:val="22"/>
              </w:rPr>
              <w:t>влагозащещенная</w:t>
            </w:r>
            <w:proofErr w:type="spellEnd"/>
            <w:r>
              <w:rPr>
                <w:sz w:val="22"/>
                <w:szCs w:val="22"/>
              </w:rPr>
              <w:t xml:space="preserve"> кнопка вызова персонала для инвалидов должна соответствовать требованиям  ГОСТ </w:t>
            </w:r>
            <w:proofErr w:type="gramStart"/>
            <w:r>
              <w:rPr>
                <w:sz w:val="22"/>
                <w:szCs w:val="22"/>
              </w:rPr>
              <w:t>Р</w:t>
            </w:r>
            <w:proofErr w:type="gramEnd"/>
            <w:r>
              <w:rPr>
                <w:sz w:val="22"/>
                <w:szCs w:val="22"/>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  В комплектацию должны входить: приемное устройство и кнопка вызова, работающие автономно (от элементов питания). </w:t>
            </w:r>
          </w:p>
          <w:p w:rsidR="00B976A7" w:rsidRDefault="00B976A7" w:rsidP="00B976A7">
            <w:pPr>
              <w:rPr>
                <w:sz w:val="22"/>
                <w:szCs w:val="22"/>
              </w:rPr>
            </w:pPr>
            <w:r>
              <w:rPr>
                <w:sz w:val="22"/>
                <w:szCs w:val="22"/>
              </w:rPr>
              <w:t xml:space="preserve">Технические характеристики должны быть: </w:t>
            </w:r>
          </w:p>
          <w:p w:rsidR="00B976A7" w:rsidRDefault="00B976A7" w:rsidP="00B976A7">
            <w:pPr>
              <w:rPr>
                <w:sz w:val="22"/>
                <w:szCs w:val="22"/>
              </w:rPr>
            </w:pPr>
            <w:r>
              <w:rPr>
                <w:sz w:val="22"/>
                <w:szCs w:val="22"/>
              </w:rPr>
              <w:t>Кнопка вызова: антивандальный корпус из пластика белого цвета, размером не менее 52 мм * 52 мм * 20 мм, влагозащищенная кнопка красного цвета, наличие регулятора громкости, рабочая температура окружающей среды от -20</w:t>
            </w:r>
            <w:r>
              <w:rPr>
                <w:rFonts w:cs="Times New Roman"/>
                <w:sz w:val="22"/>
                <w:szCs w:val="22"/>
              </w:rPr>
              <w:t>ͦ</w:t>
            </w:r>
            <w:r>
              <w:rPr>
                <w:sz w:val="22"/>
                <w:szCs w:val="22"/>
              </w:rPr>
              <w:t xml:space="preserve">  C до +50</w:t>
            </w:r>
            <w:r>
              <w:rPr>
                <w:rFonts w:cs="Times New Roman"/>
                <w:sz w:val="22"/>
                <w:szCs w:val="22"/>
              </w:rPr>
              <w:t>ͦ</w:t>
            </w:r>
            <w:r>
              <w:rPr>
                <w:sz w:val="22"/>
                <w:szCs w:val="22"/>
              </w:rPr>
              <w:t xml:space="preserve"> C.</w:t>
            </w:r>
          </w:p>
          <w:p w:rsidR="00860A4E" w:rsidRPr="00860A4E" w:rsidRDefault="00B976A7" w:rsidP="00B976A7">
            <w:pPr>
              <w:rPr>
                <w:sz w:val="22"/>
                <w:szCs w:val="22"/>
              </w:rPr>
            </w:pPr>
            <w:r>
              <w:rPr>
                <w:sz w:val="22"/>
                <w:szCs w:val="22"/>
              </w:rPr>
              <w:t xml:space="preserve">Приемное устройство: способ передачи сигнала о нажатии кнопки беспроводной, радиус действия на открытом пространстве </w:t>
            </w:r>
            <w:r>
              <w:rPr>
                <w:sz w:val="22"/>
                <w:szCs w:val="22"/>
              </w:rPr>
              <w:tab/>
              <w:t>не менее 100м, напряжение элементов питания приемного устройства не более 1,5</w:t>
            </w:r>
            <w:proofErr w:type="gramStart"/>
            <w:r>
              <w:rPr>
                <w:sz w:val="22"/>
                <w:szCs w:val="22"/>
              </w:rPr>
              <w:t>В</w:t>
            </w:r>
            <w:proofErr w:type="gramEnd"/>
            <w:r>
              <w:rPr>
                <w:sz w:val="22"/>
                <w:szCs w:val="22"/>
              </w:rPr>
              <w:t>, размер не менее 97 мм*97 мм*24 мм, рабочая температура окружающей среды от -20ͦ  C до +50ͦ C.</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32</w:t>
            </w:r>
          </w:p>
        </w:tc>
        <w:tc>
          <w:tcPr>
            <w:tcW w:w="3582" w:type="pct"/>
          </w:tcPr>
          <w:p w:rsidR="00860A4E" w:rsidRPr="00860A4E" w:rsidRDefault="00860A4E" w:rsidP="00860A4E">
            <w:pPr>
              <w:rPr>
                <w:sz w:val="22"/>
                <w:szCs w:val="22"/>
              </w:rPr>
            </w:pPr>
            <w:proofErr w:type="spellStart"/>
            <w:r w:rsidRPr="00860A4E">
              <w:rPr>
                <w:sz w:val="22"/>
                <w:szCs w:val="22"/>
              </w:rPr>
              <w:t>Электрополотенце</w:t>
            </w:r>
            <w:proofErr w:type="spellEnd"/>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33</w:t>
            </w:r>
          </w:p>
        </w:tc>
        <w:tc>
          <w:tcPr>
            <w:tcW w:w="3582" w:type="pct"/>
          </w:tcPr>
          <w:p w:rsidR="00B976A7" w:rsidRPr="00B976A7" w:rsidRDefault="00B976A7" w:rsidP="00B976A7">
            <w:pPr>
              <w:jc w:val="both"/>
              <w:rPr>
                <w:rFonts w:cs="Times New Roman"/>
                <w:sz w:val="22"/>
                <w:szCs w:val="22"/>
              </w:rPr>
            </w:pPr>
            <w:r w:rsidRPr="00B976A7">
              <w:rPr>
                <w:rFonts w:cs="Times New Roman"/>
                <w:sz w:val="22"/>
                <w:szCs w:val="22"/>
              </w:rPr>
              <w:t>Фен настенный с сушилкой для рук.</w:t>
            </w:r>
          </w:p>
          <w:p w:rsidR="00860A4E" w:rsidRPr="00860A4E" w:rsidRDefault="00B976A7" w:rsidP="00B976A7">
            <w:pPr>
              <w:rPr>
                <w:sz w:val="22"/>
                <w:szCs w:val="22"/>
              </w:rPr>
            </w:pPr>
            <w:r w:rsidRPr="00B976A7">
              <w:rPr>
                <w:rFonts w:cs="Times New Roman"/>
                <w:sz w:val="22"/>
                <w:szCs w:val="22"/>
              </w:rPr>
              <w:t xml:space="preserve">Технические характеристики должны быть: материал - ударопрочный пластик, мощность не менее 1 кВт, температура воздушного потока не менее + 65 </w:t>
            </w:r>
            <w:r w:rsidRPr="00B976A7">
              <w:rPr>
                <w:rFonts w:ascii="Cambria Math" w:hAnsi="Cambria Math" w:cs="Cambria Math"/>
                <w:sz w:val="22"/>
                <w:szCs w:val="22"/>
              </w:rPr>
              <w:t>℃</w:t>
            </w:r>
            <w:r w:rsidRPr="00B976A7">
              <w:rPr>
                <w:rFonts w:cs="Times New Roman"/>
                <w:sz w:val="22"/>
                <w:szCs w:val="22"/>
              </w:rPr>
              <w:t>, скорость потока воздуха не менее 15 м/сек, , наличие гибкого растягивающегося шланга (</w:t>
            </w:r>
            <w:proofErr w:type="spellStart"/>
            <w:r w:rsidRPr="00B976A7">
              <w:rPr>
                <w:rFonts w:cs="Times New Roman"/>
                <w:sz w:val="22"/>
                <w:szCs w:val="22"/>
              </w:rPr>
              <w:t>гофротруба</w:t>
            </w:r>
            <w:proofErr w:type="spellEnd"/>
            <w:r w:rsidRPr="00B976A7">
              <w:rPr>
                <w:rFonts w:cs="Times New Roman"/>
                <w:sz w:val="22"/>
                <w:szCs w:val="22"/>
              </w:rPr>
              <w:t xml:space="preserve">) длиной не менее 1,5 м, </w:t>
            </w:r>
            <w:r w:rsidRPr="00B976A7">
              <w:rPr>
                <w:sz w:val="22"/>
                <w:szCs w:val="22"/>
              </w:rPr>
              <w:t>переключение - авто при снятии ручки</w:t>
            </w:r>
            <w:r w:rsidRPr="00B976A7">
              <w:rPr>
                <w:rFonts w:cs="Times New Roman"/>
                <w:sz w:val="22"/>
                <w:szCs w:val="22"/>
              </w:rPr>
              <w:t>, встроенная сушилка для рук, напряжение сети не более 22</w:t>
            </w:r>
            <w:r>
              <w:rPr>
                <w:rFonts w:cs="Times New Roman"/>
                <w:sz w:val="22"/>
                <w:szCs w:val="22"/>
              </w:rPr>
              <w:t>0</w:t>
            </w:r>
            <w:proofErr w:type="gramStart"/>
            <w:r w:rsidRPr="00B976A7">
              <w:rPr>
                <w:rFonts w:cs="Times New Roman"/>
                <w:sz w:val="22"/>
                <w:szCs w:val="22"/>
              </w:rPr>
              <w:t xml:space="preserve"> В</w:t>
            </w:r>
            <w:proofErr w:type="gramEnd"/>
            <w:r w:rsidRPr="00B976A7">
              <w:rPr>
                <w:rFonts w:cs="Times New Roman"/>
                <w:sz w:val="22"/>
                <w:szCs w:val="22"/>
              </w:rPr>
              <w:t>,  цвет белый.*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34</w:t>
            </w:r>
          </w:p>
        </w:tc>
        <w:tc>
          <w:tcPr>
            <w:tcW w:w="3582" w:type="pct"/>
          </w:tcPr>
          <w:p w:rsidR="00860A4E" w:rsidRPr="00860A4E" w:rsidRDefault="00860A4E" w:rsidP="00860A4E">
            <w:pPr>
              <w:rPr>
                <w:sz w:val="22"/>
                <w:szCs w:val="22"/>
              </w:rPr>
            </w:pPr>
            <w:proofErr w:type="gramStart"/>
            <w:r w:rsidRPr="00860A4E">
              <w:rPr>
                <w:sz w:val="22"/>
                <w:szCs w:val="22"/>
              </w:rPr>
              <w:t>Табло сигнальное студийное или коридорное (применительно:</w:t>
            </w:r>
            <w:proofErr w:type="gramEnd"/>
            <w:r w:rsidRPr="00860A4E">
              <w:rPr>
                <w:sz w:val="22"/>
                <w:szCs w:val="22"/>
              </w:rPr>
              <w:t xml:space="preserve"> Тактильно-звуковая мнемосхема для входной группы)</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lastRenderedPageBreak/>
              <w:t>35</w:t>
            </w:r>
          </w:p>
        </w:tc>
        <w:tc>
          <w:tcPr>
            <w:tcW w:w="3582" w:type="pct"/>
          </w:tcPr>
          <w:p w:rsidR="00B976A7" w:rsidRDefault="00B976A7" w:rsidP="00B976A7">
            <w:pPr>
              <w:rPr>
                <w:sz w:val="22"/>
                <w:szCs w:val="22"/>
              </w:rPr>
            </w:pPr>
            <w:r>
              <w:rPr>
                <w:sz w:val="22"/>
                <w:szCs w:val="22"/>
              </w:rPr>
              <w:t>Тактильно-звуковая мнемосхема для входной группы.</w:t>
            </w:r>
          </w:p>
          <w:p w:rsidR="00860A4E" w:rsidRPr="00860A4E" w:rsidRDefault="00B976A7" w:rsidP="00B976A7">
            <w:pPr>
              <w:rPr>
                <w:sz w:val="22"/>
                <w:szCs w:val="22"/>
              </w:rPr>
            </w:pPr>
            <w:proofErr w:type="gramStart"/>
            <w:r>
              <w:rPr>
                <w:sz w:val="22"/>
                <w:szCs w:val="22"/>
              </w:rPr>
              <w:t>Технические характеристики должны быть:</w:t>
            </w:r>
            <w:r>
              <w:t xml:space="preserve"> </w:t>
            </w:r>
            <w:r>
              <w:rPr>
                <w:sz w:val="22"/>
                <w:szCs w:val="22"/>
              </w:rPr>
              <w:t>размер тактильного поля мнемосхемы не менее 610 мм*470 мм,</w:t>
            </w:r>
            <w:r>
              <w:t xml:space="preserve"> </w:t>
            </w:r>
            <w:r>
              <w:rPr>
                <w:sz w:val="22"/>
                <w:szCs w:val="22"/>
              </w:rPr>
              <w:t>на котором плоско-выпуклым методом должен быть выполнен чертеж плана помещения 1 этажа, плоско-выпуклым шрифтом прописаны названия кабинетов, которые дублированы шрифтом Брайля,</w:t>
            </w:r>
            <w:r>
              <w:t xml:space="preserve"> должна быть </w:t>
            </w:r>
            <w:r>
              <w:rPr>
                <w:sz w:val="22"/>
                <w:szCs w:val="22"/>
              </w:rPr>
              <w:t>снабжена датчиком движения для определения её местоположения при появлении пользователя на расстоянии не менее 5 метров от мнемосхемы,  при срабатывании датчика движения должно</w:t>
            </w:r>
            <w:proofErr w:type="gramEnd"/>
            <w:r>
              <w:rPr>
                <w:sz w:val="22"/>
                <w:szCs w:val="22"/>
              </w:rPr>
              <w:t xml:space="preserve"> активироваться голосовое сообщение, оповещающее о наличии в помещении тактильно-звуковой мнемосхемы, должно быть наличие регулировки громкости воспроизведения сообщений, диапазон рабочих температур от 0</w:t>
            </w:r>
            <w:proofErr w:type="gramStart"/>
            <w:r>
              <w:rPr>
                <w:rFonts w:cs="Times New Roman"/>
                <w:sz w:val="22"/>
                <w:szCs w:val="22"/>
              </w:rPr>
              <w:t>ͦ</w:t>
            </w:r>
            <w:r>
              <w:rPr>
                <w:sz w:val="22"/>
                <w:szCs w:val="22"/>
              </w:rPr>
              <w:t xml:space="preserve"> С</w:t>
            </w:r>
            <w:proofErr w:type="gramEnd"/>
            <w:r>
              <w:rPr>
                <w:sz w:val="22"/>
                <w:szCs w:val="22"/>
              </w:rPr>
              <w:t xml:space="preserve"> до +60</w:t>
            </w:r>
            <w:r>
              <w:rPr>
                <w:rFonts w:cs="Times New Roman"/>
                <w:sz w:val="22"/>
                <w:szCs w:val="22"/>
              </w:rPr>
              <w:t>ͦ</w:t>
            </w:r>
            <w:r>
              <w:rPr>
                <w:sz w:val="22"/>
                <w:szCs w:val="22"/>
              </w:rPr>
              <w:t xml:space="preserve"> С,</w:t>
            </w:r>
            <w:r>
              <w:t xml:space="preserve"> </w:t>
            </w:r>
            <w:r>
              <w:rPr>
                <w:sz w:val="22"/>
                <w:szCs w:val="22"/>
              </w:rPr>
              <w:t>класс защиты  IP20, напряжение питания от сети не более 220В, потребляемая мощность не более 100 Вт.</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36</w:t>
            </w:r>
          </w:p>
        </w:tc>
        <w:tc>
          <w:tcPr>
            <w:tcW w:w="3582" w:type="pct"/>
          </w:tcPr>
          <w:p w:rsidR="00860A4E" w:rsidRDefault="00860A4E" w:rsidP="00860A4E">
            <w:pPr>
              <w:rPr>
                <w:sz w:val="22"/>
                <w:szCs w:val="22"/>
              </w:rPr>
            </w:pPr>
            <w:r w:rsidRPr="00860A4E">
              <w:rPr>
                <w:sz w:val="22"/>
                <w:szCs w:val="22"/>
              </w:rPr>
              <w:t>Оклейка стен поливинилхлоридной декоративно-отделочной самоклеющейся пленкой: по листовым материалам (применительно: тактильные предупредительные наклейки на поручни)</w:t>
            </w:r>
            <w:r w:rsidR="00595BBA">
              <w:rPr>
                <w:sz w:val="22"/>
                <w:szCs w:val="22"/>
              </w:rPr>
              <w:t>.</w:t>
            </w:r>
          </w:p>
          <w:p w:rsidR="00595BBA" w:rsidRPr="00860A4E" w:rsidRDefault="00595BBA" w:rsidP="00860A4E">
            <w:pPr>
              <w:rPr>
                <w:sz w:val="22"/>
                <w:szCs w:val="22"/>
              </w:rPr>
            </w:pPr>
            <w:r>
              <w:rPr>
                <w:sz w:val="22"/>
                <w:szCs w:val="22"/>
              </w:rPr>
              <w:t xml:space="preserve">Тактильные предупреждающие наклейки (тактильные указатели)  на поручни должны быть из ПВХ, размером не менее 75 мм* 230 мм, толщина пленки не менее 80 </w:t>
            </w:r>
            <w:proofErr w:type="spellStart"/>
            <w:r>
              <w:rPr>
                <w:sz w:val="22"/>
                <w:szCs w:val="22"/>
              </w:rPr>
              <w:t>мк</w:t>
            </w:r>
            <w:proofErr w:type="spellEnd"/>
            <w:r>
              <w:rPr>
                <w:sz w:val="22"/>
                <w:szCs w:val="22"/>
              </w:rPr>
              <w:t>, цвет желтый.</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0</w:t>
            </w:r>
            <w:r w:rsidR="00C47199">
              <w:rPr>
                <w:sz w:val="22"/>
                <w:szCs w:val="22"/>
              </w:rPr>
              <w:t>,</w:t>
            </w:r>
            <w:r w:rsidRPr="00860A4E">
              <w:rPr>
                <w:sz w:val="22"/>
                <w:szCs w:val="22"/>
              </w:rPr>
              <w:t>16</w:t>
            </w:r>
            <w:r w:rsidRPr="00860A4E">
              <w:rPr>
                <w:i/>
                <w:iCs/>
                <w:sz w:val="22"/>
                <w:szCs w:val="22"/>
              </w:rPr>
              <w:br/>
            </w:r>
          </w:p>
        </w:tc>
      </w:tr>
    </w:tbl>
    <w:p w:rsidR="00E0445F" w:rsidRDefault="00C07EC5" w:rsidP="001C5A47">
      <w:pPr>
        <w:pStyle w:val="1f"/>
        <w:rPr>
          <w:lang w:val="en-US"/>
        </w:rPr>
      </w:pPr>
      <w:r w:rsidRPr="00B02EA7">
        <w:t xml:space="preserve">  </w:t>
      </w:r>
    </w:p>
    <w:p w:rsidR="00455829" w:rsidRPr="00C84151" w:rsidRDefault="00455829" w:rsidP="00C07EC5">
      <w:pPr>
        <w:ind w:right="-568"/>
        <w:jc w:val="both"/>
        <w:rPr>
          <w:i/>
          <w:sz w:val="20"/>
          <w:szCs w:val="20"/>
        </w:rPr>
      </w:pPr>
      <w:r w:rsidRPr="00455829">
        <w:rPr>
          <w:b/>
          <w:spacing w:val="-4"/>
          <w:sz w:val="22"/>
          <w:szCs w:val="22"/>
        </w:rPr>
        <w:t>*</w:t>
      </w:r>
      <w:r w:rsidRPr="00455829">
        <w:t xml:space="preserve"> </w:t>
      </w:r>
      <w:r w:rsidRPr="00455829">
        <w:rPr>
          <w:i/>
          <w:sz w:val="20"/>
          <w:szCs w:val="20"/>
        </w:rPr>
        <w:t xml:space="preserve">На момент размещения настоящего извещения документов, принятых и применяемых в национальной системе стандартизации РФ, которые бы определяли конкретные требования к товарам, используемым для выполнения работ, являющихся предметом настоящей закупки, не имеется. </w:t>
      </w:r>
      <w:proofErr w:type="gramStart"/>
      <w:r w:rsidRPr="00455829">
        <w:rPr>
          <w:i/>
          <w:sz w:val="20"/>
          <w:szCs w:val="20"/>
        </w:rPr>
        <w:t>В связи с чем, Заказчик, руководствуясь частью 2 статьи 33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при описании объекта закупки, использовал показатели и требования, позволяющие определить соответствие используемых товаров, требованиям Заказчика, на основе анализа характеристик аналогичных товаров, реализуемых на рынке РФ, и удовлетворяющих потребностям</w:t>
      </w:r>
      <w:proofErr w:type="gramEnd"/>
      <w:r w:rsidRPr="00455829">
        <w:rPr>
          <w:i/>
          <w:sz w:val="20"/>
          <w:szCs w:val="20"/>
        </w:rPr>
        <w:t xml:space="preserve"> Заказчика.</w:t>
      </w:r>
    </w:p>
    <w:p w:rsidR="00455829" w:rsidRPr="00C84151" w:rsidRDefault="00455829" w:rsidP="00C07EC5">
      <w:pPr>
        <w:ind w:right="-568"/>
        <w:jc w:val="both"/>
        <w:rPr>
          <w:i/>
          <w:sz w:val="20"/>
          <w:szCs w:val="20"/>
        </w:rPr>
      </w:pPr>
    </w:p>
    <w:p w:rsidR="00455829" w:rsidRPr="00C84151" w:rsidRDefault="00455829" w:rsidP="00C07EC5">
      <w:pPr>
        <w:ind w:right="-568"/>
        <w:jc w:val="both"/>
        <w:rPr>
          <w:b/>
          <w:i/>
          <w:spacing w:val="-4"/>
          <w:sz w:val="20"/>
          <w:szCs w:val="20"/>
        </w:rPr>
      </w:pPr>
    </w:p>
    <w:p w:rsidR="006E3E96" w:rsidRDefault="006E3E96" w:rsidP="00455829">
      <w:pPr>
        <w:ind w:right="-568" w:firstLine="567"/>
        <w:jc w:val="both"/>
        <w:rPr>
          <w:rFonts w:cs="Arial"/>
          <w:b/>
          <w:bCs/>
          <w:sz w:val="22"/>
          <w:szCs w:val="22"/>
        </w:rPr>
      </w:pPr>
      <w:r w:rsidRPr="000B7BD4">
        <w:rPr>
          <w:b/>
          <w:spacing w:val="-4"/>
          <w:sz w:val="22"/>
          <w:szCs w:val="22"/>
        </w:rPr>
        <w:t>Общая площадь помещения, подлежащая капитальному ремонту</w:t>
      </w:r>
      <w:r w:rsidR="003A1916">
        <w:rPr>
          <w:spacing w:val="-4"/>
          <w:sz w:val="22"/>
          <w:szCs w:val="22"/>
        </w:rPr>
        <w:t xml:space="preserve"> — </w:t>
      </w:r>
      <w:r w:rsidR="00C47199">
        <w:rPr>
          <w:spacing w:val="-4"/>
          <w:sz w:val="22"/>
          <w:szCs w:val="22"/>
        </w:rPr>
        <w:t>85</w:t>
      </w:r>
      <w:r w:rsidR="003A1916">
        <w:rPr>
          <w:spacing w:val="-4"/>
          <w:sz w:val="22"/>
          <w:szCs w:val="22"/>
        </w:rPr>
        <w:t>,</w:t>
      </w:r>
      <w:r w:rsidR="00C47199">
        <w:rPr>
          <w:spacing w:val="-4"/>
          <w:sz w:val="22"/>
          <w:szCs w:val="22"/>
        </w:rPr>
        <w:t>7</w:t>
      </w:r>
      <w:r>
        <w:rPr>
          <w:spacing w:val="-4"/>
          <w:sz w:val="22"/>
          <w:szCs w:val="22"/>
        </w:rPr>
        <w:t xml:space="preserve"> </w:t>
      </w:r>
      <w:proofErr w:type="spellStart"/>
      <w:r>
        <w:rPr>
          <w:spacing w:val="-4"/>
          <w:sz w:val="22"/>
          <w:szCs w:val="22"/>
        </w:rPr>
        <w:t>кв.м</w:t>
      </w:r>
      <w:proofErr w:type="spellEnd"/>
      <w:r>
        <w:rPr>
          <w:spacing w:val="-4"/>
          <w:sz w:val="22"/>
          <w:szCs w:val="22"/>
        </w:rPr>
        <w:t>.</w:t>
      </w:r>
      <w:r>
        <w:rPr>
          <w:rFonts w:cs="Arial"/>
          <w:b/>
          <w:bCs/>
          <w:sz w:val="22"/>
          <w:szCs w:val="22"/>
        </w:rPr>
        <w:t xml:space="preserve"> </w:t>
      </w:r>
    </w:p>
    <w:p w:rsidR="00CA3F3D" w:rsidRDefault="00CA3F3D" w:rsidP="006E3E96">
      <w:pPr>
        <w:pStyle w:val="2f"/>
        <w:ind w:right="-568"/>
        <w:rPr>
          <w:rFonts w:cs="Times New Roman"/>
          <w:b/>
        </w:rPr>
      </w:pPr>
    </w:p>
    <w:p w:rsidR="006E3E96" w:rsidRPr="00A46509" w:rsidRDefault="006E3E96" w:rsidP="00455829">
      <w:pPr>
        <w:pStyle w:val="2f"/>
        <w:ind w:right="-1" w:firstLine="567"/>
        <w:rPr>
          <w:rFonts w:cs="Times New Roman"/>
          <w:b/>
        </w:rPr>
      </w:pPr>
      <w:r w:rsidRPr="006E3E96">
        <w:rPr>
          <w:rFonts w:cs="Times New Roman"/>
          <w:b/>
        </w:rPr>
        <w:t>Требования к безопасности, качеству и результатам работ, а также к материалу, используемому при выполнении работ</w:t>
      </w:r>
    </w:p>
    <w:p w:rsidR="00A46509" w:rsidRDefault="00A46509" w:rsidP="00A46509">
      <w:pPr>
        <w:ind w:right="-1" w:firstLine="567"/>
        <w:jc w:val="both"/>
        <w:rPr>
          <w:rFonts w:eastAsia="Arial" w:cs="Times New Roman"/>
          <w:color w:val="auto"/>
          <w:sz w:val="22"/>
          <w:szCs w:val="22"/>
          <w:lang w:eastAsia="ar-SA"/>
        </w:rPr>
      </w:pPr>
      <w:r>
        <w:rPr>
          <w:rFonts w:eastAsia="Arial" w:cs="Times New Roman"/>
          <w:color w:val="auto"/>
          <w:sz w:val="22"/>
          <w:szCs w:val="22"/>
          <w:lang w:eastAsia="ar-SA"/>
        </w:rPr>
        <w:t>Подрядчик обязан:</w:t>
      </w:r>
    </w:p>
    <w:p w:rsidR="00A46509" w:rsidRDefault="00A46509" w:rsidP="00A46509">
      <w:pPr>
        <w:widowControl/>
        <w:ind w:right="-1" w:firstLine="567"/>
        <w:jc w:val="both"/>
        <w:textAlignment w:val="baseline"/>
        <w:rPr>
          <w:rFonts w:eastAsia="Arial" w:cs="Times New Roman"/>
          <w:color w:val="auto"/>
          <w:sz w:val="22"/>
          <w:szCs w:val="22"/>
          <w:lang w:eastAsia="ar-SA"/>
        </w:rPr>
      </w:pPr>
      <w:r>
        <w:rPr>
          <w:rFonts w:eastAsia="Arial" w:cs="Times New Roman"/>
          <w:color w:val="auto"/>
          <w:sz w:val="22"/>
          <w:szCs w:val="22"/>
          <w:lang w:eastAsia="ar-SA"/>
        </w:rPr>
        <w:t xml:space="preserve">- </w:t>
      </w:r>
      <w:r>
        <w:rPr>
          <w:rFonts w:eastAsia="Arial" w:cs="Times New Roman"/>
          <w:color w:val="auto"/>
          <w:sz w:val="22"/>
          <w:szCs w:val="22"/>
          <w:lang w:val="x-none" w:eastAsia="ar-SA"/>
        </w:rPr>
        <w:t xml:space="preserve">Выполнить своими силами и средствами в полном объеме все работы в полном соответствии с </w:t>
      </w:r>
      <w:r>
        <w:rPr>
          <w:rFonts w:eastAsia="Arial" w:cs="Times New Roman"/>
          <w:color w:val="auto"/>
          <w:sz w:val="22"/>
          <w:szCs w:val="22"/>
          <w:lang w:eastAsia="ar-SA"/>
        </w:rPr>
        <w:t>проектно-сметной документацией ТП-17.05</w:t>
      </w:r>
      <w:r w:rsidR="00C47199">
        <w:rPr>
          <w:rFonts w:eastAsia="Arial" w:cs="Times New Roman"/>
          <w:color w:val="auto"/>
          <w:sz w:val="22"/>
          <w:szCs w:val="22"/>
          <w:lang w:eastAsia="ar-SA"/>
        </w:rPr>
        <w:t>0</w:t>
      </w:r>
      <w:r>
        <w:rPr>
          <w:rFonts w:eastAsia="Arial" w:cs="Times New Roman"/>
          <w:color w:val="auto"/>
          <w:sz w:val="22"/>
          <w:szCs w:val="22"/>
          <w:lang w:eastAsia="ar-SA"/>
        </w:rPr>
        <w:t xml:space="preserve">.079, </w:t>
      </w:r>
      <w:r>
        <w:rPr>
          <w:rFonts w:eastAsia="Arial" w:cs="Times New Roman"/>
          <w:color w:val="auto"/>
          <w:sz w:val="22"/>
          <w:szCs w:val="22"/>
          <w:lang w:val="x-none" w:eastAsia="ar-SA"/>
        </w:rPr>
        <w:t>техническим заданием</w:t>
      </w:r>
      <w:r>
        <w:rPr>
          <w:rFonts w:eastAsia="Arial" w:cs="Times New Roman"/>
          <w:color w:val="auto"/>
          <w:sz w:val="22"/>
          <w:szCs w:val="22"/>
          <w:lang w:eastAsia="ar-SA"/>
        </w:rPr>
        <w:t>,</w:t>
      </w:r>
      <w:r>
        <w:rPr>
          <w:rFonts w:cs="Times New Roman"/>
          <w:sz w:val="22"/>
          <w:szCs w:val="22"/>
        </w:rPr>
        <w:t xml:space="preserve"> </w:t>
      </w:r>
      <w:r>
        <w:rPr>
          <w:rFonts w:eastAsia="Arial" w:cs="Times New Roman"/>
          <w:color w:val="auto"/>
          <w:sz w:val="22"/>
          <w:szCs w:val="22"/>
          <w:lang w:val="x-none" w:eastAsia="ar-SA"/>
        </w:rPr>
        <w:t>локальным</w:t>
      </w:r>
      <w:r>
        <w:rPr>
          <w:rFonts w:eastAsia="Arial" w:cs="Times New Roman"/>
          <w:color w:val="auto"/>
          <w:sz w:val="22"/>
          <w:szCs w:val="22"/>
          <w:lang w:eastAsia="ar-SA"/>
        </w:rPr>
        <w:t>и</w:t>
      </w:r>
      <w:r>
        <w:rPr>
          <w:rFonts w:eastAsia="Arial" w:cs="Times New Roman"/>
          <w:color w:val="auto"/>
          <w:sz w:val="22"/>
          <w:szCs w:val="22"/>
          <w:lang w:val="x-none" w:eastAsia="ar-SA"/>
        </w:rPr>
        <w:t xml:space="preserve"> сметным</w:t>
      </w:r>
      <w:r>
        <w:rPr>
          <w:rFonts w:eastAsia="Arial" w:cs="Times New Roman"/>
          <w:color w:val="auto"/>
          <w:sz w:val="22"/>
          <w:szCs w:val="22"/>
          <w:lang w:eastAsia="ar-SA"/>
        </w:rPr>
        <w:t>и</w:t>
      </w:r>
      <w:r>
        <w:rPr>
          <w:rFonts w:eastAsia="Arial" w:cs="Times New Roman"/>
          <w:color w:val="auto"/>
          <w:sz w:val="22"/>
          <w:szCs w:val="22"/>
          <w:lang w:val="x-none" w:eastAsia="ar-SA"/>
        </w:rPr>
        <w:t xml:space="preserve"> расчет</w:t>
      </w:r>
      <w:r>
        <w:rPr>
          <w:rFonts w:eastAsia="Arial" w:cs="Times New Roman"/>
          <w:color w:val="auto"/>
          <w:sz w:val="22"/>
          <w:szCs w:val="22"/>
          <w:lang w:eastAsia="ar-SA"/>
        </w:rPr>
        <w:t>а</w:t>
      </w:r>
      <w:r>
        <w:rPr>
          <w:rFonts w:eastAsia="Arial" w:cs="Times New Roman"/>
          <w:color w:val="auto"/>
          <w:sz w:val="22"/>
          <w:szCs w:val="22"/>
          <w:lang w:val="x-none" w:eastAsia="ar-SA"/>
        </w:rPr>
        <w:t>м</w:t>
      </w:r>
      <w:r>
        <w:rPr>
          <w:rFonts w:eastAsia="Arial" w:cs="Times New Roman"/>
          <w:color w:val="auto"/>
          <w:sz w:val="22"/>
          <w:szCs w:val="22"/>
          <w:lang w:eastAsia="ar-SA"/>
        </w:rPr>
        <w:t>и</w:t>
      </w:r>
      <w:r>
        <w:rPr>
          <w:rFonts w:eastAsia="Arial" w:cs="Times New Roman"/>
          <w:color w:val="auto"/>
          <w:sz w:val="22"/>
          <w:szCs w:val="22"/>
          <w:lang w:val="x-none" w:eastAsia="ar-SA"/>
        </w:rPr>
        <w:t xml:space="preserve"> и требованиями действующего законодательства Российской Федерации, в сроки</w:t>
      </w:r>
      <w:r>
        <w:rPr>
          <w:rFonts w:eastAsia="Arial" w:cs="Times New Roman"/>
          <w:color w:val="auto"/>
          <w:sz w:val="22"/>
          <w:szCs w:val="22"/>
          <w:lang w:eastAsia="ar-SA"/>
        </w:rPr>
        <w:t xml:space="preserve"> утвержденные графиком выполнения работ</w:t>
      </w:r>
      <w:r>
        <w:rPr>
          <w:rFonts w:eastAsia="Arial" w:cs="Times New Roman"/>
          <w:color w:val="auto"/>
          <w:sz w:val="22"/>
          <w:szCs w:val="22"/>
          <w:lang w:val="x-none" w:eastAsia="ar-SA"/>
        </w:rPr>
        <w:t xml:space="preserve">. </w:t>
      </w:r>
    </w:p>
    <w:p w:rsidR="00A46509" w:rsidRDefault="00A46509" w:rsidP="00A46509">
      <w:pPr>
        <w:pStyle w:val="36"/>
        <w:spacing w:after="0"/>
        <w:ind w:left="0" w:right="-1" w:firstLine="567"/>
        <w:jc w:val="both"/>
        <w:rPr>
          <w:rFonts w:cs="Times New Roman"/>
          <w:sz w:val="22"/>
          <w:szCs w:val="22"/>
        </w:rPr>
      </w:pPr>
      <w:r>
        <w:rPr>
          <w:rFonts w:cs="Times New Roman"/>
          <w:sz w:val="22"/>
          <w:szCs w:val="22"/>
        </w:rPr>
        <w:t>- Выполнять работы в условиях действующего учреждения, не нарушая нормальной деятельности Заказчика.</w:t>
      </w:r>
    </w:p>
    <w:p w:rsidR="00A46509" w:rsidRDefault="00A46509" w:rsidP="00A46509">
      <w:pPr>
        <w:ind w:right="-1" w:firstLine="567"/>
        <w:jc w:val="both"/>
        <w:rPr>
          <w:rFonts w:cs="Times New Roman"/>
          <w:sz w:val="22"/>
          <w:szCs w:val="22"/>
        </w:rPr>
      </w:pPr>
      <w:r>
        <w:rPr>
          <w:rFonts w:cs="Times New Roman"/>
          <w:sz w:val="22"/>
          <w:szCs w:val="22"/>
        </w:rPr>
        <w:t xml:space="preserve">- Обеспечивать производство и качество всех работ в соответствии с действующими нормами и техническими условиями. Соблюдать </w:t>
      </w:r>
      <w:proofErr w:type="spellStart"/>
      <w:r>
        <w:rPr>
          <w:rFonts w:cs="Times New Roman"/>
          <w:sz w:val="22"/>
          <w:szCs w:val="22"/>
        </w:rPr>
        <w:t>внутриобъектный</w:t>
      </w:r>
      <w:proofErr w:type="spellEnd"/>
      <w:r>
        <w:rPr>
          <w:rFonts w:cs="Times New Roman"/>
          <w:sz w:val="22"/>
          <w:szCs w:val="22"/>
        </w:rPr>
        <w:t xml:space="preserve"> режим, правила техники безопасности, пожарной безопасности, охраны окружающей среды, Правила по охране труда, действующие на Объекте.</w:t>
      </w:r>
    </w:p>
    <w:p w:rsidR="00A46509" w:rsidRDefault="00A46509" w:rsidP="00A46509">
      <w:pPr>
        <w:shd w:val="clear" w:color="auto" w:fill="FFFFFF"/>
        <w:suppressAutoHyphens w:val="0"/>
        <w:ind w:right="-1" w:firstLine="567"/>
        <w:jc w:val="both"/>
        <w:rPr>
          <w:rFonts w:cs="Times New Roman"/>
          <w:sz w:val="22"/>
          <w:szCs w:val="22"/>
        </w:rPr>
      </w:pPr>
      <w:r>
        <w:rPr>
          <w:rFonts w:cs="Times New Roman"/>
          <w:sz w:val="22"/>
          <w:szCs w:val="22"/>
        </w:rPr>
        <w:t>- Выполнять работы  из своих материалов,  предусмотренных проектно</w:t>
      </w:r>
      <w:r w:rsidR="00C47199">
        <w:rPr>
          <w:rFonts w:cs="Times New Roman"/>
          <w:sz w:val="22"/>
          <w:szCs w:val="22"/>
        </w:rPr>
        <w:t>-сметной документацией ТП-17.050</w:t>
      </w:r>
      <w:r>
        <w:rPr>
          <w:rFonts w:cs="Times New Roman"/>
          <w:sz w:val="22"/>
          <w:szCs w:val="22"/>
        </w:rPr>
        <w:t>.079, техническим заданием и локальными сметными расчетами.</w:t>
      </w:r>
      <w:r>
        <w:rPr>
          <w:rFonts w:eastAsia="Arial" w:cs="Times New Roman"/>
          <w:color w:val="auto"/>
          <w:sz w:val="22"/>
          <w:szCs w:val="22"/>
          <w:lang w:eastAsia="ar-SA"/>
        </w:rPr>
        <w:t xml:space="preserve"> </w:t>
      </w:r>
      <w:r>
        <w:rPr>
          <w:rFonts w:cs="Times New Roman"/>
          <w:spacing w:val="1"/>
          <w:sz w:val="22"/>
          <w:szCs w:val="22"/>
        </w:rPr>
        <w:t>Использовать</w:t>
      </w:r>
      <w:r>
        <w:rPr>
          <w:rFonts w:cs="Times New Roman"/>
          <w:sz w:val="22"/>
          <w:szCs w:val="22"/>
        </w:rPr>
        <w:t xml:space="preserve"> для выполнения работ оборудование и расходные материалы новые, ранее не использованные. Материалы и оборудование, используемые Подрядчиком для выполнения работ, должны иметь соответствующие сертификаты, технические паспорта и другие документы, удостоверяющие их качество, которые должны быть предоставлены по требованию Заказчика. </w:t>
      </w:r>
      <w:r>
        <w:rPr>
          <w:rFonts w:eastAsia="Arial" w:cs="Times New Roman"/>
          <w:color w:val="auto"/>
          <w:sz w:val="22"/>
          <w:szCs w:val="22"/>
          <w:lang w:eastAsia="ar-SA"/>
        </w:rPr>
        <w:t>Цвет, рисунок, и т.п., используемых при выполнении работ материалов, Подрядчик обязан предварительно (до начала работ) согласовывать с Заказчиком.</w:t>
      </w:r>
    </w:p>
    <w:p w:rsidR="00A46509" w:rsidRDefault="00A46509" w:rsidP="00A46509">
      <w:pPr>
        <w:widowControl/>
        <w:overflowPunct w:val="0"/>
        <w:autoSpaceDE w:val="0"/>
        <w:spacing w:line="200" w:lineRule="atLeast"/>
        <w:ind w:right="-1" w:firstLine="567"/>
        <w:jc w:val="both"/>
        <w:textAlignment w:val="baseline"/>
        <w:rPr>
          <w:rFonts w:eastAsia="Arial" w:cs="Times New Roman"/>
          <w:color w:val="auto"/>
          <w:sz w:val="22"/>
          <w:szCs w:val="22"/>
          <w:lang w:eastAsia="ar-SA"/>
        </w:rPr>
      </w:pPr>
      <w:r>
        <w:rPr>
          <w:rFonts w:eastAsia="Arial" w:cs="Times New Roman"/>
          <w:color w:val="auto"/>
          <w:sz w:val="22"/>
          <w:szCs w:val="22"/>
          <w:lang w:eastAsia="ar-SA"/>
        </w:rPr>
        <w:t>- Выполнять своими силами и за свой счет демонтажные работы.</w:t>
      </w:r>
    </w:p>
    <w:p w:rsidR="00A46509" w:rsidRDefault="00A46509" w:rsidP="00A46509">
      <w:pPr>
        <w:widowControl/>
        <w:overflowPunct w:val="0"/>
        <w:autoSpaceDE w:val="0"/>
        <w:spacing w:line="200" w:lineRule="atLeast"/>
        <w:ind w:right="-1" w:firstLine="567"/>
        <w:jc w:val="both"/>
        <w:textAlignment w:val="baseline"/>
        <w:rPr>
          <w:rFonts w:eastAsia="Arial" w:cs="Times New Roman"/>
          <w:color w:val="auto"/>
          <w:sz w:val="22"/>
          <w:szCs w:val="22"/>
          <w:lang w:val="x-none" w:eastAsia="ar-SA"/>
        </w:rPr>
      </w:pPr>
      <w:r>
        <w:rPr>
          <w:rFonts w:cs="Times New Roman"/>
          <w:sz w:val="22"/>
          <w:szCs w:val="22"/>
          <w:lang w:val="x-none"/>
        </w:rPr>
        <w:lastRenderedPageBreak/>
        <w:t xml:space="preserve"> - О</w:t>
      </w:r>
      <w:r>
        <w:rPr>
          <w:rFonts w:eastAsia="Arial" w:cs="Times New Roman"/>
          <w:color w:val="auto"/>
          <w:sz w:val="22"/>
          <w:szCs w:val="22"/>
          <w:lang w:val="x-none" w:eastAsia="ar-SA"/>
        </w:rPr>
        <w:t>существить своими силами и средствами доставку и разгрузку используемого при выполнении работ материала, оборудования и изделий. Подрядчик несет все риски, связанные с доставкой товара</w:t>
      </w:r>
      <w:r>
        <w:rPr>
          <w:rFonts w:eastAsia="Arial" w:cs="Times New Roman"/>
          <w:color w:val="auto"/>
          <w:sz w:val="22"/>
          <w:szCs w:val="22"/>
          <w:lang w:eastAsia="ar-SA"/>
        </w:rPr>
        <w:t xml:space="preserve"> и его разгрузкой</w:t>
      </w:r>
      <w:r>
        <w:rPr>
          <w:rFonts w:eastAsia="Arial" w:cs="Times New Roman"/>
          <w:color w:val="auto"/>
          <w:sz w:val="22"/>
          <w:szCs w:val="22"/>
          <w:lang w:val="x-none" w:eastAsia="ar-SA"/>
        </w:rPr>
        <w:t xml:space="preserve">. </w:t>
      </w:r>
    </w:p>
    <w:p w:rsidR="00A46509" w:rsidRDefault="00A46509" w:rsidP="00A46509">
      <w:pPr>
        <w:widowControl/>
        <w:overflowPunct w:val="0"/>
        <w:autoSpaceDE w:val="0"/>
        <w:spacing w:line="200" w:lineRule="atLeast"/>
        <w:ind w:right="-1" w:firstLine="567"/>
        <w:jc w:val="both"/>
        <w:textAlignment w:val="baseline"/>
        <w:rPr>
          <w:rFonts w:eastAsia="Arial" w:cs="Times New Roman"/>
          <w:color w:val="auto"/>
          <w:sz w:val="22"/>
          <w:szCs w:val="22"/>
          <w:lang w:val="x-none" w:eastAsia="ar-SA"/>
        </w:rPr>
      </w:pPr>
      <w:r>
        <w:rPr>
          <w:rFonts w:eastAsia="Arial" w:cs="Times New Roman"/>
          <w:color w:val="auto"/>
          <w:sz w:val="22"/>
          <w:szCs w:val="22"/>
          <w:lang w:val="x-none" w:eastAsia="ar-SA"/>
        </w:rPr>
        <w:t>- Размещать персонал, осуществлять складирование материалов, хранение инструмента и т.д. в помещениях и на территории Заказчика только в установленной Заказчиком зоне в пределах согласованного с Заказчиком времени.</w:t>
      </w:r>
    </w:p>
    <w:p w:rsidR="00A46509" w:rsidRDefault="00A46509" w:rsidP="00A46509">
      <w:pPr>
        <w:ind w:right="-1" w:firstLine="567"/>
        <w:jc w:val="both"/>
        <w:rPr>
          <w:rFonts w:cs="Times New Roman"/>
          <w:sz w:val="22"/>
          <w:szCs w:val="22"/>
        </w:rPr>
      </w:pPr>
      <w:r>
        <w:rPr>
          <w:rFonts w:eastAsia="Arial" w:cs="Times New Roman"/>
          <w:color w:val="auto"/>
          <w:sz w:val="22"/>
          <w:szCs w:val="22"/>
          <w:lang w:eastAsia="ar-SA"/>
        </w:rPr>
        <w:t xml:space="preserve">- Организовать уборку и вывоз строительного мусора из помещений и прилегающей территории в течение всего срока выполнения работ за свой счет. </w:t>
      </w:r>
      <w:r>
        <w:rPr>
          <w:rFonts w:cs="Times New Roman"/>
          <w:iCs/>
          <w:sz w:val="22"/>
          <w:szCs w:val="22"/>
        </w:rPr>
        <w:t xml:space="preserve">В течение 2-х дней после </w:t>
      </w:r>
      <w:r>
        <w:rPr>
          <w:rFonts w:cs="Times New Roman"/>
          <w:sz w:val="22"/>
          <w:szCs w:val="22"/>
        </w:rPr>
        <w:t>подписания всех актов сдачи-приемки выполненных работ вывезти с объекта и</w:t>
      </w:r>
      <w:r>
        <w:rPr>
          <w:rFonts w:cs="Times New Roman"/>
          <w:bCs/>
          <w:sz w:val="22"/>
          <w:szCs w:val="22"/>
        </w:rPr>
        <w:t>спользованные и отработанные в ходе выполнения работ материалы</w:t>
      </w:r>
      <w:r>
        <w:rPr>
          <w:rFonts w:cs="Times New Roman"/>
          <w:sz w:val="22"/>
          <w:szCs w:val="22"/>
        </w:rPr>
        <w:t xml:space="preserve"> и</w:t>
      </w:r>
      <w:r>
        <w:rPr>
          <w:rFonts w:cs="Times New Roman"/>
          <w:bCs/>
          <w:sz w:val="22"/>
          <w:szCs w:val="22"/>
        </w:rPr>
        <w:t xml:space="preserve"> самостоятельно за свой счет утилизировать их.</w:t>
      </w:r>
    </w:p>
    <w:p w:rsidR="00A46509" w:rsidRDefault="00A46509" w:rsidP="00A46509">
      <w:pPr>
        <w:spacing w:line="100" w:lineRule="atLeast"/>
        <w:ind w:right="-1" w:firstLine="567"/>
        <w:jc w:val="both"/>
        <w:rPr>
          <w:rFonts w:cs="Times New Roman"/>
          <w:sz w:val="22"/>
          <w:szCs w:val="22"/>
        </w:rPr>
      </w:pPr>
      <w:r>
        <w:rPr>
          <w:rFonts w:cs="Times New Roman"/>
          <w:sz w:val="22"/>
          <w:szCs w:val="22"/>
        </w:rPr>
        <w:t>- Отвечать за сохранность имущества, оказавшегося во владении Подрядчика в связи с исполнением Контракта. Нести риск случайной гибели или случайного повреждения собственных материалов и оборудования, а также нести риск случайной гибели или случайного повреждения результата выполненной работы до её приёмки Заказчиком.</w:t>
      </w:r>
    </w:p>
    <w:p w:rsidR="00A46509" w:rsidRDefault="00A46509" w:rsidP="00A46509">
      <w:pPr>
        <w:ind w:right="-1" w:firstLine="567"/>
        <w:jc w:val="both"/>
        <w:rPr>
          <w:rFonts w:eastAsia="Calibri" w:cs="Times New Roman"/>
          <w:color w:val="auto"/>
          <w:sz w:val="22"/>
          <w:szCs w:val="22"/>
          <w:lang w:eastAsia="ar-SA"/>
        </w:rPr>
      </w:pPr>
      <w:r>
        <w:rPr>
          <w:rFonts w:cs="Times New Roman"/>
          <w:sz w:val="22"/>
          <w:szCs w:val="22"/>
        </w:rPr>
        <w:t xml:space="preserve">- </w:t>
      </w:r>
      <w:r>
        <w:rPr>
          <w:rFonts w:eastAsia="Calibri" w:cs="Times New Roman"/>
          <w:color w:val="auto"/>
          <w:sz w:val="22"/>
          <w:szCs w:val="22"/>
          <w:lang w:eastAsia="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по выполнению работ, предусмотренных контрактом.</w:t>
      </w:r>
    </w:p>
    <w:p w:rsidR="00A46509" w:rsidRDefault="00A46509" w:rsidP="00A46509">
      <w:pPr>
        <w:ind w:right="-1" w:firstLine="567"/>
        <w:jc w:val="both"/>
        <w:rPr>
          <w:rFonts w:cs="Times New Roman"/>
          <w:sz w:val="22"/>
          <w:szCs w:val="22"/>
        </w:rPr>
      </w:pPr>
      <w:r>
        <w:rPr>
          <w:rFonts w:eastAsia="Calibri" w:cs="Times New Roman"/>
          <w:color w:val="auto"/>
          <w:sz w:val="22"/>
          <w:szCs w:val="22"/>
          <w:lang w:eastAsia="ar-SA"/>
        </w:rPr>
        <w:t>- Известить Заказчика заблаговременно о готовности к сдаче ответственных конструкций и скрытых работ. Приступать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а затем восстановить её за свой счет.</w:t>
      </w:r>
    </w:p>
    <w:p w:rsidR="00A46509" w:rsidRDefault="00A46509" w:rsidP="00A46509">
      <w:pPr>
        <w:spacing w:line="100" w:lineRule="atLeast"/>
        <w:ind w:right="-1" w:firstLine="567"/>
        <w:jc w:val="both"/>
        <w:rPr>
          <w:rFonts w:cs="Times New Roman"/>
          <w:sz w:val="22"/>
          <w:szCs w:val="22"/>
        </w:rPr>
      </w:pPr>
      <w:r>
        <w:rPr>
          <w:rFonts w:cs="Times New Roman"/>
          <w:sz w:val="22"/>
          <w:szCs w:val="22"/>
        </w:rPr>
        <w:t>- Немедленно предупредить Заказчика и приостановить работу до его решения при обнаружении:</w:t>
      </w:r>
    </w:p>
    <w:p w:rsidR="00A46509" w:rsidRDefault="00A46509" w:rsidP="00A46509">
      <w:pPr>
        <w:spacing w:line="100" w:lineRule="atLeast"/>
        <w:ind w:right="-1" w:firstLine="567"/>
        <w:jc w:val="both"/>
        <w:rPr>
          <w:rFonts w:cs="Times New Roman"/>
          <w:sz w:val="22"/>
          <w:szCs w:val="22"/>
        </w:rPr>
      </w:pPr>
      <w:r>
        <w:rPr>
          <w:rFonts w:cs="Times New Roman"/>
          <w:sz w:val="22"/>
          <w:szCs w:val="22"/>
        </w:rPr>
        <w:t>а) возможных неблагоприятных для Заказчика последствий выполнения его указаний о способе выполнения работ;</w:t>
      </w:r>
    </w:p>
    <w:p w:rsidR="00A46509" w:rsidRDefault="00A46509" w:rsidP="00A46509">
      <w:pPr>
        <w:spacing w:line="100" w:lineRule="atLeast"/>
        <w:ind w:right="-1" w:firstLine="567"/>
        <w:jc w:val="both"/>
        <w:rPr>
          <w:rFonts w:cs="Times New Roman"/>
          <w:sz w:val="22"/>
          <w:szCs w:val="22"/>
        </w:rPr>
      </w:pPr>
      <w:r>
        <w:rPr>
          <w:rFonts w:cs="Times New Roman"/>
          <w:sz w:val="22"/>
          <w:szCs w:val="22"/>
        </w:rPr>
        <w:t>б)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46509" w:rsidRDefault="00A46509" w:rsidP="00A46509">
      <w:pPr>
        <w:spacing w:line="100" w:lineRule="atLeast"/>
        <w:ind w:right="-1" w:firstLine="567"/>
        <w:jc w:val="both"/>
        <w:rPr>
          <w:rFonts w:cs="Times New Roman"/>
          <w:sz w:val="22"/>
          <w:szCs w:val="22"/>
        </w:rPr>
      </w:pPr>
      <w:r>
        <w:rPr>
          <w:rFonts w:cs="Times New Roman"/>
          <w:sz w:val="22"/>
          <w:szCs w:val="22"/>
        </w:rPr>
        <w:t xml:space="preserve">- Соблюдать конфиденциальность в отношении информации, полученной при исполнении государственного контракта. </w:t>
      </w:r>
    </w:p>
    <w:p w:rsidR="00A46509" w:rsidRDefault="00A46509" w:rsidP="00A46509">
      <w:pPr>
        <w:spacing w:line="100" w:lineRule="atLeast"/>
        <w:ind w:right="-1" w:firstLine="567"/>
        <w:jc w:val="both"/>
        <w:rPr>
          <w:rFonts w:cs="Times New Roman"/>
          <w:sz w:val="22"/>
          <w:szCs w:val="22"/>
        </w:rPr>
      </w:pPr>
      <w:r>
        <w:rPr>
          <w:rFonts w:cs="Times New Roman"/>
          <w:sz w:val="22"/>
          <w:szCs w:val="22"/>
        </w:rPr>
        <w:t xml:space="preserve">-В случае некачественного выполнения работ устранить недостатки в срок, указанный Заказчиком, своими силами и за свой счет. </w:t>
      </w:r>
    </w:p>
    <w:p w:rsidR="00A46509" w:rsidRDefault="00A46509" w:rsidP="00A46509">
      <w:pPr>
        <w:spacing w:line="100" w:lineRule="atLeast"/>
        <w:ind w:right="-1" w:firstLine="567"/>
        <w:jc w:val="both"/>
        <w:rPr>
          <w:rFonts w:cs="Times New Roman"/>
          <w:sz w:val="22"/>
          <w:szCs w:val="22"/>
        </w:rPr>
      </w:pPr>
      <w:r>
        <w:rPr>
          <w:rFonts w:cs="Times New Roman"/>
          <w:sz w:val="22"/>
          <w:szCs w:val="22"/>
        </w:rPr>
        <w:t>- Осуществить возмещение расходов по оплате стоимости коммунальных ресурсов, потребленных Подрядчиком при выполнении работ в соответствии с подписанным сторонами Расчетом сумм возмещения стоимости коммунальных ресурсов (электроэнергия, водоснабжение, водоотведение), потребленных при выполнении работ.</w:t>
      </w:r>
    </w:p>
    <w:p w:rsidR="00A46509" w:rsidRDefault="00A46509" w:rsidP="00A46509">
      <w:pPr>
        <w:spacing w:line="100" w:lineRule="atLeast"/>
        <w:ind w:right="-1" w:firstLine="567"/>
        <w:jc w:val="both"/>
        <w:rPr>
          <w:rFonts w:cs="Times New Roman"/>
          <w:sz w:val="22"/>
          <w:szCs w:val="22"/>
        </w:rPr>
      </w:pPr>
      <w:r>
        <w:rPr>
          <w:rFonts w:cs="Times New Roman"/>
          <w:sz w:val="22"/>
          <w:szCs w:val="22"/>
        </w:rPr>
        <w:t xml:space="preserve">- Вывезти в пятидневный срок со дня </w:t>
      </w:r>
      <w:proofErr w:type="gramStart"/>
      <w:r>
        <w:rPr>
          <w:rFonts w:cs="Times New Roman"/>
          <w:sz w:val="22"/>
          <w:szCs w:val="22"/>
        </w:rPr>
        <w:t>подписания всех Актов сдачи-приемки выполненных работ формы</w:t>
      </w:r>
      <w:proofErr w:type="gramEnd"/>
      <w:r>
        <w:rPr>
          <w:rFonts w:cs="Times New Roman"/>
          <w:sz w:val="22"/>
          <w:szCs w:val="22"/>
        </w:rPr>
        <w:t xml:space="preserve"> № КС-2 за пределы объекта, принадлежащие ему оборудование и материалы, инструменты, конструкции, сооружения.</w:t>
      </w:r>
    </w:p>
    <w:p w:rsidR="00A46509" w:rsidRPr="00A46509" w:rsidRDefault="00A46509" w:rsidP="00455829">
      <w:pPr>
        <w:pStyle w:val="2f"/>
        <w:ind w:right="-1" w:firstLine="567"/>
        <w:rPr>
          <w:rFonts w:cs="Times New Roman"/>
          <w:b/>
        </w:rPr>
      </w:pPr>
    </w:p>
    <w:p w:rsidR="006E3E96" w:rsidRDefault="006E3E96" w:rsidP="006E3E96">
      <w:pPr>
        <w:spacing w:line="200" w:lineRule="atLeast"/>
        <w:ind w:firstLine="567"/>
        <w:jc w:val="center"/>
        <w:rPr>
          <w:szCs w:val="22"/>
        </w:rPr>
      </w:pPr>
      <w:r>
        <w:rPr>
          <w:rFonts w:eastAsia="Arial" w:cs="Arial"/>
          <w:b/>
          <w:color w:val="auto"/>
          <w:sz w:val="22"/>
          <w:szCs w:val="22"/>
          <w:lang w:eastAsia="ar-SA"/>
        </w:rPr>
        <w:t>Требования к гарантийному сроку и объему предоставления гарантий качества работ:</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Подрядчик гарантирует качество выполнения всех работ в соответствии с д</w:t>
      </w:r>
      <w:r w:rsidR="007744D8" w:rsidRPr="00CA3F3D">
        <w:rPr>
          <w:rFonts w:cs="Times New Roman"/>
          <w:sz w:val="22"/>
          <w:szCs w:val="22"/>
        </w:rPr>
        <w:t>ействующими нормами и правилами.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Гарантийный срок на ремонтные работы составляет 24 месяца (гарантийный срок исчисляется с момента подписания Сторонами Акта приемки выполненных работ формы № КС-2). </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Обнаружение недостатков в пределах гарантийного срока дает Заказчику право требовать от Подрядчика безвозмездного устранения недостатка в согласованный разумный срок.</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Подрядчик гарантирует, что качество материалов, применяемых им для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lastRenderedPageBreak/>
        <w:t xml:space="preserve">В случае если качество используемых материалов окажется ниже качества или требований безопасности предусмотренных настоящим Контрактом, то использование таких материалов, изделий запрещается и Подрядчик заменит их </w:t>
      </w:r>
      <w:proofErr w:type="gramStart"/>
      <w:r w:rsidRPr="00CA3F3D">
        <w:rPr>
          <w:rFonts w:cs="Times New Roman"/>
          <w:sz w:val="22"/>
          <w:szCs w:val="22"/>
        </w:rPr>
        <w:t>на</w:t>
      </w:r>
      <w:proofErr w:type="gramEnd"/>
      <w:r w:rsidRPr="00CA3F3D">
        <w:rPr>
          <w:rFonts w:cs="Times New Roman"/>
          <w:sz w:val="22"/>
          <w:szCs w:val="22"/>
        </w:rPr>
        <w:t xml:space="preserve"> новые за свой счет.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t>Устранение дефектов производится Подрядчиком в течение 2 (двух) рабочих дней после получения от Заказчика сообщения о выявленных дефектах, за счет своих средств и своими силами, включая расходы, связанные с погрузочно-разгрузочными работами, транспортными расходами, приобретением материалов, стоимостью необходимых работ.</w:t>
      </w:r>
    </w:p>
    <w:p w:rsidR="00E54A3C" w:rsidRDefault="00E54A3C" w:rsidP="00E54A3C">
      <w:pPr>
        <w:spacing w:line="200" w:lineRule="atLeast"/>
        <w:ind w:right="-1" w:firstLine="567"/>
        <w:jc w:val="both"/>
        <w:rPr>
          <w:b/>
          <w:color w:val="auto"/>
          <w:sz w:val="22"/>
          <w:szCs w:val="22"/>
        </w:rPr>
      </w:pPr>
    </w:p>
    <w:p w:rsidR="006E3E96" w:rsidRDefault="006E3E96" w:rsidP="006E3E96">
      <w:pPr>
        <w:spacing w:line="200" w:lineRule="atLeast"/>
        <w:ind w:right="-1" w:firstLine="567"/>
        <w:jc w:val="both"/>
        <w:rPr>
          <w:b/>
          <w:color w:val="auto"/>
          <w:sz w:val="22"/>
          <w:szCs w:val="22"/>
        </w:rPr>
      </w:pPr>
      <w:r>
        <w:rPr>
          <w:b/>
          <w:color w:val="auto"/>
          <w:sz w:val="22"/>
          <w:szCs w:val="22"/>
        </w:rPr>
        <w:t>Сроки выполнения работ:</w:t>
      </w:r>
    </w:p>
    <w:p w:rsidR="006E3E96" w:rsidRDefault="006E3E96" w:rsidP="006E3E96">
      <w:pPr>
        <w:spacing w:line="200" w:lineRule="atLeast"/>
        <w:ind w:right="-1" w:firstLine="567"/>
        <w:jc w:val="both"/>
        <w:rPr>
          <w:rFonts w:eastAsia="Arial" w:cs="Arial"/>
          <w:color w:val="auto"/>
          <w:spacing w:val="-4"/>
          <w:sz w:val="22"/>
          <w:szCs w:val="22"/>
        </w:rPr>
      </w:pPr>
      <w:r>
        <w:rPr>
          <w:color w:val="auto"/>
          <w:sz w:val="22"/>
          <w:szCs w:val="22"/>
        </w:rPr>
        <w:t>Начало выполнение работ:</w:t>
      </w:r>
      <w:r>
        <w:rPr>
          <w:rFonts w:eastAsia="Arial" w:cs="Arial"/>
          <w:color w:val="auto"/>
          <w:spacing w:val="-4"/>
          <w:sz w:val="22"/>
          <w:szCs w:val="22"/>
        </w:rPr>
        <w:t xml:space="preserve"> со дня, следующего за днем подписания заказчиком государственного контракта.</w:t>
      </w:r>
    </w:p>
    <w:p w:rsidR="006E3E96" w:rsidRDefault="006E3E96" w:rsidP="006E3E96">
      <w:pPr>
        <w:spacing w:line="200" w:lineRule="atLeast"/>
        <w:ind w:right="-1" w:firstLine="567"/>
        <w:jc w:val="both"/>
        <w:rPr>
          <w:rFonts w:eastAsia="Arial" w:cs="Arial"/>
          <w:color w:val="auto"/>
          <w:spacing w:val="-4"/>
          <w:sz w:val="22"/>
          <w:szCs w:val="22"/>
        </w:rPr>
      </w:pPr>
      <w:r>
        <w:rPr>
          <w:rFonts w:eastAsia="Arial" w:cs="Arial"/>
          <w:color w:val="auto"/>
          <w:spacing w:val="-4"/>
          <w:sz w:val="22"/>
          <w:szCs w:val="22"/>
        </w:rPr>
        <w:t xml:space="preserve">Окончание выполнение работ: не позднее </w:t>
      </w:r>
      <w:r w:rsidR="00E0445F">
        <w:rPr>
          <w:rFonts w:eastAsia="Arial" w:cs="Arial"/>
          <w:color w:val="auto"/>
          <w:spacing w:val="-4"/>
          <w:sz w:val="22"/>
          <w:szCs w:val="22"/>
        </w:rPr>
        <w:t xml:space="preserve"> </w:t>
      </w:r>
      <w:r w:rsidR="006C1B5F">
        <w:rPr>
          <w:rFonts w:eastAsia="Arial" w:cs="Arial"/>
          <w:color w:val="auto"/>
          <w:spacing w:val="-4"/>
          <w:sz w:val="22"/>
          <w:szCs w:val="22"/>
        </w:rPr>
        <w:t xml:space="preserve">60 </w:t>
      </w:r>
      <w:r w:rsidR="00E0445F">
        <w:rPr>
          <w:rFonts w:eastAsia="Arial" w:cs="Arial"/>
          <w:color w:val="auto"/>
          <w:spacing w:val="-4"/>
          <w:sz w:val="22"/>
          <w:szCs w:val="22"/>
        </w:rPr>
        <w:t xml:space="preserve"> </w:t>
      </w:r>
      <w:r w:rsidR="006C1B5F">
        <w:rPr>
          <w:rFonts w:eastAsia="Arial" w:cs="Arial"/>
          <w:color w:val="auto"/>
          <w:spacing w:val="-4"/>
          <w:sz w:val="22"/>
          <w:szCs w:val="22"/>
        </w:rPr>
        <w:t>календарных</w:t>
      </w:r>
      <w:r w:rsidR="00E0445F" w:rsidRPr="006C1B5F">
        <w:rPr>
          <w:rFonts w:eastAsia="Arial" w:cs="Arial"/>
          <w:color w:val="auto"/>
          <w:spacing w:val="-4"/>
          <w:sz w:val="22"/>
          <w:szCs w:val="22"/>
        </w:rPr>
        <w:t xml:space="preserve"> </w:t>
      </w:r>
      <w:r w:rsidRPr="006C1B5F">
        <w:rPr>
          <w:rFonts w:eastAsia="Arial" w:cs="Arial"/>
          <w:color w:val="auto"/>
          <w:spacing w:val="-4"/>
          <w:sz w:val="22"/>
          <w:szCs w:val="22"/>
        </w:rPr>
        <w:t>дней</w:t>
      </w:r>
      <w:r>
        <w:rPr>
          <w:rFonts w:eastAsia="Arial" w:cs="Arial"/>
          <w:color w:val="auto"/>
          <w:spacing w:val="-4"/>
          <w:sz w:val="22"/>
          <w:szCs w:val="22"/>
        </w:rPr>
        <w:t xml:space="preserve"> со дня, следующего за днем подписания заказчиком Государственного контракта.</w:t>
      </w:r>
    </w:p>
    <w:p w:rsidR="006E3E96" w:rsidRDefault="006E3E96" w:rsidP="006E3E96">
      <w:pPr>
        <w:ind w:right="-1" w:firstLine="567"/>
        <w:jc w:val="both"/>
        <w:rPr>
          <w:rFonts w:eastAsia="Times New Roman" w:cs="Times New Roman"/>
          <w:sz w:val="22"/>
          <w:szCs w:val="22"/>
          <w:lang w:eastAsia="ru-RU"/>
        </w:rPr>
      </w:pPr>
      <w:r>
        <w:rPr>
          <w:b/>
          <w:bCs/>
          <w:color w:val="auto"/>
          <w:sz w:val="22"/>
        </w:rPr>
        <w:t xml:space="preserve">Место выполнения работ: </w:t>
      </w:r>
      <w:r>
        <w:rPr>
          <w:color w:val="auto"/>
          <w:sz w:val="22"/>
        </w:rPr>
        <w:t>нежилое</w:t>
      </w:r>
      <w:r>
        <w:rPr>
          <w:b/>
          <w:bCs/>
          <w:color w:val="auto"/>
          <w:sz w:val="22"/>
        </w:rPr>
        <w:t xml:space="preserve"> </w:t>
      </w:r>
      <w:r>
        <w:rPr>
          <w:rFonts w:eastAsia="Times New Roman" w:cs="Times New Roman"/>
          <w:sz w:val="22"/>
          <w:szCs w:val="22"/>
          <w:lang w:eastAsia="ru-RU"/>
        </w:rPr>
        <w:t xml:space="preserve">помещение Государственного учреждения - Челябинского регионального отделения Фонда социального страхования Российской Федерации, расположенное по адресу: </w:t>
      </w:r>
      <w:r w:rsidR="002B1D55">
        <w:rPr>
          <w:rFonts w:eastAsia="Times New Roman" w:cs="Times New Roman"/>
          <w:sz w:val="22"/>
          <w:szCs w:val="22"/>
          <w:lang w:eastAsia="ru-RU"/>
        </w:rPr>
        <w:t>Челябинская область, г. Челябинск</w:t>
      </w:r>
      <w:r>
        <w:rPr>
          <w:rFonts w:eastAsia="Times New Roman" w:cs="Times New Roman"/>
          <w:sz w:val="22"/>
          <w:szCs w:val="22"/>
          <w:lang w:eastAsia="ru-RU"/>
        </w:rPr>
        <w:t xml:space="preserve">, </w:t>
      </w:r>
      <w:r w:rsidR="00D44ED4">
        <w:rPr>
          <w:sz w:val="22"/>
          <w:szCs w:val="22"/>
        </w:rPr>
        <w:t>ул. Кирова</w:t>
      </w:r>
      <w:r>
        <w:rPr>
          <w:sz w:val="22"/>
          <w:szCs w:val="22"/>
        </w:rPr>
        <w:t>,</w:t>
      </w:r>
      <w:r w:rsidR="00D44ED4">
        <w:rPr>
          <w:sz w:val="22"/>
          <w:szCs w:val="22"/>
        </w:rPr>
        <w:t xml:space="preserve"> д. 1а</w:t>
      </w:r>
      <w:r>
        <w:rPr>
          <w:rFonts w:eastAsia="Times New Roman" w:cs="Times New Roman"/>
          <w:sz w:val="22"/>
          <w:szCs w:val="22"/>
          <w:lang w:eastAsia="ru-RU"/>
        </w:rPr>
        <w:t>.</w:t>
      </w:r>
    </w:p>
    <w:p w:rsidR="006E3E96" w:rsidRDefault="006E3E96" w:rsidP="006E3E96">
      <w:pPr>
        <w:spacing w:line="100" w:lineRule="atLeast"/>
        <w:ind w:right="-1" w:firstLine="567"/>
        <w:jc w:val="both"/>
        <w:rPr>
          <w:sz w:val="22"/>
          <w:szCs w:val="22"/>
          <w:u w:val="single"/>
        </w:rPr>
      </w:pPr>
      <w:r>
        <w:rPr>
          <w:b/>
          <w:bCs/>
          <w:color w:val="auto"/>
          <w:spacing w:val="-4"/>
          <w:sz w:val="22"/>
          <w:szCs w:val="22"/>
        </w:rPr>
        <w:t>Начальная (максимальная) цена контракта:</w:t>
      </w:r>
      <w:r w:rsidR="002B1D55">
        <w:rPr>
          <w:bCs/>
          <w:color w:val="auto"/>
          <w:spacing w:val="-4"/>
          <w:sz w:val="22"/>
          <w:szCs w:val="22"/>
        </w:rPr>
        <w:t xml:space="preserve">  </w:t>
      </w:r>
      <w:r w:rsidR="00D44ED4">
        <w:rPr>
          <w:bCs/>
          <w:color w:val="auto"/>
          <w:spacing w:val="-4"/>
          <w:sz w:val="22"/>
          <w:szCs w:val="22"/>
        </w:rPr>
        <w:t>1 183 232</w:t>
      </w:r>
      <w:r w:rsidR="00C47199" w:rsidRPr="00C47199">
        <w:rPr>
          <w:bCs/>
          <w:color w:val="auto"/>
          <w:spacing w:val="-4"/>
          <w:sz w:val="22"/>
          <w:szCs w:val="22"/>
        </w:rPr>
        <w:t xml:space="preserve"> </w:t>
      </w:r>
      <w:r w:rsidR="00E0445F">
        <w:rPr>
          <w:sz w:val="22"/>
          <w:szCs w:val="22"/>
        </w:rPr>
        <w:t>(</w:t>
      </w:r>
      <w:r w:rsidR="00D44ED4">
        <w:rPr>
          <w:sz w:val="22"/>
          <w:szCs w:val="22"/>
        </w:rPr>
        <w:t>Один миллион сто восемьдесят три</w:t>
      </w:r>
      <w:r>
        <w:rPr>
          <w:sz w:val="22"/>
          <w:szCs w:val="22"/>
        </w:rPr>
        <w:t xml:space="preserve"> тыс</w:t>
      </w:r>
      <w:r w:rsidR="00290F29">
        <w:rPr>
          <w:sz w:val="22"/>
          <w:szCs w:val="22"/>
        </w:rPr>
        <w:t>я</w:t>
      </w:r>
      <w:r w:rsidR="00D44ED4">
        <w:rPr>
          <w:sz w:val="22"/>
          <w:szCs w:val="22"/>
        </w:rPr>
        <w:t>чи двести тридцать два) рубля 02</w:t>
      </w:r>
      <w:r w:rsidR="00290F29">
        <w:rPr>
          <w:sz w:val="22"/>
          <w:szCs w:val="22"/>
        </w:rPr>
        <w:t xml:space="preserve"> копей</w:t>
      </w:r>
      <w:r>
        <w:rPr>
          <w:sz w:val="22"/>
          <w:szCs w:val="22"/>
        </w:rPr>
        <w:t>к</w:t>
      </w:r>
      <w:r w:rsidR="00290F29">
        <w:rPr>
          <w:sz w:val="22"/>
          <w:szCs w:val="22"/>
        </w:rPr>
        <w:t>и</w:t>
      </w:r>
      <w:r>
        <w:rPr>
          <w:sz w:val="22"/>
          <w:szCs w:val="22"/>
        </w:rPr>
        <w:t>.</w:t>
      </w:r>
    </w:p>
    <w:p w:rsidR="006E3E96" w:rsidRDefault="006E3E96" w:rsidP="006E3E96">
      <w:pPr>
        <w:shd w:val="clear" w:color="auto" w:fill="FFFFFF"/>
        <w:tabs>
          <w:tab w:val="left" w:pos="-3185"/>
        </w:tabs>
        <w:ind w:right="-1" w:firstLine="567"/>
        <w:jc w:val="both"/>
        <w:rPr>
          <w:b/>
          <w:bCs/>
          <w:color w:val="auto"/>
          <w:sz w:val="22"/>
          <w:szCs w:val="22"/>
        </w:rPr>
      </w:pPr>
      <w:r>
        <w:rPr>
          <w:bCs/>
          <w:color w:val="auto"/>
          <w:sz w:val="22"/>
          <w:szCs w:val="22"/>
        </w:rPr>
        <w:t xml:space="preserve">В цену контракта входят </w:t>
      </w:r>
      <w:r>
        <w:rPr>
          <w:rFonts w:eastAsia="Arial" w:cs="Arial"/>
          <w:color w:val="auto"/>
          <w:sz w:val="22"/>
          <w:szCs w:val="22"/>
          <w:lang w:eastAsia="ar-SA"/>
        </w:rPr>
        <w:t>все планируемые расходы по выполнению ремонтных работ, в том числе стоимость материалов, необходимых для выполнения работ, стоимость их доставки, разгрузки, командировочные и транспортные расходы, а также налоги, сборы</w:t>
      </w:r>
      <w:r w:rsidR="00CF7CE7">
        <w:rPr>
          <w:rFonts w:eastAsia="Arial" w:cs="Arial"/>
          <w:color w:val="auto"/>
          <w:sz w:val="22"/>
          <w:szCs w:val="22"/>
          <w:lang w:eastAsia="ar-SA"/>
        </w:rPr>
        <w:t xml:space="preserve">, </w:t>
      </w:r>
      <w:r w:rsidR="00CF7CE7">
        <w:rPr>
          <w:rFonts w:eastAsia="Arial" w:cs="Times New Roman"/>
          <w:color w:val="auto"/>
          <w:sz w:val="22"/>
          <w:szCs w:val="22"/>
          <w:lang w:eastAsia="ar-SA"/>
        </w:rPr>
        <w:t xml:space="preserve">утилизация отработанных материалов </w:t>
      </w:r>
      <w:r>
        <w:rPr>
          <w:rFonts w:eastAsia="Arial" w:cs="Arial"/>
          <w:color w:val="auto"/>
          <w:sz w:val="22"/>
          <w:szCs w:val="22"/>
          <w:lang w:eastAsia="ar-SA"/>
        </w:rPr>
        <w:t>и другие обязательные платежи.</w:t>
      </w:r>
    </w:p>
    <w:p w:rsidR="006E3E96" w:rsidRDefault="006E3E96" w:rsidP="006E3E96">
      <w:pPr>
        <w:shd w:val="clear" w:color="auto" w:fill="FFFFFF"/>
        <w:tabs>
          <w:tab w:val="left" w:pos="-3185"/>
        </w:tabs>
        <w:ind w:right="-1" w:firstLine="567"/>
        <w:jc w:val="both"/>
        <w:rPr>
          <w:b/>
          <w:color w:val="auto"/>
          <w:sz w:val="22"/>
          <w:szCs w:val="22"/>
        </w:rPr>
      </w:pPr>
    </w:p>
    <w:p w:rsidR="006E3E96" w:rsidRPr="000B7BD4" w:rsidRDefault="006E3E96" w:rsidP="006E3E96">
      <w:pPr>
        <w:shd w:val="clear" w:color="auto" w:fill="FFFFFF"/>
        <w:tabs>
          <w:tab w:val="left" w:pos="-3185"/>
        </w:tabs>
        <w:ind w:right="-1" w:firstLine="567"/>
        <w:jc w:val="both"/>
        <w:rPr>
          <w:b/>
          <w:color w:val="auto"/>
          <w:sz w:val="22"/>
          <w:szCs w:val="22"/>
        </w:rPr>
      </w:pPr>
      <w:r w:rsidRPr="000B7BD4">
        <w:rPr>
          <w:b/>
          <w:color w:val="auto"/>
          <w:sz w:val="22"/>
          <w:szCs w:val="22"/>
        </w:rPr>
        <w:t xml:space="preserve">Обоснование начальной (максимальной) цены контракта: </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t xml:space="preserve">Для установления начальной (максимальной) цены контракта использован проектно-сметный метод. Цена контракта формируется исходя из локального сметного расчета Заказчика, составленного в соответствии со сметно-нормативной базой ценообразования в строительстве с применением федеральных единичных расценок ФЕР-2001 </w:t>
      </w:r>
      <w:r w:rsidR="00482A25">
        <w:rPr>
          <w:rFonts w:eastAsia="Times New Roman" w:cs="Times New Roman"/>
          <w:color w:val="auto"/>
          <w:sz w:val="22"/>
          <w:szCs w:val="22"/>
        </w:rPr>
        <w:t xml:space="preserve">с переводом в цены </w:t>
      </w:r>
      <w:r w:rsidR="00482A25">
        <w:rPr>
          <w:rFonts w:eastAsia="Times New Roman" w:cs="Times New Roman"/>
          <w:color w:val="auto"/>
          <w:sz w:val="22"/>
          <w:szCs w:val="22"/>
          <w:lang w:val="en-US"/>
        </w:rPr>
        <w:t>III</w:t>
      </w:r>
      <w:r w:rsidR="00290F29">
        <w:rPr>
          <w:rFonts w:eastAsia="Times New Roman" w:cs="Times New Roman"/>
          <w:color w:val="auto"/>
          <w:sz w:val="22"/>
          <w:szCs w:val="22"/>
        </w:rPr>
        <w:t xml:space="preserve"> кв. 2017г. </w:t>
      </w:r>
      <w:r>
        <w:rPr>
          <w:rFonts w:eastAsia="Times New Roman" w:cs="Times New Roman"/>
          <w:color w:val="auto"/>
          <w:sz w:val="22"/>
          <w:szCs w:val="22"/>
        </w:rPr>
        <w:t>на основании:</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sym w:font="Times New Roman" w:char="F02D"/>
      </w:r>
      <w:r>
        <w:rPr>
          <w:rFonts w:eastAsia="Times New Roman" w:cs="Times New Roman"/>
          <w:color w:val="auto"/>
          <w:sz w:val="22"/>
          <w:szCs w:val="22"/>
        </w:rPr>
        <w:tab/>
        <w:t>МДС 81-35.2004 «Методика определения стоимости строительной продукции на территории Российской Федерации»;</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sym w:font="Times New Roman" w:char="F02D"/>
      </w:r>
      <w:r>
        <w:rPr>
          <w:rFonts w:eastAsia="Times New Roman" w:cs="Times New Roman"/>
          <w:color w:val="auto"/>
          <w:sz w:val="22"/>
          <w:szCs w:val="22"/>
        </w:rPr>
        <w:tab/>
        <w:t>МДС 81-33-2004 «Методические указания по определению величины накладных расходов в строительстве»;</w:t>
      </w:r>
    </w:p>
    <w:p w:rsidR="006E3E96" w:rsidRDefault="006E3E96" w:rsidP="006E3E96">
      <w:pPr>
        <w:shd w:val="clear" w:color="auto" w:fill="FFFFFF"/>
        <w:snapToGrid w:val="0"/>
        <w:spacing w:line="100" w:lineRule="atLeast"/>
        <w:ind w:right="-1" w:firstLine="567"/>
        <w:jc w:val="both"/>
        <w:rPr>
          <w:rFonts w:eastAsia="Times New Roman" w:cs="Times New Roman"/>
          <w:color w:val="auto"/>
          <w:sz w:val="22"/>
          <w:szCs w:val="22"/>
        </w:rPr>
      </w:pPr>
      <w:r>
        <w:rPr>
          <w:rFonts w:eastAsia="Times New Roman" w:cs="Times New Roman"/>
          <w:color w:val="auto"/>
          <w:sz w:val="22"/>
          <w:szCs w:val="22"/>
        </w:rPr>
        <w:sym w:font="Times New Roman" w:char="F02D"/>
      </w:r>
      <w:r>
        <w:rPr>
          <w:rFonts w:eastAsia="Times New Roman" w:cs="Times New Roman"/>
          <w:color w:val="auto"/>
          <w:sz w:val="22"/>
          <w:szCs w:val="22"/>
        </w:rPr>
        <w:tab/>
        <w:t>МДС 81-25-2001 «Методические указания по определению величины сметной прибыли в строительстве».</w:t>
      </w:r>
    </w:p>
    <w:p w:rsidR="006E3E96" w:rsidRDefault="006E3E96" w:rsidP="006E3E96">
      <w:pPr>
        <w:shd w:val="clear" w:color="auto" w:fill="FFFFFF"/>
        <w:tabs>
          <w:tab w:val="left" w:pos="-3185"/>
        </w:tabs>
        <w:suppressAutoHyphens w:val="0"/>
        <w:ind w:right="-1" w:firstLine="567"/>
        <w:jc w:val="both"/>
        <w:rPr>
          <w:bCs/>
          <w:color w:val="auto"/>
          <w:sz w:val="22"/>
          <w:szCs w:val="22"/>
        </w:rPr>
      </w:pPr>
      <w:r>
        <w:rPr>
          <w:rFonts w:eastAsia="Times New Roman" w:cs="Times New Roman"/>
          <w:color w:val="auto"/>
          <w:sz w:val="22"/>
          <w:szCs w:val="22"/>
        </w:rPr>
        <w:t>Цена контракта по итогам аукциона определяется согласно утвержденному Заказчиком сметному расчету, с учетом коэффициента снижения начальной (максимальной) цены контракта.</w:t>
      </w:r>
    </w:p>
    <w:p w:rsidR="006E3E96" w:rsidRDefault="006E3E96" w:rsidP="006E3E96">
      <w:pPr>
        <w:shd w:val="clear" w:color="auto" w:fill="FFFFFF"/>
        <w:tabs>
          <w:tab w:val="left" w:pos="-3185"/>
        </w:tabs>
        <w:ind w:right="-1" w:firstLine="567"/>
        <w:jc w:val="both"/>
        <w:rPr>
          <w:b/>
          <w:color w:val="auto"/>
          <w:sz w:val="22"/>
          <w:szCs w:val="22"/>
        </w:rPr>
      </w:pPr>
    </w:p>
    <w:p w:rsidR="006E3E96" w:rsidRDefault="006E3E96" w:rsidP="006E3E96">
      <w:pPr>
        <w:shd w:val="clear" w:color="auto" w:fill="FFFFFF"/>
        <w:tabs>
          <w:tab w:val="left" w:pos="-3185"/>
        </w:tabs>
        <w:ind w:right="-1" w:firstLine="567"/>
        <w:jc w:val="both"/>
        <w:rPr>
          <w:rFonts w:eastAsia="Arial" w:cs="Times New Roman"/>
          <w:color w:val="auto"/>
          <w:sz w:val="22"/>
          <w:szCs w:val="22"/>
        </w:rPr>
      </w:pPr>
      <w:r>
        <w:rPr>
          <w:b/>
          <w:bCs/>
          <w:color w:val="auto"/>
          <w:sz w:val="22"/>
          <w:szCs w:val="22"/>
        </w:rPr>
        <w:t>Форма, сроки и порядок оплаты работ:</w:t>
      </w:r>
    </w:p>
    <w:p w:rsidR="006E3E96" w:rsidRDefault="006E3E96" w:rsidP="006E3E96">
      <w:pPr>
        <w:suppressAutoHyphens w:val="0"/>
        <w:snapToGrid w:val="0"/>
        <w:ind w:right="-1" w:firstLine="567"/>
        <w:jc w:val="both"/>
        <w:rPr>
          <w:rFonts w:cs="Times New Roman"/>
          <w:bCs/>
          <w:sz w:val="22"/>
          <w:szCs w:val="22"/>
        </w:rPr>
      </w:pPr>
      <w:proofErr w:type="gramStart"/>
      <w:r w:rsidRPr="000B7BD4">
        <w:rPr>
          <w:rFonts w:cs="Times New Roman"/>
          <w:bCs/>
          <w:sz w:val="22"/>
          <w:szCs w:val="22"/>
        </w:rPr>
        <w:t>Оплата по контракту будет производиться по безналичному расчету путем перечисления денежных средств со</w:t>
      </w:r>
      <w:r w:rsidR="00482A25">
        <w:rPr>
          <w:rFonts w:cs="Times New Roman"/>
          <w:bCs/>
          <w:sz w:val="22"/>
          <w:szCs w:val="22"/>
        </w:rPr>
        <w:t xml:space="preserve"> счета Заказчика</w:t>
      </w:r>
      <w:r w:rsidR="00E0445F">
        <w:rPr>
          <w:rFonts w:cs="Times New Roman"/>
          <w:bCs/>
          <w:sz w:val="22"/>
          <w:szCs w:val="22"/>
        </w:rPr>
        <w:t xml:space="preserve"> </w:t>
      </w:r>
      <w:r w:rsidR="00D44ED4">
        <w:rPr>
          <w:bCs/>
          <w:sz w:val="22"/>
          <w:szCs w:val="22"/>
        </w:rPr>
        <w:t>(Филиала № 3</w:t>
      </w:r>
      <w:r w:rsidR="00E0445F" w:rsidRPr="00B23A7C">
        <w:rPr>
          <w:bCs/>
          <w:sz w:val="22"/>
          <w:szCs w:val="22"/>
        </w:rPr>
        <w:t xml:space="preserve"> ГУ-Челябинского РО Фонда социального страхования Российской Федерации)</w:t>
      </w:r>
      <w:r w:rsidRPr="000B7BD4">
        <w:rPr>
          <w:rFonts w:cs="Times New Roman"/>
          <w:bCs/>
          <w:sz w:val="22"/>
          <w:szCs w:val="22"/>
        </w:rPr>
        <w:t xml:space="preserve"> на счет Под</w:t>
      </w:r>
      <w:r w:rsidR="00A46509">
        <w:rPr>
          <w:rFonts w:cs="Times New Roman"/>
          <w:bCs/>
          <w:sz w:val="22"/>
          <w:szCs w:val="22"/>
        </w:rPr>
        <w:t>рядчика по факту выполнения</w:t>
      </w:r>
      <w:r w:rsidRPr="000B7BD4">
        <w:rPr>
          <w:rFonts w:cs="Times New Roman"/>
          <w:bCs/>
          <w:sz w:val="22"/>
          <w:szCs w:val="22"/>
        </w:rPr>
        <w:t xml:space="preserve"> работ</w:t>
      </w:r>
      <w:r w:rsidR="00A46509">
        <w:rPr>
          <w:rFonts w:cs="Times New Roman"/>
          <w:bCs/>
          <w:sz w:val="22"/>
          <w:szCs w:val="22"/>
        </w:rPr>
        <w:t xml:space="preserve"> </w:t>
      </w:r>
      <w:r w:rsidR="00A46509" w:rsidRPr="00A46509">
        <w:rPr>
          <w:rFonts w:cs="Times New Roman"/>
          <w:bCs/>
          <w:sz w:val="22"/>
          <w:szCs w:val="22"/>
        </w:rPr>
        <w:t>согласно локальным сметным расчетам</w:t>
      </w:r>
      <w:r w:rsidRPr="000B7BD4">
        <w:rPr>
          <w:rFonts w:cs="Times New Roman"/>
          <w:bCs/>
          <w:sz w:val="22"/>
          <w:szCs w:val="22"/>
        </w:rPr>
        <w:t xml:space="preserve"> в срок не более чем в течение пятнадцати рабочих дней с даты получения Заказчиком счета, </w:t>
      </w:r>
      <w:r w:rsidRPr="000B7BD4">
        <w:rPr>
          <w:rFonts w:cs="Times New Roman"/>
          <w:bCs/>
          <w:i/>
          <w:sz w:val="22"/>
          <w:szCs w:val="22"/>
        </w:rPr>
        <w:t>счета-фактуры (для плательщиков НДС)</w:t>
      </w:r>
      <w:r>
        <w:rPr>
          <w:rFonts w:cs="Times New Roman"/>
          <w:bCs/>
          <w:sz w:val="22"/>
          <w:szCs w:val="22"/>
        </w:rPr>
        <w:t>*</w:t>
      </w:r>
      <w:r w:rsidRPr="000B7BD4">
        <w:rPr>
          <w:rFonts w:cs="Times New Roman"/>
          <w:bCs/>
          <w:sz w:val="22"/>
          <w:szCs w:val="22"/>
        </w:rPr>
        <w:t>, а также подписания Заказчиком акта приемки</w:t>
      </w:r>
      <w:proofErr w:type="gramEnd"/>
      <w:r w:rsidRPr="000B7BD4">
        <w:rPr>
          <w:rFonts w:cs="Times New Roman"/>
          <w:bCs/>
          <w:sz w:val="22"/>
          <w:szCs w:val="22"/>
        </w:rPr>
        <w:t xml:space="preserve"> выполненных работ формы № КС-2, справки о стоимости работ формы № КС-3, акта сдачи-приемки выполненных работ.</w:t>
      </w:r>
    </w:p>
    <w:p w:rsidR="006E3E96" w:rsidRPr="000B7BD4" w:rsidRDefault="006E3E96" w:rsidP="006E3E96">
      <w:pPr>
        <w:suppressAutoHyphens w:val="0"/>
        <w:snapToGrid w:val="0"/>
        <w:ind w:right="-1" w:firstLine="567"/>
        <w:jc w:val="both"/>
        <w:rPr>
          <w:rFonts w:eastAsia="Times New Roman"/>
          <w:i/>
          <w:color w:val="auto"/>
          <w:sz w:val="22"/>
          <w:szCs w:val="22"/>
        </w:rPr>
      </w:pPr>
      <w:r>
        <w:rPr>
          <w:rFonts w:cs="Times New Roman"/>
          <w:bCs/>
          <w:sz w:val="22"/>
          <w:szCs w:val="22"/>
        </w:rPr>
        <w:t>*</w:t>
      </w:r>
      <w:r>
        <w:rPr>
          <w:rFonts w:cs="Times New Roman"/>
          <w:bCs/>
          <w:i/>
          <w:sz w:val="22"/>
          <w:szCs w:val="22"/>
        </w:rPr>
        <w:t xml:space="preserve">указывается </w:t>
      </w:r>
      <w:proofErr w:type="gramStart"/>
      <w:r>
        <w:rPr>
          <w:rFonts w:cs="Times New Roman"/>
          <w:bCs/>
          <w:i/>
          <w:sz w:val="22"/>
          <w:szCs w:val="22"/>
        </w:rPr>
        <w:t>нужное</w:t>
      </w:r>
      <w:proofErr w:type="gramEnd"/>
      <w:r>
        <w:rPr>
          <w:rFonts w:cs="Times New Roman"/>
          <w:bCs/>
          <w:i/>
          <w:sz w:val="22"/>
          <w:szCs w:val="22"/>
        </w:rPr>
        <w:t xml:space="preserve"> на этапе заключения контракта</w:t>
      </w:r>
    </w:p>
    <w:p w:rsidR="006E3E96" w:rsidRDefault="006E3E96" w:rsidP="006E3E96">
      <w:pPr>
        <w:suppressAutoHyphens w:val="0"/>
        <w:snapToGrid w:val="0"/>
        <w:ind w:right="-1" w:firstLine="567"/>
        <w:jc w:val="both"/>
        <w:rPr>
          <w:rFonts w:eastAsia="Times New Roman"/>
          <w:color w:val="auto"/>
          <w:sz w:val="22"/>
          <w:szCs w:val="22"/>
        </w:rPr>
      </w:pPr>
      <w:r>
        <w:rPr>
          <w:rFonts w:eastAsia="Times New Roman"/>
          <w:color w:val="auto"/>
          <w:sz w:val="22"/>
          <w:szCs w:val="22"/>
        </w:rPr>
        <w:t>Работы, выполненные Подрядчиком с отклонениями от требований нормативно-правовых актов, технического задания Заказчика и иных исходных данных или иными недостатками не подлежат оплате Заказчиком до устранения Подрядчиком обнаруженных недостатков.</w:t>
      </w:r>
    </w:p>
    <w:p w:rsidR="006E3E96" w:rsidRDefault="006E3E96" w:rsidP="006E3E96">
      <w:pPr>
        <w:snapToGrid w:val="0"/>
        <w:ind w:right="-1" w:firstLine="567"/>
        <w:jc w:val="both"/>
        <w:rPr>
          <w:b/>
          <w:bCs/>
          <w:sz w:val="22"/>
          <w:szCs w:val="22"/>
        </w:rPr>
      </w:pPr>
    </w:p>
    <w:p w:rsidR="006E3E96" w:rsidRPr="00CA3F3D" w:rsidRDefault="006E3E96" w:rsidP="006E3E96">
      <w:pPr>
        <w:snapToGrid w:val="0"/>
        <w:ind w:right="-1" w:firstLine="567"/>
        <w:jc w:val="both"/>
        <w:rPr>
          <w:rFonts w:eastAsia="Times New Roman"/>
          <w:color w:val="auto"/>
          <w:spacing w:val="-1"/>
          <w:sz w:val="22"/>
          <w:szCs w:val="22"/>
        </w:rPr>
      </w:pPr>
      <w:r>
        <w:rPr>
          <w:b/>
          <w:bCs/>
          <w:sz w:val="22"/>
          <w:szCs w:val="22"/>
        </w:rPr>
        <w:t>Источник финансирования</w:t>
      </w:r>
      <w:r w:rsidRPr="006E3E96">
        <w:rPr>
          <w:b/>
          <w:bCs/>
          <w:sz w:val="22"/>
          <w:szCs w:val="22"/>
        </w:rPr>
        <w:t xml:space="preserve">: </w:t>
      </w:r>
      <w:r w:rsidRPr="00CA3F3D">
        <w:rPr>
          <w:rStyle w:val="11"/>
          <w:rFonts w:eastAsia="Times New Roman"/>
          <w:color w:val="auto"/>
          <w:spacing w:val="-1"/>
          <w:sz w:val="22"/>
          <w:szCs w:val="22"/>
          <w:vertAlign w:val="baseline"/>
        </w:rPr>
        <w:t>средства Фонда социального страхования Российской Федерации в пределах лимитов бюджетных обязательств.</w:t>
      </w:r>
    </w:p>
    <w:p w:rsidR="0060669C" w:rsidRPr="00CA3F3D" w:rsidRDefault="0060669C" w:rsidP="0060669C">
      <w:pPr>
        <w:shd w:val="clear" w:color="auto" w:fill="FFFFFF"/>
        <w:spacing w:line="200" w:lineRule="atLeast"/>
        <w:ind w:left="-30" w:right="-1" w:firstLine="567"/>
        <w:jc w:val="both"/>
        <w:rPr>
          <w:b/>
          <w:bCs/>
          <w:sz w:val="22"/>
          <w:szCs w:val="22"/>
        </w:rPr>
      </w:pPr>
    </w:p>
    <w:p w:rsidR="001C0951" w:rsidRPr="00CA3F3D" w:rsidRDefault="001C0951" w:rsidP="001C0951">
      <w:pPr>
        <w:suppressAutoHyphens w:val="0"/>
        <w:snapToGrid w:val="0"/>
        <w:jc w:val="both"/>
        <w:rPr>
          <w:rFonts w:cs="Times New Roman"/>
          <w:b/>
          <w:bCs/>
          <w:sz w:val="22"/>
          <w:szCs w:val="22"/>
        </w:rPr>
      </w:pPr>
    </w:p>
    <w:p w:rsidR="009C7348" w:rsidRDefault="009C7348" w:rsidP="00C4497C">
      <w:pPr>
        <w:keepNext/>
        <w:snapToGrid w:val="0"/>
        <w:spacing w:line="100" w:lineRule="atLeast"/>
        <w:jc w:val="both"/>
        <w:rPr>
          <w:rFonts w:cs="Times New Roman"/>
          <w:sz w:val="22"/>
          <w:szCs w:val="22"/>
        </w:rPr>
      </w:pPr>
      <w:bookmarkStart w:id="0" w:name="_GoBack"/>
      <w:bookmarkEnd w:id="0"/>
    </w:p>
    <w:sectPr w:rsidR="009C7348" w:rsidSect="009C7348">
      <w:footerReference w:type="default" r:id="rId9"/>
      <w:pgSz w:w="11906" w:h="16838"/>
      <w:pgMar w:top="1134" w:right="1134" w:bottom="777"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5F" w:rsidRDefault="0060345F">
      <w:r>
        <w:separator/>
      </w:r>
    </w:p>
  </w:endnote>
  <w:endnote w:type="continuationSeparator" w:id="0">
    <w:p w:rsidR="0060345F" w:rsidRDefault="0060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21" w:rsidRPr="0012510C" w:rsidRDefault="00F20421">
    <w:pPr>
      <w:pStyle w:val="ConsPlusNonformat"/>
      <w:jc w:val="center"/>
    </w:pPr>
    <w:r w:rsidRPr="0012510C">
      <w:fldChar w:fldCharType="begin"/>
    </w:r>
    <w:r w:rsidRPr="0012510C">
      <w:instrText xml:space="preserve"> PAGE </w:instrText>
    </w:r>
    <w:r w:rsidRPr="0012510C">
      <w:fldChar w:fldCharType="separate"/>
    </w:r>
    <w:r w:rsidR="00C4497C">
      <w:rPr>
        <w:noProof/>
      </w:rPr>
      <w:t>1</w:t>
    </w:r>
    <w:r w:rsidRPr="0012510C">
      <w:fldChar w:fldCharType="end"/>
    </w:r>
  </w:p>
  <w:p w:rsidR="00F20421" w:rsidRDefault="00F20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5F" w:rsidRDefault="0060345F">
      <w:r>
        <w:separator/>
      </w:r>
    </w:p>
  </w:footnote>
  <w:footnote w:type="continuationSeparator" w:id="0">
    <w:p w:rsidR="0060345F" w:rsidRDefault="0060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upperRoman"/>
      <w:pStyle w:val="-"/>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5">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6">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singleLevel"/>
    <w:tmpl w:val="00000008"/>
    <w:name w:val="WW8Num13"/>
    <w:lvl w:ilvl="0">
      <w:start w:val="3"/>
      <w:numFmt w:val="decimal"/>
      <w:lvlText w:val="%1)"/>
      <w:lvlJc w:val="left"/>
      <w:pPr>
        <w:tabs>
          <w:tab w:val="num" w:pos="0"/>
        </w:tabs>
        <w:ind w:left="1069" w:hanging="360"/>
      </w:pPr>
    </w:lvl>
  </w:abstractNum>
  <w:abstractNum w:abstractNumId="8">
    <w:nsid w:val="00000009"/>
    <w:multiLevelType w:val="multilevel"/>
    <w:tmpl w:val="00000009"/>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9">
    <w:nsid w:val="0000000A"/>
    <w:multiLevelType w:val="multilevel"/>
    <w:tmpl w:val="0000000A"/>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0">
    <w:nsid w:val="0000000B"/>
    <w:multiLevelType w:val="multilevel"/>
    <w:tmpl w:val="0000000B"/>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9C502EA"/>
    <w:multiLevelType w:val="hybridMultilevel"/>
    <w:tmpl w:val="196C9268"/>
    <w:lvl w:ilvl="0" w:tplc="79B4513E">
      <w:start w:val="1"/>
      <w:numFmt w:val="decimal"/>
      <w:lvlText w:val="%1."/>
      <w:lvlJc w:val="left"/>
      <w:pPr>
        <w:ind w:left="927" w:hanging="360"/>
      </w:pPr>
      <w:rPr>
        <w:rFonts w:eastAsia="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491A71"/>
    <w:multiLevelType w:val="multilevel"/>
    <w:tmpl w:val="35B4BCD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D36A4"/>
    <w:multiLevelType w:val="hybridMultilevel"/>
    <w:tmpl w:val="4B74F354"/>
    <w:lvl w:ilvl="0" w:tplc="06567A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6F1C40"/>
    <w:multiLevelType w:val="hybridMultilevel"/>
    <w:tmpl w:val="87C0657E"/>
    <w:lvl w:ilvl="0" w:tplc="9214ABB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84734"/>
    <w:multiLevelType w:val="hybridMultilevel"/>
    <w:tmpl w:val="CEBCBF54"/>
    <w:lvl w:ilvl="0" w:tplc="A800A7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038F8"/>
    <w:multiLevelType w:val="multilevel"/>
    <w:tmpl w:val="6674FA60"/>
    <w:lvl w:ilvl="0">
      <w:start w:val="8"/>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D79BB"/>
    <w:multiLevelType w:val="multilevel"/>
    <w:tmpl w:val="83D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41FE9"/>
    <w:multiLevelType w:val="multilevel"/>
    <w:tmpl w:val="D256C7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7645A"/>
    <w:multiLevelType w:val="hybridMultilevel"/>
    <w:tmpl w:val="E2CA1952"/>
    <w:lvl w:ilvl="0" w:tplc="0344B9FE">
      <w:start w:val="1"/>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00573"/>
    <w:multiLevelType w:val="hybridMultilevel"/>
    <w:tmpl w:val="547A210E"/>
    <w:lvl w:ilvl="0" w:tplc="8A1CC188">
      <w:start w:val="65535"/>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127B4"/>
    <w:multiLevelType w:val="hybridMultilevel"/>
    <w:tmpl w:val="F8A44DEE"/>
    <w:lvl w:ilvl="0" w:tplc="07A238EA">
      <w:start w:val="3"/>
      <w:numFmt w:val="bullet"/>
      <w:lvlText w:val="-"/>
      <w:lvlJc w:val="left"/>
      <w:pPr>
        <w:tabs>
          <w:tab w:val="num" w:pos="1287"/>
        </w:tabs>
        <w:ind w:left="1287" w:hanging="720"/>
      </w:pPr>
      <w:rPr>
        <w:rFonts w:ascii="Times New Roman" w:eastAsia="Arial"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D3B4402"/>
    <w:multiLevelType w:val="hybridMultilevel"/>
    <w:tmpl w:val="739CC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AE257D"/>
    <w:multiLevelType w:val="hybridMultilevel"/>
    <w:tmpl w:val="1C7A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82E62"/>
    <w:multiLevelType w:val="multilevel"/>
    <w:tmpl w:val="3E164B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13E0"/>
    <w:multiLevelType w:val="hybridMultilevel"/>
    <w:tmpl w:val="89DAE866"/>
    <w:lvl w:ilvl="0" w:tplc="CD4444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6377B"/>
    <w:multiLevelType w:val="multilevel"/>
    <w:tmpl w:val="12269A9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55321695"/>
    <w:multiLevelType w:val="hybridMultilevel"/>
    <w:tmpl w:val="1D2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F6E63"/>
    <w:multiLevelType w:val="hybridMultilevel"/>
    <w:tmpl w:val="1722D064"/>
    <w:lvl w:ilvl="0" w:tplc="8A1CC1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E6F6B"/>
    <w:multiLevelType w:val="hybridMultilevel"/>
    <w:tmpl w:val="35148A62"/>
    <w:lvl w:ilvl="0" w:tplc="42B0D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D638E"/>
    <w:multiLevelType w:val="multilevel"/>
    <w:tmpl w:val="2AA8E62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F4423"/>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C8938FB"/>
    <w:multiLevelType w:val="multilevel"/>
    <w:tmpl w:val="57F4BD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B23D91"/>
    <w:multiLevelType w:val="hybridMultilevel"/>
    <w:tmpl w:val="4DE4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359"/>
    <w:multiLevelType w:val="hybridMultilevel"/>
    <w:tmpl w:val="BA5AA112"/>
    <w:lvl w:ilvl="0" w:tplc="8A5C5692">
      <w:numFmt w:val="bullet"/>
      <w:lvlText w:val="-"/>
      <w:lvlJc w:val="left"/>
      <w:pPr>
        <w:tabs>
          <w:tab w:val="num" w:pos="1302"/>
        </w:tabs>
        <w:ind w:left="1302" w:hanging="735"/>
      </w:pPr>
      <w:rPr>
        <w:rFonts w:ascii="Times New Roman" w:eastAsia="Lucida Sans Unicode" w:hAnsi="Times New Roman" w:cs="Times New Roman" w:hint="default"/>
        <w:color w:val="00000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6C5960AA"/>
    <w:multiLevelType w:val="hybridMultilevel"/>
    <w:tmpl w:val="ACA01F3E"/>
    <w:lvl w:ilvl="0" w:tplc="C2AA9A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B05499"/>
    <w:multiLevelType w:val="hybridMultilevel"/>
    <w:tmpl w:val="FCCA63CA"/>
    <w:lvl w:ilvl="0" w:tplc="96EE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1562A7"/>
    <w:multiLevelType w:val="hybridMultilevel"/>
    <w:tmpl w:val="BAA02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727AA9"/>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6920367"/>
    <w:multiLevelType w:val="hybridMultilevel"/>
    <w:tmpl w:val="3AA096BA"/>
    <w:lvl w:ilvl="0" w:tplc="DC041F4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5"/>
  </w:num>
  <w:num w:numId="17">
    <w:abstractNumId w:val="30"/>
  </w:num>
  <w:num w:numId="18">
    <w:abstractNumId w:val="12"/>
  </w:num>
  <w:num w:numId="19">
    <w:abstractNumId w:val="32"/>
  </w:num>
  <w:num w:numId="20">
    <w:abstractNumId w:val="24"/>
  </w:num>
  <w:num w:numId="21">
    <w:abstractNumId w:val="1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9"/>
  </w:num>
  <w:num w:numId="29">
    <w:abstractNumId w:val="22"/>
  </w:num>
  <w:num w:numId="30">
    <w:abstractNumId w:val="28"/>
  </w:num>
  <w:num w:numId="31">
    <w:abstractNumId w:val="37"/>
  </w:num>
  <w:num w:numId="32">
    <w:abstractNumId w:val="14"/>
  </w:num>
  <w:num w:numId="33">
    <w:abstractNumId w:val="36"/>
  </w:num>
  <w:num w:numId="34">
    <w:abstractNumId w:val="13"/>
  </w:num>
  <w:num w:numId="35">
    <w:abstractNumId w:val="38"/>
  </w:num>
  <w:num w:numId="36">
    <w:abstractNumId w:val="31"/>
  </w:num>
  <w:num w:numId="37">
    <w:abstractNumId w:val="35"/>
  </w:num>
  <w:num w:numId="38">
    <w:abstractNumId w:val="33"/>
  </w:num>
  <w:num w:numId="39">
    <w:abstractNumId w:val="17"/>
  </w:num>
  <w:num w:numId="40">
    <w:abstractNumId w:val="19"/>
  </w:num>
  <w:num w:numId="41">
    <w:abstractNumId w:val="15"/>
  </w:num>
  <w:num w:numId="42">
    <w:abstractNumId w:val="27"/>
  </w:num>
  <w:num w:numId="43">
    <w:abstractNumId w:val="23"/>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5"/>
    <w:rsid w:val="00000EF6"/>
    <w:rsid w:val="00001458"/>
    <w:rsid w:val="00003C97"/>
    <w:rsid w:val="00004F05"/>
    <w:rsid w:val="00010F4A"/>
    <w:rsid w:val="0001126C"/>
    <w:rsid w:val="00012430"/>
    <w:rsid w:val="000133B2"/>
    <w:rsid w:val="000136F0"/>
    <w:rsid w:val="000157F3"/>
    <w:rsid w:val="00016E91"/>
    <w:rsid w:val="00017675"/>
    <w:rsid w:val="00021055"/>
    <w:rsid w:val="0002350C"/>
    <w:rsid w:val="00023EA5"/>
    <w:rsid w:val="00026ADC"/>
    <w:rsid w:val="00034AB2"/>
    <w:rsid w:val="00034BB4"/>
    <w:rsid w:val="00035868"/>
    <w:rsid w:val="00036572"/>
    <w:rsid w:val="00040546"/>
    <w:rsid w:val="00040F99"/>
    <w:rsid w:val="00041996"/>
    <w:rsid w:val="00041D1E"/>
    <w:rsid w:val="00043174"/>
    <w:rsid w:val="00043D29"/>
    <w:rsid w:val="00044B6E"/>
    <w:rsid w:val="00045F3C"/>
    <w:rsid w:val="00047E2D"/>
    <w:rsid w:val="0005179B"/>
    <w:rsid w:val="00051800"/>
    <w:rsid w:val="0005219C"/>
    <w:rsid w:val="000617B7"/>
    <w:rsid w:val="00063A9E"/>
    <w:rsid w:val="00064AAE"/>
    <w:rsid w:val="00064D0D"/>
    <w:rsid w:val="00065E1D"/>
    <w:rsid w:val="00067449"/>
    <w:rsid w:val="0007138F"/>
    <w:rsid w:val="00072282"/>
    <w:rsid w:val="000742DD"/>
    <w:rsid w:val="000760A8"/>
    <w:rsid w:val="00077B17"/>
    <w:rsid w:val="0008151E"/>
    <w:rsid w:val="00082018"/>
    <w:rsid w:val="0008265C"/>
    <w:rsid w:val="00085E1A"/>
    <w:rsid w:val="00087240"/>
    <w:rsid w:val="000876CD"/>
    <w:rsid w:val="00087BBB"/>
    <w:rsid w:val="00090519"/>
    <w:rsid w:val="00090B0B"/>
    <w:rsid w:val="00091A16"/>
    <w:rsid w:val="00094AEA"/>
    <w:rsid w:val="00096342"/>
    <w:rsid w:val="00097C99"/>
    <w:rsid w:val="000A0098"/>
    <w:rsid w:val="000A190A"/>
    <w:rsid w:val="000A1F89"/>
    <w:rsid w:val="000A33DB"/>
    <w:rsid w:val="000A4959"/>
    <w:rsid w:val="000A6870"/>
    <w:rsid w:val="000A7A23"/>
    <w:rsid w:val="000B3D1D"/>
    <w:rsid w:val="000B5624"/>
    <w:rsid w:val="000B75F0"/>
    <w:rsid w:val="000C0797"/>
    <w:rsid w:val="000C1D96"/>
    <w:rsid w:val="000C38B9"/>
    <w:rsid w:val="000C6A11"/>
    <w:rsid w:val="000C6AEE"/>
    <w:rsid w:val="000D0258"/>
    <w:rsid w:val="000D09AF"/>
    <w:rsid w:val="000D4381"/>
    <w:rsid w:val="000D56A7"/>
    <w:rsid w:val="000D5F0B"/>
    <w:rsid w:val="000D69F4"/>
    <w:rsid w:val="000D793E"/>
    <w:rsid w:val="000D7F15"/>
    <w:rsid w:val="000E03CA"/>
    <w:rsid w:val="000E11CF"/>
    <w:rsid w:val="000E3780"/>
    <w:rsid w:val="000E598A"/>
    <w:rsid w:val="000E7FB8"/>
    <w:rsid w:val="000F3A3E"/>
    <w:rsid w:val="000F4CB8"/>
    <w:rsid w:val="000F5DB6"/>
    <w:rsid w:val="000F7139"/>
    <w:rsid w:val="001011B7"/>
    <w:rsid w:val="0010463A"/>
    <w:rsid w:val="00104A38"/>
    <w:rsid w:val="0011016F"/>
    <w:rsid w:val="00110929"/>
    <w:rsid w:val="00114520"/>
    <w:rsid w:val="00116DDF"/>
    <w:rsid w:val="00117F5D"/>
    <w:rsid w:val="0012510C"/>
    <w:rsid w:val="00125930"/>
    <w:rsid w:val="00125CF5"/>
    <w:rsid w:val="00130266"/>
    <w:rsid w:val="001303A4"/>
    <w:rsid w:val="00136A61"/>
    <w:rsid w:val="0014023D"/>
    <w:rsid w:val="00140E25"/>
    <w:rsid w:val="00141BCB"/>
    <w:rsid w:val="001437A0"/>
    <w:rsid w:val="00143C83"/>
    <w:rsid w:val="001457A6"/>
    <w:rsid w:val="001464DF"/>
    <w:rsid w:val="00150EE1"/>
    <w:rsid w:val="00155817"/>
    <w:rsid w:val="00161E15"/>
    <w:rsid w:val="0016365D"/>
    <w:rsid w:val="00164259"/>
    <w:rsid w:val="00165AA8"/>
    <w:rsid w:val="00165B4E"/>
    <w:rsid w:val="001661C8"/>
    <w:rsid w:val="00170551"/>
    <w:rsid w:val="001705DD"/>
    <w:rsid w:val="00170704"/>
    <w:rsid w:val="001713A1"/>
    <w:rsid w:val="00171695"/>
    <w:rsid w:val="00171797"/>
    <w:rsid w:val="00177E15"/>
    <w:rsid w:val="00181185"/>
    <w:rsid w:val="00184023"/>
    <w:rsid w:val="00186104"/>
    <w:rsid w:val="00192415"/>
    <w:rsid w:val="00192BD1"/>
    <w:rsid w:val="00193464"/>
    <w:rsid w:val="0019452B"/>
    <w:rsid w:val="00195E4B"/>
    <w:rsid w:val="001974A3"/>
    <w:rsid w:val="001A01E0"/>
    <w:rsid w:val="001A1BC9"/>
    <w:rsid w:val="001A3904"/>
    <w:rsid w:val="001A45B7"/>
    <w:rsid w:val="001A6923"/>
    <w:rsid w:val="001A7EA1"/>
    <w:rsid w:val="001B088B"/>
    <w:rsid w:val="001B1D42"/>
    <w:rsid w:val="001B2744"/>
    <w:rsid w:val="001B650B"/>
    <w:rsid w:val="001B6E8D"/>
    <w:rsid w:val="001C03B3"/>
    <w:rsid w:val="001C0951"/>
    <w:rsid w:val="001C5A47"/>
    <w:rsid w:val="001C615D"/>
    <w:rsid w:val="001C6931"/>
    <w:rsid w:val="001D1504"/>
    <w:rsid w:val="001D20AB"/>
    <w:rsid w:val="001D58CC"/>
    <w:rsid w:val="001D5A15"/>
    <w:rsid w:val="001D70FF"/>
    <w:rsid w:val="001E15D1"/>
    <w:rsid w:val="001E1E10"/>
    <w:rsid w:val="001E2F9C"/>
    <w:rsid w:val="001E377B"/>
    <w:rsid w:val="001E6DE5"/>
    <w:rsid w:val="001E6EE9"/>
    <w:rsid w:val="001F11F7"/>
    <w:rsid w:val="001F452B"/>
    <w:rsid w:val="00200928"/>
    <w:rsid w:val="002013E1"/>
    <w:rsid w:val="00205CC0"/>
    <w:rsid w:val="0020699D"/>
    <w:rsid w:val="002111D0"/>
    <w:rsid w:val="00211FA8"/>
    <w:rsid w:val="00214463"/>
    <w:rsid w:val="00230377"/>
    <w:rsid w:val="00230D7D"/>
    <w:rsid w:val="00231A54"/>
    <w:rsid w:val="00233A43"/>
    <w:rsid w:val="00234F2D"/>
    <w:rsid w:val="00236F25"/>
    <w:rsid w:val="002370C7"/>
    <w:rsid w:val="00237648"/>
    <w:rsid w:val="00241BCB"/>
    <w:rsid w:val="002437D1"/>
    <w:rsid w:val="00244D66"/>
    <w:rsid w:val="002460FD"/>
    <w:rsid w:val="002466CE"/>
    <w:rsid w:val="00246ABC"/>
    <w:rsid w:val="00246FF4"/>
    <w:rsid w:val="002508F5"/>
    <w:rsid w:val="00252B73"/>
    <w:rsid w:val="00254093"/>
    <w:rsid w:val="0025547F"/>
    <w:rsid w:val="0025572B"/>
    <w:rsid w:val="00263563"/>
    <w:rsid w:val="002668CB"/>
    <w:rsid w:val="002671B5"/>
    <w:rsid w:val="00271553"/>
    <w:rsid w:val="00271A55"/>
    <w:rsid w:val="00272158"/>
    <w:rsid w:val="00272F80"/>
    <w:rsid w:val="002733B5"/>
    <w:rsid w:val="002742EF"/>
    <w:rsid w:val="00274F46"/>
    <w:rsid w:val="0027587F"/>
    <w:rsid w:val="002800A4"/>
    <w:rsid w:val="00282FE7"/>
    <w:rsid w:val="00285AA4"/>
    <w:rsid w:val="00287576"/>
    <w:rsid w:val="00290D5B"/>
    <w:rsid w:val="00290F29"/>
    <w:rsid w:val="002918AE"/>
    <w:rsid w:val="00293544"/>
    <w:rsid w:val="00293836"/>
    <w:rsid w:val="0029689F"/>
    <w:rsid w:val="00297488"/>
    <w:rsid w:val="002A14A6"/>
    <w:rsid w:val="002A2F92"/>
    <w:rsid w:val="002A38AF"/>
    <w:rsid w:val="002A3FDA"/>
    <w:rsid w:val="002A6BE2"/>
    <w:rsid w:val="002A7DDD"/>
    <w:rsid w:val="002B1D55"/>
    <w:rsid w:val="002B22EA"/>
    <w:rsid w:val="002B3A99"/>
    <w:rsid w:val="002C08DB"/>
    <w:rsid w:val="002C152D"/>
    <w:rsid w:val="002C3F3A"/>
    <w:rsid w:val="002C4BE1"/>
    <w:rsid w:val="002C5A3B"/>
    <w:rsid w:val="002C7B88"/>
    <w:rsid w:val="002D0CEE"/>
    <w:rsid w:val="002D1596"/>
    <w:rsid w:val="002D2934"/>
    <w:rsid w:val="002D33D5"/>
    <w:rsid w:val="002D4427"/>
    <w:rsid w:val="002E0476"/>
    <w:rsid w:val="002E21EA"/>
    <w:rsid w:val="002E7376"/>
    <w:rsid w:val="002F0031"/>
    <w:rsid w:val="002F2CEC"/>
    <w:rsid w:val="002F6773"/>
    <w:rsid w:val="002F6EDA"/>
    <w:rsid w:val="003006C1"/>
    <w:rsid w:val="00305374"/>
    <w:rsid w:val="00307480"/>
    <w:rsid w:val="00310513"/>
    <w:rsid w:val="00313269"/>
    <w:rsid w:val="003139B0"/>
    <w:rsid w:val="00313BD8"/>
    <w:rsid w:val="003159A6"/>
    <w:rsid w:val="00315A8B"/>
    <w:rsid w:val="003174DF"/>
    <w:rsid w:val="003232D0"/>
    <w:rsid w:val="00324F72"/>
    <w:rsid w:val="003408C3"/>
    <w:rsid w:val="003418DE"/>
    <w:rsid w:val="003429A6"/>
    <w:rsid w:val="00342DBB"/>
    <w:rsid w:val="00346B95"/>
    <w:rsid w:val="003513C8"/>
    <w:rsid w:val="00355638"/>
    <w:rsid w:val="00356BD0"/>
    <w:rsid w:val="00356EF0"/>
    <w:rsid w:val="00357370"/>
    <w:rsid w:val="0035798B"/>
    <w:rsid w:val="00362777"/>
    <w:rsid w:val="003666E4"/>
    <w:rsid w:val="003667EA"/>
    <w:rsid w:val="00367AB9"/>
    <w:rsid w:val="0037422B"/>
    <w:rsid w:val="003757CC"/>
    <w:rsid w:val="00383A7B"/>
    <w:rsid w:val="00384B8F"/>
    <w:rsid w:val="00386EBA"/>
    <w:rsid w:val="00387270"/>
    <w:rsid w:val="00397408"/>
    <w:rsid w:val="003A00AC"/>
    <w:rsid w:val="003A11B3"/>
    <w:rsid w:val="003A145E"/>
    <w:rsid w:val="003A1916"/>
    <w:rsid w:val="003A1B0D"/>
    <w:rsid w:val="003A2D99"/>
    <w:rsid w:val="003A32D1"/>
    <w:rsid w:val="003A3BCB"/>
    <w:rsid w:val="003A49A8"/>
    <w:rsid w:val="003A5955"/>
    <w:rsid w:val="003A60EA"/>
    <w:rsid w:val="003A740D"/>
    <w:rsid w:val="003B10A1"/>
    <w:rsid w:val="003B7486"/>
    <w:rsid w:val="003B76B0"/>
    <w:rsid w:val="003C04A9"/>
    <w:rsid w:val="003C3BA4"/>
    <w:rsid w:val="003C463F"/>
    <w:rsid w:val="003D036C"/>
    <w:rsid w:val="003D1507"/>
    <w:rsid w:val="003D352F"/>
    <w:rsid w:val="003D39E4"/>
    <w:rsid w:val="003E0BF3"/>
    <w:rsid w:val="003E3342"/>
    <w:rsid w:val="003E35E5"/>
    <w:rsid w:val="003E52B4"/>
    <w:rsid w:val="003E53B9"/>
    <w:rsid w:val="003E757E"/>
    <w:rsid w:val="003F2165"/>
    <w:rsid w:val="003F2842"/>
    <w:rsid w:val="003F7991"/>
    <w:rsid w:val="004033EC"/>
    <w:rsid w:val="00403928"/>
    <w:rsid w:val="0040629B"/>
    <w:rsid w:val="00406CF8"/>
    <w:rsid w:val="0041195D"/>
    <w:rsid w:val="00411DA8"/>
    <w:rsid w:val="00412AA9"/>
    <w:rsid w:val="004133E2"/>
    <w:rsid w:val="00414CBA"/>
    <w:rsid w:val="004204B3"/>
    <w:rsid w:val="00421647"/>
    <w:rsid w:val="00421F47"/>
    <w:rsid w:val="004258AC"/>
    <w:rsid w:val="00432D0C"/>
    <w:rsid w:val="00432EAF"/>
    <w:rsid w:val="00432FC5"/>
    <w:rsid w:val="00435881"/>
    <w:rsid w:val="00441B2A"/>
    <w:rsid w:val="00443147"/>
    <w:rsid w:val="00443B65"/>
    <w:rsid w:val="004442AE"/>
    <w:rsid w:val="00444F61"/>
    <w:rsid w:val="00445E94"/>
    <w:rsid w:val="00452AFD"/>
    <w:rsid w:val="00454650"/>
    <w:rsid w:val="00455829"/>
    <w:rsid w:val="0046556A"/>
    <w:rsid w:val="00466F7F"/>
    <w:rsid w:val="0047037A"/>
    <w:rsid w:val="004704FA"/>
    <w:rsid w:val="00471467"/>
    <w:rsid w:val="0047163D"/>
    <w:rsid w:val="004759A2"/>
    <w:rsid w:val="00480274"/>
    <w:rsid w:val="004807DC"/>
    <w:rsid w:val="00480B39"/>
    <w:rsid w:val="004824E2"/>
    <w:rsid w:val="00482A25"/>
    <w:rsid w:val="004856B2"/>
    <w:rsid w:val="00493341"/>
    <w:rsid w:val="00494C74"/>
    <w:rsid w:val="004A164B"/>
    <w:rsid w:val="004A1D5A"/>
    <w:rsid w:val="004A243E"/>
    <w:rsid w:val="004A5045"/>
    <w:rsid w:val="004A57EC"/>
    <w:rsid w:val="004A5F8F"/>
    <w:rsid w:val="004A6DA0"/>
    <w:rsid w:val="004B052D"/>
    <w:rsid w:val="004B0581"/>
    <w:rsid w:val="004B2130"/>
    <w:rsid w:val="004B3933"/>
    <w:rsid w:val="004B715D"/>
    <w:rsid w:val="004C0DA7"/>
    <w:rsid w:val="004C0FD8"/>
    <w:rsid w:val="004C2439"/>
    <w:rsid w:val="004C2965"/>
    <w:rsid w:val="004C2B92"/>
    <w:rsid w:val="004C571E"/>
    <w:rsid w:val="004C6EFF"/>
    <w:rsid w:val="004C7703"/>
    <w:rsid w:val="004D3D82"/>
    <w:rsid w:val="004E12CF"/>
    <w:rsid w:val="004E5376"/>
    <w:rsid w:val="004F1B2D"/>
    <w:rsid w:val="004F1F10"/>
    <w:rsid w:val="004F24D4"/>
    <w:rsid w:val="004F3F20"/>
    <w:rsid w:val="004F6BC3"/>
    <w:rsid w:val="005007A4"/>
    <w:rsid w:val="00503AEB"/>
    <w:rsid w:val="00505085"/>
    <w:rsid w:val="005060B6"/>
    <w:rsid w:val="00510DE6"/>
    <w:rsid w:val="00512EFF"/>
    <w:rsid w:val="00513800"/>
    <w:rsid w:val="0051449C"/>
    <w:rsid w:val="00516472"/>
    <w:rsid w:val="00522FC5"/>
    <w:rsid w:val="00525060"/>
    <w:rsid w:val="00525DC6"/>
    <w:rsid w:val="00526A5A"/>
    <w:rsid w:val="00527A93"/>
    <w:rsid w:val="00532E92"/>
    <w:rsid w:val="00534889"/>
    <w:rsid w:val="00535A3A"/>
    <w:rsid w:val="00535AF9"/>
    <w:rsid w:val="00537439"/>
    <w:rsid w:val="005420D7"/>
    <w:rsid w:val="005441FE"/>
    <w:rsid w:val="0054432F"/>
    <w:rsid w:val="005453DF"/>
    <w:rsid w:val="00553813"/>
    <w:rsid w:val="00553D33"/>
    <w:rsid w:val="00555427"/>
    <w:rsid w:val="00555DFA"/>
    <w:rsid w:val="0056373D"/>
    <w:rsid w:val="00565421"/>
    <w:rsid w:val="005709D8"/>
    <w:rsid w:val="005729B9"/>
    <w:rsid w:val="0058071E"/>
    <w:rsid w:val="00590C1E"/>
    <w:rsid w:val="0059202B"/>
    <w:rsid w:val="005932C9"/>
    <w:rsid w:val="00593D59"/>
    <w:rsid w:val="005953CA"/>
    <w:rsid w:val="00595BBA"/>
    <w:rsid w:val="00596A34"/>
    <w:rsid w:val="005A313B"/>
    <w:rsid w:val="005A5CB2"/>
    <w:rsid w:val="005A5E7A"/>
    <w:rsid w:val="005B04CB"/>
    <w:rsid w:val="005B50CE"/>
    <w:rsid w:val="005C39F3"/>
    <w:rsid w:val="005C3A22"/>
    <w:rsid w:val="005C3C3D"/>
    <w:rsid w:val="005C3E92"/>
    <w:rsid w:val="005D3CC5"/>
    <w:rsid w:val="005D49D3"/>
    <w:rsid w:val="005D4B3D"/>
    <w:rsid w:val="005D6077"/>
    <w:rsid w:val="005E06ED"/>
    <w:rsid w:val="005E0BEB"/>
    <w:rsid w:val="005E262C"/>
    <w:rsid w:val="005E2ED8"/>
    <w:rsid w:val="005E35B5"/>
    <w:rsid w:val="005E4384"/>
    <w:rsid w:val="005E50CB"/>
    <w:rsid w:val="005F033B"/>
    <w:rsid w:val="00602B9B"/>
    <w:rsid w:val="00602CC5"/>
    <w:rsid w:val="0060345F"/>
    <w:rsid w:val="00604326"/>
    <w:rsid w:val="0060669C"/>
    <w:rsid w:val="00611855"/>
    <w:rsid w:val="0061238F"/>
    <w:rsid w:val="00612BDB"/>
    <w:rsid w:val="00612D59"/>
    <w:rsid w:val="00614914"/>
    <w:rsid w:val="00614A70"/>
    <w:rsid w:val="00614B99"/>
    <w:rsid w:val="006159C4"/>
    <w:rsid w:val="006175B4"/>
    <w:rsid w:val="00621FEB"/>
    <w:rsid w:val="00623736"/>
    <w:rsid w:val="00624779"/>
    <w:rsid w:val="00625123"/>
    <w:rsid w:val="006251C4"/>
    <w:rsid w:val="006260A9"/>
    <w:rsid w:val="00626D4B"/>
    <w:rsid w:val="00627C5E"/>
    <w:rsid w:val="0063442B"/>
    <w:rsid w:val="00634B98"/>
    <w:rsid w:val="0064080C"/>
    <w:rsid w:val="00640A0D"/>
    <w:rsid w:val="00642A31"/>
    <w:rsid w:val="00643E4D"/>
    <w:rsid w:val="00645DC5"/>
    <w:rsid w:val="006504D2"/>
    <w:rsid w:val="006507F9"/>
    <w:rsid w:val="006554D7"/>
    <w:rsid w:val="00657392"/>
    <w:rsid w:val="00660428"/>
    <w:rsid w:val="00660DB4"/>
    <w:rsid w:val="00661558"/>
    <w:rsid w:val="00661ADF"/>
    <w:rsid w:val="00661CE8"/>
    <w:rsid w:val="006638A7"/>
    <w:rsid w:val="00665AA1"/>
    <w:rsid w:val="006667A7"/>
    <w:rsid w:val="006700F2"/>
    <w:rsid w:val="0067029E"/>
    <w:rsid w:val="006747B4"/>
    <w:rsid w:val="006756C6"/>
    <w:rsid w:val="00676670"/>
    <w:rsid w:val="00676B9C"/>
    <w:rsid w:val="0068229B"/>
    <w:rsid w:val="006853CC"/>
    <w:rsid w:val="00686CDE"/>
    <w:rsid w:val="00693285"/>
    <w:rsid w:val="00694141"/>
    <w:rsid w:val="00697E06"/>
    <w:rsid w:val="006A0B15"/>
    <w:rsid w:val="006A460B"/>
    <w:rsid w:val="006A5172"/>
    <w:rsid w:val="006A5DBD"/>
    <w:rsid w:val="006A60B0"/>
    <w:rsid w:val="006A65D8"/>
    <w:rsid w:val="006A7D35"/>
    <w:rsid w:val="006A7E46"/>
    <w:rsid w:val="006B0AE7"/>
    <w:rsid w:val="006B0C50"/>
    <w:rsid w:val="006B544D"/>
    <w:rsid w:val="006B58C4"/>
    <w:rsid w:val="006B6E2A"/>
    <w:rsid w:val="006B73B7"/>
    <w:rsid w:val="006C0A2C"/>
    <w:rsid w:val="006C1B5F"/>
    <w:rsid w:val="006C4253"/>
    <w:rsid w:val="006C5504"/>
    <w:rsid w:val="006C63AE"/>
    <w:rsid w:val="006C655D"/>
    <w:rsid w:val="006C6C99"/>
    <w:rsid w:val="006D0ACB"/>
    <w:rsid w:val="006D21F0"/>
    <w:rsid w:val="006D412E"/>
    <w:rsid w:val="006D513F"/>
    <w:rsid w:val="006D6280"/>
    <w:rsid w:val="006D7472"/>
    <w:rsid w:val="006E2029"/>
    <w:rsid w:val="006E2CEB"/>
    <w:rsid w:val="006E3E96"/>
    <w:rsid w:val="006F3576"/>
    <w:rsid w:val="006F6008"/>
    <w:rsid w:val="006F75BA"/>
    <w:rsid w:val="00701331"/>
    <w:rsid w:val="00702596"/>
    <w:rsid w:val="00703C5D"/>
    <w:rsid w:val="0070408D"/>
    <w:rsid w:val="007056F6"/>
    <w:rsid w:val="0070735E"/>
    <w:rsid w:val="0070775C"/>
    <w:rsid w:val="00707969"/>
    <w:rsid w:val="00707B53"/>
    <w:rsid w:val="007115AD"/>
    <w:rsid w:val="007127F7"/>
    <w:rsid w:val="00715CCB"/>
    <w:rsid w:val="00720742"/>
    <w:rsid w:val="00726756"/>
    <w:rsid w:val="0072799A"/>
    <w:rsid w:val="00727D6B"/>
    <w:rsid w:val="00727ED8"/>
    <w:rsid w:val="00727F49"/>
    <w:rsid w:val="007305EB"/>
    <w:rsid w:val="00741591"/>
    <w:rsid w:val="0074296C"/>
    <w:rsid w:val="0074484A"/>
    <w:rsid w:val="007455CC"/>
    <w:rsid w:val="007509EB"/>
    <w:rsid w:val="00750FE4"/>
    <w:rsid w:val="00751966"/>
    <w:rsid w:val="00751D24"/>
    <w:rsid w:val="00755307"/>
    <w:rsid w:val="00763AB7"/>
    <w:rsid w:val="007657F3"/>
    <w:rsid w:val="00766EDF"/>
    <w:rsid w:val="00770658"/>
    <w:rsid w:val="00772034"/>
    <w:rsid w:val="007744D8"/>
    <w:rsid w:val="0077766F"/>
    <w:rsid w:val="00780E91"/>
    <w:rsid w:val="00781FEE"/>
    <w:rsid w:val="007852D5"/>
    <w:rsid w:val="00791283"/>
    <w:rsid w:val="00791F98"/>
    <w:rsid w:val="00793426"/>
    <w:rsid w:val="007965A7"/>
    <w:rsid w:val="007A14DC"/>
    <w:rsid w:val="007A2127"/>
    <w:rsid w:val="007A2F6A"/>
    <w:rsid w:val="007A3152"/>
    <w:rsid w:val="007A3866"/>
    <w:rsid w:val="007A3F62"/>
    <w:rsid w:val="007A4F32"/>
    <w:rsid w:val="007B0F44"/>
    <w:rsid w:val="007B1637"/>
    <w:rsid w:val="007B1D77"/>
    <w:rsid w:val="007B2F3E"/>
    <w:rsid w:val="007B3F0A"/>
    <w:rsid w:val="007B53C0"/>
    <w:rsid w:val="007B5B5B"/>
    <w:rsid w:val="007C5D35"/>
    <w:rsid w:val="007C7289"/>
    <w:rsid w:val="007D01EE"/>
    <w:rsid w:val="007D0A26"/>
    <w:rsid w:val="007D1330"/>
    <w:rsid w:val="007D1899"/>
    <w:rsid w:val="007D2745"/>
    <w:rsid w:val="007D35BA"/>
    <w:rsid w:val="007D3887"/>
    <w:rsid w:val="007E139A"/>
    <w:rsid w:val="007E3B17"/>
    <w:rsid w:val="007E54E9"/>
    <w:rsid w:val="007F4779"/>
    <w:rsid w:val="007F51F0"/>
    <w:rsid w:val="007F57A3"/>
    <w:rsid w:val="008063C6"/>
    <w:rsid w:val="0080673E"/>
    <w:rsid w:val="00806852"/>
    <w:rsid w:val="0080692A"/>
    <w:rsid w:val="00811339"/>
    <w:rsid w:val="00814820"/>
    <w:rsid w:val="00816A4C"/>
    <w:rsid w:val="00817C60"/>
    <w:rsid w:val="00821E86"/>
    <w:rsid w:val="00821F34"/>
    <w:rsid w:val="008260C1"/>
    <w:rsid w:val="00826BBB"/>
    <w:rsid w:val="008300FA"/>
    <w:rsid w:val="0083012F"/>
    <w:rsid w:val="00830302"/>
    <w:rsid w:val="008342C9"/>
    <w:rsid w:val="008355D3"/>
    <w:rsid w:val="00836CD0"/>
    <w:rsid w:val="008373BF"/>
    <w:rsid w:val="008414AC"/>
    <w:rsid w:val="00843AB1"/>
    <w:rsid w:val="008441D0"/>
    <w:rsid w:val="0084538D"/>
    <w:rsid w:val="0084788E"/>
    <w:rsid w:val="00850872"/>
    <w:rsid w:val="00855DEF"/>
    <w:rsid w:val="0085795E"/>
    <w:rsid w:val="008608D7"/>
    <w:rsid w:val="00860A4E"/>
    <w:rsid w:val="00863EC3"/>
    <w:rsid w:val="00864847"/>
    <w:rsid w:val="008658D9"/>
    <w:rsid w:val="00866456"/>
    <w:rsid w:val="00873121"/>
    <w:rsid w:val="008735CA"/>
    <w:rsid w:val="00876167"/>
    <w:rsid w:val="0088180A"/>
    <w:rsid w:val="00882882"/>
    <w:rsid w:val="00884C9C"/>
    <w:rsid w:val="00884F21"/>
    <w:rsid w:val="00885B0F"/>
    <w:rsid w:val="00885CA3"/>
    <w:rsid w:val="008879A3"/>
    <w:rsid w:val="008A32FE"/>
    <w:rsid w:val="008A4633"/>
    <w:rsid w:val="008A4886"/>
    <w:rsid w:val="008A5174"/>
    <w:rsid w:val="008B0FAB"/>
    <w:rsid w:val="008B1FC7"/>
    <w:rsid w:val="008B2DE0"/>
    <w:rsid w:val="008B3695"/>
    <w:rsid w:val="008B7C12"/>
    <w:rsid w:val="008C05A6"/>
    <w:rsid w:val="008C0F42"/>
    <w:rsid w:val="008C2026"/>
    <w:rsid w:val="008C2F5F"/>
    <w:rsid w:val="008C5B3B"/>
    <w:rsid w:val="008C66A8"/>
    <w:rsid w:val="008D1409"/>
    <w:rsid w:val="008D3C31"/>
    <w:rsid w:val="008D6DD9"/>
    <w:rsid w:val="008D7305"/>
    <w:rsid w:val="008E5884"/>
    <w:rsid w:val="008E6D9A"/>
    <w:rsid w:val="008E721E"/>
    <w:rsid w:val="008E72B8"/>
    <w:rsid w:val="008F2505"/>
    <w:rsid w:val="008F25A3"/>
    <w:rsid w:val="008F6DC6"/>
    <w:rsid w:val="00901733"/>
    <w:rsid w:val="00903116"/>
    <w:rsid w:val="00906CF1"/>
    <w:rsid w:val="009104C0"/>
    <w:rsid w:val="0092365C"/>
    <w:rsid w:val="0092473F"/>
    <w:rsid w:val="00930293"/>
    <w:rsid w:val="00930BCA"/>
    <w:rsid w:val="0093262E"/>
    <w:rsid w:val="0093308F"/>
    <w:rsid w:val="00933D08"/>
    <w:rsid w:val="00934616"/>
    <w:rsid w:val="009361E9"/>
    <w:rsid w:val="009365DB"/>
    <w:rsid w:val="00942582"/>
    <w:rsid w:val="00942DA7"/>
    <w:rsid w:val="009441DE"/>
    <w:rsid w:val="009460C7"/>
    <w:rsid w:val="009469CA"/>
    <w:rsid w:val="00947763"/>
    <w:rsid w:val="00947A57"/>
    <w:rsid w:val="00947A83"/>
    <w:rsid w:val="00950E3B"/>
    <w:rsid w:val="009516D7"/>
    <w:rsid w:val="00954B42"/>
    <w:rsid w:val="00954E3E"/>
    <w:rsid w:val="00956A97"/>
    <w:rsid w:val="0095772D"/>
    <w:rsid w:val="00963065"/>
    <w:rsid w:val="00963B36"/>
    <w:rsid w:val="0096436E"/>
    <w:rsid w:val="009657D2"/>
    <w:rsid w:val="00965CC8"/>
    <w:rsid w:val="0096639D"/>
    <w:rsid w:val="00967507"/>
    <w:rsid w:val="00971ED3"/>
    <w:rsid w:val="0097202B"/>
    <w:rsid w:val="009746F4"/>
    <w:rsid w:val="00974746"/>
    <w:rsid w:val="009759A9"/>
    <w:rsid w:val="00975FF8"/>
    <w:rsid w:val="009763B9"/>
    <w:rsid w:val="00985B37"/>
    <w:rsid w:val="00985C27"/>
    <w:rsid w:val="00990A83"/>
    <w:rsid w:val="009912E4"/>
    <w:rsid w:val="00993352"/>
    <w:rsid w:val="00993631"/>
    <w:rsid w:val="00994A51"/>
    <w:rsid w:val="009953F1"/>
    <w:rsid w:val="009966CD"/>
    <w:rsid w:val="00996E8F"/>
    <w:rsid w:val="0099742D"/>
    <w:rsid w:val="009A0B95"/>
    <w:rsid w:val="009A5B9E"/>
    <w:rsid w:val="009A64A1"/>
    <w:rsid w:val="009B6BCA"/>
    <w:rsid w:val="009B6E5C"/>
    <w:rsid w:val="009B71BD"/>
    <w:rsid w:val="009B7265"/>
    <w:rsid w:val="009C1C39"/>
    <w:rsid w:val="009C7348"/>
    <w:rsid w:val="009C7D76"/>
    <w:rsid w:val="009D2640"/>
    <w:rsid w:val="009D3565"/>
    <w:rsid w:val="009D695E"/>
    <w:rsid w:val="009D7AF3"/>
    <w:rsid w:val="009E1B81"/>
    <w:rsid w:val="009E1BB4"/>
    <w:rsid w:val="009E4650"/>
    <w:rsid w:val="009E5C0D"/>
    <w:rsid w:val="009E6575"/>
    <w:rsid w:val="009E7B8A"/>
    <w:rsid w:val="009F1D4E"/>
    <w:rsid w:val="009F5474"/>
    <w:rsid w:val="00A101B3"/>
    <w:rsid w:val="00A10259"/>
    <w:rsid w:val="00A16EFC"/>
    <w:rsid w:val="00A22E7C"/>
    <w:rsid w:val="00A23649"/>
    <w:rsid w:val="00A268D4"/>
    <w:rsid w:val="00A2756A"/>
    <w:rsid w:val="00A316F6"/>
    <w:rsid w:val="00A40838"/>
    <w:rsid w:val="00A42DE7"/>
    <w:rsid w:val="00A43716"/>
    <w:rsid w:val="00A461C0"/>
    <w:rsid w:val="00A46509"/>
    <w:rsid w:val="00A50B80"/>
    <w:rsid w:val="00A572DC"/>
    <w:rsid w:val="00A60D48"/>
    <w:rsid w:val="00A61CDD"/>
    <w:rsid w:val="00A64A7A"/>
    <w:rsid w:val="00A65E18"/>
    <w:rsid w:val="00A67BE8"/>
    <w:rsid w:val="00A70AF2"/>
    <w:rsid w:val="00A72180"/>
    <w:rsid w:val="00A7774E"/>
    <w:rsid w:val="00A817D7"/>
    <w:rsid w:val="00A84EE6"/>
    <w:rsid w:val="00A87C47"/>
    <w:rsid w:val="00A87E12"/>
    <w:rsid w:val="00A906D9"/>
    <w:rsid w:val="00A92731"/>
    <w:rsid w:val="00A92866"/>
    <w:rsid w:val="00A9527B"/>
    <w:rsid w:val="00A956B1"/>
    <w:rsid w:val="00A97D00"/>
    <w:rsid w:val="00AA17E9"/>
    <w:rsid w:val="00AA46F0"/>
    <w:rsid w:val="00AA4814"/>
    <w:rsid w:val="00AA570B"/>
    <w:rsid w:val="00AA64E4"/>
    <w:rsid w:val="00AA656F"/>
    <w:rsid w:val="00AB3819"/>
    <w:rsid w:val="00AB467B"/>
    <w:rsid w:val="00AB4E08"/>
    <w:rsid w:val="00AC677F"/>
    <w:rsid w:val="00AC79CE"/>
    <w:rsid w:val="00AD11F3"/>
    <w:rsid w:val="00AD1AA6"/>
    <w:rsid w:val="00AD731E"/>
    <w:rsid w:val="00AE147A"/>
    <w:rsid w:val="00AE1DB6"/>
    <w:rsid w:val="00AF0834"/>
    <w:rsid w:val="00AF1F9A"/>
    <w:rsid w:val="00AF3150"/>
    <w:rsid w:val="00AF37F0"/>
    <w:rsid w:val="00AF42F9"/>
    <w:rsid w:val="00AF5F9F"/>
    <w:rsid w:val="00AF7A61"/>
    <w:rsid w:val="00B01C9E"/>
    <w:rsid w:val="00B02DDF"/>
    <w:rsid w:val="00B02EA7"/>
    <w:rsid w:val="00B03878"/>
    <w:rsid w:val="00B05390"/>
    <w:rsid w:val="00B069A1"/>
    <w:rsid w:val="00B100B4"/>
    <w:rsid w:val="00B16F94"/>
    <w:rsid w:val="00B20F26"/>
    <w:rsid w:val="00B21ECB"/>
    <w:rsid w:val="00B271CB"/>
    <w:rsid w:val="00B27667"/>
    <w:rsid w:val="00B27E31"/>
    <w:rsid w:val="00B33DE1"/>
    <w:rsid w:val="00B3614E"/>
    <w:rsid w:val="00B362EB"/>
    <w:rsid w:val="00B41200"/>
    <w:rsid w:val="00B41C83"/>
    <w:rsid w:val="00B41C8E"/>
    <w:rsid w:val="00B42C4B"/>
    <w:rsid w:val="00B4487A"/>
    <w:rsid w:val="00B454EE"/>
    <w:rsid w:val="00B45604"/>
    <w:rsid w:val="00B53ED8"/>
    <w:rsid w:val="00B54680"/>
    <w:rsid w:val="00B54D25"/>
    <w:rsid w:val="00B55046"/>
    <w:rsid w:val="00B57E00"/>
    <w:rsid w:val="00B63E1A"/>
    <w:rsid w:val="00B64943"/>
    <w:rsid w:val="00B64DEB"/>
    <w:rsid w:val="00B71EF0"/>
    <w:rsid w:val="00B741B4"/>
    <w:rsid w:val="00B74D3F"/>
    <w:rsid w:val="00B7593A"/>
    <w:rsid w:val="00B76089"/>
    <w:rsid w:val="00B761B1"/>
    <w:rsid w:val="00B76A9E"/>
    <w:rsid w:val="00B8043E"/>
    <w:rsid w:val="00B81229"/>
    <w:rsid w:val="00B82D94"/>
    <w:rsid w:val="00B87648"/>
    <w:rsid w:val="00B90530"/>
    <w:rsid w:val="00B90B57"/>
    <w:rsid w:val="00B94B7E"/>
    <w:rsid w:val="00B976A7"/>
    <w:rsid w:val="00B97989"/>
    <w:rsid w:val="00BA23F2"/>
    <w:rsid w:val="00BA382C"/>
    <w:rsid w:val="00BA6D6B"/>
    <w:rsid w:val="00BA74B5"/>
    <w:rsid w:val="00BB1B2A"/>
    <w:rsid w:val="00BB275D"/>
    <w:rsid w:val="00BB293B"/>
    <w:rsid w:val="00BB2E60"/>
    <w:rsid w:val="00BB3098"/>
    <w:rsid w:val="00BB32F1"/>
    <w:rsid w:val="00BB478E"/>
    <w:rsid w:val="00BC097A"/>
    <w:rsid w:val="00BC6AB5"/>
    <w:rsid w:val="00BC7428"/>
    <w:rsid w:val="00BC7980"/>
    <w:rsid w:val="00BD0BCA"/>
    <w:rsid w:val="00BD0FA1"/>
    <w:rsid w:val="00BD562F"/>
    <w:rsid w:val="00BD5E10"/>
    <w:rsid w:val="00BE1D0D"/>
    <w:rsid w:val="00BE22E1"/>
    <w:rsid w:val="00BE233D"/>
    <w:rsid w:val="00BE3D79"/>
    <w:rsid w:val="00BE60F8"/>
    <w:rsid w:val="00BF0B2E"/>
    <w:rsid w:val="00BF1B28"/>
    <w:rsid w:val="00BF1F88"/>
    <w:rsid w:val="00BF7386"/>
    <w:rsid w:val="00BF7838"/>
    <w:rsid w:val="00C02B24"/>
    <w:rsid w:val="00C0569B"/>
    <w:rsid w:val="00C06006"/>
    <w:rsid w:val="00C0615E"/>
    <w:rsid w:val="00C066C5"/>
    <w:rsid w:val="00C07EC5"/>
    <w:rsid w:val="00C10150"/>
    <w:rsid w:val="00C11DA9"/>
    <w:rsid w:val="00C1456B"/>
    <w:rsid w:val="00C147D3"/>
    <w:rsid w:val="00C20BB6"/>
    <w:rsid w:val="00C226E1"/>
    <w:rsid w:val="00C23270"/>
    <w:rsid w:val="00C262D4"/>
    <w:rsid w:val="00C30DD5"/>
    <w:rsid w:val="00C31581"/>
    <w:rsid w:val="00C31DE4"/>
    <w:rsid w:val="00C32BE7"/>
    <w:rsid w:val="00C33118"/>
    <w:rsid w:val="00C352E4"/>
    <w:rsid w:val="00C4497C"/>
    <w:rsid w:val="00C44E69"/>
    <w:rsid w:val="00C47199"/>
    <w:rsid w:val="00C51B48"/>
    <w:rsid w:val="00C522BA"/>
    <w:rsid w:val="00C52EB2"/>
    <w:rsid w:val="00C53AFE"/>
    <w:rsid w:val="00C551F7"/>
    <w:rsid w:val="00C557FF"/>
    <w:rsid w:val="00C56A35"/>
    <w:rsid w:val="00C56AC0"/>
    <w:rsid w:val="00C600B4"/>
    <w:rsid w:val="00C6775C"/>
    <w:rsid w:val="00C72456"/>
    <w:rsid w:val="00C7266F"/>
    <w:rsid w:val="00C72B3E"/>
    <w:rsid w:val="00C739B6"/>
    <w:rsid w:val="00C74C4C"/>
    <w:rsid w:val="00C804FC"/>
    <w:rsid w:val="00C82963"/>
    <w:rsid w:val="00C84151"/>
    <w:rsid w:val="00C84AEF"/>
    <w:rsid w:val="00C84CDA"/>
    <w:rsid w:val="00C90655"/>
    <w:rsid w:val="00C90B3D"/>
    <w:rsid w:val="00C95888"/>
    <w:rsid w:val="00C97FCD"/>
    <w:rsid w:val="00CA001B"/>
    <w:rsid w:val="00CA00A3"/>
    <w:rsid w:val="00CA00EE"/>
    <w:rsid w:val="00CA0907"/>
    <w:rsid w:val="00CA1799"/>
    <w:rsid w:val="00CA3F3D"/>
    <w:rsid w:val="00CA48A5"/>
    <w:rsid w:val="00CA6E91"/>
    <w:rsid w:val="00CA7433"/>
    <w:rsid w:val="00CA7844"/>
    <w:rsid w:val="00CB0D14"/>
    <w:rsid w:val="00CB2406"/>
    <w:rsid w:val="00CB3118"/>
    <w:rsid w:val="00CB6A48"/>
    <w:rsid w:val="00CB7D67"/>
    <w:rsid w:val="00CC2BDE"/>
    <w:rsid w:val="00CC761B"/>
    <w:rsid w:val="00CD0180"/>
    <w:rsid w:val="00CD0356"/>
    <w:rsid w:val="00CD0DD1"/>
    <w:rsid w:val="00CD37B7"/>
    <w:rsid w:val="00CD4D6B"/>
    <w:rsid w:val="00CF1A73"/>
    <w:rsid w:val="00CF3B90"/>
    <w:rsid w:val="00CF4ED6"/>
    <w:rsid w:val="00CF5AD1"/>
    <w:rsid w:val="00CF773F"/>
    <w:rsid w:val="00CF7CE7"/>
    <w:rsid w:val="00D00DC3"/>
    <w:rsid w:val="00D014FA"/>
    <w:rsid w:val="00D01C35"/>
    <w:rsid w:val="00D022D1"/>
    <w:rsid w:val="00D026F9"/>
    <w:rsid w:val="00D02811"/>
    <w:rsid w:val="00D03502"/>
    <w:rsid w:val="00D03ACB"/>
    <w:rsid w:val="00D04294"/>
    <w:rsid w:val="00D073C0"/>
    <w:rsid w:val="00D074D6"/>
    <w:rsid w:val="00D07572"/>
    <w:rsid w:val="00D11301"/>
    <w:rsid w:val="00D123DF"/>
    <w:rsid w:val="00D2111F"/>
    <w:rsid w:val="00D23885"/>
    <w:rsid w:val="00D25543"/>
    <w:rsid w:val="00D3040E"/>
    <w:rsid w:val="00D32CA2"/>
    <w:rsid w:val="00D3466C"/>
    <w:rsid w:val="00D363A3"/>
    <w:rsid w:val="00D42D99"/>
    <w:rsid w:val="00D44ED4"/>
    <w:rsid w:val="00D50BE2"/>
    <w:rsid w:val="00D51A25"/>
    <w:rsid w:val="00D53169"/>
    <w:rsid w:val="00D5376B"/>
    <w:rsid w:val="00D55A76"/>
    <w:rsid w:val="00D55CD3"/>
    <w:rsid w:val="00D57346"/>
    <w:rsid w:val="00D57668"/>
    <w:rsid w:val="00D5783C"/>
    <w:rsid w:val="00D57A85"/>
    <w:rsid w:val="00D57FC4"/>
    <w:rsid w:val="00D60BB2"/>
    <w:rsid w:val="00D61982"/>
    <w:rsid w:val="00D62DD2"/>
    <w:rsid w:val="00D648D1"/>
    <w:rsid w:val="00D660AB"/>
    <w:rsid w:val="00D66241"/>
    <w:rsid w:val="00D67F9F"/>
    <w:rsid w:val="00D71501"/>
    <w:rsid w:val="00D7159C"/>
    <w:rsid w:val="00D71E8D"/>
    <w:rsid w:val="00D72095"/>
    <w:rsid w:val="00D7383D"/>
    <w:rsid w:val="00D75D76"/>
    <w:rsid w:val="00D81B8F"/>
    <w:rsid w:val="00D83777"/>
    <w:rsid w:val="00D844DE"/>
    <w:rsid w:val="00D90B41"/>
    <w:rsid w:val="00DA559B"/>
    <w:rsid w:val="00DA57B0"/>
    <w:rsid w:val="00DB221E"/>
    <w:rsid w:val="00DB75B6"/>
    <w:rsid w:val="00DC0990"/>
    <w:rsid w:val="00DC0EC9"/>
    <w:rsid w:val="00DC1A29"/>
    <w:rsid w:val="00DC2CA5"/>
    <w:rsid w:val="00DC3238"/>
    <w:rsid w:val="00DC37E2"/>
    <w:rsid w:val="00DC3C1C"/>
    <w:rsid w:val="00DC6A03"/>
    <w:rsid w:val="00DD108E"/>
    <w:rsid w:val="00DD25AD"/>
    <w:rsid w:val="00DD3D7D"/>
    <w:rsid w:val="00DD418F"/>
    <w:rsid w:val="00DD69B6"/>
    <w:rsid w:val="00DE34BB"/>
    <w:rsid w:val="00DE57E3"/>
    <w:rsid w:val="00DE5965"/>
    <w:rsid w:val="00DE72B5"/>
    <w:rsid w:val="00DF0774"/>
    <w:rsid w:val="00DF15AA"/>
    <w:rsid w:val="00DF21BB"/>
    <w:rsid w:val="00DF41D4"/>
    <w:rsid w:val="00DF4E9F"/>
    <w:rsid w:val="00E010B5"/>
    <w:rsid w:val="00E03249"/>
    <w:rsid w:val="00E03A85"/>
    <w:rsid w:val="00E0445F"/>
    <w:rsid w:val="00E05537"/>
    <w:rsid w:val="00E07994"/>
    <w:rsid w:val="00E14C85"/>
    <w:rsid w:val="00E1737A"/>
    <w:rsid w:val="00E258AE"/>
    <w:rsid w:val="00E27E07"/>
    <w:rsid w:val="00E33513"/>
    <w:rsid w:val="00E36BC7"/>
    <w:rsid w:val="00E377D3"/>
    <w:rsid w:val="00E44781"/>
    <w:rsid w:val="00E50A40"/>
    <w:rsid w:val="00E51655"/>
    <w:rsid w:val="00E52DC9"/>
    <w:rsid w:val="00E52E01"/>
    <w:rsid w:val="00E5312D"/>
    <w:rsid w:val="00E53A48"/>
    <w:rsid w:val="00E53F11"/>
    <w:rsid w:val="00E54444"/>
    <w:rsid w:val="00E54A3C"/>
    <w:rsid w:val="00E556DC"/>
    <w:rsid w:val="00E603A7"/>
    <w:rsid w:val="00E6552F"/>
    <w:rsid w:val="00E65860"/>
    <w:rsid w:val="00E70B96"/>
    <w:rsid w:val="00E70BD8"/>
    <w:rsid w:val="00E71DAF"/>
    <w:rsid w:val="00E72686"/>
    <w:rsid w:val="00E72C52"/>
    <w:rsid w:val="00E75A58"/>
    <w:rsid w:val="00E76332"/>
    <w:rsid w:val="00E77868"/>
    <w:rsid w:val="00E80F39"/>
    <w:rsid w:val="00E813E2"/>
    <w:rsid w:val="00E8382E"/>
    <w:rsid w:val="00E87AA0"/>
    <w:rsid w:val="00E87DDA"/>
    <w:rsid w:val="00E92510"/>
    <w:rsid w:val="00E94B05"/>
    <w:rsid w:val="00E95567"/>
    <w:rsid w:val="00E96BDA"/>
    <w:rsid w:val="00E97498"/>
    <w:rsid w:val="00E97A85"/>
    <w:rsid w:val="00E97F6A"/>
    <w:rsid w:val="00EA2B83"/>
    <w:rsid w:val="00EA3830"/>
    <w:rsid w:val="00EA4D77"/>
    <w:rsid w:val="00EA55CF"/>
    <w:rsid w:val="00EB10A5"/>
    <w:rsid w:val="00EB18D1"/>
    <w:rsid w:val="00EB214D"/>
    <w:rsid w:val="00EB35D2"/>
    <w:rsid w:val="00EB4370"/>
    <w:rsid w:val="00EC2515"/>
    <w:rsid w:val="00EC3710"/>
    <w:rsid w:val="00EC5939"/>
    <w:rsid w:val="00EC7221"/>
    <w:rsid w:val="00ED04D2"/>
    <w:rsid w:val="00ED3159"/>
    <w:rsid w:val="00ED4C96"/>
    <w:rsid w:val="00ED5C19"/>
    <w:rsid w:val="00ED60A2"/>
    <w:rsid w:val="00ED6716"/>
    <w:rsid w:val="00ED708B"/>
    <w:rsid w:val="00EE1582"/>
    <w:rsid w:val="00EE37FC"/>
    <w:rsid w:val="00EE6458"/>
    <w:rsid w:val="00EE7AB5"/>
    <w:rsid w:val="00EF0EF1"/>
    <w:rsid w:val="00EF6DA8"/>
    <w:rsid w:val="00F00762"/>
    <w:rsid w:val="00F01307"/>
    <w:rsid w:val="00F01F52"/>
    <w:rsid w:val="00F04EDD"/>
    <w:rsid w:val="00F06EF3"/>
    <w:rsid w:val="00F1466D"/>
    <w:rsid w:val="00F15E0A"/>
    <w:rsid w:val="00F17FA3"/>
    <w:rsid w:val="00F20421"/>
    <w:rsid w:val="00F22DF6"/>
    <w:rsid w:val="00F22FF1"/>
    <w:rsid w:val="00F26EB2"/>
    <w:rsid w:val="00F306B3"/>
    <w:rsid w:val="00F3116D"/>
    <w:rsid w:val="00F3292E"/>
    <w:rsid w:val="00F35CB6"/>
    <w:rsid w:val="00F406B3"/>
    <w:rsid w:val="00F436ED"/>
    <w:rsid w:val="00F44DDA"/>
    <w:rsid w:val="00F45616"/>
    <w:rsid w:val="00F45C16"/>
    <w:rsid w:val="00F46BCB"/>
    <w:rsid w:val="00F46EB3"/>
    <w:rsid w:val="00F503EB"/>
    <w:rsid w:val="00F520A2"/>
    <w:rsid w:val="00F61E80"/>
    <w:rsid w:val="00F621E8"/>
    <w:rsid w:val="00F62502"/>
    <w:rsid w:val="00F7036B"/>
    <w:rsid w:val="00F7293D"/>
    <w:rsid w:val="00F731DD"/>
    <w:rsid w:val="00F739E1"/>
    <w:rsid w:val="00F74688"/>
    <w:rsid w:val="00F750B2"/>
    <w:rsid w:val="00F75444"/>
    <w:rsid w:val="00F81E41"/>
    <w:rsid w:val="00F86579"/>
    <w:rsid w:val="00F867EB"/>
    <w:rsid w:val="00F926E0"/>
    <w:rsid w:val="00F936E8"/>
    <w:rsid w:val="00F9454A"/>
    <w:rsid w:val="00F94E27"/>
    <w:rsid w:val="00F97CD4"/>
    <w:rsid w:val="00FA0D3D"/>
    <w:rsid w:val="00FA2F17"/>
    <w:rsid w:val="00FA56A4"/>
    <w:rsid w:val="00FA5738"/>
    <w:rsid w:val="00FB2575"/>
    <w:rsid w:val="00FB5926"/>
    <w:rsid w:val="00FB5AC9"/>
    <w:rsid w:val="00FC043F"/>
    <w:rsid w:val="00FC0C39"/>
    <w:rsid w:val="00FD0459"/>
    <w:rsid w:val="00FD11F2"/>
    <w:rsid w:val="00FD1286"/>
    <w:rsid w:val="00FD158B"/>
    <w:rsid w:val="00FD2159"/>
    <w:rsid w:val="00FD21C7"/>
    <w:rsid w:val="00FD246F"/>
    <w:rsid w:val="00FE0991"/>
    <w:rsid w:val="00FE0AAB"/>
    <w:rsid w:val="00FE457F"/>
    <w:rsid w:val="00FE5903"/>
    <w:rsid w:val="00FE5EB0"/>
    <w:rsid w:val="00FE6956"/>
    <w:rsid w:val="00FE7323"/>
    <w:rsid w:val="00FF019B"/>
    <w:rsid w:val="00FF110D"/>
    <w:rsid w:val="00FF2CFF"/>
    <w:rsid w:val="00FF4096"/>
    <w:rsid w:val="00FF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FF"/>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1C5A47"/>
    <w:pPr>
      <w:ind w:left="240" w:hanging="240"/>
      <w:jc w:val="center"/>
    </w:pPr>
    <w:rPr>
      <w:b/>
      <w:sz w:val="22"/>
      <w:szCs w:val="22"/>
    </w:r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 w:type="character" w:customStyle="1" w:styleId="iceouttxtviewinfo">
    <w:name w:val="iceouttxt viewinfo"/>
    <w:rsid w:val="006554D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FF"/>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1C5A47"/>
    <w:pPr>
      <w:ind w:left="240" w:hanging="240"/>
      <w:jc w:val="center"/>
    </w:pPr>
    <w:rPr>
      <w:b/>
      <w:sz w:val="22"/>
      <w:szCs w:val="22"/>
    </w:r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 w:type="character" w:customStyle="1" w:styleId="iceouttxtviewinfo">
    <w:name w:val="iceouttxt viewinfo"/>
    <w:rsid w:val="006554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023">
      <w:bodyDiv w:val="1"/>
      <w:marLeft w:val="0"/>
      <w:marRight w:val="0"/>
      <w:marTop w:val="0"/>
      <w:marBottom w:val="0"/>
      <w:divBdr>
        <w:top w:val="none" w:sz="0" w:space="0" w:color="auto"/>
        <w:left w:val="none" w:sz="0" w:space="0" w:color="auto"/>
        <w:bottom w:val="none" w:sz="0" w:space="0" w:color="auto"/>
        <w:right w:val="none" w:sz="0" w:space="0" w:color="auto"/>
      </w:divBdr>
    </w:div>
    <w:div w:id="89664136">
      <w:bodyDiv w:val="1"/>
      <w:marLeft w:val="0"/>
      <w:marRight w:val="0"/>
      <w:marTop w:val="0"/>
      <w:marBottom w:val="0"/>
      <w:divBdr>
        <w:top w:val="none" w:sz="0" w:space="0" w:color="auto"/>
        <w:left w:val="none" w:sz="0" w:space="0" w:color="auto"/>
        <w:bottom w:val="none" w:sz="0" w:space="0" w:color="auto"/>
        <w:right w:val="none" w:sz="0" w:space="0" w:color="auto"/>
      </w:divBdr>
    </w:div>
    <w:div w:id="109249732">
      <w:bodyDiv w:val="1"/>
      <w:marLeft w:val="0"/>
      <w:marRight w:val="0"/>
      <w:marTop w:val="0"/>
      <w:marBottom w:val="0"/>
      <w:divBdr>
        <w:top w:val="none" w:sz="0" w:space="0" w:color="auto"/>
        <w:left w:val="none" w:sz="0" w:space="0" w:color="auto"/>
        <w:bottom w:val="none" w:sz="0" w:space="0" w:color="auto"/>
        <w:right w:val="none" w:sz="0" w:space="0" w:color="auto"/>
      </w:divBdr>
    </w:div>
    <w:div w:id="160897149">
      <w:bodyDiv w:val="1"/>
      <w:marLeft w:val="0"/>
      <w:marRight w:val="0"/>
      <w:marTop w:val="0"/>
      <w:marBottom w:val="0"/>
      <w:divBdr>
        <w:top w:val="none" w:sz="0" w:space="0" w:color="auto"/>
        <w:left w:val="none" w:sz="0" w:space="0" w:color="auto"/>
        <w:bottom w:val="none" w:sz="0" w:space="0" w:color="auto"/>
        <w:right w:val="none" w:sz="0" w:space="0" w:color="auto"/>
      </w:divBdr>
    </w:div>
    <w:div w:id="173813108">
      <w:bodyDiv w:val="1"/>
      <w:marLeft w:val="0"/>
      <w:marRight w:val="0"/>
      <w:marTop w:val="0"/>
      <w:marBottom w:val="0"/>
      <w:divBdr>
        <w:top w:val="none" w:sz="0" w:space="0" w:color="auto"/>
        <w:left w:val="none" w:sz="0" w:space="0" w:color="auto"/>
        <w:bottom w:val="none" w:sz="0" w:space="0" w:color="auto"/>
        <w:right w:val="none" w:sz="0" w:space="0" w:color="auto"/>
      </w:divBdr>
    </w:div>
    <w:div w:id="194393700">
      <w:bodyDiv w:val="1"/>
      <w:marLeft w:val="0"/>
      <w:marRight w:val="0"/>
      <w:marTop w:val="0"/>
      <w:marBottom w:val="0"/>
      <w:divBdr>
        <w:top w:val="none" w:sz="0" w:space="0" w:color="auto"/>
        <w:left w:val="none" w:sz="0" w:space="0" w:color="auto"/>
        <w:bottom w:val="none" w:sz="0" w:space="0" w:color="auto"/>
        <w:right w:val="none" w:sz="0" w:space="0" w:color="auto"/>
      </w:divBdr>
    </w:div>
    <w:div w:id="280192069">
      <w:bodyDiv w:val="1"/>
      <w:marLeft w:val="0"/>
      <w:marRight w:val="0"/>
      <w:marTop w:val="0"/>
      <w:marBottom w:val="0"/>
      <w:divBdr>
        <w:top w:val="none" w:sz="0" w:space="0" w:color="auto"/>
        <w:left w:val="none" w:sz="0" w:space="0" w:color="auto"/>
        <w:bottom w:val="none" w:sz="0" w:space="0" w:color="auto"/>
        <w:right w:val="none" w:sz="0" w:space="0" w:color="auto"/>
      </w:divBdr>
    </w:div>
    <w:div w:id="287275751">
      <w:bodyDiv w:val="1"/>
      <w:marLeft w:val="0"/>
      <w:marRight w:val="0"/>
      <w:marTop w:val="0"/>
      <w:marBottom w:val="0"/>
      <w:divBdr>
        <w:top w:val="none" w:sz="0" w:space="0" w:color="auto"/>
        <w:left w:val="none" w:sz="0" w:space="0" w:color="auto"/>
        <w:bottom w:val="none" w:sz="0" w:space="0" w:color="auto"/>
        <w:right w:val="none" w:sz="0" w:space="0" w:color="auto"/>
      </w:divBdr>
    </w:div>
    <w:div w:id="289241973">
      <w:bodyDiv w:val="1"/>
      <w:marLeft w:val="0"/>
      <w:marRight w:val="0"/>
      <w:marTop w:val="0"/>
      <w:marBottom w:val="0"/>
      <w:divBdr>
        <w:top w:val="none" w:sz="0" w:space="0" w:color="auto"/>
        <w:left w:val="none" w:sz="0" w:space="0" w:color="auto"/>
        <w:bottom w:val="none" w:sz="0" w:space="0" w:color="auto"/>
        <w:right w:val="none" w:sz="0" w:space="0" w:color="auto"/>
      </w:divBdr>
    </w:div>
    <w:div w:id="325481485">
      <w:bodyDiv w:val="1"/>
      <w:marLeft w:val="0"/>
      <w:marRight w:val="0"/>
      <w:marTop w:val="0"/>
      <w:marBottom w:val="0"/>
      <w:divBdr>
        <w:top w:val="none" w:sz="0" w:space="0" w:color="auto"/>
        <w:left w:val="none" w:sz="0" w:space="0" w:color="auto"/>
        <w:bottom w:val="none" w:sz="0" w:space="0" w:color="auto"/>
        <w:right w:val="none" w:sz="0" w:space="0" w:color="auto"/>
      </w:divBdr>
    </w:div>
    <w:div w:id="338704555">
      <w:bodyDiv w:val="1"/>
      <w:marLeft w:val="0"/>
      <w:marRight w:val="0"/>
      <w:marTop w:val="0"/>
      <w:marBottom w:val="0"/>
      <w:divBdr>
        <w:top w:val="none" w:sz="0" w:space="0" w:color="auto"/>
        <w:left w:val="none" w:sz="0" w:space="0" w:color="auto"/>
        <w:bottom w:val="none" w:sz="0" w:space="0" w:color="auto"/>
        <w:right w:val="none" w:sz="0" w:space="0" w:color="auto"/>
      </w:divBdr>
    </w:div>
    <w:div w:id="475412723">
      <w:bodyDiv w:val="1"/>
      <w:marLeft w:val="0"/>
      <w:marRight w:val="0"/>
      <w:marTop w:val="0"/>
      <w:marBottom w:val="0"/>
      <w:divBdr>
        <w:top w:val="none" w:sz="0" w:space="0" w:color="auto"/>
        <w:left w:val="none" w:sz="0" w:space="0" w:color="auto"/>
        <w:bottom w:val="none" w:sz="0" w:space="0" w:color="auto"/>
        <w:right w:val="none" w:sz="0" w:space="0" w:color="auto"/>
      </w:divBdr>
    </w:div>
    <w:div w:id="523977315">
      <w:bodyDiv w:val="1"/>
      <w:marLeft w:val="0"/>
      <w:marRight w:val="0"/>
      <w:marTop w:val="0"/>
      <w:marBottom w:val="0"/>
      <w:divBdr>
        <w:top w:val="none" w:sz="0" w:space="0" w:color="auto"/>
        <w:left w:val="none" w:sz="0" w:space="0" w:color="auto"/>
        <w:bottom w:val="none" w:sz="0" w:space="0" w:color="auto"/>
        <w:right w:val="none" w:sz="0" w:space="0" w:color="auto"/>
      </w:divBdr>
    </w:div>
    <w:div w:id="530650301">
      <w:bodyDiv w:val="1"/>
      <w:marLeft w:val="0"/>
      <w:marRight w:val="0"/>
      <w:marTop w:val="0"/>
      <w:marBottom w:val="0"/>
      <w:divBdr>
        <w:top w:val="none" w:sz="0" w:space="0" w:color="auto"/>
        <w:left w:val="none" w:sz="0" w:space="0" w:color="auto"/>
        <w:bottom w:val="none" w:sz="0" w:space="0" w:color="auto"/>
        <w:right w:val="none" w:sz="0" w:space="0" w:color="auto"/>
      </w:divBdr>
    </w:div>
    <w:div w:id="541597655">
      <w:bodyDiv w:val="1"/>
      <w:marLeft w:val="0"/>
      <w:marRight w:val="0"/>
      <w:marTop w:val="0"/>
      <w:marBottom w:val="0"/>
      <w:divBdr>
        <w:top w:val="none" w:sz="0" w:space="0" w:color="auto"/>
        <w:left w:val="none" w:sz="0" w:space="0" w:color="auto"/>
        <w:bottom w:val="none" w:sz="0" w:space="0" w:color="auto"/>
        <w:right w:val="none" w:sz="0" w:space="0" w:color="auto"/>
      </w:divBdr>
    </w:div>
    <w:div w:id="542794093">
      <w:bodyDiv w:val="1"/>
      <w:marLeft w:val="0"/>
      <w:marRight w:val="0"/>
      <w:marTop w:val="0"/>
      <w:marBottom w:val="0"/>
      <w:divBdr>
        <w:top w:val="none" w:sz="0" w:space="0" w:color="auto"/>
        <w:left w:val="none" w:sz="0" w:space="0" w:color="auto"/>
        <w:bottom w:val="none" w:sz="0" w:space="0" w:color="auto"/>
        <w:right w:val="none" w:sz="0" w:space="0" w:color="auto"/>
      </w:divBdr>
    </w:div>
    <w:div w:id="554435165">
      <w:bodyDiv w:val="1"/>
      <w:marLeft w:val="0"/>
      <w:marRight w:val="0"/>
      <w:marTop w:val="0"/>
      <w:marBottom w:val="0"/>
      <w:divBdr>
        <w:top w:val="none" w:sz="0" w:space="0" w:color="auto"/>
        <w:left w:val="none" w:sz="0" w:space="0" w:color="auto"/>
        <w:bottom w:val="none" w:sz="0" w:space="0" w:color="auto"/>
        <w:right w:val="none" w:sz="0" w:space="0" w:color="auto"/>
      </w:divBdr>
    </w:div>
    <w:div w:id="579826984">
      <w:bodyDiv w:val="1"/>
      <w:marLeft w:val="0"/>
      <w:marRight w:val="0"/>
      <w:marTop w:val="0"/>
      <w:marBottom w:val="0"/>
      <w:divBdr>
        <w:top w:val="none" w:sz="0" w:space="0" w:color="auto"/>
        <w:left w:val="none" w:sz="0" w:space="0" w:color="auto"/>
        <w:bottom w:val="none" w:sz="0" w:space="0" w:color="auto"/>
        <w:right w:val="none" w:sz="0" w:space="0" w:color="auto"/>
      </w:divBdr>
    </w:div>
    <w:div w:id="595594843">
      <w:bodyDiv w:val="1"/>
      <w:marLeft w:val="0"/>
      <w:marRight w:val="0"/>
      <w:marTop w:val="0"/>
      <w:marBottom w:val="0"/>
      <w:divBdr>
        <w:top w:val="none" w:sz="0" w:space="0" w:color="auto"/>
        <w:left w:val="none" w:sz="0" w:space="0" w:color="auto"/>
        <w:bottom w:val="none" w:sz="0" w:space="0" w:color="auto"/>
        <w:right w:val="none" w:sz="0" w:space="0" w:color="auto"/>
      </w:divBdr>
    </w:div>
    <w:div w:id="611984556">
      <w:bodyDiv w:val="1"/>
      <w:marLeft w:val="0"/>
      <w:marRight w:val="0"/>
      <w:marTop w:val="0"/>
      <w:marBottom w:val="0"/>
      <w:divBdr>
        <w:top w:val="none" w:sz="0" w:space="0" w:color="auto"/>
        <w:left w:val="none" w:sz="0" w:space="0" w:color="auto"/>
        <w:bottom w:val="none" w:sz="0" w:space="0" w:color="auto"/>
        <w:right w:val="none" w:sz="0" w:space="0" w:color="auto"/>
      </w:divBdr>
    </w:div>
    <w:div w:id="616450317">
      <w:bodyDiv w:val="1"/>
      <w:marLeft w:val="0"/>
      <w:marRight w:val="0"/>
      <w:marTop w:val="0"/>
      <w:marBottom w:val="0"/>
      <w:divBdr>
        <w:top w:val="none" w:sz="0" w:space="0" w:color="auto"/>
        <w:left w:val="none" w:sz="0" w:space="0" w:color="auto"/>
        <w:bottom w:val="none" w:sz="0" w:space="0" w:color="auto"/>
        <w:right w:val="none" w:sz="0" w:space="0" w:color="auto"/>
      </w:divBdr>
    </w:div>
    <w:div w:id="643244566">
      <w:bodyDiv w:val="1"/>
      <w:marLeft w:val="0"/>
      <w:marRight w:val="0"/>
      <w:marTop w:val="0"/>
      <w:marBottom w:val="0"/>
      <w:divBdr>
        <w:top w:val="none" w:sz="0" w:space="0" w:color="auto"/>
        <w:left w:val="none" w:sz="0" w:space="0" w:color="auto"/>
        <w:bottom w:val="none" w:sz="0" w:space="0" w:color="auto"/>
        <w:right w:val="none" w:sz="0" w:space="0" w:color="auto"/>
      </w:divBdr>
    </w:div>
    <w:div w:id="645472915">
      <w:bodyDiv w:val="1"/>
      <w:marLeft w:val="0"/>
      <w:marRight w:val="0"/>
      <w:marTop w:val="0"/>
      <w:marBottom w:val="0"/>
      <w:divBdr>
        <w:top w:val="none" w:sz="0" w:space="0" w:color="auto"/>
        <w:left w:val="none" w:sz="0" w:space="0" w:color="auto"/>
        <w:bottom w:val="none" w:sz="0" w:space="0" w:color="auto"/>
        <w:right w:val="none" w:sz="0" w:space="0" w:color="auto"/>
      </w:divBdr>
    </w:div>
    <w:div w:id="668368767">
      <w:bodyDiv w:val="1"/>
      <w:marLeft w:val="0"/>
      <w:marRight w:val="0"/>
      <w:marTop w:val="0"/>
      <w:marBottom w:val="0"/>
      <w:divBdr>
        <w:top w:val="none" w:sz="0" w:space="0" w:color="auto"/>
        <w:left w:val="none" w:sz="0" w:space="0" w:color="auto"/>
        <w:bottom w:val="none" w:sz="0" w:space="0" w:color="auto"/>
        <w:right w:val="none" w:sz="0" w:space="0" w:color="auto"/>
      </w:divBdr>
    </w:div>
    <w:div w:id="676617837">
      <w:bodyDiv w:val="1"/>
      <w:marLeft w:val="0"/>
      <w:marRight w:val="0"/>
      <w:marTop w:val="0"/>
      <w:marBottom w:val="0"/>
      <w:divBdr>
        <w:top w:val="none" w:sz="0" w:space="0" w:color="auto"/>
        <w:left w:val="none" w:sz="0" w:space="0" w:color="auto"/>
        <w:bottom w:val="none" w:sz="0" w:space="0" w:color="auto"/>
        <w:right w:val="none" w:sz="0" w:space="0" w:color="auto"/>
      </w:divBdr>
    </w:div>
    <w:div w:id="687098697">
      <w:bodyDiv w:val="1"/>
      <w:marLeft w:val="0"/>
      <w:marRight w:val="0"/>
      <w:marTop w:val="0"/>
      <w:marBottom w:val="0"/>
      <w:divBdr>
        <w:top w:val="none" w:sz="0" w:space="0" w:color="auto"/>
        <w:left w:val="none" w:sz="0" w:space="0" w:color="auto"/>
        <w:bottom w:val="none" w:sz="0" w:space="0" w:color="auto"/>
        <w:right w:val="none" w:sz="0" w:space="0" w:color="auto"/>
      </w:divBdr>
    </w:div>
    <w:div w:id="784155646">
      <w:bodyDiv w:val="1"/>
      <w:marLeft w:val="0"/>
      <w:marRight w:val="0"/>
      <w:marTop w:val="0"/>
      <w:marBottom w:val="0"/>
      <w:divBdr>
        <w:top w:val="none" w:sz="0" w:space="0" w:color="auto"/>
        <w:left w:val="none" w:sz="0" w:space="0" w:color="auto"/>
        <w:bottom w:val="none" w:sz="0" w:space="0" w:color="auto"/>
        <w:right w:val="none" w:sz="0" w:space="0" w:color="auto"/>
      </w:divBdr>
    </w:div>
    <w:div w:id="842209235">
      <w:bodyDiv w:val="1"/>
      <w:marLeft w:val="0"/>
      <w:marRight w:val="0"/>
      <w:marTop w:val="0"/>
      <w:marBottom w:val="0"/>
      <w:divBdr>
        <w:top w:val="none" w:sz="0" w:space="0" w:color="auto"/>
        <w:left w:val="none" w:sz="0" w:space="0" w:color="auto"/>
        <w:bottom w:val="none" w:sz="0" w:space="0" w:color="auto"/>
        <w:right w:val="none" w:sz="0" w:space="0" w:color="auto"/>
      </w:divBdr>
    </w:div>
    <w:div w:id="929775227">
      <w:bodyDiv w:val="1"/>
      <w:marLeft w:val="0"/>
      <w:marRight w:val="0"/>
      <w:marTop w:val="0"/>
      <w:marBottom w:val="0"/>
      <w:divBdr>
        <w:top w:val="none" w:sz="0" w:space="0" w:color="auto"/>
        <w:left w:val="none" w:sz="0" w:space="0" w:color="auto"/>
        <w:bottom w:val="none" w:sz="0" w:space="0" w:color="auto"/>
        <w:right w:val="none" w:sz="0" w:space="0" w:color="auto"/>
      </w:divBdr>
    </w:div>
    <w:div w:id="960840004">
      <w:bodyDiv w:val="1"/>
      <w:marLeft w:val="0"/>
      <w:marRight w:val="0"/>
      <w:marTop w:val="0"/>
      <w:marBottom w:val="0"/>
      <w:divBdr>
        <w:top w:val="none" w:sz="0" w:space="0" w:color="auto"/>
        <w:left w:val="none" w:sz="0" w:space="0" w:color="auto"/>
        <w:bottom w:val="none" w:sz="0" w:space="0" w:color="auto"/>
        <w:right w:val="none" w:sz="0" w:space="0" w:color="auto"/>
      </w:divBdr>
    </w:div>
    <w:div w:id="1037047560">
      <w:bodyDiv w:val="1"/>
      <w:marLeft w:val="0"/>
      <w:marRight w:val="0"/>
      <w:marTop w:val="0"/>
      <w:marBottom w:val="0"/>
      <w:divBdr>
        <w:top w:val="none" w:sz="0" w:space="0" w:color="auto"/>
        <w:left w:val="none" w:sz="0" w:space="0" w:color="auto"/>
        <w:bottom w:val="none" w:sz="0" w:space="0" w:color="auto"/>
        <w:right w:val="none" w:sz="0" w:space="0" w:color="auto"/>
      </w:divBdr>
    </w:div>
    <w:div w:id="1073353024">
      <w:bodyDiv w:val="1"/>
      <w:marLeft w:val="0"/>
      <w:marRight w:val="0"/>
      <w:marTop w:val="0"/>
      <w:marBottom w:val="0"/>
      <w:divBdr>
        <w:top w:val="none" w:sz="0" w:space="0" w:color="auto"/>
        <w:left w:val="none" w:sz="0" w:space="0" w:color="auto"/>
        <w:bottom w:val="none" w:sz="0" w:space="0" w:color="auto"/>
        <w:right w:val="none" w:sz="0" w:space="0" w:color="auto"/>
      </w:divBdr>
    </w:div>
    <w:div w:id="1104575380">
      <w:bodyDiv w:val="1"/>
      <w:marLeft w:val="0"/>
      <w:marRight w:val="0"/>
      <w:marTop w:val="0"/>
      <w:marBottom w:val="0"/>
      <w:divBdr>
        <w:top w:val="none" w:sz="0" w:space="0" w:color="auto"/>
        <w:left w:val="none" w:sz="0" w:space="0" w:color="auto"/>
        <w:bottom w:val="none" w:sz="0" w:space="0" w:color="auto"/>
        <w:right w:val="none" w:sz="0" w:space="0" w:color="auto"/>
      </w:divBdr>
    </w:div>
    <w:div w:id="1116022169">
      <w:bodyDiv w:val="1"/>
      <w:marLeft w:val="0"/>
      <w:marRight w:val="0"/>
      <w:marTop w:val="0"/>
      <w:marBottom w:val="0"/>
      <w:divBdr>
        <w:top w:val="none" w:sz="0" w:space="0" w:color="auto"/>
        <w:left w:val="none" w:sz="0" w:space="0" w:color="auto"/>
        <w:bottom w:val="none" w:sz="0" w:space="0" w:color="auto"/>
        <w:right w:val="none" w:sz="0" w:space="0" w:color="auto"/>
      </w:divBdr>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
    <w:div w:id="1208563054">
      <w:bodyDiv w:val="1"/>
      <w:marLeft w:val="0"/>
      <w:marRight w:val="0"/>
      <w:marTop w:val="0"/>
      <w:marBottom w:val="0"/>
      <w:divBdr>
        <w:top w:val="none" w:sz="0" w:space="0" w:color="auto"/>
        <w:left w:val="none" w:sz="0" w:space="0" w:color="auto"/>
        <w:bottom w:val="none" w:sz="0" w:space="0" w:color="auto"/>
        <w:right w:val="none" w:sz="0" w:space="0" w:color="auto"/>
      </w:divBdr>
    </w:div>
    <w:div w:id="1233155162">
      <w:bodyDiv w:val="1"/>
      <w:marLeft w:val="0"/>
      <w:marRight w:val="0"/>
      <w:marTop w:val="0"/>
      <w:marBottom w:val="0"/>
      <w:divBdr>
        <w:top w:val="none" w:sz="0" w:space="0" w:color="auto"/>
        <w:left w:val="none" w:sz="0" w:space="0" w:color="auto"/>
        <w:bottom w:val="none" w:sz="0" w:space="0" w:color="auto"/>
        <w:right w:val="none" w:sz="0" w:space="0" w:color="auto"/>
      </w:divBdr>
    </w:div>
    <w:div w:id="1350715981">
      <w:bodyDiv w:val="1"/>
      <w:marLeft w:val="0"/>
      <w:marRight w:val="0"/>
      <w:marTop w:val="0"/>
      <w:marBottom w:val="0"/>
      <w:divBdr>
        <w:top w:val="none" w:sz="0" w:space="0" w:color="auto"/>
        <w:left w:val="none" w:sz="0" w:space="0" w:color="auto"/>
        <w:bottom w:val="none" w:sz="0" w:space="0" w:color="auto"/>
        <w:right w:val="none" w:sz="0" w:space="0" w:color="auto"/>
      </w:divBdr>
    </w:div>
    <w:div w:id="1368599723">
      <w:bodyDiv w:val="1"/>
      <w:marLeft w:val="0"/>
      <w:marRight w:val="0"/>
      <w:marTop w:val="0"/>
      <w:marBottom w:val="0"/>
      <w:divBdr>
        <w:top w:val="none" w:sz="0" w:space="0" w:color="auto"/>
        <w:left w:val="none" w:sz="0" w:space="0" w:color="auto"/>
        <w:bottom w:val="none" w:sz="0" w:space="0" w:color="auto"/>
        <w:right w:val="none" w:sz="0" w:space="0" w:color="auto"/>
      </w:divBdr>
    </w:div>
    <w:div w:id="1427921230">
      <w:bodyDiv w:val="1"/>
      <w:marLeft w:val="0"/>
      <w:marRight w:val="0"/>
      <w:marTop w:val="0"/>
      <w:marBottom w:val="0"/>
      <w:divBdr>
        <w:top w:val="none" w:sz="0" w:space="0" w:color="auto"/>
        <w:left w:val="none" w:sz="0" w:space="0" w:color="auto"/>
        <w:bottom w:val="none" w:sz="0" w:space="0" w:color="auto"/>
        <w:right w:val="none" w:sz="0" w:space="0" w:color="auto"/>
      </w:divBdr>
    </w:div>
    <w:div w:id="1438594903">
      <w:bodyDiv w:val="1"/>
      <w:marLeft w:val="0"/>
      <w:marRight w:val="0"/>
      <w:marTop w:val="0"/>
      <w:marBottom w:val="0"/>
      <w:divBdr>
        <w:top w:val="none" w:sz="0" w:space="0" w:color="auto"/>
        <w:left w:val="none" w:sz="0" w:space="0" w:color="auto"/>
        <w:bottom w:val="none" w:sz="0" w:space="0" w:color="auto"/>
        <w:right w:val="none" w:sz="0" w:space="0" w:color="auto"/>
      </w:divBdr>
    </w:div>
    <w:div w:id="1455321076">
      <w:bodyDiv w:val="1"/>
      <w:marLeft w:val="0"/>
      <w:marRight w:val="0"/>
      <w:marTop w:val="0"/>
      <w:marBottom w:val="0"/>
      <w:divBdr>
        <w:top w:val="none" w:sz="0" w:space="0" w:color="auto"/>
        <w:left w:val="none" w:sz="0" w:space="0" w:color="auto"/>
        <w:bottom w:val="none" w:sz="0" w:space="0" w:color="auto"/>
        <w:right w:val="none" w:sz="0" w:space="0" w:color="auto"/>
      </w:divBdr>
    </w:div>
    <w:div w:id="1474061971">
      <w:bodyDiv w:val="1"/>
      <w:marLeft w:val="0"/>
      <w:marRight w:val="0"/>
      <w:marTop w:val="0"/>
      <w:marBottom w:val="0"/>
      <w:divBdr>
        <w:top w:val="none" w:sz="0" w:space="0" w:color="auto"/>
        <w:left w:val="none" w:sz="0" w:space="0" w:color="auto"/>
        <w:bottom w:val="none" w:sz="0" w:space="0" w:color="auto"/>
        <w:right w:val="none" w:sz="0" w:space="0" w:color="auto"/>
      </w:divBdr>
    </w:div>
    <w:div w:id="1487356895">
      <w:bodyDiv w:val="1"/>
      <w:marLeft w:val="0"/>
      <w:marRight w:val="0"/>
      <w:marTop w:val="0"/>
      <w:marBottom w:val="0"/>
      <w:divBdr>
        <w:top w:val="none" w:sz="0" w:space="0" w:color="auto"/>
        <w:left w:val="none" w:sz="0" w:space="0" w:color="auto"/>
        <w:bottom w:val="none" w:sz="0" w:space="0" w:color="auto"/>
        <w:right w:val="none" w:sz="0" w:space="0" w:color="auto"/>
      </w:divBdr>
    </w:div>
    <w:div w:id="1536506169">
      <w:bodyDiv w:val="1"/>
      <w:marLeft w:val="0"/>
      <w:marRight w:val="0"/>
      <w:marTop w:val="0"/>
      <w:marBottom w:val="0"/>
      <w:divBdr>
        <w:top w:val="none" w:sz="0" w:space="0" w:color="auto"/>
        <w:left w:val="none" w:sz="0" w:space="0" w:color="auto"/>
        <w:bottom w:val="none" w:sz="0" w:space="0" w:color="auto"/>
        <w:right w:val="none" w:sz="0" w:space="0" w:color="auto"/>
      </w:divBdr>
    </w:div>
    <w:div w:id="1582906036">
      <w:bodyDiv w:val="1"/>
      <w:marLeft w:val="0"/>
      <w:marRight w:val="0"/>
      <w:marTop w:val="0"/>
      <w:marBottom w:val="0"/>
      <w:divBdr>
        <w:top w:val="none" w:sz="0" w:space="0" w:color="auto"/>
        <w:left w:val="none" w:sz="0" w:space="0" w:color="auto"/>
        <w:bottom w:val="none" w:sz="0" w:space="0" w:color="auto"/>
        <w:right w:val="none" w:sz="0" w:space="0" w:color="auto"/>
      </w:divBdr>
    </w:div>
    <w:div w:id="1587574732">
      <w:bodyDiv w:val="1"/>
      <w:marLeft w:val="0"/>
      <w:marRight w:val="0"/>
      <w:marTop w:val="0"/>
      <w:marBottom w:val="0"/>
      <w:divBdr>
        <w:top w:val="none" w:sz="0" w:space="0" w:color="auto"/>
        <w:left w:val="none" w:sz="0" w:space="0" w:color="auto"/>
        <w:bottom w:val="none" w:sz="0" w:space="0" w:color="auto"/>
        <w:right w:val="none" w:sz="0" w:space="0" w:color="auto"/>
      </w:divBdr>
    </w:div>
    <w:div w:id="1601991030">
      <w:bodyDiv w:val="1"/>
      <w:marLeft w:val="0"/>
      <w:marRight w:val="0"/>
      <w:marTop w:val="0"/>
      <w:marBottom w:val="0"/>
      <w:divBdr>
        <w:top w:val="none" w:sz="0" w:space="0" w:color="auto"/>
        <w:left w:val="none" w:sz="0" w:space="0" w:color="auto"/>
        <w:bottom w:val="none" w:sz="0" w:space="0" w:color="auto"/>
        <w:right w:val="none" w:sz="0" w:space="0" w:color="auto"/>
      </w:divBdr>
    </w:div>
    <w:div w:id="1616907073">
      <w:bodyDiv w:val="1"/>
      <w:marLeft w:val="0"/>
      <w:marRight w:val="0"/>
      <w:marTop w:val="0"/>
      <w:marBottom w:val="0"/>
      <w:divBdr>
        <w:top w:val="none" w:sz="0" w:space="0" w:color="auto"/>
        <w:left w:val="none" w:sz="0" w:space="0" w:color="auto"/>
        <w:bottom w:val="none" w:sz="0" w:space="0" w:color="auto"/>
        <w:right w:val="none" w:sz="0" w:space="0" w:color="auto"/>
      </w:divBdr>
    </w:div>
    <w:div w:id="1665232510">
      <w:bodyDiv w:val="1"/>
      <w:marLeft w:val="0"/>
      <w:marRight w:val="0"/>
      <w:marTop w:val="0"/>
      <w:marBottom w:val="0"/>
      <w:divBdr>
        <w:top w:val="none" w:sz="0" w:space="0" w:color="auto"/>
        <w:left w:val="none" w:sz="0" w:space="0" w:color="auto"/>
        <w:bottom w:val="none" w:sz="0" w:space="0" w:color="auto"/>
        <w:right w:val="none" w:sz="0" w:space="0" w:color="auto"/>
      </w:divBdr>
    </w:div>
    <w:div w:id="1713578173">
      <w:bodyDiv w:val="1"/>
      <w:marLeft w:val="0"/>
      <w:marRight w:val="0"/>
      <w:marTop w:val="0"/>
      <w:marBottom w:val="0"/>
      <w:divBdr>
        <w:top w:val="none" w:sz="0" w:space="0" w:color="auto"/>
        <w:left w:val="none" w:sz="0" w:space="0" w:color="auto"/>
        <w:bottom w:val="none" w:sz="0" w:space="0" w:color="auto"/>
        <w:right w:val="none" w:sz="0" w:space="0" w:color="auto"/>
      </w:divBdr>
    </w:div>
    <w:div w:id="1810319792">
      <w:bodyDiv w:val="1"/>
      <w:marLeft w:val="0"/>
      <w:marRight w:val="0"/>
      <w:marTop w:val="0"/>
      <w:marBottom w:val="0"/>
      <w:divBdr>
        <w:top w:val="none" w:sz="0" w:space="0" w:color="auto"/>
        <w:left w:val="none" w:sz="0" w:space="0" w:color="auto"/>
        <w:bottom w:val="none" w:sz="0" w:space="0" w:color="auto"/>
        <w:right w:val="none" w:sz="0" w:space="0" w:color="auto"/>
      </w:divBdr>
    </w:div>
    <w:div w:id="1851678583">
      <w:bodyDiv w:val="1"/>
      <w:marLeft w:val="0"/>
      <w:marRight w:val="0"/>
      <w:marTop w:val="0"/>
      <w:marBottom w:val="0"/>
      <w:divBdr>
        <w:top w:val="none" w:sz="0" w:space="0" w:color="auto"/>
        <w:left w:val="none" w:sz="0" w:space="0" w:color="auto"/>
        <w:bottom w:val="none" w:sz="0" w:space="0" w:color="auto"/>
        <w:right w:val="none" w:sz="0" w:space="0" w:color="auto"/>
      </w:divBdr>
    </w:div>
    <w:div w:id="2095781786">
      <w:bodyDiv w:val="1"/>
      <w:marLeft w:val="0"/>
      <w:marRight w:val="0"/>
      <w:marTop w:val="0"/>
      <w:marBottom w:val="0"/>
      <w:divBdr>
        <w:top w:val="none" w:sz="0" w:space="0" w:color="auto"/>
        <w:left w:val="none" w:sz="0" w:space="0" w:color="auto"/>
        <w:bottom w:val="none" w:sz="0" w:space="0" w:color="auto"/>
        <w:right w:val="none" w:sz="0" w:space="0" w:color="auto"/>
      </w:divBdr>
    </w:div>
    <w:div w:id="21079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4BCB-0C9F-4247-A6CA-7D89A336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5991</TotalTime>
  <Pages>22</Pages>
  <Words>10252</Words>
  <Characters>58441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Екатерина Васильевна</dc:creator>
  <cp:lastModifiedBy>Матушкина Светлана Владимировна</cp:lastModifiedBy>
  <cp:revision>171</cp:revision>
  <cp:lastPrinted>2018-05-30T04:34:00Z</cp:lastPrinted>
  <dcterms:created xsi:type="dcterms:W3CDTF">2018-04-09T11:53:00Z</dcterms:created>
  <dcterms:modified xsi:type="dcterms:W3CDTF">2018-06-13T06:59:00Z</dcterms:modified>
</cp:coreProperties>
</file>