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3E" w:rsidRDefault="003A4038">
      <w:r>
        <w:t>Данные отсутствуют, т.к. Открытый контракт был введен в опытную эксплуатацию в 2018 году.</w:t>
      </w:r>
      <w:bookmarkStart w:id="0" w:name="_GoBack"/>
      <w:bookmarkEnd w:id="0"/>
    </w:p>
    <w:sectPr w:rsidR="004D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71"/>
    <w:rsid w:val="003A4038"/>
    <w:rsid w:val="004D313E"/>
    <w:rsid w:val="00C2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199P</dc:creator>
  <cp:keywords/>
  <dc:description/>
  <cp:lastModifiedBy>199P</cp:lastModifiedBy>
  <cp:revision>3</cp:revision>
  <dcterms:created xsi:type="dcterms:W3CDTF">2018-02-28T07:54:00Z</dcterms:created>
  <dcterms:modified xsi:type="dcterms:W3CDTF">2018-02-28T07:54:00Z</dcterms:modified>
</cp:coreProperties>
</file>