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EE" w:rsidRDefault="00852EEE" w:rsidP="00852EEE">
      <w:pPr>
        <w:keepNext/>
        <w:keepLines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852EEE">
        <w:rPr>
          <w:b/>
          <w:sz w:val="24"/>
          <w:szCs w:val="24"/>
        </w:rPr>
        <w:t>ТЕХНИЧЕСКОЕ ЗАДАНИЕ</w:t>
      </w:r>
    </w:p>
    <w:p w:rsidR="00852EEE" w:rsidRPr="00852EEE" w:rsidRDefault="00852EEE" w:rsidP="00852EEE">
      <w:pPr>
        <w:keepNext/>
        <w:keepLines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b/>
          <w:sz w:val="24"/>
          <w:szCs w:val="24"/>
          <w:lang w:eastAsia="en-US"/>
        </w:rPr>
        <w:t>Предмет контракта:</w:t>
      </w:r>
      <w:r w:rsidRPr="00852EEE">
        <w:rPr>
          <w:sz w:val="24"/>
          <w:szCs w:val="24"/>
          <w:lang w:eastAsia="en-US"/>
        </w:rPr>
        <w:t xml:space="preserve"> поставка в 201</w:t>
      </w:r>
      <w:r w:rsidR="00536519">
        <w:rPr>
          <w:sz w:val="24"/>
          <w:szCs w:val="24"/>
          <w:lang w:eastAsia="en-US"/>
        </w:rPr>
        <w:t>8</w:t>
      </w:r>
      <w:r w:rsidRPr="00852EEE">
        <w:rPr>
          <w:sz w:val="24"/>
          <w:szCs w:val="24"/>
          <w:lang w:eastAsia="en-US"/>
        </w:rPr>
        <w:t xml:space="preserve"> году инвалидам (за исключением инвалидов вследствие несчастных случаев на производстве и профессиональных заболеваний) технических средств реабилитации – специальных сре</w:t>
      </w:r>
      <w:proofErr w:type="gramStart"/>
      <w:r w:rsidRPr="00852EEE">
        <w:rPr>
          <w:sz w:val="24"/>
          <w:szCs w:val="24"/>
          <w:lang w:eastAsia="en-US"/>
        </w:rPr>
        <w:t>дств пр</w:t>
      </w:r>
      <w:proofErr w:type="gramEnd"/>
      <w:r w:rsidRPr="00852EEE">
        <w:rPr>
          <w:sz w:val="24"/>
          <w:szCs w:val="24"/>
          <w:lang w:eastAsia="en-US"/>
        </w:rPr>
        <w:t>и нарушении функции выделения.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b/>
          <w:sz w:val="24"/>
          <w:szCs w:val="24"/>
          <w:lang w:eastAsia="en-US"/>
        </w:rPr>
        <w:t xml:space="preserve">Количество поставляемых </w:t>
      </w:r>
      <w:r w:rsidRPr="00536519">
        <w:rPr>
          <w:b/>
          <w:sz w:val="24"/>
          <w:szCs w:val="24"/>
          <w:lang w:eastAsia="en-US"/>
        </w:rPr>
        <w:t>товаров</w:t>
      </w:r>
      <w:r w:rsidRPr="00536519">
        <w:rPr>
          <w:sz w:val="24"/>
          <w:szCs w:val="24"/>
          <w:lang w:eastAsia="en-US"/>
        </w:rPr>
        <w:t xml:space="preserve">: </w:t>
      </w:r>
      <w:r w:rsidR="00E07AA9">
        <w:rPr>
          <w:iCs/>
          <w:sz w:val="24"/>
          <w:szCs w:val="24"/>
        </w:rPr>
        <w:t>196 712</w:t>
      </w:r>
      <w:r w:rsidR="00961F1B" w:rsidRPr="00536519">
        <w:rPr>
          <w:iCs/>
          <w:szCs w:val="22"/>
        </w:rPr>
        <w:t xml:space="preserve"> </w:t>
      </w:r>
      <w:r w:rsidRPr="00536519">
        <w:rPr>
          <w:sz w:val="24"/>
          <w:szCs w:val="24"/>
          <w:lang w:eastAsia="en-US"/>
        </w:rPr>
        <w:t>штук</w:t>
      </w:r>
      <w:r w:rsidRPr="00852EEE">
        <w:rPr>
          <w:sz w:val="24"/>
          <w:szCs w:val="24"/>
          <w:lang w:eastAsia="en-US"/>
        </w:rPr>
        <w:t>.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b/>
          <w:sz w:val="24"/>
          <w:szCs w:val="24"/>
          <w:lang w:eastAsia="en-US"/>
        </w:rPr>
        <w:t>Место поставки:</w:t>
      </w:r>
      <w:r w:rsidRPr="00852EEE">
        <w:rPr>
          <w:sz w:val="24"/>
          <w:szCs w:val="24"/>
          <w:lang w:eastAsia="en-US"/>
        </w:rPr>
        <w:t xml:space="preserve"> Товар поставляется по месту жительства Получателя на территории города Рязани и Рязанской области. В случае личного обращения Получателя к Поставщику выдача товара Получателю осуществляется в пункте выдачи Поставщика, находящемся в </w:t>
      </w:r>
      <w:r w:rsidR="00166B47">
        <w:rPr>
          <w:sz w:val="24"/>
          <w:szCs w:val="24"/>
          <w:lang w:eastAsia="en-US"/>
        </w:rPr>
        <w:br/>
      </w:r>
      <w:r w:rsidRPr="00852EEE">
        <w:rPr>
          <w:sz w:val="24"/>
          <w:szCs w:val="24"/>
          <w:lang w:eastAsia="en-US"/>
        </w:rPr>
        <w:t>г. Рязани.</w:t>
      </w:r>
    </w:p>
    <w:p w:rsidR="00852EEE" w:rsidRPr="00852EEE" w:rsidRDefault="00C54E15" w:rsidP="00852EEE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Условия поставки: </w:t>
      </w:r>
      <w:r w:rsidR="00852EEE" w:rsidRPr="00852EEE">
        <w:rPr>
          <w:sz w:val="24"/>
          <w:szCs w:val="24"/>
        </w:rPr>
        <w:t>Поставка и выдача товара осуществляется при представлении Получателем документа, удостоверяющего личность, и Направления, выдаваемого Заказчиком. В случае если от имени Получателя действует его законный представитель, то предъявляется Направление, документ, удостоверяющий личность представителя, и документ, подтверждающий соответствующие полномочия.</w:t>
      </w:r>
    </w:p>
    <w:p w:rsidR="00C72A38" w:rsidRPr="00C72A38" w:rsidRDefault="00C72A38" w:rsidP="00C72A38">
      <w:pPr>
        <w:widowControl/>
        <w:tabs>
          <w:tab w:val="clear" w:pos="360"/>
        </w:tabs>
        <w:suppressAutoHyphens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72A38">
        <w:rPr>
          <w:b/>
          <w:sz w:val="24"/>
          <w:szCs w:val="24"/>
          <w:lang w:eastAsia="ru-RU"/>
        </w:rPr>
        <w:t xml:space="preserve">Срок поставки: </w:t>
      </w:r>
      <w:r w:rsidRPr="00C72A38">
        <w:rPr>
          <w:sz w:val="24"/>
          <w:szCs w:val="24"/>
          <w:lang w:eastAsia="ru-RU"/>
        </w:rPr>
        <w:t xml:space="preserve">с момента заключения контракта по </w:t>
      </w:r>
      <w:r w:rsidR="00173786">
        <w:rPr>
          <w:sz w:val="24"/>
          <w:szCs w:val="24"/>
          <w:lang w:eastAsia="ru-RU"/>
        </w:rPr>
        <w:t>30</w:t>
      </w:r>
      <w:r w:rsidR="00927E3A" w:rsidRPr="000A0F11">
        <w:rPr>
          <w:sz w:val="24"/>
          <w:szCs w:val="24"/>
          <w:lang w:eastAsia="en-US"/>
        </w:rPr>
        <w:t>.</w:t>
      </w:r>
      <w:r w:rsidR="00070369" w:rsidRPr="000A0F11">
        <w:rPr>
          <w:sz w:val="24"/>
          <w:szCs w:val="24"/>
          <w:lang w:eastAsia="en-US"/>
        </w:rPr>
        <w:t>0</w:t>
      </w:r>
      <w:r w:rsidR="005D1A16">
        <w:rPr>
          <w:sz w:val="24"/>
          <w:szCs w:val="24"/>
          <w:lang w:eastAsia="en-US"/>
        </w:rPr>
        <w:t>9</w:t>
      </w:r>
      <w:r w:rsidRPr="000A0F11">
        <w:rPr>
          <w:sz w:val="24"/>
          <w:szCs w:val="24"/>
          <w:lang w:eastAsia="en-US"/>
        </w:rPr>
        <w:t>.201</w:t>
      </w:r>
      <w:r w:rsidR="002A1D87" w:rsidRPr="000A0F11">
        <w:rPr>
          <w:sz w:val="24"/>
          <w:szCs w:val="24"/>
          <w:lang w:eastAsia="en-US"/>
        </w:rPr>
        <w:t>8</w:t>
      </w:r>
      <w:r w:rsidRPr="000A0F11">
        <w:rPr>
          <w:sz w:val="24"/>
          <w:szCs w:val="24"/>
          <w:lang w:eastAsia="en-US"/>
        </w:rPr>
        <w:t xml:space="preserve"> </w:t>
      </w:r>
      <w:r w:rsidRPr="000A0F11">
        <w:rPr>
          <w:sz w:val="24"/>
          <w:szCs w:val="24"/>
          <w:lang w:eastAsia="ru-RU"/>
        </w:rPr>
        <w:t>года</w:t>
      </w:r>
      <w:r w:rsidRPr="00C72A38">
        <w:rPr>
          <w:sz w:val="24"/>
          <w:szCs w:val="24"/>
          <w:lang w:eastAsia="ru-RU"/>
        </w:rPr>
        <w:t>.</w:t>
      </w:r>
    </w:p>
    <w:p w:rsidR="00536519" w:rsidRPr="004163B8" w:rsidRDefault="00536519" w:rsidP="00536519">
      <w:pPr>
        <w:spacing w:line="240" w:lineRule="auto"/>
        <w:ind w:firstLine="709"/>
        <w:jc w:val="both"/>
        <w:rPr>
          <w:sz w:val="24"/>
          <w:szCs w:val="24"/>
        </w:rPr>
      </w:pPr>
      <w:r w:rsidRPr="004163B8">
        <w:rPr>
          <w:sz w:val="24"/>
          <w:szCs w:val="24"/>
        </w:rPr>
        <w:t xml:space="preserve">В течение 7 </w:t>
      </w:r>
      <w:r>
        <w:rPr>
          <w:sz w:val="24"/>
          <w:szCs w:val="24"/>
        </w:rPr>
        <w:t>рабочих</w:t>
      </w:r>
      <w:r w:rsidRPr="004163B8">
        <w:rPr>
          <w:sz w:val="24"/>
          <w:szCs w:val="24"/>
        </w:rPr>
        <w:t xml:space="preserve"> дней </w:t>
      </w:r>
      <w:proofErr w:type="gramStart"/>
      <w:r w:rsidRPr="004163B8">
        <w:rPr>
          <w:sz w:val="24"/>
          <w:szCs w:val="24"/>
        </w:rPr>
        <w:t>с даты заключения</w:t>
      </w:r>
      <w:proofErr w:type="gramEnd"/>
      <w:r w:rsidRPr="004163B8">
        <w:rPr>
          <w:sz w:val="24"/>
          <w:szCs w:val="24"/>
        </w:rPr>
        <w:t xml:space="preserve"> Контракта  Поставщиком должна быть осуществлена поставка в</w:t>
      </w:r>
      <w:r>
        <w:rPr>
          <w:sz w:val="24"/>
          <w:szCs w:val="24"/>
        </w:rPr>
        <w:t xml:space="preserve"> полном</w:t>
      </w:r>
      <w:r w:rsidRPr="004163B8">
        <w:rPr>
          <w:sz w:val="24"/>
          <w:szCs w:val="24"/>
        </w:rPr>
        <w:t xml:space="preserve"> объеме Товаров по каждому наименованию на склад, находящийся на территории г. Рязани или Рязанской области, для возможности проведения Заказчиком проверки Товара на соответствие количества и качества поставляемого товара. Поставка Товара до адреса места жительства Получателя на территории г. Рязани и Рязанской области осуществляется в </w:t>
      </w:r>
      <w:r w:rsidRPr="00323DC2">
        <w:rPr>
          <w:sz w:val="24"/>
          <w:szCs w:val="24"/>
        </w:rPr>
        <w:t>течение 7 рабочих дней с</w:t>
      </w:r>
      <w:r w:rsidRPr="004163B8">
        <w:rPr>
          <w:sz w:val="24"/>
          <w:szCs w:val="24"/>
        </w:rPr>
        <w:t xml:space="preserve"> момента получения от Заказчика списка Получателей.  В случае личного обращения Получателя к Поставщику выдача товара Получателю осуществляется в пунктах выдачи  Поставщика, находящемся в г. Рязани, в день обращения Получателя.</w:t>
      </w:r>
    </w:p>
    <w:p w:rsidR="00852EEE" w:rsidRPr="00852EEE" w:rsidRDefault="00852EEE" w:rsidP="00852EEE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4"/>
          <w:szCs w:val="24"/>
          <w:lang w:eastAsia="en-US"/>
        </w:rPr>
      </w:pPr>
      <w:r w:rsidRPr="00852EEE">
        <w:rPr>
          <w:b/>
          <w:bCs/>
          <w:sz w:val="24"/>
          <w:szCs w:val="24"/>
          <w:lang w:eastAsia="en-US"/>
        </w:rPr>
        <w:t>Срок годности:</w:t>
      </w:r>
      <w:r w:rsidRPr="00852EEE">
        <w:rPr>
          <w:bCs/>
          <w:sz w:val="24"/>
          <w:szCs w:val="24"/>
          <w:lang w:eastAsia="en-US"/>
        </w:rPr>
        <w:t xml:space="preserve"> не менее 3 лет от даты производства (указанной на упаковке).</w:t>
      </w:r>
    </w:p>
    <w:p w:rsidR="00852EEE" w:rsidRPr="00852EEE" w:rsidRDefault="00852EEE" w:rsidP="00852EEE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852EEE">
        <w:rPr>
          <w:sz w:val="24"/>
          <w:szCs w:val="24"/>
        </w:rPr>
        <w:t>Объем предоставления гарантии качества товара: распространяется на весь объем поставляемого товара.</w:t>
      </w:r>
    </w:p>
    <w:p w:rsidR="00852EEE" w:rsidRPr="00852EEE" w:rsidRDefault="00852EEE" w:rsidP="00852EEE">
      <w:pPr>
        <w:widowControl/>
        <w:tabs>
          <w:tab w:val="clear" w:pos="360"/>
        </w:tabs>
        <w:suppressAutoHyphens w:val="0"/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b/>
          <w:sz w:val="24"/>
          <w:szCs w:val="24"/>
          <w:lang w:eastAsia="ru-RU"/>
        </w:rPr>
        <w:t>Функциональные, технические и качественные характеристики товара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 xml:space="preserve">Специальные средства при нарушениях функций выделения (калоприемники, </w:t>
      </w:r>
      <w:proofErr w:type="spellStart"/>
      <w:r w:rsidRPr="00852EEE">
        <w:rPr>
          <w:sz w:val="24"/>
          <w:szCs w:val="24"/>
          <w:lang w:eastAsia="en-US"/>
        </w:rPr>
        <w:t>уроприемники</w:t>
      </w:r>
      <w:proofErr w:type="spellEnd"/>
      <w:r w:rsidRPr="00852EEE">
        <w:rPr>
          <w:sz w:val="24"/>
          <w:szCs w:val="24"/>
          <w:lang w:eastAsia="en-US"/>
        </w:rPr>
        <w:t>) - это устройства, носимые на себе, предназначенные для сбора кишечного содержимого и устранения его агрессивного воздействия на кожу.</w:t>
      </w:r>
      <w:r w:rsidR="00864AD9">
        <w:rPr>
          <w:sz w:val="24"/>
          <w:szCs w:val="24"/>
          <w:lang w:eastAsia="en-US"/>
        </w:rPr>
        <w:t xml:space="preserve"> </w:t>
      </w:r>
      <w:r w:rsidRPr="00852EEE">
        <w:rPr>
          <w:sz w:val="24"/>
          <w:szCs w:val="24"/>
          <w:lang w:eastAsia="en-US"/>
        </w:rPr>
        <w:t xml:space="preserve">Все специальные средства при нарушениях функций выделения (калоприемники, </w:t>
      </w:r>
      <w:proofErr w:type="spellStart"/>
      <w:r w:rsidRPr="00852EEE">
        <w:rPr>
          <w:sz w:val="24"/>
          <w:szCs w:val="24"/>
          <w:lang w:eastAsia="en-US"/>
        </w:rPr>
        <w:t>ур</w:t>
      </w:r>
      <w:r w:rsidR="000F055E">
        <w:rPr>
          <w:sz w:val="24"/>
          <w:szCs w:val="24"/>
          <w:lang w:eastAsia="en-US"/>
        </w:rPr>
        <w:t>оприемники</w:t>
      </w:r>
      <w:proofErr w:type="spellEnd"/>
      <w:r w:rsidR="000F055E">
        <w:rPr>
          <w:sz w:val="24"/>
          <w:szCs w:val="24"/>
          <w:lang w:eastAsia="en-US"/>
        </w:rPr>
        <w:t>) должны быть новыми.</w:t>
      </w:r>
      <w:r w:rsidR="00864AD9">
        <w:rPr>
          <w:sz w:val="24"/>
          <w:szCs w:val="24"/>
          <w:lang w:eastAsia="en-US"/>
        </w:rPr>
        <w:t xml:space="preserve"> </w:t>
      </w:r>
      <w:r w:rsidRPr="00852EEE">
        <w:rPr>
          <w:sz w:val="24"/>
          <w:szCs w:val="24"/>
          <w:lang w:eastAsia="en-US"/>
        </w:rPr>
        <w:t>Конструкция специальных сре</w:t>
      </w:r>
      <w:proofErr w:type="gramStart"/>
      <w:r w:rsidRPr="00852EEE">
        <w:rPr>
          <w:sz w:val="24"/>
          <w:szCs w:val="24"/>
          <w:lang w:eastAsia="en-US"/>
        </w:rPr>
        <w:t>дств пр</w:t>
      </w:r>
      <w:proofErr w:type="gramEnd"/>
      <w:r w:rsidRPr="00852EEE">
        <w:rPr>
          <w:sz w:val="24"/>
          <w:szCs w:val="24"/>
          <w:lang w:eastAsia="en-US"/>
        </w:rPr>
        <w:t xml:space="preserve">и нарушениях функций выделения (калоприемников, </w:t>
      </w:r>
      <w:proofErr w:type="spellStart"/>
      <w:r w:rsidRPr="00852EEE">
        <w:rPr>
          <w:sz w:val="24"/>
          <w:szCs w:val="24"/>
          <w:lang w:eastAsia="en-US"/>
        </w:rPr>
        <w:t>уроприемников</w:t>
      </w:r>
      <w:proofErr w:type="spellEnd"/>
      <w:r w:rsidRPr="00852EEE">
        <w:rPr>
          <w:sz w:val="24"/>
          <w:szCs w:val="24"/>
          <w:lang w:eastAsia="en-US"/>
        </w:rPr>
        <w:t>)  должна обеспечивать  пользователю удобство и простоту обращения с ними.</w:t>
      </w:r>
      <w:r w:rsidR="00864AD9">
        <w:rPr>
          <w:sz w:val="24"/>
          <w:szCs w:val="24"/>
          <w:lang w:eastAsia="en-US"/>
        </w:rPr>
        <w:t xml:space="preserve"> </w:t>
      </w:r>
      <w:r w:rsidRPr="00852EEE">
        <w:rPr>
          <w:sz w:val="24"/>
          <w:szCs w:val="24"/>
          <w:lang w:eastAsia="en-US"/>
        </w:rPr>
        <w:t xml:space="preserve">В специальных средствах при нарушениях функций выделения (калоприемниках, </w:t>
      </w:r>
      <w:proofErr w:type="spellStart"/>
      <w:r w:rsidRPr="00852EEE">
        <w:rPr>
          <w:sz w:val="24"/>
          <w:szCs w:val="24"/>
          <w:lang w:eastAsia="en-US"/>
        </w:rPr>
        <w:t>уроприемниках</w:t>
      </w:r>
      <w:proofErr w:type="spellEnd"/>
      <w:r w:rsidRPr="00852EEE">
        <w:rPr>
          <w:sz w:val="24"/>
          <w:szCs w:val="24"/>
          <w:lang w:eastAsia="en-US"/>
        </w:rPr>
        <w:t xml:space="preserve">) должны отсутствовать  механические повреждения (разрыв края, разрезы и т.п.), видимые невооруженным глазом; 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- сырье и материалы для изготовления специальных сре</w:t>
      </w:r>
      <w:proofErr w:type="gramStart"/>
      <w:r w:rsidRPr="00852EEE">
        <w:rPr>
          <w:sz w:val="24"/>
          <w:szCs w:val="24"/>
          <w:lang w:eastAsia="en-US"/>
        </w:rPr>
        <w:t>дств пр</w:t>
      </w:r>
      <w:proofErr w:type="gramEnd"/>
      <w:r w:rsidRPr="00852EEE">
        <w:rPr>
          <w:sz w:val="24"/>
          <w:szCs w:val="24"/>
          <w:lang w:eastAsia="en-US"/>
        </w:rPr>
        <w:t xml:space="preserve">и нарушениях функций выделения (калоприемников, </w:t>
      </w:r>
      <w:proofErr w:type="spellStart"/>
      <w:r w:rsidRPr="00852EEE">
        <w:rPr>
          <w:sz w:val="24"/>
          <w:szCs w:val="24"/>
          <w:lang w:eastAsia="en-US"/>
        </w:rPr>
        <w:t>уроприемников</w:t>
      </w:r>
      <w:proofErr w:type="spellEnd"/>
      <w:r w:rsidRPr="00852EEE">
        <w:rPr>
          <w:sz w:val="24"/>
          <w:szCs w:val="24"/>
          <w:lang w:eastAsia="en-US"/>
        </w:rPr>
        <w:t xml:space="preserve"> и средств ухода за </w:t>
      </w:r>
      <w:proofErr w:type="spellStart"/>
      <w:r w:rsidRPr="00852EEE">
        <w:rPr>
          <w:sz w:val="24"/>
          <w:szCs w:val="24"/>
          <w:lang w:eastAsia="en-US"/>
        </w:rPr>
        <w:t>стомой</w:t>
      </w:r>
      <w:proofErr w:type="spellEnd"/>
      <w:r w:rsidRPr="00852EEE">
        <w:rPr>
          <w:sz w:val="24"/>
          <w:szCs w:val="24"/>
          <w:lang w:eastAsia="en-US"/>
        </w:rPr>
        <w:t xml:space="preserve">) должны быть разрешены к применению Федеральной службой по надзору в сфере защиты прав потребителей и благополучия человека; 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 xml:space="preserve">- маркировка и упаковка должна осуществляться в соответствии с ГОСТ 50460-92; 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 xml:space="preserve">- специальные средства при нарушениях функций выделения (калоприемники, </w:t>
      </w:r>
      <w:proofErr w:type="spellStart"/>
      <w:r w:rsidRPr="00852EEE">
        <w:rPr>
          <w:sz w:val="24"/>
          <w:szCs w:val="24"/>
          <w:lang w:eastAsia="en-US"/>
        </w:rPr>
        <w:t>уроприемники</w:t>
      </w:r>
      <w:proofErr w:type="spellEnd"/>
      <w:r w:rsidRPr="00852EEE">
        <w:rPr>
          <w:sz w:val="24"/>
          <w:szCs w:val="24"/>
          <w:lang w:eastAsia="en-US"/>
        </w:rPr>
        <w:t xml:space="preserve"> и средства ухода за </w:t>
      </w:r>
      <w:proofErr w:type="spellStart"/>
      <w:r w:rsidRPr="00852EEE">
        <w:rPr>
          <w:sz w:val="24"/>
          <w:szCs w:val="24"/>
          <w:lang w:eastAsia="en-US"/>
        </w:rPr>
        <w:t>стомой</w:t>
      </w:r>
      <w:proofErr w:type="spellEnd"/>
      <w:r w:rsidRPr="00852EEE">
        <w:rPr>
          <w:sz w:val="24"/>
          <w:szCs w:val="24"/>
          <w:lang w:eastAsia="en-US"/>
        </w:rPr>
        <w:t>) должны соответствовать требованиям: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-</w:t>
      </w:r>
      <w:r w:rsidRPr="00852EEE">
        <w:rPr>
          <w:sz w:val="24"/>
          <w:szCs w:val="24"/>
          <w:lang w:eastAsia="en-US"/>
        </w:rPr>
        <w:tab/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 xml:space="preserve">- </w:t>
      </w:r>
      <w:r w:rsidRPr="00852EEE">
        <w:rPr>
          <w:sz w:val="24"/>
          <w:szCs w:val="24"/>
          <w:lang w:eastAsia="en-US"/>
        </w:rPr>
        <w:tab/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52EEE">
        <w:rPr>
          <w:sz w:val="24"/>
          <w:szCs w:val="24"/>
          <w:lang w:eastAsia="en-US"/>
        </w:rPr>
        <w:t>цитотоксичность</w:t>
      </w:r>
      <w:proofErr w:type="spellEnd"/>
      <w:r w:rsidRPr="00852EEE">
        <w:rPr>
          <w:sz w:val="24"/>
          <w:szCs w:val="24"/>
          <w:lang w:eastAsia="en-US"/>
        </w:rPr>
        <w:t xml:space="preserve">: методы </w:t>
      </w:r>
      <w:proofErr w:type="spellStart"/>
      <w:r w:rsidRPr="00852EEE">
        <w:rPr>
          <w:sz w:val="24"/>
          <w:szCs w:val="24"/>
          <w:lang w:eastAsia="en-US"/>
        </w:rPr>
        <w:t>in</w:t>
      </w:r>
      <w:proofErr w:type="spellEnd"/>
      <w:r w:rsidRPr="00852EEE">
        <w:rPr>
          <w:sz w:val="24"/>
          <w:szCs w:val="24"/>
          <w:lang w:eastAsia="en-US"/>
        </w:rPr>
        <w:t xml:space="preserve"> </w:t>
      </w:r>
      <w:proofErr w:type="spellStart"/>
      <w:r w:rsidRPr="00852EEE">
        <w:rPr>
          <w:sz w:val="24"/>
          <w:szCs w:val="24"/>
          <w:lang w:eastAsia="en-US"/>
        </w:rPr>
        <w:t>vitro</w:t>
      </w:r>
      <w:proofErr w:type="spellEnd"/>
      <w:r w:rsidRPr="00852EEE">
        <w:rPr>
          <w:sz w:val="24"/>
          <w:szCs w:val="24"/>
          <w:lang w:eastAsia="en-US"/>
        </w:rPr>
        <w:t>»;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-</w:t>
      </w:r>
      <w:r w:rsidRPr="00852EEE">
        <w:rPr>
          <w:sz w:val="24"/>
          <w:szCs w:val="24"/>
          <w:lang w:eastAsia="en-US"/>
        </w:rPr>
        <w:tab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-</w:t>
      </w:r>
      <w:r w:rsidRPr="00852EEE">
        <w:rPr>
          <w:sz w:val="24"/>
          <w:szCs w:val="24"/>
          <w:lang w:eastAsia="en-US"/>
        </w:rPr>
        <w:tab/>
        <w:t xml:space="preserve">ГОСТ </w:t>
      </w:r>
      <w:proofErr w:type="gramStart"/>
      <w:r w:rsidRPr="00852EEE">
        <w:rPr>
          <w:sz w:val="24"/>
          <w:szCs w:val="24"/>
          <w:lang w:eastAsia="en-US"/>
        </w:rPr>
        <w:t>Р</w:t>
      </w:r>
      <w:proofErr w:type="gramEnd"/>
      <w:r w:rsidRPr="00852EEE">
        <w:rPr>
          <w:sz w:val="24"/>
          <w:szCs w:val="24"/>
          <w:lang w:eastAsia="en-US"/>
        </w:rPr>
        <w:t xml:space="preserve"> 52770-20</w:t>
      </w:r>
      <w:r w:rsidR="00ED7CA2">
        <w:rPr>
          <w:sz w:val="24"/>
          <w:szCs w:val="24"/>
          <w:lang w:eastAsia="en-US"/>
        </w:rPr>
        <w:t>16</w:t>
      </w:r>
      <w:r w:rsidRPr="00852EEE">
        <w:rPr>
          <w:sz w:val="24"/>
          <w:szCs w:val="24"/>
          <w:lang w:eastAsia="en-US"/>
        </w:rPr>
        <w:t xml:space="preserve"> «Изделия медицинские. Требования безопасности. Методы санитарно-химических и токсикологических испытаний»;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lastRenderedPageBreak/>
        <w:t>-</w:t>
      </w:r>
      <w:r w:rsidRPr="00852EEE">
        <w:rPr>
          <w:sz w:val="24"/>
          <w:szCs w:val="24"/>
          <w:lang w:eastAsia="en-US"/>
        </w:rPr>
        <w:tab/>
        <w:t xml:space="preserve">ГОСТ </w:t>
      </w:r>
      <w:proofErr w:type="gramStart"/>
      <w:r w:rsidRPr="00852EEE">
        <w:rPr>
          <w:sz w:val="24"/>
          <w:szCs w:val="24"/>
          <w:lang w:eastAsia="en-US"/>
        </w:rPr>
        <w:t>Р</w:t>
      </w:r>
      <w:proofErr w:type="gramEnd"/>
      <w:r w:rsidRPr="00852EEE">
        <w:rPr>
          <w:sz w:val="24"/>
          <w:szCs w:val="24"/>
          <w:lang w:eastAsia="en-US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Качество товара подтверждается предоставлением  регистрационного удостоверения ФС по надзору в сфере здравоохранения,  сертификата соответствия системы Госстандарт РФ или декларации о соответствии.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62"/>
        <w:gridCol w:w="6239"/>
        <w:gridCol w:w="1330"/>
      </w:tblGrid>
      <w:tr w:rsidR="001C7CC2" w:rsidRPr="005F38FB" w:rsidTr="001C7CC2">
        <w:trPr>
          <w:trHeight w:val="300"/>
        </w:trPr>
        <w:tc>
          <w:tcPr>
            <w:tcW w:w="2462" w:type="dxa"/>
            <w:vMerge w:val="restart"/>
            <w:hideMark/>
          </w:tcPr>
          <w:p w:rsidR="00C72A38" w:rsidRPr="005F38FB" w:rsidRDefault="00C72A38" w:rsidP="001C7CC2">
            <w:pPr>
              <w:spacing w:line="240" w:lineRule="auto"/>
              <w:jc w:val="center"/>
              <w:rPr>
                <w:szCs w:val="22"/>
              </w:rPr>
            </w:pPr>
            <w:r w:rsidRPr="005F38FB">
              <w:rPr>
                <w:szCs w:val="22"/>
              </w:rPr>
              <w:t>Наименование</w:t>
            </w:r>
          </w:p>
        </w:tc>
        <w:tc>
          <w:tcPr>
            <w:tcW w:w="6239" w:type="dxa"/>
            <w:vMerge w:val="restart"/>
            <w:hideMark/>
          </w:tcPr>
          <w:p w:rsidR="00C72A38" w:rsidRPr="005F38FB" w:rsidRDefault="00C72A38" w:rsidP="001C7CC2">
            <w:pPr>
              <w:spacing w:line="240" w:lineRule="auto"/>
              <w:jc w:val="center"/>
              <w:rPr>
                <w:szCs w:val="22"/>
              </w:rPr>
            </w:pPr>
            <w:r w:rsidRPr="005F38FB">
              <w:rPr>
                <w:szCs w:val="22"/>
              </w:rPr>
              <w:t>Описание</w:t>
            </w:r>
          </w:p>
        </w:tc>
        <w:tc>
          <w:tcPr>
            <w:tcW w:w="1330" w:type="dxa"/>
            <w:vMerge w:val="restart"/>
            <w:hideMark/>
          </w:tcPr>
          <w:p w:rsidR="00C72A38" w:rsidRPr="005F38FB" w:rsidRDefault="00C72A38" w:rsidP="00375284">
            <w:pPr>
              <w:spacing w:line="240" w:lineRule="auto"/>
              <w:jc w:val="center"/>
              <w:rPr>
                <w:szCs w:val="22"/>
              </w:rPr>
            </w:pPr>
            <w:r w:rsidRPr="005F38FB">
              <w:rPr>
                <w:szCs w:val="22"/>
              </w:rPr>
              <w:t>Кол-во, шт.</w:t>
            </w:r>
          </w:p>
        </w:tc>
      </w:tr>
      <w:tr w:rsidR="001C7CC2" w:rsidRPr="005F38FB" w:rsidTr="001C7CC2">
        <w:trPr>
          <w:trHeight w:val="315"/>
        </w:trPr>
        <w:tc>
          <w:tcPr>
            <w:tcW w:w="2462" w:type="dxa"/>
            <w:vMerge/>
            <w:hideMark/>
          </w:tcPr>
          <w:p w:rsidR="00C72A38" w:rsidRPr="005F38FB" w:rsidRDefault="00C72A38" w:rsidP="001C7CC2">
            <w:pPr>
              <w:spacing w:line="240" w:lineRule="auto"/>
              <w:rPr>
                <w:szCs w:val="22"/>
              </w:rPr>
            </w:pPr>
          </w:p>
        </w:tc>
        <w:tc>
          <w:tcPr>
            <w:tcW w:w="6239" w:type="dxa"/>
            <w:vMerge/>
            <w:hideMark/>
          </w:tcPr>
          <w:p w:rsidR="00C72A38" w:rsidRPr="005F38FB" w:rsidRDefault="00C72A38" w:rsidP="001C7CC2">
            <w:pPr>
              <w:spacing w:line="240" w:lineRule="auto"/>
              <w:rPr>
                <w:szCs w:val="22"/>
              </w:rPr>
            </w:pPr>
          </w:p>
        </w:tc>
        <w:tc>
          <w:tcPr>
            <w:tcW w:w="1330" w:type="dxa"/>
            <w:vMerge/>
            <w:hideMark/>
          </w:tcPr>
          <w:p w:rsidR="00C72A38" w:rsidRPr="005F38FB" w:rsidRDefault="00C72A38" w:rsidP="001C7CC2">
            <w:pPr>
              <w:spacing w:line="240" w:lineRule="auto"/>
              <w:jc w:val="center"/>
              <w:rPr>
                <w:szCs w:val="22"/>
              </w:rPr>
            </w:pPr>
          </w:p>
        </w:tc>
      </w:tr>
      <w:tr w:rsidR="001C7CC2" w:rsidRPr="005F38FB" w:rsidTr="006E0CE4">
        <w:trPr>
          <w:trHeight w:val="841"/>
        </w:trPr>
        <w:tc>
          <w:tcPr>
            <w:tcW w:w="2462" w:type="dxa"/>
            <w:hideMark/>
          </w:tcPr>
          <w:p w:rsidR="00C72A38" w:rsidRPr="005F38FB" w:rsidRDefault="00C72A38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21-01</w:t>
            </w:r>
            <w:r w:rsidR="00B919AD">
              <w:rPr>
                <w:szCs w:val="22"/>
              </w:rPr>
              <w:t>-01</w:t>
            </w:r>
            <w:r w:rsidRPr="005F38FB">
              <w:rPr>
                <w:szCs w:val="22"/>
              </w:rPr>
              <w:t>. Однокомпонентный  дренируемый калоприемник со встроенной плоской пластиной</w:t>
            </w:r>
          </w:p>
        </w:tc>
        <w:tc>
          <w:tcPr>
            <w:tcW w:w="6239" w:type="dxa"/>
            <w:hideMark/>
          </w:tcPr>
          <w:p w:rsidR="00341331" w:rsidRPr="00341331" w:rsidRDefault="00341331" w:rsidP="00341331">
            <w:pPr>
              <w:spacing w:line="240" w:lineRule="auto"/>
              <w:rPr>
                <w:szCs w:val="22"/>
              </w:rPr>
            </w:pPr>
            <w:r w:rsidRPr="00341331">
              <w:rPr>
                <w:szCs w:val="22"/>
              </w:rPr>
              <w:t xml:space="preserve">Дренируемый </w:t>
            </w:r>
            <w:proofErr w:type="spellStart"/>
            <w:r w:rsidRPr="00341331">
              <w:rPr>
                <w:szCs w:val="22"/>
              </w:rPr>
              <w:t>стомный</w:t>
            </w:r>
            <w:proofErr w:type="spellEnd"/>
            <w:r w:rsidRPr="00341331">
              <w:rPr>
                <w:szCs w:val="22"/>
              </w:rPr>
              <w:t xml:space="preserve"> мешок должен быть неразъемный из непрозрачного многослойного, не пропускающего запаха полиэтилена, с мягкой нетканой подложкой, без фильтра, с встроенным зажимом; должен быть со встроенной адгезивной пластиной на натуральной, </w:t>
            </w:r>
            <w:proofErr w:type="spellStart"/>
            <w:r w:rsidRPr="00341331">
              <w:rPr>
                <w:szCs w:val="22"/>
              </w:rPr>
              <w:t>гипоаллергенной</w:t>
            </w:r>
            <w:proofErr w:type="spellEnd"/>
            <w:r w:rsidRPr="00341331">
              <w:rPr>
                <w:szCs w:val="22"/>
              </w:rPr>
              <w:t xml:space="preserve"> гидроколлоидной основе, с защитным бумажным покрытием, с кольцом из микропористой пленки для дополнительной фиксации. </w:t>
            </w:r>
          </w:p>
          <w:p w:rsidR="00C72A38" w:rsidRPr="005F38FB" w:rsidRDefault="00341331" w:rsidP="00341331">
            <w:pPr>
              <w:keepNext/>
              <w:spacing w:line="240" w:lineRule="auto"/>
              <w:rPr>
                <w:szCs w:val="22"/>
              </w:rPr>
            </w:pPr>
            <w:r w:rsidRPr="00341331">
              <w:rPr>
                <w:szCs w:val="22"/>
              </w:rPr>
              <w:t>Вырезаемое отверстие должно быть в диапазонах  не уже 15-60мм*; 10-70мм*;  10-80 мм*; 10-76 мм*; 12-75мм*.</w:t>
            </w:r>
          </w:p>
        </w:tc>
        <w:tc>
          <w:tcPr>
            <w:tcW w:w="1330" w:type="dxa"/>
            <w:hideMark/>
          </w:tcPr>
          <w:p w:rsidR="00C72A38" w:rsidRPr="00E07AA9" w:rsidRDefault="001675D9" w:rsidP="001C7CC2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66</w:t>
            </w:r>
            <w:r w:rsidR="006E0CE4" w:rsidRPr="00E07AA9">
              <w:rPr>
                <w:szCs w:val="22"/>
              </w:rPr>
              <w:t>000</w:t>
            </w:r>
          </w:p>
        </w:tc>
      </w:tr>
      <w:tr w:rsidR="001C7CC2" w:rsidRPr="005F38FB" w:rsidTr="00961F1B">
        <w:trPr>
          <w:trHeight w:val="2259"/>
        </w:trPr>
        <w:tc>
          <w:tcPr>
            <w:tcW w:w="2462" w:type="dxa"/>
            <w:hideMark/>
          </w:tcPr>
          <w:p w:rsidR="008D7124" w:rsidRPr="005F38FB" w:rsidRDefault="008D7124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bCs/>
                <w:szCs w:val="22"/>
              </w:rPr>
              <w:t>21-</w:t>
            </w:r>
            <w:r w:rsidR="00B919AD">
              <w:rPr>
                <w:bCs/>
                <w:szCs w:val="22"/>
              </w:rPr>
              <w:t>01-</w:t>
            </w:r>
            <w:r w:rsidRPr="005F38FB">
              <w:rPr>
                <w:bCs/>
                <w:szCs w:val="22"/>
              </w:rPr>
              <w:t xml:space="preserve">03. Однокомпонентный </w:t>
            </w:r>
            <w:proofErr w:type="spellStart"/>
            <w:r w:rsidRPr="005F38FB">
              <w:rPr>
                <w:bCs/>
                <w:szCs w:val="22"/>
              </w:rPr>
              <w:t>недренируемый</w:t>
            </w:r>
            <w:proofErr w:type="spellEnd"/>
            <w:r w:rsidRPr="005F38FB">
              <w:rPr>
                <w:bCs/>
                <w:szCs w:val="22"/>
              </w:rPr>
              <w:t xml:space="preserve"> калоприемник со встроенной плоской пластиной</w:t>
            </w:r>
          </w:p>
        </w:tc>
        <w:tc>
          <w:tcPr>
            <w:tcW w:w="6239" w:type="dxa"/>
            <w:tcBorders>
              <w:top w:val="single" w:sz="4" w:space="0" w:color="auto"/>
            </w:tcBorders>
            <w:hideMark/>
          </w:tcPr>
          <w:p w:rsidR="008D7124" w:rsidRPr="005F38FB" w:rsidRDefault="008D7124" w:rsidP="001C7CC2">
            <w:pPr>
              <w:spacing w:line="240" w:lineRule="auto"/>
              <w:rPr>
                <w:szCs w:val="22"/>
              </w:rPr>
            </w:pPr>
            <w:proofErr w:type="spellStart"/>
            <w:r w:rsidRPr="005F38FB">
              <w:rPr>
                <w:szCs w:val="22"/>
              </w:rPr>
              <w:t>Недренируемый</w:t>
            </w:r>
            <w:proofErr w:type="spellEnd"/>
            <w:r w:rsidR="00E35C5D">
              <w:rPr>
                <w:szCs w:val="22"/>
              </w:rPr>
              <w:t xml:space="preserve"> </w:t>
            </w:r>
            <w:proofErr w:type="spellStart"/>
            <w:r w:rsidRPr="005F38FB">
              <w:rPr>
                <w:szCs w:val="22"/>
              </w:rPr>
              <w:t>стомный</w:t>
            </w:r>
            <w:proofErr w:type="spellEnd"/>
            <w:r w:rsidRPr="005F38FB">
              <w:rPr>
                <w:szCs w:val="22"/>
              </w:rPr>
              <w:t xml:space="preserve"> мешок должен быть неразъемный из непрозрачного многослойного, не пропускающего запаха полиэтилена, с мягкой нетканой подложкой, с фильтром; со встроенной адгезивной пластиной на натуральной, </w:t>
            </w:r>
            <w:proofErr w:type="spellStart"/>
            <w:r w:rsidRPr="005F38FB">
              <w:rPr>
                <w:szCs w:val="22"/>
              </w:rPr>
              <w:t>гипоаллергенной</w:t>
            </w:r>
            <w:proofErr w:type="spellEnd"/>
            <w:r w:rsidRPr="005F38FB">
              <w:rPr>
                <w:szCs w:val="22"/>
              </w:rPr>
              <w:t xml:space="preserve"> гидроколлоидной основе, с клеевым слоем спиралевидной структуры,  который должен состоять из двух чередующихся </w:t>
            </w:r>
            <w:proofErr w:type="spellStart"/>
            <w:r w:rsidRPr="005F38FB">
              <w:rPr>
                <w:szCs w:val="22"/>
              </w:rPr>
              <w:t>адгезивов</w:t>
            </w:r>
            <w:proofErr w:type="spellEnd"/>
            <w:r w:rsidRPr="005F38FB">
              <w:rPr>
                <w:szCs w:val="22"/>
              </w:rPr>
              <w:t>, с защитным покрытием.</w:t>
            </w:r>
          </w:p>
          <w:p w:rsidR="008D7124" w:rsidRPr="005F38FB" w:rsidRDefault="008D7124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Вырезаемое отверстие должно быть в диапазоне  не уже 10-70 мм*</w:t>
            </w:r>
          </w:p>
        </w:tc>
        <w:tc>
          <w:tcPr>
            <w:tcW w:w="1330" w:type="dxa"/>
            <w:hideMark/>
          </w:tcPr>
          <w:p w:rsidR="008D7124" w:rsidRPr="00E07AA9" w:rsidRDefault="001675D9" w:rsidP="001C7CC2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207</w:t>
            </w:r>
            <w:r w:rsidR="00070369" w:rsidRPr="00E07AA9">
              <w:rPr>
                <w:szCs w:val="22"/>
              </w:rPr>
              <w:t>0</w:t>
            </w:r>
          </w:p>
        </w:tc>
      </w:tr>
      <w:tr w:rsidR="001C7CC2" w:rsidRPr="005F38FB" w:rsidTr="001C7CC2">
        <w:trPr>
          <w:trHeight w:val="1913"/>
        </w:trPr>
        <w:tc>
          <w:tcPr>
            <w:tcW w:w="2462" w:type="dxa"/>
            <w:hideMark/>
          </w:tcPr>
          <w:p w:rsidR="000D4162" w:rsidRPr="005F38FB" w:rsidRDefault="000D4162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-05. </w:t>
            </w:r>
            <w:proofErr w:type="gramStart"/>
            <w:r w:rsidRPr="005F38FB">
              <w:rPr>
                <w:szCs w:val="22"/>
              </w:rPr>
              <w:t>Однокомпонентный</w:t>
            </w:r>
            <w:proofErr w:type="gramEnd"/>
            <w:r w:rsidRPr="005F38FB">
              <w:rPr>
                <w:szCs w:val="22"/>
              </w:rPr>
              <w:t xml:space="preserve"> дренируемый </w:t>
            </w:r>
            <w:proofErr w:type="spellStart"/>
            <w:r w:rsidRPr="005F38FB">
              <w:rPr>
                <w:szCs w:val="22"/>
              </w:rPr>
              <w:t>уроприемник</w:t>
            </w:r>
            <w:proofErr w:type="spellEnd"/>
            <w:r w:rsidRPr="005F38FB">
              <w:rPr>
                <w:szCs w:val="22"/>
              </w:rPr>
              <w:t xml:space="preserve"> со встроенной плоской пластиной</w:t>
            </w:r>
          </w:p>
        </w:tc>
        <w:tc>
          <w:tcPr>
            <w:tcW w:w="6239" w:type="dxa"/>
            <w:tcBorders>
              <w:top w:val="single" w:sz="4" w:space="0" w:color="auto"/>
            </w:tcBorders>
            <w:hideMark/>
          </w:tcPr>
          <w:p w:rsidR="000D4162" w:rsidRPr="005F38FB" w:rsidRDefault="000D4162" w:rsidP="001C7CC2">
            <w:pPr>
              <w:spacing w:line="240" w:lineRule="auto"/>
              <w:jc w:val="both"/>
              <w:rPr>
                <w:szCs w:val="22"/>
              </w:rPr>
            </w:pPr>
            <w:proofErr w:type="gramStart"/>
            <w:r w:rsidRPr="005F38FB">
              <w:rPr>
                <w:szCs w:val="22"/>
              </w:rPr>
              <w:t xml:space="preserve">Дренируемый </w:t>
            </w:r>
            <w:proofErr w:type="spellStart"/>
            <w:r w:rsidRPr="005F38FB">
              <w:rPr>
                <w:szCs w:val="22"/>
              </w:rPr>
              <w:t>уростомный</w:t>
            </w:r>
            <w:proofErr w:type="spellEnd"/>
            <w:r w:rsidRPr="005F38FB">
              <w:rPr>
                <w:szCs w:val="22"/>
              </w:rPr>
              <w:t xml:space="preserve"> мешок должен быть неразъемный, из прозрачного многослойного, не пропускающего запах полиэтилена, с мягкой нетканой подложкой, дренируемый </w:t>
            </w:r>
            <w:proofErr w:type="spellStart"/>
            <w:r w:rsidRPr="005F38FB">
              <w:rPr>
                <w:szCs w:val="22"/>
              </w:rPr>
              <w:t>уростомный</w:t>
            </w:r>
            <w:proofErr w:type="spellEnd"/>
            <w:r w:rsidRPr="005F38FB">
              <w:rPr>
                <w:szCs w:val="22"/>
              </w:rPr>
              <w:t xml:space="preserve"> мешок должен иметь  </w:t>
            </w:r>
            <w:proofErr w:type="spellStart"/>
            <w:r w:rsidRPr="005F38FB">
              <w:rPr>
                <w:szCs w:val="22"/>
              </w:rPr>
              <w:t>антирефлюксный</w:t>
            </w:r>
            <w:proofErr w:type="spellEnd"/>
            <w:r w:rsidRPr="005F38FB">
              <w:rPr>
                <w:szCs w:val="22"/>
              </w:rPr>
              <w:t xml:space="preserve">  и сливной клапаны; встроенную адгезивную пластину на натуральной </w:t>
            </w:r>
            <w:proofErr w:type="spellStart"/>
            <w:r w:rsidRPr="005F38FB">
              <w:rPr>
                <w:szCs w:val="22"/>
              </w:rPr>
              <w:t>гипоаллергенной</w:t>
            </w:r>
            <w:proofErr w:type="spellEnd"/>
            <w:r w:rsidRPr="005F38FB">
              <w:rPr>
                <w:szCs w:val="22"/>
              </w:rPr>
              <w:t xml:space="preserve"> гидроколлоидной основе, с клеевым слоем спиралевидной структуры, состоящим из двух чередующихся </w:t>
            </w:r>
            <w:proofErr w:type="spellStart"/>
            <w:r w:rsidRPr="005F38FB">
              <w:rPr>
                <w:szCs w:val="22"/>
              </w:rPr>
              <w:t>адгезивов</w:t>
            </w:r>
            <w:proofErr w:type="spellEnd"/>
            <w:r w:rsidRPr="005F38FB">
              <w:rPr>
                <w:szCs w:val="22"/>
              </w:rPr>
              <w:t>, с защитным покрытием.</w:t>
            </w:r>
            <w:proofErr w:type="gramEnd"/>
          </w:p>
          <w:p w:rsidR="000D4162" w:rsidRPr="005F38FB" w:rsidRDefault="000D4162" w:rsidP="001C7CC2">
            <w:pPr>
              <w:spacing w:line="240" w:lineRule="auto"/>
              <w:rPr>
                <w:b/>
                <w:szCs w:val="22"/>
              </w:rPr>
            </w:pPr>
            <w:r w:rsidRPr="005F38FB">
              <w:rPr>
                <w:szCs w:val="22"/>
              </w:rPr>
              <w:t>Вырезаемое отверстие должно быть в диапазоне  не уже 10-55мм*</w:t>
            </w:r>
          </w:p>
        </w:tc>
        <w:tc>
          <w:tcPr>
            <w:tcW w:w="1330" w:type="dxa"/>
            <w:hideMark/>
          </w:tcPr>
          <w:p w:rsidR="000D4162" w:rsidRPr="00E07AA9" w:rsidRDefault="001675D9" w:rsidP="001C7CC2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3855</w:t>
            </w:r>
          </w:p>
        </w:tc>
      </w:tr>
      <w:tr w:rsidR="001C7CC2" w:rsidRPr="005F38FB" w:rsidTr="001C7CC2">
        <w:trPr>
          <w:trHeight w:val="300"/>
        </w:trPr>
        <w:tc>
          <w:tcPr>
            <w:tcW w:w="2462" w:type="dxa"/>
            <w:vMerge w:val="restart"/>
            <w:hideMark/>
          </w:tcPr>
          <w:p w:rsidR="000D4162" w:rsidRPr="005F38FB" w:rsidRDefault="000D4162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bCs/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bCs/>
                <w:szCs w:val="22"/>
              </w:rPr>
              <w:t xml:space="preserve">-07. </w:t>
            </w:r>
            <w:proofErr w:type="gramStart"/>
            <w:r w:rsidR="00111441" w:rsidRPr="005F38FB">
              <w:rPr>
                <w:bCs/>
                <w:szCs w:val="22"/>
              </w:rPr>
              <w:t>Мешок</w:t>
            </w:r>
            <w:proofErr w:type="gramEnd"/>
            <w:r w:rsidR="00111441" w:rsidRPr="005F38FB">
              <w:rPr>
                <w:bCs/>
                <w:szCs w:val="22"/>
              </w:rPr>
              <w:t xml:space="preserve"> дренируемый для двухкомпонентного</w:t>
            </w:r>
            <w:r w:rsidRPr="005F38FB">
              <w:rPr>
                <w:bCs/>
                <w:szCs w:val="22"/>
              </w:rPr>
              <w:t xml:space="preserve"> калоприемник</w:t>
            </w:r>
            <w:r w:rsidR="00111441" w:rsidRPr="005F38FB">
              <w:rPr>
                <w:bCs/>
                <w:szCs w:val="22"/>
              </w:rPr>
              <w:t>а</w:t>
            </w:r>
          </w:p>
        </w:tc>
        <w:tc>
          <w:tcPr>
            <w:tcW w:w="6239" w:type="dxa"/>
            <w:vMerge w:val="restart"/>
            <w:hideMark/>
          </w:tcPr>
          <w:p w:rsidR="000D4162" w:rsidRPr="005F38FB" w:rsidRDefault="000D4162" w:rsidP="001C7CC2">
            <w:pPr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 xml:space="preserve">Дренируемый </w:t>
            </w:r>
            <w:proofErr w:type="spellStart"/>
            <w:r w:rsidRPr="005F38FB">
              <w:rPr>
                <w:szCs w:val="22"/>
              </w:rPr>
              <w:t>стомный</w:t>
            </w:r>
            <w:proofErr w:type="spellEnd"/>
            <w:r w:rsidRPr="005F38FB">
              <w:rPr>
                <w:szCs w:val="22"/>
              </w:rPr>
              <w:t xml:space="preserve"> мешок должен быть анатомической формы, из непрозрачного многослойного не пропускающего запах полиэтилена, с двусторонним мягким нетканым покрытием, с фильтром. Требуется наличие встроенной застежки на липучке на дренажном конце мешка, фланца (кольца-защелки) для крепления мешка к пластине, соответствующего фланцу пластины.</w:t>
            </w:r>
          </w:p>
          <w:p w:rsidR="000D4162" w:rsidRPr="005F38FB" w:rsidRDefault="000D4162" w:rsidP="001C7CC2">
            <w:pPr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 xml:space="preserve">Диаметр фланца должен быть 60 мм, 50 мм, 40 мм </w:t>
            </w:r>
            <w:r w:rsidR="00E35C5D">
              <w:rPr>
                <w:szCs w:val="22"/>
              </w:rPr>
              <w:t>(в зависимости от индивидуальной потребности инвалида)</w:t>
            </w:r>
            <w:r w:rsidRPr="005F38FB">
              <w:rPr>
                <w:szCs w:val="22"/>
              </w:rPr>
              <w:t>.</w:t>
            </w:r>
          </w:p>
        </w:tc>
        <w:tc>
          <w:tcPr>
            <w:tcW w:w="1330" w:type="dxa"/>
            <w:vMerge w:val="restart"/>
            <w:hideMark/>
          </w:tcPr>
          <w:p w:rsidR="00C74B09" w:rsidRPr="00E07AA9" w:rsidRDefault="001675D9" w:rsidP="00C74B09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2610</w:t>
            </w:r>
          </w:p>
        </w:tc>
      </w:tr>
      <w:tr w:rsidR="001C7CC2" w:rsidRPr="005F38FB" w:rsidTr="001C7CC2">
        <w:trPr>
          <w:trHeight w:val="315"/>
        </w:trPr>
        <w:tc>
          <w:tcPr>
            <w:tcW w:w="2462" w:type="dxa"/>
            <w:vMerge/>
            <w:hideMark/>
          </w:tcPr>
          <w:p w:rsidR="00C72A38" w:rsidRPr="005F38FB" w:rsidRDefault="00C72A38" w:rsidP="001C7CC2">
            <w:pPr>
              <w:spacing w:line="240" w:lineRule="auto"/>
              <w:rPr>
                <w:szCs w:val="22"/>
              </w:rPr>
            </w:pPr>
          </w:p>
        </w:tc>
        <w:tc>
          <w:tcPr>
            <w:tcW w:w="6239" w:type="dxa"/>
            <w:vMerge/>
            <w:hideMark/>
          </w:tcPr>
          <w:p w:rsidR="00C72A38" w:rsidRPr="005F38FB" w:rsidRDefault="00C72A38" w:rsidP="001C7CC2">
            <w:pPr>
              <w:spacing w:line="240" w:lineRule="auto"/>
              <w:rPr>
                <w:szCs w:val="22"/>
              </w:rPr>
            </w:pPr>
          </w:p>
        </w:tc>
        <w:tc>
          <w:tcPr>
            <w:tcW w:w="1330" w:type="dxa"/>
            <w:vMerge/>
            <w:hideMark/>
          </w:tcPr>
          <w:p w:rsidR="00C72A38" w:rsidRPr="00E07AA9" w:rsidRDefault="00C72A38" w:rsidP="001C7CC2">
            <w:pPr>
              <w:spacing w:line="240" w:lineRule="auto"/>
              <w:jc w:val="center"/>
              <w:rPr>
                <w:szCs w:val="22"/>
              </w:rPr>
            </w:pPr>
          </w:p>
        </w:tc>
      </w:tr>
      <w:tr w:rsidR="001A733F" w:rsidRPr="005F38FB" w:rsidTr="001C7CC2">
        <w:trPr>
          <w:trHeight w:val="764"/>
        </w:trPr>
        <w:tc>
          <w:tcPr>
            <w:tcW w:w="2462" w:type="dxa"/>
            <w:tcBorders>
              <w:bottom w:val="single" w:sz="4" w:space="0" w:color="auto"/>
            </w:tcBorders>
            <w:hideMark/>
          </w:tcPr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-07. Адгезивная пластина</w:t>
            </w:r>
            <w:r w:rsidR="00B919AD">
              <w:rPr>
                <w:szCs w:val="22"/>
              </w:rPr>
              <w:t xml:space="preserve"> </w:t>
            </w:r>
            <w:r w:rsidRPr="005F38FB">
              <w:rPr>
                <w:szCs w:val="22"/>
              </w:rPr>
              <w:t xml:space="preserve">для </w:t>
            </w:r>
            <w:proofErr w:type="gramStart"/>
            <w:r w:rsidRPr="005F38FB">
              <w:rPr>
                <w:szCs w:val="22"/>
              </w:rPr>
              <w:t>двухкомпонентного</w:t>
            </w:r>
            <w:proofErr w:type="gramEnd"/>
            <w:r w:rsidRPr="005F38FB">
              <w:rPr>
                <w:szCs w:val="22"/>
              </w:rPr>
              <w:t xml:space="preserve"> дренируемого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калоприемника    </w:t>
            </w:r>
          </w:p>
          <w:p w:rsidR="001A733F" w:rsidRPr="005F38FB" w:rsidRDefault="001A733F" w:rsidP="001A733F">
            <w:pPr>
              <w:spacing w:line="240" w:lineRule="auto"/>
              <w:rPr>
                <w:bCs/>
                <w:szCs w:val="22"/>
              </w:rPr>
            </w:pPr>
          </w:p>
        </w:tc>
        <w:tc>
          <w:tcPr>
            <w:tcW w:w="6239" w:type="dxa"/>
            <w:hideMark/>
          </w:tcPr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proofErr w:type="gramStart"/>
            <w:r w:rsidRPr="005F38FB">
              <w:rPr>
                <w:szCs w:val="22"/>
              </w:rPr>
              <w:t xml:space="preserve">Адгезивная пластина 2-х видов: для втянутых и плоских </w:t>
            </w:r>
            <w:proofErr w:type="spellStart"/>
            <w:r w:rsidRPr="005F38FB">
              <w:rPr>
                <w:szCs w:val="22"/>
              </w:rPr>
              <w:t>стом</w:t>
            </w:r>
            <w:proofErr w:type="spellEnd"/>
            <w:r w:rsidRPr="005F38FB">
              <w:rPr>
                <w:szCs w:val="22"/>
              </w:rPr>
              <w:t xml:space="preserve"> </w:t>
            </w:r>
            <w:r w:rsidR="00E35C5D">
              <w:rPr>
                <w:szCs w:val="22"/>
              </w:rPr>
              <w:t>(в зависимости от индивидуальной потребности инвалида)</w:t>
            </w:r>
            <w:r w:rsidRPr="005F38FB">
              <w:rPr>
                <w:szCs w:val="22"/>
              </w:rPr>
              <w:t xml:space="preserve">. </w:t>
            </w:r>
            <w:proofErr w:type="gramEnd"/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Адгезивные пластины должны быть: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на натуральной </w:t>
            </w:r>
            <w:proofErr w:type="spellStart"/>
            <w:r w:rsidRPr="005F38FB">
              <w:rPr>
                <w:szCs w:val="22"/>
              </w:rPr>
              <w:t>гипоаллергенной</w:t>
            </w:r>
            <w:proofErr w:type="spellEnd"/>
            <w:r w:rsidRPr="005F38FB">
              <w:rPr>
                <w:szCs w:val="22"/>
              </w:rPr>
              <w:t xml:space="preserve"> гидроколлоидной основе;</w:t>
            </w:r>
          </w:p>
          <w:p w:rsidR="001A733F" w:rsidRPr="005F38FB" w:rsidRDefault="001A733F" w:rsidP="001A733F">
            <w:pPr>
              <w:spacing w:line="240" w:lineRule="auto"/>
              <w:rPr>
                <w:bCs/>
                <w:szCs w:val="22"/>
              </w:rPr>
            </w:pPr>
            <w:r w:rsidRPr="005F38FB">
              <w:rPr>
                <w:szCs w:val="22"/>
              </w:rPr>
              <w:t xml:space="preserve">с клеевым слоем спиралевидной структуры, который должен состоять из двух чередующихся </w:t>
            </w:r>
            <w:proofErr w:type="spellStart"/>
            <w:r w:rsidRPr="005F38FB">
              <w:rPr>
                <w:szCs w:val="22"/>
              </w:rPr>
              <w:t>адгезивов</w:t>
            </w:r>
            <w:proofErr w:type="spellEnd"/>
            <w:r w:rsidRPr="005F38FB">
              <w:rPr>
                <w:szCs w:val="22"/>
              </w:rPr>
              <w:t xml:space="preserve"> (один из которых является абсорбирующим);</w:t>
            </w:r>
            <w:r w:rsidRPr="005F38FB">
              <w:rPr>
                <w:bCs/>
                <w:szCs w:val="22"/>
              </w:rPr>
              <w:t xml:space="preserve"> </w:t>
            </w:r>
          </w:p>
          <w:p w:rsidR="001A733F" w:rsidRPr="005F38FB" w:rsidRDefault="001A733F" w:rsidP="001A733F">
            <w:pPr>
              <w:spacing w:line="240" w:lineRule="auto"/>
              <w:rPr>
                <w:bCs/>
                <w:szCs w:val="22"/>
              </w:rPr>
            </w:pPr>
            <w:proofErr w:type="gramStart"/>
            <w:r w:rsidRPr="005F38FB">
              <w:rPr>
                <w:bCs/>
                <w:szCs w:val="22"/>
              </w:rPr>
              <w:t>набухающая</w:t>
            </w:r>
            <w:proofErr w:type="gramEnd"/>
            <w:r w:rsidRPr="005F38FB">
              <w:rPr>
                <w:bCs/>
                <w:szCs w:val="22"/>
              </w:rPr>
              <w:t xml:space="preserve"> при взаимодействии с мочой или жидким кишечным отделяемым;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с защитным покрытием с шаблоном для вырезания отверстий под </w:t>
            </w:r>
            <w:proofErr w:type="spellStart"/>
            <w:r w:rsidRPr="005F38FB">
              <w:rPr>
                <w:szCs w:val="22"/>
              </w:rPr>
              <w:t>стому</w:t>
            </w:r>
            <w:proofErr w:type="spellEnd"/>
            <w:r w:rsidRPr="005F38FB">
              <w:rPr>
                <w:szCs w:val="22"/>
              </w:rPr>
              <w:t xml:space="preserve">; </w:t>
            </w:r>
          </w:p>
          <w:p w:rsidR="001A733F" w:rsidRPr="005F38FB" w:rsidRDefault="00E35C5D" w:rsidP="001A733F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с </w:t>
            </w:r>
            <w:r w:rsidR="001A733F" w:rsidRPr="005F38FB">
              <w:rPr>
                <w:szCs w:val="22"/>
              </w:rPr>
              <w:t xml:space="preserve">вырезаемым отверстием под </w:t>
            </w:r>
            <w:proofErr w:type="spellStart"/>
            <w:r w:rsidR="001A733F" w:rsidRPr="005F38FB">
              <w:rPr>
                <w:szCs w:val="22"/>
              </w:rPr>
              <w:t>стому</w:t>
            </w:r>
            <w:proofErr w:type="spellEnd"/>
            <w:r w:rsidR="001A733F" w:rsidRPr="005F38FB">
              <w:rPr>
                <w:szCs w:val="22"/>
              </w:rPr>
              <w:t xml:space="preserve">; 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с креплением для пояса; 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lastRenderedPageBreak/>
              <w:t xml:space="preserve">с фланцем для крепления мешка, соответствующим фланцу мешка. 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Диаметр фланца пластины </w:t>
            </w:r>
            <w:r w:rsidR="00E35C5D">
              <w:rPr>
                <w:szCs w:val="22"/>
              </w:rPr>
              <w:t>(в зависимости от индивидуальной потребности инвалида)</w:t>
            </w:r>
            <w:r w:rsidRPr="005F38FB">
              <w:rPr>
                <w:szCs w:val="22"/>
              </w:rPr>
              <w:t>: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для плоских </w:t>
            </w:r>
            <w:proofErr w:type="spellStart"/>
            <w:r w:rsidRPr="005F38FB">
              <w:rPr>
                <w:szCs w:val="22"/>
              </w:rPr>
              <w:t>стом</w:t>
            </w:r>
            <w:proofErr w:type="spellEnd"/>
            <w:r w:rsidRPr="005F38FB">
              <w:rPr>
                <w:szCs w:val="22"/>
              </w:rPr>
              <w:t xml:space="preserve"> 60 мм, 50 мм, 40 мм; 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для втянутых </w:t>
            </w:r>
            <w:proofErr w:type="spellStart"/>
            <w:r w:rsidRPr="005F38FB">
              <w:rPr>
                <w:szCs w:val="22"/>
              </w:rPr>
              <w:t>стом</w:t>
            </w:r>
            <w:proofErr w:type="spellEnd"/>
            <w:r w:rsidRPr="005F38FB">
              <w:rPr>
                <w:szCs w:val="22"/>
              </w:rPr>
              <w:t xml:space="preserve"> 60 мм, 50 мм; </w:t>
            </w:r>
          </w:p>
        </w:tc>
        <w:tc>
          <w:tcPr>
            <w:tcW w:w="1330" w:type="dxa"/>
            <w:hideMark/>
          </w:tcPr>
          <w:p w:rsidR="001A733F" w:rsidRPr="00E07AA9" w:rsidRDefault="001675D9" w:rsidP="001A733F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lastRenderedPageBreak/>
              <w:t>870</w:t>
            </w:r>
          </w:p>
        </w:tc>
      </w:tr>
      <w:tr w:rsidR="001A733F" w:rsidRPr="005F38FB" w:rsidTr="001A733F">
        <w:trPr>
          <w:trHeight w:val="278"/>
        </w:trPr>
        <w:tc>
          <w:tcPr>
            <w:tcW w:w="2462" w:type="dxa"/>
          </w:tcPr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bCs/>
                <w:szCs w:val="22"/>
              </w:rPr>
              <w:lastRenderedPageBreak/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bCs/>
                <w:szCs w:val="22"/>
              </w:rPr>
              <w:t xml:space="preserve">-09. Мешок </w:t>
            </w:r>
            <w:proofErr w:type="spellStart"/>
            <w:r w:rsidRPr="005F38FB">
              <w:rPr>
                <w:bCs/>
                <w:szCs w:val="22"/>
              </w:rPr>
              <w:t>недренируемый</w:t>
            </w:r>
            <w:proofErr w:type="spellEnd"/>
            <w:r w:rsidRPr="005F38FB">
              <w:rPr>
                <w:bCs/>
                <w:szCs w:val="22"/>
              </w:rPr>
              <w:t xml:space="preserve"> для двухкомпонентного калоприемника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1A733F" w:rsidRPr="005F38FB" w:rsidRDefault="00E35C5D" w:rsidP="001A733F">
            <w:pPr>
              <w:spacing w:line="240" w:lineRule="auto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Недренируемый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 w:rsidR="001A733F" w:rsidRPr="005F38FB">
              <w:rPr>
                <w:szCs w:val="22"/>
              </w:rPr>
              <w:t>стомный</w:t>
            </w:r>
            <w:proofErr w:type="spellEnd"/>
            <w:r w:rsidR="001A733F" w:rsidRPr="005F38FB">
              <w:rPr>
                <w:szCs w:val="22"/>
              </w:rPr>
              <w:t xml:space="preserve"> мешок должен быть из непрозрачного многослойного не пропускающего запах полиэтилена, с двусторонним мягким нетканым покрытием, с фильтром, с фланцем (кольцом-защелкой) для крепления мешка к пластине, соответствующим фланцу пластины.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Диаметр фланца 60 мм, 50 мм, 40 мм </w:t>
            </w:r>
            <w:r w:rsidR="00E35C5D">
              <w:rPr>
                <w:szCs w:val="22"/>
              </w:rPr>
              <w:t>(в зависимости от индивидуальной потребности инвалида)</w:t>
            </w:r>
            <w:r w:rsidR="00E35C5D" w:rsidRPr="005F38FB">
              <w:rPr>
                <w:szCs w:val="22"/>
              </w:rPr>
              <w:t>.</w:t>
            </w:r>
          </w:p>
        </w:tc>
        <w:tc>
          <w:tcPr>
            <w:tcW w:w="1330" w:type="dxa"/>
          </w:tcPr>
          <w:p w:rsidR="001A733F" w:rsidRPr="00E07AA9" w:rsidRDefault="001675D9" w:rsidP="001A733F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288</w:t>
            </w:r>
            <w:r w:rsidR="00070369" w:rsidRPr="00E07AA9">
              <w:rPr>
                <w:szCs w:val="22"/>
              </w:rPr>
              <w:t>0</w:t>
            </w:r>
          </w:p>
        </w:tc>
      </w:tr>
      <w:tr w:rsidR="001C7CC2" w:rsidRPr="005F38FB" w:rsidTr="001C7CC2">
        <w:trPr>
          <w:trHeight w:val="1260"/>
        </w:trPr>
        <w:tc>
          <w:tcPr>
            <w:tcW w:w="2462" w:type="dxa"/>
            <w:tcBorders>
              <w:right w:val="single" w:sz="4" w:space="0" w:color="auto"/>
            </w:tcBorders>
          </w:tcPr>
          <w:p w:rsidR="001C7CC2" w:rsidRPr="005F38FB" w:rsidRDefault="001C7CC2" w:rsidP="00B919AD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-09. Адгезивная пластина для двухкомпонентного </w:t>
            </w:r>
            <w:proofErr w:type="spellStart"/>
            <w:r w:rsidRPr="005F38FB">
              <w:rPr>
                <w:szCs w:val="22"/>
              </w:rPr>
              <w:t>недренируемого</w:t>
            </w:r>
            <w:proofErr w:type="spellEnd"/>
            <w:r w:rsidRPr="005F38FB">
              <w:rPr>
                <w:szCs w:val="22"/>
              </w:rPr>
              <w:t xml:space="preserve"> калоприемника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C2" w:rsidRPr="005F38FB" w:rsidRDefault="001C7CC2" w:rsidP="001C7CC2">
            <w:pPr>
              <w:spacing w:line="240" w:lineRule="auto"/>
              <w:rPr>
                <w:szCs w:val="22"/>
              </w:rPr>
            </w:pPr>
            <w:proofErr w:type="gramStart"/>
            <w:r w:rsidRPr="005F38FB">
              <w:rPr>
                <w:szCs w:val="22"/>
              </w:rPr>
              <w:t xml:space="preserve">Адгезивная пластина 2-х видов: для втянутых и плоских </w:t>
            </w:r>
            <w:proofErr w:type="spellStart"/>
            <w:r w:rsidRPr="005F38FB">
              <w:rPr>
                <w:szCs w:val="22"/>
              </w:rPr>
              <w:t>стом</w:t>
            </w:r>
            <w:proofErr w:type="spellEnd"/>
            <w:r w:rsidRPr="005F38FB">
              <w:rPr>
                <w:szCs w:val="22"/>
              </w:rPr>
              <w:t xml:space="preserve"> </w:t>
            </w:r>
            <w:r w:rsidR="00E35C5D">
              <w:rPr>
                <w:szCs w:val="22"/>
              </w:rPr>
              <w:t>(в зависимости от индивидуальной потребности инвалида)</w:t>
            </w:r>
            <w:r w:rsidR="00E35C5D" w:rsidRPr="005F38FB">
              <w:rPr>
                <w:szCs w:val="22"/>
              </w:rPr>
              <w:t>.</w:t>
            </w:r>
            <w:proofErr w:type="gramEnd"/>
          </w:p>
          <w:p w:rsidR="001C7CC2" w:rsidRPr="005F38FB" w:rsidRDefault="001C7CC2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Адгезивные пластины должны быть:</w:t>
            </w:r>
          </w:p>
          <w:p w:rsidR="00E35C5D" w:rsidRDefault="001C7CC2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на натуральной </w:t>
            </w:r>
            <w:proofErr w:type="spellStart"/>
            <w:r w:rsidRPr="005F38FB">
              <w:rPr>
                <w:szCs w:val="22"/>
              </w:rPr>
              <w:t>гипоаллергенной</w:t>
            </w:r>
            <w:proofErr w:type="spellEnd"/>
            <w:r w:rsidRPr="005F38FB">
              <w:rPr>
                <w:szCs w:val="22"/>
              </w:rPr>
              <w:t xml:space="preserve"> гидроколлоидной основе;</w:t>
            </w:r>
          </w:p>
          <w:p w:rsidR="001C7CC2" w:rsidRPr="00E35C5D" w:rsidRDefault="001C7CC2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с клеевым слоем спиралевидной структуры, который должен состоять из двух чередующихся </w:t>
            </w:r>
            <w:proofErr w:type="spellStart"/>
            <w:r w:rsidRPr="005F38FB">
              <w:rPr>
                <w:szCs w:val="22"/>
              </w:rPr>
              <w:t>адгезивов</w:t>
            </w:r>
            <w:proofErr w:type="spellEnd"/>
            <w:r w:rsidRPr="005F38FB">
              <w:rPr>
                <w:szCs w:val="22"/>
              </w:rPr>
              <w:t xml:space="preserve"> (один из которых является абсорбирующим);</w:t>
            </w:r>
            <w:r w:rsidRPr="005F38FB">
              <w:rPr>
                <w:bCs/>
                <w:szCs w:val="22"/>
              </w:rPr>
              <w:t xml:space="preserve"> </w:t>
            </w:r>
          </w:p>
          <w:p w:rsidR="001C7CC2" w:rsidRPr="005F38FB" w:rsidRDefault="001C7CC2" w:rsidP="001C7CC2">
            <w:pPr>
              <w:spacing w:line="240" w:lineRule="auto"/>
              <w:rPr>
                <w:bCs/>
                <w:szCs w:val="22"/>
              </w:rPr>
            </w:pPr>
            <w:proofErr w:type="gramStart"/>
            <w:r w:rsidRPr="005F38FB">
              <w:rPr>
                <w:bCs/>
                <w:szCs w:val="22"/>
              </w:rPr>
              <w:t>набухающая</w:t>
            </w:r>
            <w:proofErr w:type="gramEnd"/>
            <w:r w:rsidRPr="005F38FB">
              <w:rPr>
                <w:bCs/>
                <w:szCs w:val="22"/>
              </w:rPr>
              <w:t xml:space="preserve"> при взаимодействии с мочой или жидким кишечным отделяемым;</w:t>
            </w:r>
          </w:p>
          <w:p w:rsidR="001C7CC2" w:rsidRPr="005F38FB" w:rsidRDefault="001C7CC2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с защитным покрытием с шаблоном для вырезания отверстий под </w:t>
            </w:r>
            <w:proofErr w:type="spellStart"/>
            <w:r w:rsidRPr="005F38FB">
              <w:rPr>
                <w:szCs w:val="22"/>
              </w:rPr>
              <w:t>стому</w:t>
            </w:r>
            <w:proofErr w:type="spellEnd"/>
            <w:r w:rsidRPr="005F38FB">
              <w:rPr>
                <w:szCs w:val="22"/>
              </w:rPr>
              <w:t xml:space="preserve">; </w:t>
            </w:r>
          </w:p>
          <w:p w:rsidR="001C7CC2" w:rsidRPr="005F38FB" w:rsidRDefault="00E35C5D" w:rsidP="001C7CC2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с</w:t>
            </w:r>
            <w:r w:rsidR="001C7CC2" w:rsidRPr="005F38FB">
              <w:rPr>
                <w:szCs w:val="22"/>
              </w:rPr>
              <w:t xml:space="preserve"> вырезаемым отверстием под </w:t>
            </w:r>
            <w:proofErr w:type="spellStart"/>
            <w:r w:rsidR="001C7CC2" w:rsidRPr="005F38FB">
              <w:rPr>
                <w:szCs w:val="22"/>
              </w:rPr>
              <w:t>стому</w:t>
            </w:r>
            <w:proofErr w:type="spellEnd"/>
            <w:r w:rsidR="001C7CC2" w:rsidRPr="005F38FB">
              <w:rPr>
                <w:szCs w:val="22"/>
              </w:rPr>
              <w:t xml:space="preserve">; </w:t>
            </w:r>
          </w:p>
          <w:p w:rsidR="001C7CC2" w:rsidRPr="005F38FB" w:rsidRDefault="001C7CC2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с креплением для пояса; </w:t>
            </w:r>
          </w:p>
          <w:p w:rsidR="001C7CC2" w:rsidRPr="005F38FB" w:rsidRDefault="001C7CC2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с фланцем для крепления мешка, соответствующим фланцу мешка. </w:t>
            </w:r>
          </w:p>
          <w:p w:rsidR="001C7CC2" w:rsidRPr="005F38FB" w:rsidRDefault="001C7CC2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Диаметр фланца пластины (в зависимости от индивидуальной потребности инвалида):</w:t>
            </w:r>
          </w:p>
          <w:p w:rsidR="001C7CC2" w:rsidRPr="005F38FB" w:rsidRDefault="001C7CC2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для плоских </w:t>
            </w:r>
            <w:proofErr w:type="spellStart"/>
            <w:r w:rsidRPr="005F38FB">
              <w:rPr>
                <w:szCs w:val="22"/>
              </w:rPr>
              <w:t>стом</w:t>
            </w:r>
            <w:proofErr w:type="spellEnd"/>
            <w:r w:rsidRPr="005F38FB">
              <w:rPr>
                <w:szCs w:val="22"/>
              </w:rPr>
              <w:t xml:space="preserve"> 60 мм, 50 мм, 40 мм; </w:t>
            </w:r>
          </w:p>
          <w:p w:rsidR="001C7CC2" w:rsidRPr="005F38FB" w:rsidRDefault="001C7CC2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для втянутых </w:t>
            </w:r>
            <w:proofErr w:type="spellStart"/>
            <w:r w:rsidRPr="005F38FB">
              <w:rPr>
                <w:szCs w:val="22"/>
              </w:rPr>
              <w:t>стом</w:t>
            </w:r>
            <w:proofErr w:type="spellEnd"/>
            <w:r w:rsidRPr="005F38FB">
              <w:rPr>
                <w:szCs w:val="22"/>
              </w:rPr>
              <w:t xml:space="preserve"> 60 мм, 50 мм;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1C7CC2" w:rsidRPr="00E07AA9" w:rsidRDefault="001675D9" w:rsidP="001C7CC2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48</w:t>
            </w:r>
            <w:r w:rsidR="00070369" w:rsidRPr="00E07AA9">
              <w:rPr>
                <w:szCs w:val="22"/>
              </w:rPr>
              <w:t>0</w:t>
            </w:r>
          </w:p>
        </w:tc>
      </w:tr>
      <w:tr w:rsidR="001C7CC2" w:rsidRPr="005F38FB" w:rsidTr="001C7CC2">
        <w:trPr>
          <w:trHeight w:val="1831"/>
        </w:trPr>
        <w:tc>
          <w:tcPr>
            <w:tcW w:w="2462" w:type="dxa"/>
            <w:tcBorders>
              <w:right w:val="single" w:sz="4" w:space="0" w:color="auto"/>
            </w:tcBorders>
          </w:tcPr>
          <w:p w:rsidR="001C7CC2" w:rsidRPr="005F38FB" w:rsidRDefault="001C7CC2" w:rsidP="00341012">
            <w:pPr>
              <w:spacing w:line="240" w:lineRule="auto"/>
              <w:rPr>
                <w:bCs/>
                <w:szCs w:val="22"/>
              </w:rPr>
            </w:pPr>
            <w:r w:rsidRPr="005F38FB">
              <w:rPr>
                <w:bCs/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bCs/>
                <w:szCs w:val="22"/>
              </w:rPr>
              <w:t xml:space="preserve">-11. </w:t>
            </w:r>
            <w:proofErr w:type="spellStart"/>
            <w:r w:rsidRPr="005F38FB">
              <w:rPr>
                <w:bCs/>
                <w:szCs w:val="22"/>
              </w:rPr>
              <w:t>Уростомный</w:t>
            </w:r>
            <w:proofErr w:type="spellEnd"/>
            <w:r w:rsidRPr="005F38FB">
              <w:rPr>
                <w:bCs/>
                <w:szCs w:val="22"/>
              </w:rPr>
              <w:t xml:space="preserve"> мешок для </w:t>
            </w:r>
            <w:proofErr w:type="gramStart"/>
            <w:r w:rsidRPr="005F38FB">
              <w:rPr>
                <w:bCs/>
                <w:szCs w:val="22"/>
              </w:rPr>
              <w:t>двухкомпонентного</w:t>
            </w:r>
            <w:proofErr w:type="gramEnd"/>
          </w:p>
          <w:p w:rsidR="001C7CC2" w:rsidRPr="005F38FB" w:rsidRDefault="001C7CC2" w:rsidP="00341012">
            <w:pPr>
              <w:spacing w:line="240" w:lineRule="auto"/>
              <w:rPr>
                <w:bCs/>
                <w:szCs w:val="22"/>
              </w:rPr>
            </w:pPr>
            <w:proofErr w:type="spellStart"/>
            <w:r w:rsidRPr="005F38FB">
              <w:rPr>
                <w:bCs/>
                <w:szCs w:val="22"/>
              </w:rPr>
              <w:t>уроприемника</w:t>
            </w:r>
            <w:proofErr w:type="spellEnd"/>
          </w:p>
          <w:p w:rsidR="001C7CC2" w:rsidRPr="005F38FB" w:rsidRDefault="001C7CC2" w:rsidP="00341012">
            <w:pPr>
              <w:spacing w:line="240" w:lineRule="auto"/>
              <w:rPr>
                <w:szCs w:val="22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CC2" w:rsidRPr="005F38FB" w:rsidRDefault="001C7CC2" w:rsidP="00341012">
            <w:pPr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 xml:space="preserve">Мешок </w:t>
            </w:r>
            <w:proofErr w:type="spellStart"/>
            <w:r w:rsidRPr="005F38FB">
              <w:rPr>
                <w:szCs w:val="22"/>
              </w:rPr>
              <w:t>уростомный</w:t>
            </w:r>
            <w:proofErr w:type="spellEnd"/>
            <w:r w:rsidRPr="005F38FB">
              <w:rPr>
                <w:szCs w:val="22"/>
              </w:rPr>
              <w:t xml:space="preserve"> должен быть дренируемым, изготовлен из прозрачного полиэтилена, не пропускающего запах, должен иметь мягкую нетканую подложку, </w:t>
            </w:r>
            <w:proofErr w:type="spellStart"/>
            <w:r w:rsidRPr="005F38FB">
              <w:rPr>
                <w:szCs w:val="22"/>
              </w:rPr>
              <w:t>антирефлюксный</w:t>
            </w:r>
            <w:proofErr w:type="spellEnd"/>
            <w:r w:rsidRPr="005F38FB">
              <w:rPr>
                <w:szCs w:val="22"/>
              </w:rPr>
              <w:t xml:space="preserve"> и сливной клапаны, фланец (кольцо-защелку) для крепления мешка к пластине, соответствующий фланцу пластины.</w:t>
            </w:r>
          </w:p>
          <w:p w:rsidR="001C7CC2" w:rsidRPr="005F38FB" w:rsidRDefault="001C7CC2" w:rsidP="00341012">
            <w:pPr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>Диаметр фланца 60мм, 50 мм, 40 мм (в зависимости от индивидуальной потребности инвалида).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1C7CC2" w:rsidRPr="00E07AA9" w:rsidRDefault="001675D9" w:rsidP="001C7CC2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84</w:t>
            </w:r>
            <w:r w:rsidR="00111B69" w:rsidRPr="00E07AA9">
              <w:rPr>
                <w:szCs w:val="22"/>
              </w:rPr>
              <w:t>0</w:t>
            </w:r>
          </w:p>
        </w:tc>
      </w:tr>
      <w:tr w:rsidR="001C7CC2" w:rsidRPr="005F38FB" w:rsidTr="003B0675">
        <w:trPr>
          <w:trHeight w:val="2814"/>
        </w:trPr>
        <w:tc>
          <w:tcPr>
            <w:tcW w:w="2462" w:type="dxa"/>
            <w:tcBorders>
              <w:right w:val="single" w:sz="4" w:space="0" w:color="auto"/>
            </w:tcBorders>
            <w:hideMark/>
          </w:tcPr>
          <w:p w:rsidR="001C7CC2" w:rsidRPr="005F38FB" w:rsidRDefault="001C7CC2" w:rsidP="00B919AD">
            <w:pPr>
              <w:spacing w:line="240" w:lineRule="auto"/>
              <w:rPr>
                <w:bCs/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-11. Адгезивная пластина </w:t>
            </w:r>
            <w:r w:rsidR="00B919AD">
              <w:rPr>
                <w:szCs w:val="22"/>
              </w:rPr>
              <w:t xml:space="preserve">для </w:t>
            </w:r>
            <w:proofErr w:type="gramStart"/>
            <w:r w:rsidRPr="005F38FB">
              <w:rPr>
                <w:szCs w:val="22"/>
              </w:rPr>
              <w:t>двухкомпонентного</w:t>
            </w:r>
            <w:proofErr w:type="gramEnd"/>
            <w:r w:rsidRPr="005F38FB">
              <w:rPr>
                <w:szCs w:val="22"/>
              </w:rPr>
              <w:t xml:space="preserve"> </w:t>
            </w:r>
            <w:proofErr w:type="spellStart"/>
            <w:r w:rsidRPr="005F38FB">
              <w:rPr>
                <w:szCs w:val="22"/>
              </w:rPr>
              <w:t>уроприемника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CC2" w:rsidRPr="005F38FB" w:rsidRDefault="001C7CC2" w:rsidP="00341012">
            <w:pPr>
              <w:spacing w:line="240" w:lineRule="auto"/>
              <w:rPr>
                <w:szCs w:val="22"/>
              </w:rPr>
            </w:pPr>
            <w:proofErr w:type="gramStart"/>
            <w:r w:rsidRPr="005F38FB">
              <w:rPr>
                <w:szCs w:val="22"/>
              </w:rPr>
              <w:t xml:space="preserve">Адгезивная пластина 2-х видов: для втянутых и плоских </w:t>
            </w:r>
            <w:proofErr w:type="spellStart"/>
            <w:r w:rsidRPr="005F38FB">
              <w:rPr>
                <w:szCs w:val="22"/>
              </w:rPr>
              <w:t>стом</w:t>
            </w:r>
            <w:proofErr w:type="spellEnd"/>
            <w:r w:rsidRPr="005F38FB">
              <w:rPr>
                <w:szCs w:val="22"/>
              </w:rPr>
              <w:t xml:space="preserve"> (в зависимости от индивидуальной потребности инвалида). </w:t>
            </w:r>
            <w:proofErr w:type="gramEnd"/>
          </w:p>
          <w:p w:rsidR="001C7CC2" w:rsidRPr="005F38FB" w:rsidRDefault="001C7CC2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Адгезивные пластины должны быть:</w:t>
            </w:r>
          </w:p>
          <w:p w:rsidR="001C7CC2" w:rsidRPr="005F38FB" w:rsidRDefault="001C7CC2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на натуральной </w:t>
            </w:r>
            <w:proofErr w:type="spellStart"/>
            <w:r w:rsidRPr="005F38FB">
              <w:rPr>
                <w:szCs w:val="22"/>
              </w:rPr>
              <w:t>гипоаллергенной</w:t>
            </w:r>
            <w:proofErr w:type="spellEnd"/>
            <w:r w:rsidRPr="005F38FB">
              <w:rPr>
                <w:szCs w:val="22"/>
              </w:rPr>
              <w:t xml:space="preserve"> гидроколлоидной основе;</w:t>
            </w:r>
          </w:p>
          <w:p w:rsidR="001C7CC2" w:rsidRPr="005F38FB" w:rsidRDefault="001C7CC2" w:rsidP="00341012">
            <w:pPr>
              <w:spacing w:line="240" w:lineRule="auto"/>
              <w:rPr>
                <w:bCs/>
                <w:szCs w:val="22"/>
              </w:rPr>
            </w:pPr>
            <w:r w:rsidRPr="005F38FB">
              <w:rPr>
                <w:szCs w:val="22"/>
              </w:rPr>
              <w:t xml:space="preserve">с клеевым слоем спиралевидной структуры, который должен состоять из двух чередующихся </w:t>
            </w:r>
            <w:proofErr w:type="spellStart"/>
            <w:r w:rsidRPr="005F38FB">
              <w:rPr>
                <w:szCs w:val="22"/>
              </w:rPr>
              <w:t>адгезивов</w:t>
            </w:r>
            <w:proofErr w:type="spellEnd"/>
            <w:r w:rsidRPr="005F38FB">
              <w:rPr>
                <w:szCs w:val="22"/>
              </w:rPr>
              <w:t xml:space="preserve"> (один из которых является абсорбирующим);</w:t>
            </w:r>
            <w:r w:rsidRPr="005F38FB">
              <w:rPr>
                <w:bCs/>
                <w:szCs w:val="22"/>
              </w:rPr>
              <w:t xml:space="preserve"> </w:t>
            </w:r>
          </w:p>
          <w:p w:rsidR="001C7CC2" w:rsidRPr="005F38FB" w:rsidRDefault="001C7CC2" w:rsidP="00341012">
            <w:pPr>
              <w:spacing w:line="240" w:lineRule="auto"/>
              <w:rPr>
                <w:bCs/>
                <w:szCs w:val="22"/>
              </w:rPr>
            </w:pPr>
            <w:proofErr w:type="gramStart"/>
            <w:r w:rsidRPr="005F38FB">
              <w:rPr>
                <w:bCs/>
                <w:szCs w:val="22"/>
              </w:rPr>
              <w:t>набухающая</w:t>
            </w:r>
            <w:proofErr w:type="gramEnd"/>
            <w:r w:rsidRPr="005F38FB">
              <w:rPr>
                <w:bCs/>
                <w:szCs w:val="22"/>
              </w:rPr>
              <w:t xml:space="preserve"> при взаимодействии с мочой или жидким кишечным отделяемым;</w:t>
            </w:r>
          </w:p>
          <w:p w:rsidR="001C7CC2" w:rsidRPr="005F38FB" w:rsidRDefault="001C7CC2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с защитным покрытием с шаблоном для вырезания отверстий под </w:t>
            </w:r>
            <w:proofErr w:type="spellStart"/>
            <w:r w:rsidRPr="005F38FB">
              <w:rPr>
                <w:szCs w:val="22"/>
              </w:rPr>
              <w:t>стому</w:t>
            </w:r>
            <w:proofErr w:type="spellEnd"/>
            <w:r w:rsidRPr="005F38FB">
              <w:rPr>
                <w:szCs w:val="22"/>
              </w:rPr>
              <w:t xml:space="preserve">; </w:t>
            </w:r>
          </w:p>
          <w:p w:rsidR="001C7CC2" w:rsidRPr="005F38FB" w:rsidRDefault="00E35C5D" w:rsidP="00341012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с </w:t>
            </w:r>
            <w:r w:rsidR="001C7CC2" w:rsidRPr="005F38FB">
              <w:rPr>
                <w:szCs w:val="22"/>
              </w:rPr>
              <w:t xml:space="preserve">вырезаемым отверстием под </w:t>
            </w:r>
            <w:proofErr w:type="spellStart"/>
            <w:r w:rsidR="001C7CC2" w:rsidRPr="005F38FB">
              <w:rPr>
                <w:szCs w:val="22"/>
              </w:rPr>
              <w:t>стому</w:t>
            </w:r>
            <w:proofErr w:type="spellEnd"/>
            <w:r w:rsidR="001C7CC2" w:rsidRPr="005F38FB">
              <w:rPr>
                <w:szCs w:val="22"/>
              </w:rPr>
              <w:t xml:space="preserve">; </w:t>
            </w:r>
          </w:p>
          <w:p w:rsidR="001C7CC2" w:rsidRPr="005F38FB" w:rsidRDefault="001C7CC2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с креплением для пояса; </w:t>
            </w:r>
          </w:p>
          <w:p w:rsidR="001C7CC2" w:rsidRPr="005F38FB" w:rsidRDefault="001C7CC2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с фланцем для крепления мешка, соответствующим фланцу мешка. </w:t>
            </w:r>
          </w:p>
          <w:p w:rsidR="001C7CC2" w:rsidRPr="005F38FB" w:rsidRDefault="001C7CC2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Диаметр фланца пластины (в зависимости от индивидуальной потребности инвалида):</w:t>
            </w:r>
          </w:p>
          <w:p w:rsidR="001C7CC2" w:rsidRPr="005F38FB" w:rsidRDefault="001C7CC2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для плоских </w:t>
            </w:r>
            <w:proofErr w:type="spellStart"/>
            <w:r w:rsidRPr="005F38FB">
              <w:rPr>
                <w:szCs w:val="22"/>
              </w:rPr>
              <w:t>стом</w:t>
            </w:r>
            <w:proofErr w:type="spellEnd"/>
            <w:r w:rsidRPr="005F38FB">
              <w:rPr>
                <w:szCs w:val="22"/>
              </w:rPr>
              <w:t xml:space="preserve"> 60 мм, 50 мм, 40 мм; </w:t>
            </w:r>
          </w:p>
          <w:p w:rsidR="001C7CC2" w:rsidRPr="005F38FB" w:rsidRDefault="001C7CC2" w:rsidP="00341012">
            <w:pPr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 xml:space="preserve">для втянутых </w:t>
            </w:r>
            <w:proofErr w:type="spellStart"/>
            <w:r w:rsidRPr="005F38FB">
              <w:rPr>
                <w:szCs w:val="22"/>
              </w:rPr>
              <w:t>стом</w:t>
            </w:r>
            <w:proofErr w:type="spellEnd"/>
            <w:r w:rsidRPr="005F38FB">
              <w:rPr>
                <w:szCs w:val="22"/>
              </w:rPr>
              <w:t xml:space="preserve"> 60 мм, 50 мм</w:t>
            </w:r>
            <w:r w:rsidR="00DE7E71" w:rsidRPr="005F38FB">
              <w:rPr>
                <w:szCs w:val="22"/>
              </w:rPr>
              <w:t>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hideMark/>
          </w:tcPr>
          <w:p w:rsidR="001C7CC2" w:rsidRPr="00E07AA9" w:rsidRDefault="001675D9" w:rsidP="001C7CC2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3</w:t>
            </w:r>
            <w:r w:rsidR="00C74B09" w:rsidRPr="00E07AA9">
              <w:rPr>
                <w:szCs w:val="22"/>
              </w:rPr>
              <w:t>00</w:t>
            </w:r>
          </w:p>
        </w:tc>
      </w:tr>
      <w:tr w:rsidR="001A733F" w:rsidRPr="005F38FB" w:rsidTr="001A733F">
        <w:trPr>
          <w:trHeight w:val="980"/>
        </w:trPr>
        <w:tc>
          <w:tcPr>
            <w:tcW w:w="2462" w:type="dxa"/>
            <w:tcBorders>
              <w:right w:val="single" w:sz="4" w:space="0" w:color="auto"/>
            </w:tcBorders>
          </w:tcPr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lastRenderedPageBreak/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-13. Пояс для калоприемников и </w:t>
            </w:r>
            <w:proofErr w:type="spellStart"/>
            <w:r w:rsidRPr="005F38FB">
              <w:rPr>
                <w:szCs w:val="22"/>
              </w:rPr>
              <w:t>уроприемников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3F" w:rsidRPr="005F38FB" w:rsidRDefault="001A733F" w:rsidP="001A733F">
            <w:pPr>
              <w:keepNext/>
              <w:tabs>
                <w:tab w:val="left" w:pos="708"/>
              </w:tabs>
              <w:snapToGrid w:val="0"/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>Пояс (ремень) должен быть с креплениями для дополнительной фиксации адгезивной пластины на теле, нейлоновый, длина пояса регулируется по обхвату талии  в диапазоне не уже 550 - 1700  мм*.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1A733F" w:rsidRPr="00E07AA9" w:rsidRDefault="001675D9" w:rsidP="001A733F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44</w:t>
            </w:r>
          </w:p>
        </w:tc>
      </w:tr>
      <w:tr w:rsidR="001A733F" w:rsidRPr="005F38FB" w:rsidTr="001A733F">
        <w:trPr>
          <w:trHeight w:val="2539"/>
        </w:trPr>
        <w:tc>
          <w:tcPr>
            <w:tcW w:w="2462" w:type="dxa"/>
            <w:tcBorders>
              <w:right w:val="single" w:sz="4" w:space="0" w:color="auto"/>
            </w:tcBorders>
          </w:tcPr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-15. Мочеприемник ножной (мешок для сбора мочи), дневной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3F" w:rsidRPr="005F38FB" w:rsidRDefault="001A733F" w:rsidP="001A733F">
            <w:pPr>
              <w:shd w:val="clear" w:color="auto" w:fill="FFFFFF"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Мешки для сбора мочи  из прозрачного многослойного полиэтилена, который не должен  пропускать запах,  с мягкой нетканой подложкой, </w:t>
            </w:r>
            <w:proofErr w:type="spellStart"/>
            <w:r w:rsidRPr="005F38FB">
              <w:rPr>
                <w:szCs w:val="22"/>
              </w:rPr>
              <w:t>антирефлюксным</w:t>
            </w:r>
            <w:proofErr w:type="spellEnd"/>
            <w:r w:rsidRPr="005F38FB">
              <w:rPr>
                <w:szCs w:val="22"/>
              </w:rPr>
              <w:t xml:space="preserve"> и сливным клапанами, переходником для соединения с </w:t>
            </w:r>
            <w:proofErr w:type="spellStart"/>
            <w:r w:rsidRPr="005F38FB">
              <w:rPr>
                <w:szCs w:val="22"/>
              </w:rPr>
              <w:t>уропрезервативом</w:t>
            </w:r>
            <w:proofErr w:type="spellEnd"/>
            <w:r w:rsidRPr="005F38FB">
              <w:rPr>
                <w:szCs w:val="22"/>
              </w:rPr>
              <w:t xml:space="preserve"> или катетером, с отверстиями для крепления ремней. Д</w:t>
            </w:r>
            <w:r w:rsidRPr="005F38FB">
              <w:rPr>
                <w:szCs w:val="22"/>
                <w:shd w:val="clear" w:color="auto" w:fill="FFFFFF"/>
              </w:rPr>
              <w:t xml:space="preserve">невные мешки должны иметь </w:t>
            </w:r>
            <w:r w:rsidRPr="005F38FB">
              <w:rPr>
                <w:szCs w:val="22"/>
              </w:rPr>
              <w:t xml:space="preserve"> анатомическую форму и гофрированную дренажную трубку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Объем для дневных мешков должен быть не менее 750 мл</w:t>
            </w:r>
            <w:proofErr w:type="gramStart"/>
            <w:r w:rsidRPr="005F38FB">
              <w:rPr>
                <w:szCs w:val="22"/>
              </w:rPr>
              <w:t xml:space="preserve">., </w:t>
            </w:r>
            <w:proofErr w:type="gramEnd"/>
            <w:r w:rsidRPr="005F38FB">
              <w:rPr>
                <w:szCs w:val="22"/>
              </w:rPr>
              <w:t>длина дренажной трубки должна быть регулируемая  в диапазоне не уже 50 – 500 мм</w:t>
            </w:r>
            <w:r w:rsidRPr="005F38FB">
              <w:rPr>
                <w:b/>
                <w:szCs w:val="22"/>
              </w:rPr>
              <w:t>*</w:t>
            </w:r>
            <w:r w:rsidRPr="005F38FB">
              <w:rPr>
                <w:szCs w:val="22"/>
              </w:rPr>
              <w:t>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1A733F" w:rsidRPr="00E07AA9" w:rsidRDefault="001675D9" w:rsidP="001A733F">
            <w:pPr>
              <w:spacing w:line="240" w:lineRule="auto"/>
              <w:jc w:val="center"/>
              <w:rPr>
                <w:szCs w:val="22"/>
                <w:lang w:val="en-US"/>
              </w:rPr>
            </w:pPr>
            <w:r w:rsidRPr="00E07AA9">
              <w:rPr>
                <w:szCs w:val="22"/>
              </w:rPr>
              <w:t>75</w:t>
            </w:r>
            <w:r w:rsidR="00111B69" w:rsidRPr="00E07AA9">
              <w:rPr>
                <w:szCs w:val="22"/>
              </w:rPr>
              <w:t>00</w:t>
            </w:r>
          </w:p>
        </w:tc>
      </w:tr>
      <w:tr w:rsidR="001A733F" w:rsidRPr="005F38FB" w:rsidTr="001A733F">
        <w:trPr>
          <w:trHeight w:val="2539"/>
        </w:trPr>
        <w:tc>
          <w:tcPr>
            <w:tcW w:w="2462" w:type="dxa"/>
            <w:tcBorders>
              <w:right w:val="single" w:sz="4" w:space="0" w:color="auto"/>
            </w:tcBorders>
          </w:tcPr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-16. Мочеприемник прикроватный (мешок для сбора мочи), </w:t>
            </w:r>
            <w:r>
              <w:rPr>
                <w:szCs w:val="22"/>
              </w:rPr>
              <w:t>ночной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3F" w:rsidRPr="005F38FB" w:rsidRDefault="001A733F" w:rsidP="001A733F">
            <w:pPr>
              <w:shd w:val="clear" w:color="auto" w:fill="FFFFFF"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Мешки для сбора мочи  из прозрачного многослойного полиэтилена, который не должен  пропускать запах,  с мягкой нетканой подложкой, </w:t>
            </w:r>
            <w:proofErr w:type="spellStart"/>
            <w:r w:rsidRPr="005F38FB">
              <w:rPr>
                <w:szCs w:val="22"/>
              </w:rPr>
              <w:t>антирефлюксным</w:t>
            </w:r>
            <w:proofErr w:type="spellEnd"/>
            <w:r w:rsidRPr="005F38FB">
              <w:rPr>
                <w:szCs w:val="22"/>
              </w:rPr>
              <w:t xml:space="preserve"> и сливным клапанами, переходником для соединения с </w:t>
            </w:r>
            <w:proofErr w:type="spellStart"/>
            <w:r w:rsidRPr="005F38FB">
              <w:rPr>
                <w:szCs w:val="22"/>
              </w:rPr>
              <w:t>уропрезервативом</w:t>
            </w:r>
            <w:proofErr w:type="spellEnd"/>
            <w:r w:rsidRPr="005F38FB">
              <w:rPr>
                <w:szCs w:val="22"/>
              </w:rPr>
              <w:t xml:space="preserve"> или катетером, с отверстиями для крепления ремней. Д</w:t>
            </w:r>
            <w:r w:rsidR="00E35C5D">
              <w:rPr>
                <w:szCs w:val="22"/>
                <w:shd w:val="clear" w:color="auto" w:fill="FFFFFF"/>
              </w:rPr>
              <w:t>невные мешки должны иметь</w:t>
            </w:r>
            <w:r w:rsidRPr="005F38FB">
              <w:rPr>
                <w:szCs w:val="22"/>
              </w:rPr>
              <w:t xml:space="preserve"> анатомическую форму и гофрированную дренажную трубку</w:t>
            </w:r>
            <w:r w:rsidR="00E35C5D">
              <w:rPr>
                <w:szCs w:val="22"/>
              </w:rPr>
              <w:t>.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Объем для ночных мешков</w:t>
            </w:r>
            <w:r w:rsidR="00E35C5D">
              <w:rPr>
                <w:szCs w:val="22"/>
              </w:rPr>
              <w:t xml:space="preserve"> должен быть не менее 1500 мл</w:t>
            </w:r>
            <w:proofErr w:type="gramStart"/>
            <w:r w:rsidR="00E35C5D">
              <w:rPr>
                <w:szCs w:val="22"/>
              </w:rPr>
              <w:t xml:space="preserve">., </w:t>
            </w:r>
            <w:proofErr w:type="gramEnd"/>
            <w:r w:rsidRPr="005F38FB">
              <w:rPr>
                <w:szCs w:val="22"/>
              </w:rPr>
              <w:t>длина дренажной трубки должна быть регулируемая  в диапазоне не уже 50 – 900 мм</w:t>
            </w:r>
            <w:r w:rsidRPr="005F38FB">
              <w:rPr>
                <w:b/>
                <w:szCs w:val="22"/>
              </w:rPr>
              <w:t>*</w:t>
            </w:r>
            <w:r w:rsidRPr="005F38FB">
              <w:rPr>
                <w:szCs w:val="22"/>
              </w:rPr>
              <w:t>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1A733F" w:rsidRPr="00E07AA9" w:rsidRDefault="001675D9" w:rsidP="001A733F">
            <w:pPr>
              <w:spacing w:line="240" w:lineRule="auto"/>
              <w:jc w:val="center"/>
              <w:rPr>
                <w:szCs w:val="22"/>
                <w:lang w:val="en-US"/>
              </w:rPr>
            </w:pPr>
            <w:r w:rsidRPr="00E07AA9">
              <w:rPr>
                <w:szCs w:val="22"/>
              </w:rPr>
              <w:t>87</w:t>
            </w:r>
            <w:r w:rsidR="00111B69" w:rsidRPr="00E07AA9">
              <w:rPr>
                <w:szCs w:val="22"/>
              </w:rPr>
              <w:t>00</w:t>
            </w:r>
          </w:p>
        </w:tc>
      </w:tr>
      <w:tr w:rsidR="001A733F" w:rsidRPr="005F38FB" w:rsidTr="001A733F">
        <w:trPr>
          <w:trHeight w:val="1551"/>
        </w:trPr>
        <w:tc>
          <w:tcPr>
            <w:tcW w:w="2462" w:type="dxa"/>
            <w:tcBorders>
              <w:right w:val="single" w:sz="4" w:space="0" w:color="auto"/>
            </w:tcBorders>
          </w:tcPr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-17. Пара ремешков для крепления мочеприемников (мешков для сбора мочи) к ноге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Ремешки должны быть предназначены для крепления мешка-мочеприемника на ноге, нейлоновые, с застежкой на липучке и пуговицами для крепления ножных мочеприемников на ноге, регулируемые по длине, максимальная длина должна составлять  не менее 600 мм</w:t>
            </w:r>
            <w:proofErr w:type="gramStart"/>
            <w:r w:rsidRPr="005F38FB">
              <w:rPr>
                <w:szCs w:val="22"/>
              </w:rPr>
              <w:t>.</w:t>
            </w:r>
            <w:r w:rsidRPr="005F38FB">
              <w:rPr>
                <w:color w:val="000000" w:themeColor="text1"/>
                <w:szCs w:val="22"/>
              </w:rPr>
              <w:t xml:space="preserve">, </w:t>
            </w:r>
            <w:proofErr w:type="gramEnd"/>
            <w:r w:rsidRPr="005F38FB">
              <w:rPr>
                <w:szCs w:val="22"/>
              </w:rPr>
              <w:t xml:space="preserve">в индивидуальной упаковке по 2 шт. 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1A733F" w:rsidRPr="00E07AA9" w:rsidRDefault="001675D9" w:rsidP="001A733F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1305</w:t>
            </w:r>
          </w:p>
        </w:tc>
      </w:tr>
      <w:tr w:rsidR="00DE7E71" w:rsidRPr="005F38FB" w:rsidTr="00BB6C5C">
        <w:trPr>
          <w:trHeight w:val="2549"/>
        </w:trPr>
        <w:tc>
          <w:tcPr>
            <w:tcW w:w="2462" w:type="dxa"/>
            <w:tcBorders>
              <w:top w:val="single" w:sz="4" w:space="0" w:color="auto"/>
            </w:tcBorders>
            <w:hideMark/>
          </w:tcPr>
          <w:p w:rsidR="00DE7E71" w:rsidRPr="005F38FB" w:rsidRDefault="00DE7E71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-18. </w:t>
            </w:r>
            <w:proofErr w:type="spellStart"/>
            <w:r w:rsidRPr="005F38FB">
              <w:rPr>
                <w:szCs w:val="22"/>
              </w:rPr>
              <w:t>Уропрезерватив</w:t>
            </w:r>
            <w:proofErr w:type="spellEnd"/>
            <w:r w:rsidRPr="005F38FB">
              <w:rPr>
                <w:szCs w:val="22"/>
              </w:rPr>
              <w:t xml:space="preserve"> с пластырем</w:t>
            </w:r>
          </w:p>
        </w:tc>
        <w:tc>
          <w:tcPr>
            <w:tcW w:w="623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E7E71" w:rsidRPr="005F38FB" w:rsidRDefault="00DE7E71" w:rsidP="00BB6C5C">
            <w:pPr>
              <w:spacing w:line="240" w:lineRule="auto"/>
              <w:jc w:val="both"/>
              <w:rPr>
                <w:szCs w:val="22"/>
              </w:rPr>
            </w:pPr>
            <w:proofErr w:type="spellStart"/>
            <w:r w:rsidRPr="005F38FB">
              <w:rPr>
                <w:szCs w:val="22"/>
              </w:rPr>
              <w:t>Уропрезервативы</w:t>
            </w:r>
            <w:proofErr w:type="spellEnd"/>
            <w:r w:rsidRPr="005F38FB">
              <w:rPr>
                <w:szCs w:val="22"/>
              </w:rPr>
              <w:t xml:space="preserve"> должны быть из </w:t>
            </w:r>
            <w:proofErr w:type="spellStart"/>
            <w:r w:rsidRPr="005F38FB">
              <w:rPr>
                <w:szCs w:val="22"/>
              </w:rPr>
              <w:t>гипоаллергенного</w:t>
            </w:r>
            <w:proofErr w:type="spellEnd"/>
            <w:r w:rsidRPr="005F38FB">
              <w:rPr>
                <w:szCs w:val="22"/>
              </w:rPr>
              <w:t xml:space="preserve"> латекса с двухсторонним гидроколлоидным пластырем обладающим «памятью материала»; с усиленным сливным портом и ригидным концом, обеспечивающим постоянный и беспрепятственный отток мочи, пластырь должен  поставлятьс</w:t>
            </w:r>
            <w:r w:rsidR="00BB6C5C" w:rsidRPr="005F38FB">
              <w:rPr>
                <w:szCs w:val="22"/>
              </w:rPr>
              <w:t xml:space="preserve">я в упаковке с </w:t>
            </w:r>
            <w:proofErr w:type="spellStart"/>
            <w:r w:rsidR="00BB6C5C" w:rsidRPr="005F38FB">
              <w:rPr>
                <w:szCs w:val="22"/>
              </w:rPr>
              <w:t>уропрезервативом</w:t>
            </w:r>
            <w:proofErr w:type="spellEnd"/>
            <w:r w:rsidR="00BB6C5C" w:rsidRPr="005F38FB">
              <w:rPr>
                <w:szCs w:val="22"/>
              </w:rPr>
              <w:t>.</w:t>
            </w:r>
          </w:p>
          <w:p w:rsidR="00DE7E71" w:rsidRPr="005F38FB" w:rsidRDefault="00DE7E71" w:rsidP="00DE7E71">
            <w:pPr>
              <w:spacing w:line="240" w:lineRule="auto"/>
              <w:rPr>
                <w:szCs w:val="22"/>
              </w:rPr>
            </w:pPr>
            <w:proofErr w:type="spellStart"/>
            <w:r w:rsidRPr="005F38FB">
              <w:rPr>
                <w:szCs w:val="22"/>
              </w:rPr>
              <w:t>Уропрезервативы</w:t>
            </w:r>
            <w:proofErr w:type="spellEnd"/>
            <w:r w:rsidRPr="005F38FB">
              <w:rPr>
                <w:szCs w:val="22"/>
              </w:rPr>
              <w:t xml:space="preserve"> должны иметь размерный ря</w:t>
            </w:r>
            <w:r w:rsidR="00E35C5D">
              <w:rPr>
                <w:szCs w:val="22"/>
              </w:rPr>
              <w:t>д в диапазоне от 20 до 40 мм</w:t>
            </w:r>
            <w:proofErr w:type="gramStart"/>
            <w:r w:rsidR="00E35C5D">
              <w:rPr>
                <w:szCs w:val="22"/>
              </w:rPr>
              <w:t>.</w:t>
            </w:r>
            <w:proofErr w:type="gramEnd"/>
            <w:r w:rsidR="00E35C5D">
              <w:rPr>
                <w:szCs w:val="22"/>
              </w:rPr>
              <w:t xml:space="preserve"> (</w:t>
            </w:r>
            <w:proofErr w:type="gramStart"/>
            <w:r w:rsidR="00E35C5D">
              <w:rPr>
                <w:szCs w:val="22"/>
              </w:rPr>
              <w:t>в</w:t>
            </w:r>
            <w:proofErr w:type="gramEnd"/>
            <w:r w:rsidRPr="005F38FB">
              <w:rPr>
                <w:szCs w:val="22"/>
              </w:rPr>
              <w:t>ключительно)</w:t>
            </w:r>
            <w:r w:rsidRPr="005F38FB">
              <w:rPr>
                <w:b/>
                <w:szCs w:val="22"/>
              </w:rPr>
              <w:t xml:space="preserve"> *</w:t>
            </w:r>
            <w:r w:rsidRPr="005F38FB">
              <w:rPr>
                <w:szCs w:val="22"/>
              </w:rPr>
              <w:t>, но не менее 5 размеров</w:t>
            </w:r>
            <w:r w:rsidR="00BD7A3C" w:rsidRPr="005F38FB">
              <w:rPr>
                <w:szCs w:val="22"/>
              </w:rPr>
              <w:t xml:space="preserve">. </w:t>
            </w:r>
            <w:r w:rsidRPr="005F38FB">
              <w:rPr>
                <w:szCs w:val="22"/>
              </w:rPr>
              <w:t xml:space="preserve">Каждый </w:t>
            </w:r>
            <w:proofErr w:type="spellStart"/>
            <w:r w:rsidRPr="005F38FB">
              <w:rPr>
                <w:szCs w:val="22"/>
              </w:rPr>
              <w:t>уропрезерватив</w:t>
            </w:r>
            <w:proofErr w:type="spellEnd"/>
            <w:r w:rsidRPr="005F38FB">
              <w:rPr>
                <w:szCs w:val="22"/>
              </w:rPr>
              <w:t xml:space="preserve"> должен находиться  в индивидуальной полиэтиленовой упаковке с инструкцией  по использованию.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hideMark/>
          </w:tcPr>
          <w:p w:rsidR="00DE7E71" w:rsidRPr="00E07AA9" w:rsidRDefault="001675D9" w:rsidP="00BD7A3C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444</w:t>
            </w:r>
            <w:r w:rsidR="00111B69" w:rsidRPr="00E07AA9">
              <w:rPr>
                <w:szCs w:val="22"/>
              </w:rPr>
              <w:t>0</w:t>
            </w:r>
          </w:p>
        </w:tc>
      </w:tr>
      <w:tr w:rsidR="001C7CC2" w:rsidRPr="005F38FB" w:rsidTr="00961F1B">
        <w:trPr>
          <w:trHeight w:val="552"/>
        </w:trPr>
        <w:tc>
          <w:tcPr>
            <w:tcW w:w="2462" w:type="dxa"/>
            <w:tcBorders>
              <w:top w:val="single" w:sz="4" w:space="0" w:color="auto"/>
            </w:tcBorders>
          </w:tcPr>
          <w:p w:rsidR="00390900" w:rsidRPr="005F38FB" w:rsidRDefault="00BD7A3C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-19. </w:t>
            </w:r>
            <w:proofErr w:type="spellStart"/>
            <w:r w:rsidRPr="005F38FB">
              <w:rPr>
                <w:szCs w:val="22"/>
              </w:rPr>
              <w:t>Уропрезерватив</w:t>
            </w:r>
            <w:proofErr w:type="spellEnd"/>
            <w:r w:rsidRPr="005F38FB">
              <w:rPr>
                <w:szCs w:val="22"/>
              </w:rPr>
              <w:t xml:space="preserve"> самоклеящийся</w:t>
            </w:r>
          </w:p>
        </w:tc>
        <w:tc>
          <w:tcPr>
            <w:tcW w:w="6239" w:type="dxa"/>
            <w:tcBorders>
              <w:top w:val="single" w:sz="4" w:space="0" w:color="auto"/>
            </w:tcBorders>
          </w:tcPr>
          <w:p w:rsidR="00390900" w:rsidRPr="005F38FB" w:rsidRDefault="00BB6C5C" w:rsidP="00BB6C5C">
            <w:pPr>
              <w:spacing w:line="240" w:lineRule="auto"/>
              <w:rPr>
                <w:szCs w:val="22"/>
              </w:rPr>
            </w:pPr>
            <w:proofErr w:type="spellStart"/>
            <w:r w:rsidRPr="005F38FB">
              <w:rPr>
                <w:szCs w:val="22"/>
              </w:rPr>
              <w:t>Уропрезервативы</w:t>
            </w:r>
            <w:proofErr w:type="spellEnd"/>
            <w:r w:rsidRPr="005F38FB">
              <w:rPr>
                <w:szCs w:val="22"/>
              </w:rPr>
              <w:t xml:space="preserve"> должны быть из </w:t>
            </w:r>
            <w:proofErr w:type="spellStart"/>
            <w:r w:rsidRPr="005F38FB">
              <w:rPr>
                <w:szCs w:val="22"/>
              </w:rPr>
              <w:t>гипоаллергенного</w:t>
            </w:r>
            <w:proofErr w:type="spellEnd"/>
            <w:r w:rsidRPr="005F38FB">
              <w:rPr>
                <w:szCs w:val="22"/>
              </w:rPr>
              <w:t xml:space="preserve"> латекса  самоклеящиеся, с утолщенным сливным портом, обеспечивающим постоянный и беспрепятственный отток мочи даже при перегибании на 90 градусов, с адгезивной (клеящейся) полосой, нанесенной на внутреннюю поверхность широкой части </w:t>
            </w:r>
            <w:proofErr w:type="spellStart"/>
            <w:r w:rsidRPr="005F38FB">
              <w:rPr>
                <w:szCs w:val="22"/>
              </w:rPr>
              <w:t>уропрезерватива</w:t>
            </w:r>
            <w:proofErr w:type="spellEnd"/>
            <w:r w:rsidRPr="005F38FB">
              <w:rPr>
                <w:szCs w:val="22"/>
              </w:rPr>
              <w:t>, с раскручивающей лентой и пластиковым аппликатором для бесконтактной фиксации.</w:t>
            </w:r>
          </w:p>
          <w:p w:rsidR="00543674" w:rsidRPr="005F38FB" w:rsidRDefault="00543674" w:rsidP="00BB6C5C">
            <w:pPr>
              <w:spacing w:line="240" w:lineRule="auto"/>
              <w:rPr>
                <w:szCs w:val="22"/>
              </w:rPr>
            </w:pPr>
            <w:proofErr w:type="spellStart"/>
            <w:r w:rsidRPr="005F38FB">
              <w:rPr>
                <w:szCs w:val="22"/>
              </w:rPr>
              <w:t>Уропрезервативы</w:t>
            </w:r>
            <w:proofErr w:type="spellEnd"/>
            <w:r w:rsidRPr="005F38FB">
              <w:rPr>
                <w:szCs w:val="22"/>
              </w:rPr>
              <w:t xml:space="preserve"> должны иметь размерный ря</w:t>
            </w:r>
            <w:r w:rsidR="0071100B">
              <w:rPr>
                <w:szCs w:val="22"/>
              </w:rPr>
              <w:t>д в диапазоне от 20 до 40 мм</w:t>
            </w:r>
            <w:proofErr w:type="gramStart"/>
            <w:r w:rsidR="0071100B">
              <w:rPr>
                <w:szCs w:val="22"/>
              </w:rPr>
              <w:t>.</w:t>
            </w:r>
            <w:proofErr w:type="gramEnd"/>
            <w:r w:rsidR="0071100B">
              <w:rPr>
                <w:szCs w:val="22"/>
              </w:rPr>
              <w:t xml:space="preserve"> (</w:t>
            </w:r>
            <w:proofErr w:type="gramStart"/>
            <w:r w:rsidR="0071100B">
              <w:rPr>
                <w:szCs w:val="22"/>
              </w:rPr>
              <w:t>в</w:t>
            </w:r>
            <w:proofErr w:type="gramEnd"/>
            <w:r w:rsidRPr="005F38FB">
              <w:rPr>
                <w:szCs w:val="22"/>
              </w:rPr>
              <w:t>ключительно)</w:t>
            </w:r>
            <w:r w:rsidRPr="005F38FB">
              <w:rPr>
                <w:b/>
                <w:szCs w:val="22"/>
              </w:rPr>
              <w:t xml:space="preserve"> *</w:t>
            </w:r>
            <w:r w:rsidRPr="005F38FB">
              <w:rPr>
                <w:szCs w:val="22"/>
              </w:rPr>
              <w:t xml:space="preserve">, но не менее 5 размеров. Каждый </w:t>
            </w:r>
            <w:proofErr w:type="spellStart"/>
            <w:r w:rsidRPr="005F38FB">
              <w:rPr>
                <w:szCs w:val="22"/>
              </w:rPr>
              <w:t>уропрезерватив</w:t>
            </w:r>
            <w:proofErr w:type="spellEnd"/>
            <w:r w:rsidRPr="005F38FB">
              <w:rPr>
                <w:szCs w:val="22"/>
              </w:rPr>
              <w:t xml:space="preserve"> должен находиться  в индивидуальной полиэтиленовой упаковке с инструкцией  по использованию.</w:t>
            </w:r>
          </w:p>
        </w:tc>
        <w:tc>
          <w:tcPr>
            <w:tcW w:w="1330" w:type="dxa"/>
          </w:tcPr>
          <w:p w:rsidR="00390900" w:rsidRPr="00E07AA9" w:rsidRDefault="001675D9" w:rsidP="001C7CC2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273</w:t>
            </w:r>
            <w:r w:rsidR="00111B69" w:rsidRPr="00E07AA9">
              <w:rPr>
                <w:szCs w:val="22"/>
              </w:rPr>
              <w:t>0</w:t>
            </w:r>
          </w:p>
        </w:tc>
      </w:tr>
      <w:tr w:rsidR="00FF71B5" w:rsidRPr="005F38FB" w:rsidTr="003C0802">
        <w:trPr>
          <w:trHeight w:val="841"/>
        </w:trPr>
        <w:tc>
          <w:tcPr>
            <w:tcW w:w="2462" w:type="dxa"/>
            <w:hideMark/>
          </w:tcPr>
          <w:p w:rsidR="00FF71B5" w:rsidRPr="005F38FB" w:rsidRDefault="00FF71B5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-20. Катетер для </w:t>
            </w:r>
            <w:proofErr w:type="spellStart"/>
            <w:r w:rsidRPr="005F38FB">
              <w:rPr>
                <w:szCs w:val="22"/>
              </w:rPr>
              <w:t>самокатеризации</w:t>
            </w:r>
            <w:proofErr w:type="spellEnd"/>
            <w:r w:rsidRPr="005F38FB">
              <w:rPr>
                <w:szCs w:val="22"/>
              </w:rPr>
              <w:t xml:space="preserve"> </w:t>
            </w:r>
            <w:proofErr w:type="spellStart"/>
            <w:r w:rsidRPr="005F38FB">
              <w:rPr>
                <w:szCs w:val="22"/>
              </w:rPr>
              <w:t>лубрицированный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</w:tcBorders>
            <w:hideMark/>
          </w:tcPr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proofErr w:type="gramStart"/>
            <w:r w:rsidRPr="005F38FB">
              <w:rPr>
                <w:szCs w:val="22"/>
              </w:rPr>
              <w:t xml:space="preserve">Катетер </w:t>
            </w:r>
            <w:proofErr w:type="spellStart"/>
            <w:r w:rsidRPr="005F38FB">
              <w:rPr>
                <w:szCs w:val="22"/>
              </w:rPr>
              <w:t>лубрицированный</w:t>
            </w:r>
            <w:proofErr w:type="spellEnd"/>
            <w:r w:rsidRPr="005F38FB">
              <w:rPr>
                <w:szCs w:val="22"/>
              </w:rPr>
              <w:t xml:space="preserve"> для </w:t>
            </w:r>
            <w:proofErr w:type="spellStart"/>
            <w:r w:rsidRPr="005F38FB">
              <w:rPr>
                <w:szCs w:val="22"/>
              </w:rPr>
              <w:t>самокатетеризации</w:t>
            </w:r>
            <w:proofErr w:type="spellEnd"/>
            <w:r w:rsidRPr="005F38FB">
              <w:rPr>
                <w:szCs w:val="22"/>
              </w:rPr>
              <w:t xml:space="preserve"> 1 типа должны быть изготовлены из поливинилхлорида (ПВХ), покрытого снаружи гидрофильным </w:t>
            </w:r>
            <w:proofErr w:type="spellStart"/>
            <w:r w:rsidRPr="005F38FB">
              <w:rPr>
                <w:szCs w:val="22"/>
              </w:rPr>
              <w:t>лубрикантом</w:t>
            </w:r>
            <w:proofErr w:type="spellEnd"/>
            <w:r w:rsidRPr="005F38FB">
              <w:rPr>
                <w:szCs w:val="22"/>
              </w:rPr>
              <w:t xml:space="preserve"> – </w:t>
            </w:r>
            <w:proofErr w:type="spellStart"/>
            <w:r w:rsidRPr="005F38FB">
              <w:rPr>
                <w:szCs w:val="22"/>
              </w:rPr>
              <w:t>поливинилпирролидоном</w:t>
            </w:r>
            <w:proofErr w:type="spellEnd"/>
            <w:r w:rsidRPr="005F38FB">
              <w:rPr>
                <w:szCs w:val="22"/>
              </w:rPr>
              <w:t xml:space="preserve"> (ПВП). </w:t>
            </w:r>
            <w:proofErr w:type="gramEnd"/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Катетеры должны иметь различную длину: </w:t>
            </w:r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мужской – не менее 38</w:t>
            </w:r>
            <w:r w:rsidR="00D75FF8" w:rsidRPr="005F38FB">
              <w:rPr>
                <w:szCs w:val="22"/>
              </w:rPr>
              <w:t>0</w:t>
            </w:r>
            <w:r w:rsidRPr="005F38FB">
              <w:rPr>
                <w:szCs w:val="22"/>
              </w:rPr>
              <w:t xml:space="preserve"> </w:t>
            </w:r>
            <w:r w:rsidR="00D75FF8" w:rsidRPr="005F38FB">
              <w:rPr>
                <w:szCs w:val="22"/>
              </w:rPr>
              <w:t>м</w:t>
            </w:r>
            <w:r w:rsidRPr="005F38FB">
              <w:rPr>
                <w:szCs w:val="22"/>
              </w:rPr>
              <w:t>м, но не более 42</w:t>
            </w:r>
            <w:r w:rsidR="00D75FF8" w:rsidRPr="005F38FB">
              <w:rPr>
                <w:szCs w:val="22"/>
              </w:rPr>
              <w:t>0</w:t>
            </w:r>
            <w:r w:rsidRPr="005F38FB">
              <w:rPr>
                <w:szCs w:val="22"/>
              </w:rPr>
              <w:t xml:space="preserve"> </w:t>
            </w:r>
            <w:r w:rsidR="00D75FF8" w:rsidRPr="005F38FB">
              <w:rPr>
                <w:szCs w:val="22"/>
              </w:rPr>
              <w:t>м</w:t>
            </w:r>
            <w:r w:rsidRPr="005F38FB">
              <w:rPr>
                <w:szCs w:val="22"/>
              </w:rPr>
              <w:t>м;</w:t>
            </w:r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женский и детский – не менее 16</w:t>
            </w:r>
            <w:r w:rsidR="00D75FF8" w:rsidRPr="005F38FB">
              <w:rPr>
                <w:szCs w:val="22"/>
              </w:rPr>
              <w:t>0</w:t>
            </w:r>
            <w:r w:rsidRPr="005F38FB">
              <w:rPr>
                <w:szCs w:val="22"/>
              </w:rPr>
              <w:t xml:space="preserve"> </w:t>
            </w:r>
            <w:r w:rsidR="00D75FF8" w:rsidRPr="005F38FB">
              <w:rPr>
                <w:szCs w:val="22"/>
              </w:rPr>
              <w:t>м</w:t>
            </w:r>
            <w:r w:rsidRPr="005F38FB">
              <w:rPr>
                <w:szCs w:val="22"/>
              </w:rPr>
              <w:t>м, но не более 20</w:t>
            </w:r>
            <w:r w:rsidR="00D75FF8" w:rsidRPr="005F38FB">
              <w:rPr>
                <w:szCs w:val="22"/>
              </w:rPr>
              <w:t>0</w:t>
            </w:r>
            <w:r w:rsidRPr="005F38FB">
              <w:rPr>
                <w:szCs w:val="22"/>
              </w:rPr>
              <w:t xml:space="preserve"> </w:t>
            </w:r>
            <w:r w:rsidR="00D75FF8" w:rsidRPr="005F38FB">
              <w:rPr>
                <w:szCs w:val="22"/>
              </w:rPr>
              <w:t>м</w:t>
            </w:r>
            <w:r w:rsidRPr="005F38FB">
              <w:rPr>
                <w:szCs w:val="22"/>
              </w:rPr>
              <w:t>м;</w:t>
            </w:r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для мальчиков – не менее 28</w:t>
            </w:r>
            <w:r w:rsidR="00D75FF8" w:rsidRPr="005F38FB">
              <w:rPr>
                <w:szCs w:val="22"/>
              </w:rPr>
              <w:t>0</w:t>
            </w:r>
            <w:r w:rsidRPr="005F38FB">
              <w:rPr>
                <w:szCs w:val="22"/>
              </w:rPr>
              <w:t xml:space="preserve"> </w:t>
            </w:r>
            <w:r w:rsidR="00D75FF8" w:rsidRPr="005F38FB">
              <w:rPr>
                <w:szCs w:val="22"/>
              </w:rPr>
              <w:t>м</w:t>
            </w:r>
            <w:r w:rsidRPr="005F38FB">
              <w:rPr>
                <w:szCs w:val="22"/>
              </w:rPr>
              <w:t>м, но не более 32</w:t>
            </w:r>
            <w:r w:rsidR="00D75FF8" w:rsidRPr="005F38FB">
              <w:rPr>
                <w:szCs w:val="22"/>
              </w:rPr>
              <w:t>0</w:t>
            </w:r>
            <w:r w:rsidRPr="005F38FB">
              <w:rPr>
                <w:szCs w:val="22"/>
              </w:rPr>
              <w:t xml:space="preserve"> </w:t>
            </w:r>
            <w:r w:rsidR="00D75FF8" w:rsidRPr="005F38FB">
              <w:rPr>
                <w:szCs w:val="22"/>
              </w:rPr>
              <w:t>м</w:t>
            </w:r>
            <w:r w:rsidRPr="005F38FB">
              <w:rPr>
                <w:szCs w:val="22"/>
              </w:rPr>
              <w:t xml:space="preserve">м; </w:t>
            </w:r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lastRenderedPageBreak/>
              <w:t xml:space="preserve">и различные размеры по </w:t>
            </w:r>
            <w:proofErr w:type="spellStart"/>
            <w:r w:rsidRPr="005F38FB">
              <w:rPr>
                <w:szCs w:val="22"/>
              </w:rPr>
              <w:t>Шарьеру</w:t>
            </w:r>
            <w:proofErr w:type="spellEnd"/>
            <w:r w:rsidRPr="005F38FB">
              <w:rPr>
                <w:szCs w:val="22"/>
              </w:rPr>
              <w:t xml:space="preserve">: </w:t>
            </w:r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мужской </w:t>
            </w:r>
            <w:proofErr w:type="spellStart"/>
            <w:r w:rsidRPr="005F38FB">
              <w:rPr>
                <w:szCs w:val="22"/>
              </w:rPr>
              <w:t>Ch</w:t>
            </w:r>
            <w:proofErr w:type="spellEnd"/>
            <w:r w:rsidRPr="005F38FB">
              <w:rPr>
                <w:szCs w:val="22"/>
              </w:rPr>
              <w:t xml:space="preserve"> 8 – 20*, </w:t>
            </w:r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женский </w:t>
            </w:r>
            <w:proofErr w:type="spellStart"/>
            <w:r w:rsidRPr="005F38FB">
              <w:rPr>
                <w:szCs w:val="22"/>
              </w:rPr>
              <w:t>Ch</w:t>
            </w:r>
            <w:proofErr w:type="spellEnd"/>
            <w:r w:rsidRPr="005F38FB">
              <w:rPr>
                <w:szCs w:val="22"/>
              </w:rPr>
              <w:t xml:space="preserve"> 8 – 16*, </w:t>
            </w:r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proofErr w:type="gramStart"/>
            <w:r w:rsidRPr="005F38FB">
              <w:rPr>
                <w:szCs w:val="22"/>
              </w:rPr>
              <w:t>детский</w:t>
            </w:r>
            <w:proofErr w:type="gramEnd"/>
            <w:r w:rsidRPr="005F38FB">
              <w:rPr>
                <w:szCs w:val="22"/>
              </w:rPr>
              <w:t xml:space="preserve"> 8 - 10*, для мальчиков  10 – 12*.</w:t>
            </w:r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Наконечник катетера должен быть прямой цилиндрический (тип </w:t>
            </w:r>
            <w:proofErr w:type="spellStart"/>
            <w:r w:rsidRPr="005F38FB">
              <w:rPr>
                <w:szCs w:val="22"/>
              </w:rPr>
              <w:t>Нелатон</w:t>
            </w:r>
            <w:proofErr w:type="spellEnd"/>
            <w:r w:rsidRPr="005F38FB">
              <w:rPr>
                <w:szCs w:val="22"/>
              </w:rPr>
              <w:t xml:space="preserve">) или изогнутый, тип </w:t>
            </w:r>
            <w:proofErr w:type="spellStart"/>
            <w:r w:rsidRPr="005F38FB">
              <w:rPr>
                <w:szCs w:val="22"/>
              </w:rPr>
              <w:t>Тиманн</w:t>
            </w:r>
            <w:proofErr w:type="spellEnd"/>
            <w:r w:rsidRPr="005F38FB">
              <w:rPr>
                <w:szCs w:val="22"/>
              </w:rPr>
              <w:t xml:space="preserve">; с двумя боковыми отверстиями, с отполированными и покрытыми </w:t>
            </w:r>
            <w:proofErr w:type="spellStart"/>
            <w:r w:rsidRPr="005F38FB">
              <w:rPr>
                <w:szCs w:val="22"/>
              </w:rPr>
              <w:t>поливинилпирролидоном</w:t>
            </w:r>
            <w:proofErr w:type="spellEnd"/>
            <w:r w:rsidRPr="005F38FB">
              <w:rPr>
                <w:szCs w:val="22"/>
              </w:rPr>
              <w:t xml:space="preserve"> краями. </w:t>
            </w:r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Катетер должен иметь воронкообразный коннектор для соединения со стандартным мешком-мочеприемником.</w:t>
            </w:r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Катетер должен быть стерилен, находится в индивидуальной упаковке, имеющей фиксирующий диск и инструкцию по подготовке изделия к использованию.</w:t>
            </w:r>
          </w:p>
          <w:p w:rsidR="003C0802" w:rsidRPr="005F38FB" w:rsidRDefault="003C0802" w:rsidP="003C080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Катетер </w:t>
            </w:r>
            <w:proofErr w:type="spellStart"/>
            <w:r w:rsidRPr="005F38FB">
              <w:rPr>
                <w:szCs w:val="22"/>
              </w:rPr>
              <w:t>лубрицированный</w:t>
            </w:r>
            <w:proofErr w:type="spellEnd"/>
            <w:r w:rsidRPr="005F38FB">
              <w:rPr>
                <w:szCs w:val="22"/>
              </w:rPr>
              <w:t xml:space="preserve"> для </w:t>
            </w:r>
            <w:proofErr w:type="spellStart"/>
            <w:r w:rsidRPr="005F38FB">
              <w:rPr>
                <w:szCs w:val="22"/>
              </w:rPr>
              <w:t>самокатетеризации</w:t>
            </w:r>
            <w:proofErr w:type="spellEnd"/>
            <w:r w:rsidRPr="005F38FB">
              <w:rPr>
                <w:szCs w:val="22"/>
              </w:rPr>
              <w:t xml:space="preserve"> 2 типа должен быть стерильный, из термостабильного полиуретана (ПУ), с более чем однослойным покрытием из  </w:t>
            </w:r>
            <w:proofErr w:type="spellStart"/>
            <w:r w:rsidRPr="005F38FB">
              <w:rPr>
                <w:szCs w:val="22"/>
              </w:rPr>
              <w:t>поливинилпирролидона</w:t>
            </w:r>
            <w:proofErr w:type="spellEnd"/>
            <w:r w:rsidRPr="005F38FB">
              <w:rPr>
                <w:szCs w:val="22"/>
              </w:rPr>
              <w:t xml:space="preserve"> (ПВП),  готовый к применению и не требующий дополнительной активации водой. Катетер должен находиться в индивидуальной герметичной упаковке, содержащей 0,9% стерильный  водный раствор хлорида натрия (</w:t>
            </w:r>
            <w:proofErr w:type="spellStart"/>
            <w:r w:rsidRPr="005F38FB">
              <w:rPr>
                <w:szCs w:val="22"/>
              </w:rPr>
              <w:t>NaCl</w:t>
            </w:r>
            <w:proofErr w:type="spellEnd"/>
            <w:r w:rsidRPr="005F38FB">
              <w:rPr>
                <w:szCs w:val="22"/>
              </w:rPr>
              <w:t xml:space="preserve">). Наконечник катетера должен быть прямой цилиндрический, тип </w:t>
            </w:r>
            <w:proofErr w:type="spellStart"/>
            <w:r w:rsidRPr="005F38FB">
              <w:rPr>
                <w:szCs w:val="22"/>
              </w:rPr>
              <w:t>Нелатон</w:t>
            </w:r>
            <w:proofErr w:type="spellEnd"/>
            <w:r w:rsidRPr="005F38FB">
              <w:rPr>
                <w:szCs w:val="22"/>
              </w:rPr>
              <w:t xml:space="preserve"> или изогнутый, тип </w:t>
            </w:r>
            <w:proofErr w:type="spellStart"/>
            <w:r w:rsidRPr="005F38FB">
              <w:rPr>
                <w:szCs w:val="22"/>
              </w:rPr>
              <w:t>Тиманн</w:t>
            </w:r>
            <w:proofErr w:type="spellEnd"/>
            <w:r w:rsidRPr="005F38FB">
              <w:rPr>
                <w:szCs w:val="22"/>
              </w:rPr>
              <w:t xml:space="preserve">. Катетер должен иметь воронкообразный коннектор для соединения с мешком-мочеприемником, цвет коннектора должен соответствовать размеру катетера по </w:t>
            </w:r>
            <w:proofErr w:type="spellStart"/>
            <w:r w:rsidRPr="005F38FB">
              <w:rPr>
                <w:szCs w:val="22"/>
              </w:rPr>
              <w:t>Шарьеру</w:t>
            </w:r>
            <w:proofErr w:type="spellEnd"/>
            <w:r w:rsidRPr="005F38FB">
              <w:rPr>
                <w:szCs w:val="22"/>
              </w:rPr>
              <w:t xml:space="preserve">: </w:t>
            </w:r>
          </w:p>
          <w:p w:rsidR="003C0802" w:rsidRPr="005F38FB" w:rsidRDefault="003C0802" w:rsidP="003C080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мужской </w:t>
            </w:r>
            <w:proofErr w:type="spellStart"/>
            <w:r w:rsidRPr="005F38FB">
              <w:rPr>
                <w:szCs w:val="22"/>
              </w:rPr>
              <w:t>Ch</w:t>
            </w:r>
            <w:proofErr w:type="spellEnd"/>
            <w:r w:rsidRPr="005F38FB">
              <w:rPr>
                <w:szCs w:val="22"/>
              </w:rPr>
              <w:t xml:space="preserve">  8 - 14*, </w:t>
            </w:r>
          </w:p>
          <w:p w:rsidR="003C0802" w:rsidRPr="005F38FB" w:rsidRDefault="003C0802" w:rsidP="003C080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женский </w:t>
            </w:r>
            <w:proofErr w:type="spellStart"/>
            <w:r w:rsidRPr="005F38FB">
              <w:rPr>
                <w:szCs w:val="22"/>
              </w:rPr>
              <w:t>Ch</w:t>
            </w:r>
            <w:proofErr w:type="spellEnd"/>
            <w:r w:rsidRPr="005F38FB">
              <w:rPr>
                <w:szCs w:val="22"/>
              </w:rPr>
              <w:t xml:space="preserve">  8 - 14*, </w:t>
            </w:r>
          </w:p>
          <w:p w:rsidR="003C0802" w:rsidRPr="005F38FB" w:rsidRDefault="003C0802" w:rsidP="003C080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детский  6 - 10*. </w:t>
            </w:r>
          </w:p>
          <w:p w:rsidR="003C0802" w:rsidRPr="005F38FB" w:rsidRDefault="003C0802" w:rsidP="003C080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Упаковка катетера должна иметь фиксирующий диск для крепления к поверхности и кольцо для более легкого вскрытия упаковки людьми с ограниченной подвижностью рук.</w:t>
            </w:r>
          </w:p>
        </w:tc>
        <w:tc>
          <w:tcPr>
            <w:tcW w:w="1330" w:type="dxa"/>
            <w:hideMark/>
          </w:tcPr>
          <w:p w:rsidR="00FF71B5" w:rsidRPr="00E07AA9" w:rsidRDefault="001675D9" w:rsidP="001C7CC2">
            <w:pPr>
              <w:spacing w:line="240" w:lineRule="auto"/>
              <w:jc w:val="center"/>
              <w:rPr>
                <w:szCs w:val="22"/>
                <w:lang w:val="en-US"/>
              </w:rPr>
            </w:pPr>
            <w:r w:rsidRPr="00E07AA9">
              <w:rPr>
                <w:szCs w:val="22"/>
              </w:rPr>
              <w:lastRenderedPageBreak/>
              <w:t>31</w:t>
            </w:r>
            <w:r w:rsidR="00111B69" w:rsidRPr="00E07AA9">
              <w:rPr>
                <w:szCs w:val="22"/>
              </w:rPr>
              <w:t>800</w:t>
            </w:r>
          </w:p>
        </w:tc>
      </w:tr>
      <w:tr w:rsidR="001A733F" w:rsidRPr="005F38FB" w:rsidTr="003C0802">
        <w:trPr>
          <w:trHeight w:val="841"/>
        </w:trPr>
        <w:tc>
          <w:tcPr>
            <w:tcW w:w="2462" w:type="dxa"/>
          </w:tcPr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lastRenderedPageBreak/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-21. Наборы-мочеприемники для </w:t>
            </w:r>
            <w:proofErr w:type="spellStart"/>
            <w:r w:rsidRPr="005F38FB">
              <w:rPr>
                <w:szCs w:val="22"/>
              </w:rPr>
              <w:t>самокатеризации</w:t>
            </w:r>
            <w:proofErr w:type="spellEnd"/>
            <w:r w:rsidRPr="005F38FB">
              <w:rPr>
                <w:szCs w:val="22"/>
              </w:rPr>
              <w:t>.</w:t>
            </w:r>
          </w:p>
        </w:tc>
        <w:tc>
          <w:tcPr>
            <w:tcW w:w="6239" w:type="dxa"/>
            <w:tcBorders>
              <w:top w:val="single" w:sz="4" w:space="0" w:color="auto"/>
            </w:tcBorders>
          </w:tcPr>
          <w:p w:rsidR="001A733F" w:rsidRPr="005F38FB" w:rsidRDefault="001A733F" w:rsidP="001A733F">
            <w:pPr>
              <w:widowControl/>
              <w:spacing w:line="240" w:lineRule="auto"/>
              <w:rPr>
                <w:szCs w:val="22"/>
              </w:rPr>
            </w:pPr>
            <w:proofErr w:type="gramStart"/>
            <w:r w:rsidRPr="005F38FB">
              <w:rPr>
                <w:szCs w:val="22"/>
              </w:rPr>
              <w:t xml:space="preserve">Набор для </w:t>
            </w:r>
            <w:proofErr w:type="spellStart"/>
            <w:r w:rsidRPr="005F38FB">
              <w:rPr>
                <w:szCs w:val="22"/>
              </w:rPr>
              <w:t>самокатетеризации</w:t>
            </w:r>
            <w:proofErr w:type="spellEnd"/>
            <w:r w:rsidRPr="005F38FB">
              <w:rPr>
                <w:szCs w:val="22"/>
              </w:rPr>
              <w:t xml:space="preserve"> должен состоять из мочеприемника, объединенного с </w:t>
            </w:r>
            <w:proofErr w:type="spellStart"/>
            <w:r w:rsidRPr="005F38FB">
              <w:rPr>
                <w:szCs w:val="22"/>
              </w:rPr>
              <w:t>лубрицированным</w:t>
            </w:r>
            <w:proofErr w:type="spellEnd"/>
            <w:r w:rsidRPr="005F38FB">
              <w:rPr>
                <w:szCs w:val="22"/>
              </w:rPr>
              <w:t xml:space="preserve"> катетером для </w:t>
            </w:r>
            <w:proofErr w:type="spellStart"/>
            <w:r w:rsidRPr="005F38FB">
              <w:rPr>
                <w:szCs w:val="22"/>
              </w:rPr>
              <w:t>самокатетеризации</w:t>
            </w:r>
            <w:proofErr w:type="spellEnd"/>
            <w:r w:rsidRPr="005F38FB">
              <w:rPr>
                <w:szCs w:val="22"/>
              </w:rPr>
              <w:t xml:space="preserve"> и раствором для активации </w:t>
            </w:r>
            <w:proofErr w:type="spellStart"/>
            <w:r w:rsidRPr="005F38FB">
              <w:rPr>
                <w:szCs w:val="22"/>
              </w:rPr>
              <w:t>лубриканта</w:t>
            </w:r>
            <w:proofErr w:type="spellEnd"/>
            <w:r w:rsidRPr="005F38FB">
              <w:rPr>
                <w:szCs w:val="22"/>
              </w:rPr>
              <w:t xml:space="preserve"> катетера: мочеприемник должен быть  объемом не более 700 мл, изготовлен из прозрачного полиэтилена, в широкой части должна находиться пластиковая ампула со стериль</w:t>
            </w:r>
            <w:r w:rsidR="0071100B">
              <w:rPr>
                <w:szCs w:val="22"/>
              </w:rPr>
              <w:t>ным физиологическим раствором (</w:t>
            </w:r>
            <w:r w:rsidRPr="005F38FB">
              <w:rPr>
                <w:szCs w:val="22"/>
              </w:rPr>
              <w:t xml:space="preserve">0,9 % водный раствор хлорида натрия) объемом не менее 30мл., в узкой части интегрирован </w:t>
            </w:r>
            <w:proofErr w:type="spellStart"/>
            <w:r w:rsidRPr="005F38FB">
              <w:rPr>
                <w:szCs w:val="22"/>
              </w:rPr>
              <w:t>лубрицированный</w:t>
            </w:r>
            <w:proofErr w:type="spellEnd"/>
            <w:r w:rsidRPr="005F38FB">
              <w:rPr>
                <w:szCs w:val="22"/>
              </w:rPr>
              <w:t xml:space="preserve"> катетер для </w:t>
            </w:r>
            <w:proofErr w:type="spellStart"/>
            <w:r w:rsidRPr="005F38FB">
              <w:rPr>
                <w:szCs w:val="22"/>
              </w:rPr>
              <w:t>самокатетеризации</w:t>
            </w:r>
            <w:proofErr w:type="spellEnd"/>
            <w:r w:rsidRPr="005F38FB">
              <w:rPr>
                <w:szCs w:val="22"/>
              </w:rPr>
              <w:t>, который</w:t>
            </w:r>
            <w:proofErr w:type="gramEnd"/>
            <w:r w:rsidRPr="005F38FB">
              <w:rPr>
                <w:szCs w:val="22"/>
              </w:rPr>
              <w:t xml:space="preserve"> </w:t>
            </w:r>
            <w:proofErr w:type="gramStart"/>
            <w:r w:rsidRPr="005F38FB">
              <w:rPr>
                <w:szCs w:val="22"/>
              </w:rPr>
              <w:t xml:space="preserve">должен быть изготовлен из поливинилхлорида, покрытого гидрофильным </w:t>
            </w:r>
            <w:proofErr w:type="spellStart"/>
            <w:r w:rsidRPr="005F38FB">
              <w:rPr>
                <w:szCs w:val="22"/>
              </w:rPr>
              <w:t>лубрикантом</w:t>
            </w:r>
            <w:proofErr w:type="spellEnd"/>
            <w:r w:rsidRPr="005F38FB">
              <w:rPr>
                <w:szCs w:val="22"/>
              </w:rPr>
              <w:t xml:space="preserve"> из </w:t>
            </w:r>
            <w:proofErr w:type="spellStart"/>
            <w:r w:rsidRPr="005F38FB">
              <w:rPr>
                <w:szCs w:val="22"/>
              </w:rPr>
              <w:t>поливинилпирролидона</w:t>
            </w:r>
            <w:proofErr w:type="spellEnd"/>
            <w:r w:rsidRPr="005F38FB">
              <w:rPr>
                <w:szCs w:val="22"/>
              </w:rPr>
              <w:t>, активирующегося при контакте с водным раствором хлорида натрия.</w:t>
            </w:r>
            <w:proofErr w:type="gramEnd"/>
            <w:r w:rsidRPr="005F38FB">
              <w:rPr>
                <w:szCs w:val="22"/>
              </w:rPr>
              <w:t xml:space="preserve"> Мешок</w:t>
            </w:r>
            <w:r w:rsidR="0071100B">
              <w:rPr>
                <w:szCs w:val="22"/>
              </w:rPr>
              <w:t>-</w:t>
            </w:r>
            <w:r w:rsidRPr="005F38FB">
              <w:rPr>
                <w:szCs w:val="22"/>
              </w:rPr>
              <w:t>мочеприемник должен иметь мерную шкалу с градуировкой от 100 до 700мл.</w:t>
            </w:r>
            <w:r w:rsidR="0071100B">
              <w:rPr>
                <w:szCs w:val="22"/>
              </w:rPr>
              <w:t xml:space="preserve"> </w:t>
            </w:r>
            <w:r w:rsidRPr="005F38FB">
              <w:rPr>
                <w:szCs w:val="22"/>
              </w:rPr>
              <w:t xml:space="preserve">(включительно) *, дополнительное отверстие для слива мочи и ручку-фиксатор. </w:t>
            </w:r>
            <w:proofErr w:type="spellStart"/>
            <w:r w:rsidRPr="005F38FB">
              <w:rPr>
                <w:szCs w:val="22"/>
              </w:rPr>
              <w:t>Лубрицированный</w:t>
            </w:r>
            <w:proofErr w:type="spellEnd"/>
            <w:r w:rsidRPr="005F38FB">
              <w:rPr>
                <w:szCs w:val="22"/>
              </w:rPr>
              <w:t xml:space="preserve"> катетер должен  иметь длину 400 мм</w:t>
            </w:r>
            <w:proofErr w:type="gramStart"/>
            <w:r w:rsidRPr="005F38FB">
              <w:rPr>
                <w:szCs w:val="22"/>
              </w:rPr>
              <w:t xml:space="preserve">., </w:t>
            </w:r>
            <w:proofErr w:type="gramEnd"/>
            <w:r w:rsidRPr="005F38FB">
              <w:rPr>
                <w:szCs w:val="22"/>
              </w:rPr>
              <w:t xml:space="preserve">размер по </w:t>
            </w:r>
            <w:proofErr w:type="spellStart"/>
            <w:r w:rsidRPr="005F38FB">
              <w:rPr>
                <w:szCs w:val="22"/>
              </w:rPr>
              <w:t>Шарьеру</w:t>
            </w:r>
            <w:proofErr w:type="spellEnd"/>
            <w:r w:rsidRPr="005F38FB">
              <w:rPr>
                <w:szCs w:val="22"/>
              </w:rPr>
              <w:t xml:space="preserve"> 10Ch, 12Ch, 14Ch, прямой цилиндрический наконечник с двумя боковыми отверстиями типа </w:t>
            </w:r>
            <w:proofErr w:type="spellStart"/>
            <w:r w:rsidRPr="005F38FB">
              <w:rPr>
                <w:szCs w:val="22"/>
              </w:rPr>
              <w:t>Нелатон</w:t>
            </w:r>
            <w:proofErr w:type="spellEnd"/>
            <w:r w:rsidRPr="005F38FB">
              <w:rPr>
                <w:szCs w:val="22"/>
              </w:rPr>
              <w:t xml:space="preserve">. Набор-мочеприемник должен быть  стерилен, должен </w:t>
            </w:r>
            <w:proofErr w:type="gramStart"/>
            <w:r w:rsidRPr="005F38FB">
              <w:rPr>
                <w:szCs w:val="22"/>
              </w:rPr>
              <w:t>находиться в индивидуальной упаковке и предназначен</w:t>
            </w:r>
            <w:proofErr w:type="gramEnd"/>
            <w:r w:rsidRPr="005F38FB">
              <w:rPr>
                <w:szCs w:val="22"/>
              </w:rPr>
              <w:t xml:space="preserve"> для однократного применения.</w:t>
            </w:r>
          </w:p>
        </w:tc>
        <w:tc>
          <w:tcPr>
            <w:tcW w:w="1330" w:type="dxa"/>
          </w:tcPr>
          <w:p w:rsidR="001A733F" w:rsidRPr="00E07AA9" w:rsidRDefault="001675D9" w:rsidP="001A733F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27</w:t>
            </w:r>
            <w:r w:rsidR="00111B69" w:rsidRPr="00E07AA9">
              <w:rPr>
                <w:szCs w:val="22"/>
              </w:rPr>
              <w:t>00</w:t>
            </w:r>
          </w:p>
        </w:tc>
      </w:tr>
      <w:tr w:rsidR="001A733F" w:rsidRPr="005F38FB" w:rsidTr="003C0802">
        <w:trPr>
          <w:trHeight w:val="841"/>
        </w:trPr>
        <w:tc>
          <w:tcPr>
            <w:tcW w:w="2462" w:type="dxa"/>
          </w:tcPr>
          <w:p w:rsidR="001A733F" w:rsidRPr="005F38FB" w:rsidRDefault="001A733F" w:rsidP="001A733F">
            <w:pPr>
              <w:spacing w:line="240" w:lineRule="auto"/>
              <w:rPr>
                <w:b/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-22. Катетер уретральный длительного пользования</w:t>
            </w:r>
          </w:p>
        </w:tc>
        <w:tc>
          <w:tcPr>
            <w:tcW w:w="6239" w:type="dxa"/>
            <w:tcBorders>
              <w:top w:val="single" w:sz="4" w:space="0" w:color="auto"/>
            </w:tcBorders>
          </w:tcPr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Должен быть предназначен для длительной  катетеризации мочевого пузыря у больных с </w:t>
            </w:r>
            <w:proofErr w:type="spellStart"/>
            <w:r w:rsidRPr="005F38FB">
              <w:rPr>
                <w:szCs w:val="22"/>
              </w:rPr>
              <w:t>обструктивной</w:t>
            </w:r>
            <w:proofErr w:type="spellEnd"/>
            <w:r w:rsidRPr="005F38FB">
              <w:rPr>
                <w:szCs w:val="22"/>
              </w:rPr>
              <w:t xml:space="preserve"> патологией уретры, должны быть: стерильные, 2-х ходовые стандартные, латексные (</w:t>
            </w:r>
            <w:proofErr w:type="spellStart"/>
            <w:r w:rsidRPr="005F38FB">
              <w:rPr>
                <w:szCs w:val="22"/>
              </w:rPr>
              <w:t>силиконизированные</w:t>
            </w:r>
            <w:proofErr w:type="spellEnd"/>
            <w:r w:rsidRPr="005F38FB">
              <w:rPr>
                <w:szCs w:val="22"/>
              </w:rPr>
              <w:t>), различных размеров.</w:t>
            </w:r>
          </w:p>
          <w:p w:rsidR="001A733F" w:rsidRPr="005F38FB" w:rsidRDefault="001A733F" w:rsidP="001A733F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Каждый катетер должен находиться в стерильной индивидуальной упаковке.</w:t>
            </w:r>
            <w:r w:rsidR="0071100B">
              <w:rPr>
                <w:szCs w:val="22"/>
              </w:rPr>
              <w:t xml:space="preserve"> </w:t>
            </w:r>
            <w:r w:rsidRPr="005F38FB">
              <w:rPr>
                <w:szCs w:val="22"/>
              </w:rPr>
              <w:t xml:space="preserve">Длина должна быть не менее 400мм. Катетер должен иметь размерный ряд в диапазоне от 12 </w:t>
            </w:r>
            <w:r w:rsidRPr="005F38FB">
              <w:rPr>
                <w:szCs w:val="22"/>
              </w:rPr>
              <w:lastRenderedPageBreak/>
              <w:t xml:space="preserve">до 30 </w:t>
            </w:r>
            <w:r w:rsidRPr="005F38FB">
              <w:rPr>
                <w:szCs w:val="22"/>
                <w:lang w:val="en-US"/>
              </w:rPr>
              <w:t>Fr</w:t>
            </w:r>
            <w:r w:rsidRPr="005F38FB">
              <w:rPr>
                <w:szCs w:val="22"/>
              </w:rPr>
              <w:t xml:space="preserve"> (включительно)*, но не менее 10 размеров (в зависимости от индивидуальной потребности инвалида).</w:t>
            </w:r>
          </w:p>
        </w:tc>
        <w:tc>
          <w:tcPr>
            <w:tcW w:w="1330" w:type="dxa"/>
          </w:tcPr>
          <w:p w:rsidR="001A733F" w:rsidRPr="00E07AA9" w:rsidRDefault="001675D9" w:rsidP="001A733F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lastRenderedPageBreak/>
              <w:t>27</w:t>
            </w:r>
            <w:r w:rsidR="00111B69" w:rsidRPr="00E07AA9">
              <w:rPr>
                <w:szCs w:val="22"/>
              </w:rPr>
              <w:t>0</w:t>
            </w:r>
          </w:p>
        </w:tc>
      </w:tr>
      <w:tr w:rsidR="00FF71B5" w:rsidRPr="005F38FB" w:rsidTr="001C7CC2">
        <w:trPr>
          <w:trHeight w:val="630"/>
        </w:trPr>
        <w:tc>
          <w:tcPr>
            <w:tcW w:w="2462" w:type="dxa"/>
          </w:tcPr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lastRenderedPageBreak/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-23. Катетер уретральный постоянного пользования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Уретральные катетеры должны быть предназначены для длительного  дренирования мочевого пузыря, должны быть: стерильные, 2-х ходовые стандартные, латексные (</w:t>
            </w:r>
            <w:proofErr w:type="spellStart"/>
            <w:r w:rsidRPr="005F38FB">
              <w:rPr>
                <w:szCs w:val="22"/>
              </w:rPr>
              <w:t>силиконизированные</w:t>
            </w:r>
            <w:proofErr w:type="spellEnd"/>
            <w:r w:rsidRPr="005F38FB">
              <w:rPr>
                <w:szCs w:val="22"/>
              </w:rPr>
              <w:t>), различных размеров.</w:t>
            </w:r>
          </w:p>
          <w:p w:rsidR="00FF71B5" w:rsidRPr="005F38FB" w:rsidRDefault="00FF71B5" w:rsidP="00D75FF8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Каждый катетер должен находиться в стерильной индивидуальной упаковке. Длина должна быть не менее 40</w:t>
            </w:r>
            <w:r w:rsidR="00D75FF8" w:rsidRPr="005F38FB">
              <w:rPr>
                <w:szCs w:val="22"/>
              </w:rPr>
              <w:t>0м</w:t>
            </w:r>
            <w:r w:rsidRPr="005F38FB">
              <w:rPr>
                <w:szCs w:val="22"/>
              </w:rPr>
              <w:t xml:space="preserve">м. Катетер должен иметь размерный ряд в диапазоне от 12 до 30 </w:t>
            </w:r>
            <w:r w:rsidRPr="005F38FB">
              <w:rPr>
                <w:szCs w:val="22"/>
                <w:lang w:val="en-US"/>
              </w:rPr>
              <w:t>Fr</w:t>
            </w:r>
            <w:r w:rsidRPr="005F38FB">
              <w:rPr>
                <w:szCs w:val="22"/>
              </w:rPr>
              <w:t xml:space="preserve"> (включительно)*, но не менее 10 размеров (в зависимости от индивидуальной потребности инвалида).</w:t>
            </w:r>
          </w:p>
        </w:tc>
        <w:tc>
          <w:tcPr>
            <w:tcW w:w="1330" w:type="dxa"/>
          </w:tcPr>
          <w:p w:rsidR="00FF71B5" w:rsidRPr="00E07AA9" w:rsidRDefault="001675D9" w:rsidP="001C7CC2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78</w:t>
            </w:r>
          </w:p>
        </w:tc>
      </w:tr>
      <w:tr w:rsidR="00FF71B5" w:rsidRPr="005F38FB" w:rsidTr="00FF71B5">
        <w:trPr>
          <w:trHeight w:val="2400"/>
        </w:trPr>
        <w:tc>
          <w:tcPr>
            <w:tcW w:w="2462" w:type="dxa"/>
            <w:tcBorders>
              <w:right w:val="single" w:sz="4" w:space="0" w:color="auto"/>
            </w:tcBorders>
            <w:hideMark/>
          </w:tcPr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-24. Катетер для </w:t>
            </w:r>
            <w:proofErr w:type="spellStart"/>
            <w:r w:rsidRPr="005F38FB">
              <w:rPr>
                <w:szCs w:val="22"/>
              </w:rPr>
              <w:t>эпицистостомы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Должен быть предназначен для катетеризации мочевого пузыря у больных с </w:t>
            </w:r>
            <w:proofErr w:type="spellStart"/>
            <w:r w:rsidRPr="005F38FB">
              <w:rPr>
                <w:szCs w:val="22"/>
              </w:rPr>
              <w:t>обструктивной</w:t>
            </w:r>
            <w:proofErr w:type="spellEnd"/>
            <w:r w:rsidRPr="005F38FB">
              <w:rPr>
                <w:szCs w:val="22"/>
              </w:rPr>
              <w:t xml:space="preserve"> патологией уретры, должны быть: стерильные, 2-х ходовые стандартные, латексные (</w:t>
            </w:r>
            <w:proofErr w:type="spellStart"/>
            <w:r w:rsidRPr="005F38FB">
              <w:rPr>
                <w:szCs w:val="22"/>
              </w:rPr>
              <w:t>силиконизированные</w:t>
            </w:r>
            <w:proofErr w:type="spellEnd"/>
            <w:r w:rsidRPr="005F38FB">
              <w:rPr>
                <w:szCs w:val="22"/>
              </w:rPr>
              <w:t>), различных размеров.</w:t>
            </w:r>
          </w:p>
          <w:p w:rsidR="00FF71B5" w:rsidRPr="005F38FB" w:rsidRDefault="00FF71B5" w:rsidP="00D75FF8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Каждый катетер должен находиться в стерильной индивидуальной упаковке. Длина должна быть не менее 40</w:t>
            </w:r>
            <w:r w:rsidR="00D75FF8" w:rsidRPr="005F38FB">
              <w:rPr>
                <w:szCs w:val="22"/>
              </w:rPr>
              <w:t>0м</w:t>
            </w:r>
            <w:r w:rsidRPr="005F38FB">
              <w:rPr>
                <w:szCs w:val="22"/>
              </w:rPr>
              <w:t xml:space="preserve">м. Катетер должен иметь размерный ряд в диапазоне от 12 до 30 </w:t>
            </w:r>
            <w:r w:rsidRPr="005F38FB">
              <w:rPr>
                <w:szCs w:val="22"/>
                <w:lang w:val="en-US"/>
              </w:rPr>
              <w:t>Fr</w:t>
            </w:r>
            <w:r w:rsidRPr="005F38FB">
              <w:rPr>
                <w:szCs w:val="22"/>
              </w:rPr>
              <w:t xml:space="preserve"> (включительно)*, но не менее 10 размеров (в зависимости от индивидуальной потребности инвалида).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hideMark/>
          </w:tcPr>
          <w:p w:rsidR="00FF71B5" w:rsidRPr="00E07AA9" w:rsidRDefault="001675D9" w:rsidP="001C7CC2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159</w:t>
            </w:r>
            <w:r w:rsidR="00111B69" w:rsidRPr="00E07AA9">
              <w:rPr>
                <w:szCs w:val="22"/>
              </w:rPr>
              <w:t>0</w:t>
            </w:r>
          </w:p>
        </w:tc>
      </w:tr>
      <w:tr w:rsidR="00FF71B5" w:rsidRPr="005F38FB" w:rsidTr="00FF71B5">
        <w:trPr>
          <w:trHeight w:val="1980"/>
        </w:trPr>
        <w:tc>
          <w:tcPr>
            <w:tcW w:w="2462" w:type="dxa"/>
            <w:hideMark/>
          </w:tcPr>
          <w:p w:rsidR="00FF71B5" w:rsidRPr="005F38FB" w:rsidRDefault="00FF71B5" w:rsidP="00B919AD">
            <w:pPr>
              <w:spacing w:line="240" w:lineRule="auto"/>
              <w:rPr>
                <w:szCs w:val="22"/>
              </w:rPr>
            </w:pPr>
            <w:r w:rsidRPr="005F38FB">
              <w:rPr>
                <w:bCs/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bCs/>
                <w:szCs w:val="22"/>
              </w:rPr>
              <w:t xml:space="preserve">-25. </w:t>
            </w:r>
            <w:r w:rsidR="00B919AD">
              <w:rPr>
                <w:bCs/>
                <w:szCs w:val="22"/>
              </w:rPr>
              <w:t xml:space="preserve">Система (с катетером) для </w:t>
            </w:r>
            <w:proofErr w:type="spellStart"/>
            <w:r w:rsidR="00B919AD">
              <w:rPr>
                <w:bCs/>
                <w:szCs w:val="22"/>
              </w:rPr>
              <w:t>нефростомии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F71B5" w:rsidRPr="005F38FB" w:rsidRDefault="00FF71B5" w:rsidP="00341012">
            <w:pPr>
              <w:tabs>
                <w:tab w:val="left" w:pos="51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 xml:space="preserve">Катетер дренажный </w:t>
            </w:r>
            <w:proofErr w:type="spellStart"/>
            <w:r w:rsidRPr="005F38FB">
              <w:rPr>
                <w:szCs w:val="22"/>
              </w:rPr>
              <w:t>нефростомический</w:t>
            </w:r>
            <w:proofErr w:type="spellEnd"/>
            <w:r w:rsidRPr="005F38FB">
              <w:rPr>
                <w:szCs w:val="22"/>
              </w:rPr>
              <w:t xml:space="preserve"> должен быть изготовлен из </w:t>
            </w:r>
            <w:proofErr w:type="spellStart"/>
            <w:r w:rsidRPr="005F38FB">
              <w:rPr>
                <w:szCs w:val="22"/>
              </w:rPr>
              <w:t>рентгеноконтрастного</w:t>
            </w:r>
            <w:proofErr w:type="spellEnd"/>
            <w:r w:rsidRPr="005F38FB">
              <w:rPr>
                <w:szCs w:val="22"/>
              </w:rPr>
              <w:t xml:space="preserve"> полиуретана;</w:t>
            </w:r>
          </w:p>
          <w:p w:rsidR="00FF71B5" w:rsidRPr="005F38FB" w:rsidRDefault="00FF71B5" w:rsidP="00341012">
            <w:pPr>
              <w:tabs>
                <w:tab w:val="left" w:pos="51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>должен иметь конфигурацию "свиной хвост" 1,5 витка;</w:t>
            </w:r>
          </w:p>
          <w:p w:rsidR="00FF71B5" w:rsidRPr="005F38FB" w:rsidRDefault="00FF71B5" w:rsidP="00341012">
            <w:pPr>
              <w:tabs>
                <w:tab w:val="left" w:pos="51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>- длина не менее 30</w:t>
            </w:r>
            <w:r w:rsidR="00D75FF8" w:rsidRPr="005F38FB">
              <w:rPr>
                <w:szCs w:val="22"/>
              </w:rPr>
              <w:t>0</w:t>
            </w:r>
            <w:r w:rsidRPr="005F38FB">
              <w:rPr>
                <w:szCs w:val="22"/>
              </w:rPr>
              <w:t xml:space="preserve"> </w:t>
            </w:r>
            <w:r w:rsidR="00D75FF8" w:rsidRPr="005F38FB">
              <w:rPr>
                <w:szCs w:val="22"/>
              </w:rPr>
              <w:t>м</w:t>
            </w:r>
            <w:r w:rsidRPr="005F38FB">
              <w:rPr>
                <w:szCs w:val="22"/>
              </w:rPr>
              <w:t>м;</w:t>
            </w:r>
          </w:p>
          <w:p w:rsidR="00FF71B5" w:rsidRPr="005F38FB" w:rsidRDefault="00FF71B5" w:rsidP="00341012">
            <w:pPr>
              <w:tabs>
                <w:tab w:val="left" w:pos="51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>-  боковых отверстий – не менее 6;</w:t>
            </w:r>
          </w:p>
          <w:p w:rsidR="00FF71B5" w:rsidRPr="005F38FB" w:rsidRDefault="00FF71B5" w:rsidP="00341012">
            <w:pPr>
              <w:tabs>
                <w:tab w:val="left" w:pos="51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 xml:space="preserve">- замок </w:t>
            </w:r>
            <w:proofErr w:type="spellStart"/>
            <w:r w:rsidRPr="005F38FB">
              <w:rPr>
                <w:szCs w:val="22"/>
              </w:rPr>
              <w:t>Луер</w:t>
            </w:r>
            <w:proofErr w:type="spellEnd"/>
            <w:r w:rsidRPr="005F38FB">
              <w:rPr>
                <w:szCs w:val="22"/>
              </w:rPr>
              <w:t>.</w:t>
            </w:r>
          </w:p>
          <w:p w:rsidR="00FF71B5" w:rsidRPr="005F38FB" w:rsidRDefault="00FF71B5" w:rsidP="0034101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Каждый катетер должен находиться в стерильной индивидуальной упаковке.</w:t>
            </w:r>
          </w:p>
        </w:tc>
        <w:tc>
          <w:tcPr>
            <w:tcW w:w="1330" w:type="dxa"/>
            <w:hideMark/>
          </w:tcPr>
          <w:p w:rsidR="00FF71B5" w:rsidRPr="00E07AA9" w:rsidRDefault="001675D9" w:rsidP="00111B69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22</w:t>
            </w:r>
          </w:p>
        </w:tc>
      </w:tr>
      <w:tr w:rsidR="00FF71B5" w:rsidRPr="005F38FB" w:rsidTr="004E39FD">
        <w:trPr>
          <w:trHeight w:val="2350"/>
        </w:trPr>
        <w:tc>
          <w:tcPr>
            <w:tcW w:w="2462" w:type="dxa"/>
            <w:hideMark/>
          </w:tcPr>
          <w:p w:rsidR="00FF71B5" w:rsidRPr="005F38FB" w:rsidRDefault="00FF71B5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-26. Катетер мочеточниковый для </w:t>
            </w:r>
            <w:proofErr w:type="spellStart"/>
            <w:r w:rsidRPr="005F38FB">
              <w:rPr>
                <w:szCs w:val="22"/>
              </w:rPr>
              <w:t>уретерокутанеостомы</w:t>
            </w:r>
            <w:proofErr w:type="spellEnd"/>
          </w:p>
        </w:tc>
        <w:tc>
          <w:tcPr>
            <w:tcW w:w="6239" w:type="dxa"/>
            <w:hideMark/>
          </w:tcPr>
          <w:p w:rsidR="00FF71B5" w:rsidRPr="005F38FB" w:rsidRDefault="00FF71B5" w:rsidP="00341012">
            <w:pPr>
              <w:widowControl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Катетер для </w:t>
            </w:r>
            <w:proofErr w:type="spellStart"/>
            <w:r w:rsidRPr="005F38FB">
              <w:rPr>
                <w:szCs w:val="22"/>
              </w:rPr>
              <w:t>уретерокутанеостомы</w:t>
            </w:r>
            <w:proofErr w:type="spellEnd"/>
            <w:r w:rsidRPr="005F38FB">
              <w:rPr>
                <w:szCs w:val="22"/>
              </w:rPr>
              <w:t xml:space="preserve"> должен:</w:t>
            </w:r>
          </w:p>
          <w:p w:rsidR="00FF71B5" w:rsidRPr="005F38FB" w:rsidRDefault="00FF71B5" w:rsidP="00341012">
            <w:pPr>
              <w:widowControl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- быть скошенного типа, </w:t>
            </w:r>
          </w:p>
          <w:p w:rsidR="00FF71B5" w:rsidRPr="005F38FB" w:rsidRDefault="00FF71B5" w:rsidP="00341012">
            <w:pPr>
              <w:widowControl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- иметь более 4 дистальных отверстий,</w:t>
            </w:r>
          </w:p>
          <w:p w:rsidR="00FF71B5" w:rsidRPr="005F38FB" w:rsidRDefault="00FF71B5" w:rsidP="00341012">
            <w:pPr>
              <w:widowControl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- иметь длину не менее 45 см., </w:t>
            </w:r>
          </w:p>
          <w:p w:rsidR="00FF71B5" w:rsidRPr="005F38FB" w:rsidRDefault="00FF71B5" w:rsidP="00341012">
            <w:pPr>
              <w:widowControl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- иметь диаметр </w:t>
            </w:r>
            <w:proofErr w:type="spellStart"/>
            <w:r w:rsidRPr="005F38FB">
              <w:rPr>
                <w:szCs w:val="22"/>
                <w:lang w:val="en-US"/>
              </w:rPr>
              <w:t>Ch</w:t>
            </w:r>
            <w:proofErr w:type="spellEnd"/>
            <w:r w:rsidRPr="005F38FB">
              <w:rPr>
                <w:szCs w:val="22"/>
              </w:rPr>
              <w:t xml:space="preserve"> 8,10,12,14,16 (в зависимости от индивидуальной потребности инвалида).</w:t>
            </w:r>
          </w:p>
          <w:p w:rsidR="00FF71B5" w:rsidRPr="005F38FB" w:rsidRDefault="00FF71B5" w:rsidP="00341012">
            <w:pPr>
              <w:widowControl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 - быть </w:t>
            </w:r>
            <w:proofErr w:type="gramStart"/>
            <w:r w:rsidRPr="005F38FB">
              <w:rPr>
                <w:szCs w:val="22"/>
              </w:rPr>
              <w:t>изготовлен</w:t>
            </w:r>
            <w:proofErr w:type="gramEnd"/>
            <w:r w:rsidRPr="005F38FB">
              <w:rPr>
                <w:szCs w:val="22"/>
              </w:rPr>
              <w:t xml:space="preserve"> из силикона;</w:t>
            </w:r>
          </w:p>
          <w:p w:rsidR="00FF71B5" w:rsidRPr="005F38FB" w:rsidRDefault="00FF71B5" w:rsidP="00341012">
            <w:pPr>
              <w:widowControl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- иметь </w:t>
            </w:r>
            <w:proofErr w:type="spellStart"/>
            <w:r w:rsidRPr="005F38FB">
              <w:rPr>
                <w:szCs w:val="22"/>
              </w:rPr>
              <w:t>ренгенконтрастную</w:t>
            </w:r>
            <w:proofErr w:type="spellEnd"/>
            <w:r w:rsidRPr="005F38FB">
              <w:rPr>
                <w:szCs w:val="22"/>
              </w:rPr>
              <w:t xml:space="preserve"> полосу по всей длине;</w:t>
            </w:r>
          </w:p>
          <w:p w:rsidR="00FF71B5" w:rsidRPr="005F38FB" w:rsidRDefault="00FF71B5" w:rsidP="00341012">
            <w:pPr>
              <w:widowControl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- иметь овальный фланец.</w:t>
            </w:r>
          </w:p>
          <w:p w:rsidR="00FF71B5" w:rsidRPr="005F38FB" w:rsidRDefault="00FF71B5" w:rsidP="00341012">
            <w:pPr>
              <w:spacing w:line="240" w:lineRule="auto"/>
              <w:jc w:val="both"/>
              <w:rPr>
                <w:szCs w:val="22"/>
              </w:rPr>
            </w:pPr>
            <w:r w:rsidRPr="005F38FB">
              <w:rPr>
                <w:szCs w:val="22"/>
              </w:rPr>
              <w:t>Каждый катетер должен находиться в стерильной индивидуальной упаковке.</w:t>
            </w:r>
          </w:p>
        </w:tc>
        <w:tc>
          <w:tcPr>
            <w:tcW w:w="1330" w:type="dxa"/>
            <w:hideMark/>
          </w:tcPr>
          <w:p w:rsidR="00FF71B5" w:rsidRPr="00E07AA9" w:rsidRDefault="001675D9" w:rsidP="001C7CC2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21</w:t>
            </w:r>
          </w:p>
        </w:tc>
      </w:tr>
      <w:tr w:rsidR="009A5179" w:rsidRPr="005F38FB" w:rsidTr="009A5179">
        <w:trPr>
          <w:trHeight w:val="1533"/>
        </w:trPr>
        <w:tc>
          <w:tcPr>
            <w:tcW w:w="2462" w:type="dxa"/>
            <w:tcBorders>
              <w:right w:val="single" w:sz="4" w:space="0" w:color="auto"/>
            </w:tcBorders>
          </w:tcPr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-29. </w:t>
            </w:r>
            <w:proofErr w:type="gramStart"/>
            <w:r w:rsidRPr="005F38FB">
              <w:rPr>
                <w:szCs w:val="22"/>
              </w:rPr>
              <w:t>Паста-герметик</w:t>
            </w:r>
            <w:proofErr w:type="gramEnd"/>
            <w:r w:rsidRPr="005F38FB">
              <w:rPr>
                <w:szCs w:val="22"/>
              </w:rPr>
              <w:t xml:space="preserve"> для защиты и выравнивания кожи вокруг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 xml:space="preserve"> в тубе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Терапевтическая </w:t>
            </w:r>
            <w:proofErr w:type="spellStart"/>
            <w:r w:rsidRPr="005F38FB">
              <w:rPr>
                <w:szCs w:val="22"/>
              </w:rPr>
              <w:t>гипоаллергенная</w:t>
            </w:r>
            <w:proofErr w:type="spellEnd"/>
            <w:r w:rsidRPr="005F38FB">
              <w:rPr>
                <w:szCs w:val="22"/>
              </w:rPr>
              <w:t xml:space="preserve"> паста – для защиты кожи, герметизации </w:t>
            </w:r>
            <w:proofErr w:type="spellStart"/>
            <w:r w:rsidRPr="005F38FB">
              <w:rPr>
                <w:szCs w:val="22"/>
              </w:rPr>
              <w:t>кало</w:t>
            </w:r>
            <w:proofErr w:type="spellEnd"/>
            <w:r w:rsidRPr="005F38FB">
              <w:rPr>
                <w:szCs w:val="22"/>
              </w:rPr>
              <w:t>/</w:t>
            </w:r>
            <w:proofErr w:type="spellStart"/>
            <w:r w:rsidRPr="005F38FB">
              <w:rPr>
                <w:szCs w:val="22"/>
              </w:rPr>
              <w:t>уроприемника</w:t>
            </w:r>
            <w:proofErr w:type="spellEnd"/>
            <w:r w:rsidRPr="005F38FB">
              <w:rPr>
                <w:szCs w:val="22"/>
              </w:rPr>
              <w:t xml:space="preserve">, выравнивания шрамов и складок на коже вокруг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 xml:space="preserve">. Паста должна создавать ровную поверхность для надежного приклеивания калоприемника, легко моделироваться, являться отличным </w:t>
            </w:r>
            <w:proofErr w:type="spellStart"/>
            <w:r w:rsidRPr="005F38FB">
              <w:rPr>
                <w:szCs w:val="22"/>
              </w:rPr>
              <w:t>герметиком</w:t>
            </w:r>
            <w:proofErr w:type="spellEnd"/>
            <w:r w:rsidRPr="005F38FB">
              <w:rPr>
                <w:szCs w:val="22"/>
              </w:rPr>
              <w:t>, препятствует протеканию. Тюбик должен быть не менее 60г.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A5179" w:rsidRPr="00E07AA9" w:rsidRDefault="001675D9" w:rsidP="009A5179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75</w:t>
            </w:r>
            <w:r w:rsidR="00111B69" w:rsidRPr="00E07AA9">
              <w:rPr>
                <w:szCs w:val="22"/>
              </w:rPr>
              <w:t>0</w:t>
            </w:r>
          </w:p>
        </w:tc>
      </w:tr>
      <w:tr w:rsidR="009A5179" w:rsidRPr="005F38FB" w:rsidTr="009A5179">
        <w:trPr>
          <w:trHeight w:val="1533"/>
        </w:trPr>
        <w:tc>
          <w:tcPr>
            <w:tcW w:w="2462" w:type="dxa"/>
            <w:tcBorders>
              <w:right w:val="single" w:sz="4" w:space="0" w:color="auto"/>
            </w:tcBorders>
          </w:tcPr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-30. </w:t>
            </w:r>
            <w:proofErr w:type="gramStart"/>
            <w:r w:rsidRPr="005F38FB">
              <w:rPr>
                <w:szCs w:val="22"/>
              </w:rPr>
              <w:t>Паста-герметик</w:t>
            </w:r>
            <w:proofErr w:type="gramEnd"/>
            <w:r w:rsidRPr="005F38FB">
              <w:rPr>
                <w:szCs w:val="22"/>
              </w:rPr>
              <w:t xml:space="preserve"> для защиты и выравнивания кожи вокруг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 xml:space="preserve"> в полосках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79" w:rsidRPr="005F38FB" w:rsidRDefault="009A5179" w:rsidP="009A5179">
            <w:pPr>
              <w:widowControl/>
              <w:spacing w:line="240" w:lineRule="auto"/>
              <w:rPr>
                <w:szCs w:val="22"/>
              </w:rPr>
            </w:pPr>
            <w:proofErr w:type="spellStart"/>
            <w:r w:rsidRPr="005F38FB">
              <w:rPr>
                <w:szCs w:val="22"/>
              </w:rPr>
              <w:t>Гипоаллергеннаямоделирующаяся</w:t>
            </w:r>
            <w:proofErr w:type="spellEnd"/>
            <w:r w:rsidRPr="005F38FB">
              <w:rPr>
                <w:szCs w:val="22"/>
              </w:rPr>
              <w:t xml:space="preserve"> паста, не содержащая спирт, для защиты кожи,  герметизации калоприемника или </w:t>
            </w:r>
            <w:proofErr w:type="spellStart"/>
            <w:r w:rsidRPr="005F38FB">
              <w:rPr>
                <w:szCs w:val="22"/>
              </w:rPr>
              <w:t>уроприемника</w:t>
            </w:r>
            <w:proofErr w:type="spellEnd"/>
            <w:r w:rsidRPr="005F38FB">
              <w:rPr>
                <w:szCs w:val="22"/>
              </w:rPr>
              <w:t xml:space="preserve">, выравнивания  шрамов и складок на коже вокруг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 xml:space="preserve"> или фистулы, должна улучшать состояние кожи вокруг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>,  в полосках. Каждая полоска должна быть в индивидуальной упаковке - блистере, которая должна</w:t>
            </w:r>
            <w:r w:rsidR="0071100B">
              <w:rPr>
                <w:szCs w:val="22"/>
              </w:rPr>
              <w:t xml:space="preserve"> </w:t>
            </w:r>
            <w:r w:rsidRPr="005F38FB">
              <w:rPr>
                <w:szCs w:val="22"/>
              </w:rPr>
              <w:t>обеспечивать многократное открывание и герметичное закрывание. Упаковка  - не менее 60</w:t>
            </w:r>
            <w:r w:rsidR="0071100B">
              <w:rPr>
                <w:szCs w:val="22"/>
              </w:rPr>
              <w:t xml:space="preserve"> </w:t>
            </w:r>
            <w:r w:rsidRPr="005F38FB">
              <w:rPr>
                <w:szCs w:val="22"/>
              </w:rPr>
              <w:t>г.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A5179" w:rsidRPr="00E07AA9" w:rsidRDefault="001675D9" w:rsidP="00ED7CA2">
            <w:pPr>
              <w:spacing w:line="240" w:lineRule="auto"/>
              <w:jc w:val="center"/>
              <w:rPr>
                <w:iCs/>
                <w:szCs w:val="22"/>
              </w:rPr>
            </w:pPr>
            <w:r w:rsidRPr="00E07AA9">
              <w:rPr>
                <w:iCs/>
                <w:szCs w:val="22"/>
              </w:rPr>
              <w:t>42</w:t>
            </w:r>
          </w:p>
        </w:tc>
      </w:tr>
      <w:tr w:rsidR="009A5179" w:rsidRPr="005F38FB" w:rsidTr="009A5179">
        <w:trPr>
          <w:trHeight w:val="1533"/>
        </w:trPr>
        <w:tc>
          <w:tcPr>
            <w:tcW w:w="2462" w:type="dxa"/>
            <w:tcBorders>
              <w:right w:val="single" w:sz="4" w:space="0" w:color="auto"/>
            </w:tcBorders>
          </w:tcPr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lastRenderedPageBreak/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-31. Крем защитный в тубе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Защитный крем  для ухода за кожей вокруг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 xml:space="preserve"> - профилактическое и заживляющее средство при раздражении и воспалении кожи вокруг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 xml:space="preserve">. Должен защищать кожу от воздействия кишечного содержимого, мочи и гноя. Должен успокаивать раздраженную и увлажнять сухую кожу. Защитный крем должен обладать водоотталкивающими свойствами. Смягчает кожу и восстанавливает нормальный уровень </w:t>
            </w:r>
            <w:r w:rsidRPr="005F38FB">
              <w:rPr>
                <w:szCs w:val="22"/>
                <w:lang w:val="en-US"/>
              </w:rPr>
              <w:t>pH</w:t>
            </w:r>
            <w:r w:rsidRPr="005F38FB">
              <w:rPr>
                <w:szCs w:val="22"/>
              </w:rPr>
              <w:t xml:space="preserve"> кожи, предохраняет кожу от повреждения.</w:t>
            </w:r>
          </w:p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Тюбик не менее 60 мл.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A5179" w:rsidRPr="00E07AA9" w:rsidRDefault="001675D9" w:rsidP="009A5179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17</w:t>
            </w:r>
            <w:r w:rsidR="00111B69" w:rsidRPr="00E07AA9">
              <w:rPr>
                <w:szCs w:val="22"/>
              </w:rPr>
              <w:t>00</w:t>
            </w:r>
          </w:p>
        </w:tc>
      </w:tr>
      <w:tr w:rsidR="009A5179" w:rsidRPr="005F38FB" w:rsidTr="009A5179">
        <w:trPr>
          <w:trHeight w:val="1533"/>
        </w:trPr>
        <w:tc>
          <w:tcPr>
            <w:tcW w:w="2462" w:type="dxa"/>
            <w:tcBorders>
              <w:right w:val="single" w:sz="4" w:space="0" w:color="auto"/>
            </w:tcBorders>
          </w:tcPr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-32. Пудра (порошок) абсорбирующая в тубе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Порошок (пудра) абсорбирующая - для ухода за  поврежденной и </w:t>
            </w:r>
            <w:proofErr w:type="spellStart"/>
            <w:r w:rsidRPr="005F38FB">
              <w:rPr>
                <w:szCs w:val="22"/>
              </w:rPr>
              <w:t>мацерированной</w:t>
            </w:r>
            <w:proofErr w:type="spellEnd"/>
            <w:r w:rsidRPr="005F38FB">
              <w:rPr>
                <w:szCs w:val="22"/>
              </w:rPr>
              <w:t xml:space="preserve"> кожей, устранения осложнений и раздражений кожи вокруг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>. Порошок  должен являться хорошим абсорбентом и эффективно поглощать избыточную влагу.</w:t>
            </w:r>
          </w:p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Флакон не менее 25 гр.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A5179" w:rsidRPr="00E07AA9" w:rsidRDefault="001675D9" w:rsidP="009A5179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429</w:t>
            </w:r>
          </w:p>
        </w:tc>
      </w:tr>
      <w:tr w:rsidR="009A5179" w:rsidRPr="005F38FB" w:rsidTr="009A5179">
        <w:trPr>
          <w:trHeight w:val="1533"/>
        </w:trPr>
        <w:tc>
          <w:tcPr>
            <w:tcW w:w="2462" w:type="dxa"/>
            <w:tcBorders>
              <w:right w:val="single" w:sz="4" w:space="0" w:color="auto"/>
            </w:tcBorders>
          </w:tcPr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-33. Защитная пленка во флаконе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Защитная пленка для кожи вокруг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 xml:space="preserve"> - защитное средство.</w:t>
            </w:r>
          </w:p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Должна предохранять кожу от контакта с агрессивными выделениями из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 xml:space="preserve">, вызывающими мацерацию или раздражение, защищать кожу от механических повреждений при удалении мешка или пластины. </w:t>
            </w:r>
          </w:p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Флакон должен быть объемом не менее 50 мл.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A5179" w:rsidRPr="00E07AA9" w:rsidRDefault="001675D9" w:rsidP="009A5179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405</w:t>
            </w:r>
          </w:p>
        </w:tc>
      </w:tr>
      <w:tr w:rsidR="006F6875" w:rsidRPr="005F38FB" w:rsidTr="006F6875">
        <w:trPr>
          <w:trHeight w:val="2258"/>
        </w:trPr>
        <w:tc>
          <w:tcPr>
            <w:tcW w:w="2462" w:type="dxa"/>
            <w:hideMark/>
          </w:tcPr>
          <w:p w:rsidR="006F6875" w:rsidRPr="005F38FB" w:rsidRDefault="006F6875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-34. Защитная пленка в форме салфеток</w:t>
            </w:r>
          </w:p>
        </w:tc>
        <w:tc>
          <w:tcPr>
            <w:tcW w:w="6239" w:type="dxa"/>
            <w:tcBorders>
              <w:top w:val="single" w:sz="4" w:space="0" w:color="auto"/>
            </w:tcBorders>
            <w:hideMark/>
          </w:tcPr>
          <w:p w:rsidR="006F6875" w:rsidRPr="005F38FB" w:rsidRDefault="006F6875" w:rsidP="00D20A5A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Защитная пленка в форме салфеток для кожи вокруг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 xml:space="preserve"> - защитное средство, должно предохранять кожу от контакта с агрессивными выделениями из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>, вызывающими мацерацию или раздражение, защитная пленка должна предотвращать развитие контактного дерматита и защищать кожу от механических повреждений при удалении мешка или пластины.</w:t>
            </w:r>
          </w:p>
          <w:p w:rsidR="006F6875" w:rsidRPr="005F38FB" w:rsidRDefault="006F6875" w:rsidP="00D20A5A">
            <w:pPr>
              <w:widowControl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Должна </w:t>
            </w:r>
            <w:proofErr w:type="gramStart"/>
            <w:r w:rsidRPr="005F38FB">
              <w:rPr>
                <w:szCs w:val="22"/>
              </w:rPr>
              <w:t>находиться в индивидуальной упаковке и предназначена</w:t>
            </w:r>
            <w:proofErr w:type="gramEnd"/>
            <w:r w:rsidRPr="005F38FB">
              <w:rPr>
                <w:szCs w:val="22"/>
              </w:rPr>
              <w:t xml:space="preserve"> для однократного применения</w:t>
            </w:r>
          </w:p>
        </w:tc>
        <w:tc>
          <w:tcPr>
            <w:tcW w:w="1330" w:type="dxa"/>
            <w:hideMark/>
          </w:tcPr>
          <w:p w:rsidR="006F6875" w:rsidRPr="00E07AA9" w:rsidRDefault="001675D9" w:rsidP="001C7CC2">
            <w:pPr>
              <w:spacing w:line="240" w:lineRule="auto"/>
              <w:jc w:val="center"/>
              <w:rPr>
                <w:szCs w:val="22"/>
                <w:lang w:val="en-US"/>
              </w:rPr>
            </w:pPr>
            <w:r w:rsidRPr="00E07AA9">
              <w:rPr>
                <w:szCs w:val="22"/>
              </w:rPr>
              <w:t>40</w:t>
            </w:r>
            <w:r w:rsidR="00111B69" w:rsidRPr="00E07AA9">
              <w:rPr>
                <w:szCs w:val="22"/>
              </w:rPr>
              <w:t>000</w:t>
            </w:r>
          </w:p>
        </w:tc>
      </w:tr>
      <w:tr w:rsidR="00962CAC" w:rsidRPr="005F38FB" w:rsidTr="001C7CC2">
        <w:trPr>
          <w:trHeight w:val="300"/>
        </w:trPr>
        <w:tc>
          <w:tcPr>
            <w:tcW w:w="2462" w:type="dxa"/>
            <w:vMerge w:val="restart"/>
            <w:hideMark/>
          </w:tcPr>
          <w:p w:rsidR="00962CAC" w:rsidRPr="005F38FB" w:rsidRDefault="00962CAC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-35. Очиститель для кожи во флаконе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</w:tcBorders>
            <w:hideMark/>
          </w:tcPr>
          <w:p w:rsidR="00962CAC" w:rsidRPr="005F38FB" w:rsidRDefault="00962CAC" w:rsidP="00D20A5A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Очищающее средство является эффективным средством заменяющим мыло и воду, используется для обработки кожи вокруг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 xml:space="preserve">, а также кожи, подверженной воздействию мочи или каловых масс при недержании. Очиститель должен  удалять с кожи  остатки пасты, защитной пленки или </w:t>
            </w:r>
            <w:proofErr w:type="spellStart"/>
            <w:r w:rsidRPr="005F38FB">
              <w:rPr>
                <w:szCs w:val="22"/>
              </w:rPr>
              <w:t>адгезивов</w:t>
            </w:r>
            <w:proofErr w:type="spellEnd"/>
            <w:r w:rsidRPr="005F38FB">
              <w:rPr>
                <w:szCs w:val="22"/>
              </w:rPr>
              <w:t>. Очиститель кожи должен обладать антисептическим и заживляющим свойствами.</w:t>
            </w:r>
          </w:p>
          <w:p w:rsidR="00962CAC" w:rsidRPr="005F38FB" w:rsidRDefault="00962CAC" w:rsidP="00D20A5A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Флакон должен быть не менее 180 мл.</w:t>
            </w:r>
          </w:p>
        </w:tc>
        <w:tc>
          <w:tcPr>
            <w:tcW w:w="1330" w:type="dxa"/>
            <w:vMerge w:val="restart"/>
            <w:hideMark/>
          </w:tcPr>
          <w:p w:rsidR="00962CAC" w:rsidRPr="00E07AA9" w:rsidRDefault="0069038B" w:rsidP="001C7CC2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2466</w:t>
            </w:r>
          </w:p>
        </w:tc>
      </w:tr>
      <w:tr w:rsidR="00962CAC" w:rsidRPr="005F38FB" w:rsidTr="001C7CC2">
        <w:trPr>
          <w:trHeight w:val="315"/>
        </w:trPr>
        <w:tc>
          <w:tcPr>
            <w:tcW w:w="2462" w:type="dxa"/>
            <w:vMerge/>
            <w:hideMark/>
          </w:tcPr>
          <w:p w:rsidR="00962CAC" w:rsidRPr="005F38FB" w:rsidRDefault="00962CAC" w:rsidP="001C7CC2">
            <w:pPr>
              <w:spacing w:line="240" w:lineRule="auto"/>
              <w:rPr>
                <w:szCs w:val="22"/>
              </w:rPr>
            </w:pPr>
          </w:p>
        </w:tc>
        <w:tc>
          <w:tcPr>
            <w:tcW w:w="6239" w:type="dxa"/>
            <w:vMerge/>
            <w:tcBorders>
              <w:bottom w:val="single" w:sz="4" w:space="0" w:color="auto"/>
            </w:tcBorders>
            <w:hideMark/>
          </w:tcPr>
          <w:p w:rsidR="00962CAC" w:rsidRPr="005F38FB" w:rsidRDefault="00962CAC" w:rsidP="001C7CC2">
            <w:pPr>
              <w:spacing w:line="240" w:lineRule="auto"/>
              <w:rPr>
                <w:szCs w:val="22"/>
              </w:rPr>
            </w:pPr>
          </w:p>
        </w:tc>
        <w:tc>
          <w:tcPr>
            <w:tcW w:w="1330" w:type="dxa"/>
            <w:vMerge/>
            <w:hideMark/>
          </w:tcPr>
          <w:p w:rsidR="00962CAC" w:rsidRPr="00E07AA9" w:rsidRDefault="00962CAC" w:rsidP="001C7CC2">
            <w:pPr>
              <w:spacing w:line="240" w:lineRule="auto"/>
              <w:jc w:val="center"/>
              <w:rPr>
                <w:szCs w:val="22"/>
              </w:rPr>
            </w:pPr>
          </w:p>
        </w:tc>
      </w:tr>
      <w:tr w:rsidR="009A5179" w:rsidRPr="005F38FB" w:rsidTr="001C7CC2">
        <w:trPr>
          <w:trHeight w:val="1357"/>
        </w:trPr>
        <w:tc>
          <w:tcPr>
            <w:tcW w:w="2462" w:type="dxa"/>
            <w:tcBorders>
              <w:right w:val="single" w:sz="4" w:space="0" w:color="auto"/>
            </w:tcBorders>
          </w:tcPr>
          <w:p w:rsidR="009A5179" w:rsidRPr="005F38FB" w:rsidRDefault="009A5179" w:rsidP="009A5179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-36. Очиститель для кожи в форме салфеток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179" w:rsidRPr="005F38FB" w:rsidRDefault="009A5179" w:rsidP="009A5179">
            <w:pPr>
              <w:widowControl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 xml:space="preserve">Очищающее средство для ухода за кожей вокруг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 xml:space="preserve"> или фистулы, замещающее мыло и </w:t>
            </w:r>
            <w:proofErr w:type="gramStart"/>
            <w:r w:rsidRPr="005F38FB">
              <w:rPr>
                <w:szCs w:val="22"/>
              </w:rPr>
              <w:t>воду</w:t>
            </w:r>
            <w:proofErr w:type="gramEnd"/>
            <w:r w:rsidRPr="005F38FB">
              <w:rPr>
                <w:szCs w:val="22"/>
              </w:rPr>
              <w:t xml:space="preserve"> и другие агрессивные или высушивающие кожу вещества, для очищения кожи от кала, мочи, кишечного отделяемого, гноя, слизи, экссудата, удаления остатков пасты и других средств ухода за кожей, содержащий ланолиновое и кокосовое масла, </w:t>
            </w:r>
            <w:proofErr w:type="spellStart"/>
            <w:r w:rsidRPr="005F38FB">
              <w:rPr>
                <w:szCs w:val="22"/>
              </w:rPr>
              <w:t>аллантоин</w:t>
            </w:r>
            <w:proofErr w:type="spellEnd"/>
            <w:r w:rsidRPr="005F38FB">
              <w:rPr>
                <w:szCs w:val="22"/>
              </w:rPr>
              <w:t>. Очиститель должен быть нанесен на одноразовые нетканые салфетки размером не менее 190х210 мм. Каждая салфетка должна быть в индивидуальной упаковке.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A5179" w:rsidRPr="00E07AA9" w:rsidRDefault="0069038B" w:rsidP="009A5179">
            <w:pPr>
              <w:spacing w:line="240" w:lineRule="auto"/>
              <w:jc w:val="center"/>
              <w:rPr>
                <w:iCs/>
                <w:szCs w:val="22"/>
              </w:rPr>
            </w:pPr>
            <w:r w:rsidRPr="00E07AA9">
              <w:rPr>
                <w:iCs/>
                <w:szCs w:val="22"/>
              </w:rPr>
              <w:t>2100</w:t>
            </w:r>
          </w:p>
        </w:tc>
      </w:tr>
      <w:tr w:rsidR="008A6151" w:rsidRPr="005F38FB" w:rsidTr="008A6151">
        <w:trPr>
          <w:trHeight w:val="1579"/>
        </w:trPr>
        <w:tc>
          <w:tcPr>
            <w:tcW w:w="2462" w:type="dxa"/>
            <w:hideMark/>
          </w:tcPr>
          <w:p w:rsidR="008A6151" w:rsidRPr="005F38FB" w:rsidRDefault="008A6151" w:rsidP="008A6151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>-37. Нейтрализатор запаха во флаконе</w:t>
            </w:r>
          </w:p>
        </w:tc>
        <w:tc>
          <w:tcPr>
            <w:tcW w:w="6239" w:type="dxa"/>
            <w:hideMark/>
          </w:tcPr>
          <w:p w:rsidR="008A6151" w:rsidRPr="00B50AE4" w:rsidRDefault="0071100B" w:rsidP="008A6151">
            <w:pPr>
              <w:widowControl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Нейтрализатор запаха для </w:t>
            </w:r>
            <w:proofErr w:type="spellStart"/>
            <w:r>
              <w:rPr>
                <w:szCs w:val="22"/>
              </w:rPr>
              <w:t>кало</w:t>
            </w:r>
            <w:proofErr w:type="spellEnd"/>
            <w:r>
              <w:rPr>
                <w:szCs w:val="22"/>
              </w:rPr>
              <w:t>/</w:t>
            </w:r>
            <w:proofErr w:type="spellStart"/>
            <w:r w:rsidR="008A6151" w:rsidRPr="00B50AE4">
              <w:rPr>
                <w:szCs w:val="22"/>
              </w:rPr>
              <w:t>уроприемника</w:t>
            </w:r>
            <w:proofErr w:type="spellEnd"/>
            <w:r w:rsidR="008A6151" w:rsidRPr="00B50AE4">
              <w:rPr>
                <w:szCs w:val="22"/>
              </w:rPr>
              <w:t xml:space="preserve"> должен представлять собой концентрированную жидкость, эффективно нейтрализующую любой запах. Нейтрализатор запаха должен способствовать равномерному распределению калового содержимого в калоприемнике.</w:t>
            </w:r>
          </w:p>
          <w:p w:rsidR="008A6151" w:rsidRPr="00B50AE4" w:rsidRDefault="008A6151" w:rsidP="008A6151">
            <w:pPr>
              <w:spacing w:line="240" w:lineRule="auto"/>
              <w:rPr>
                <w:rFonts w:eastAsia="Calibri"/>
                <w:szCs w:val="22"/>
              </w:rPr>
            </w:pPr>
            <w:r w:rsidRPr="00B50AE4">
              <w:rPr>
                <w:szCs w:val="22"/>
              </w:rPr>
              <w:t>Флакон должен быть не менее 50 мл.</w:t>
            </w:r>
          </w:p>
        </w:tc>
        <w:tc>
          <w:tcPr>
            <w:tcW w:w="1330" w:type="dxa"/>
            <w:hideMark/>
          </w:tcPr>
          <w:p w:rsidR="008A6151" w:rsidRPr="00E07AA9" w:rsidRDefault="0069038B" w:rsidP="008A6151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1215</w:t>
            </w:r>
          </w:p>
        </w:tc>
      </w:tr>
      <w:tr w:rsidR="007646AC" w:rsidRPr="005F38FB" w:rsidTr="007646AC">
        <w:trPr>
          <w:trHeight w:val="1544"/>
        </w:trPr>
        <w:tc>
          <w:tcPr>
            <w:tcW w:w="2462" w:type="dxa"/>
            <w:tcBorders>
              <w:right w:val="single" w:sz="4" w:space="0" w:color="auto"/>
            </w:tcBorders>
            <w:hideMark/>
          </w:tcPr>
          <w:p w:rsidR="007646AC" w:rsidRPr="005F38FB" w:rsidRDefault="007646AC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-39. Адгезивная пластина-полукольцо для дополнительной фиксации пластин калоприемников и </w:t>
            </w:r>
            <w:proofErr w:type="spellStart"/>
            <w:r w:rsidRPr="005F38FB">
              <w:rPr>
                <w:szCs w:val="22"/>
              </w:rPr>
              <w:t>уроприемников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6AC" w:rsidRPr="005F38FB" w:rsidRDefault="007646AC" w:rsidP="00D20A5A">
            <w:pPr>
              <w:widowControl/>
              <w:spacing w:line="240" w:lineRule="auto"/>
              <w:rPr>
                <w:szCs w:val="22"/>
              </w:rPr>
            </w:pPr>
            <w:proofErr w:type="spellStart"/>
            <w:r w:rsidRPr="005F38FB">
              <w:rPr>
                <w:szCs w:val="22"/>
              </w:rPr>
              <w:t>Гипоаллергенная</w:t>
            </w:r>
            <w:proofErr w:type="spellEnd"/>
            <w:r w:rsidRPr="005F38FB">
              <w:rPr>
                <w:szCs w:val="22"/>
              </w:rPr>
              <w:t xml:space="preserve"> эластичная гидроколлоидная пластина-полукольцо для дополнительной фиксации калоприемника (</w:t>
            </w:r>
            <w:proofErr w:type="spellStart"/>
            <w:r w:rsidRPr="005F38FB">
              <w:rPr>
                <w:szCs w:val="22"/>
              </w:rPr>
              <w:t>уроприемника</w:t>
            </w:r>
            <w:proofErr w:type="spellEnd"/>
            <w:r w:rsidRPr="005F38FB">
              <w:rPr>
                <w:szCs w:val="22"/>
              </w:rPr>
              <w:t>) должна обладать памятью материла, абсорбировать влагу кожи, не должна содержать латекса. Скошенный край должен быть  истонченным, пластина-полукольцо должно быть с защитным покрытием. 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hideMark/>
          </w:tcPr>
          <w:p w:rsidR="007646AC" w:rsidRPr="00E07AA9" w:rsidRDefault="0069038B" w:rsidP="001C7CC2">
            <w:pPr>
              <w:spacing w:line="240" w:lineRule="auto"/>
              <w:jc w:val="center"/>
              <w:rPr>
                <w:szCs w:val="22"/>
              </w:rPr>
            </w:pPr>
            <w:r w:rsidRPr="00E07AA9">
              <w:rPr>
                <w:szCs w:val="22"/>
              </w:rPr>
              <w:t>56</w:t>
            </w:r>
            <w:r w:rsidR="00111B69" w:rsidRPr="00E07AA9">
              <w:rPr>
                <w:szCs w:val="22"/>
              </w:rPr>
              <w:t>00</w:t>
            </w:r>
          </w:p>
        </w:tc>
      </w:tr>
      <w:tr w:rsidR="007646AC" w:rsidRPr="005F38FB" w:rsidTr="005F38FB">
        <w:trPr>
          <w:trHeight w:val="268"/>
        </w:trPr>
        <w:tc>
          <w:tcPr>
            <w:tcW w:w="2462" w:type="dxa"/>
            <w:hideMark/>
          </w:tcPr>
          <w:p w:rsidR="007646AC" w:rsidRPr="005F38FB" w:rsidRDefault="007646AC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lastRenderedPageBreak/>
              <w:t>21</w:t>
            </w:r>
            <w:r w:rsidR="00B919AD" w:rsidRPr="005F38FB">
              <w:rPr>
                <w:bCs/>
                <w:szCs w:val="22"/>
              </w:rPr>
              <w:t>-</w:t>
            </w:r>
            <w:r w:rsidR="00B919AD">
              <w:rPr>
                <w:bCs/>
                <w:szCs w:val="22"/>
              </w:rPr>
              <w:t>01</w:t>
            </w:r>
            <w:r w:rsidRPr="005F38FB">
              <w:rPr>
                <w:szCs w:val="22"/>
              </w:rPr>
              <w:t xml:space="preserve">-41. Защитные кольца для кожи вокруг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</w:p>
        </w:tc>
        <w:tc>
          <w:tcPr>
            <w:tcW w:w="6239" w:type="dxa"/>
            <w:hideMark/>
          </w:tcPr>
          <w:p w:rsidR="007646AC" w:rsidRPr="005F38FB" w:rsidRDefault="007646AC" w:rsidP="00D20A5A">
            <w:pPr>
              <w:widowControl/>
              <w:spacing w:line="240" w:lineRule="auto"/>
              <w:rPr>
                <w:szCs w:val="22"/>
              </w:rPr>
            </w:pPr>
            <w:proofErr w:type="spellStart"/>
            <w:r w:rsidRPr="005F38FB">
              <w:rPr>
                <w:szCs w:val="22"/>
              </w:rPr>
              <w:t>Гипоаллергенное</w:t>
            </w:r>
            <w:proofErr w:type="spellEnd"/>
            <w:r w:rsidRPr="005F38FB">
              <w:rPr>
                <w:szCs w:val="22"/>
              </w:rPr>
              <w:t xml:space="preserve">, моделируемое адгезивное защитное </w:t>
            </w:r>
            <w:proofErr w:type="spellStart"/>
            <w:r w:rsidRPr="005F38FB">
              <w:rPr>
                <w:szCs w:val="22"/>
              </w:rPr>
              <w:t>кольцо</w:t>
            </w:r>
            <w:proofErr w:type="gramStart"/>
            <w:r w:rsidRPr="005F38FB">
              <w:rPr>
                <w:szCs w:val="22"/>
              </w:rPr>
              <w:t>,д</w:t>
            </w:r>
            <w:proofErr w:type="gramEnd"/>
            <w:r w:rsidRPr="005F38FB">
              <w:rPr>
                <w:szCs w:val="22"/>
              </w:rPr>
              <w:t>олжно</w:t>
            </w:r>
            <w:proofErr w:type="spellEnd"/>
            <w:r w:rsidRPr="005F38FB">
              <w:rPr>
                <w:szCs w:val="22"/>
              </w:rPr>
              <w:t xml:space="preserve"> быть предназначено для защиты кожи,  выравнивания  шрамов и складок на коже вокруг </w:t>
            </w:r>
            <w:proofErr w:type="spellStart"/>
            <w:r w:rsidRPr="005F38FB">
              <w:rPr>
                <w:szCs w:val="22"/>
              </w:rPr>
              <w:t>стомы</w:t>
            </w:r>
            <w:proofErr w:type="spellEnd"/>
            <w:r w:rsidRPr="005F38FB">
              <w:rPr>
                <w:szCs w:val="22"/>
              </w:rPr>
              <w:t xml:space="preserve">, герметизации пластин калоприемников и </w:t>
            </w:r>
            <w:proofErr w:type="spellStart"/>
            <w:r w:rsidRPr="005F38FB">
              <w:rPr>
                <w:szCs w:val="22"/>
              </w:rPr>
              <w:t>уроприемников</w:t>
            </w:r>
            <w:proofErr w:type="spellEnd"/>
            <w:r w:rsidRPr="005F38FB">
              <w:rPr>
                <w:szCs w:val="22"/>
              </w:rPr>
              <w:t xml:space="preserve">, должно обеспечивать длительную защиту от протекания кишечного отделяемого или мочи, не должно  содержать </w:t>
            </w:r>
            <w:proofErr w:type="spellStart"/>
            <w:r w:rsidRPr="005F38FB">
              <w:rPr>
                <w:szCs w:val="22"/>
              </w:rPr>
              <w:t>парабенов</w:t>
            </w:r>
            <w:proofErr w:type="spellEnd"/>
            <w:r w:rsidRPr="005F38FB">
              <w:rPr>
                <w:szCs w:val="22"/>
              </w:rPr>
              <w:t>, толщина кольца не более 2,1 мм.</w:t>
            </w:r>
          </w:p>
          <w:p w:rsidR="007646AC" w:rsidRPr="005F38FB" w:rsidRDefault="007646AC" w:rsidP="00D20A5A">
            <w:pPr>
              <w:widowControl/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Каждое кольцо должно быть в индивидуальной упаковке.</w:t>
            </w:r>
          </w:p>
        </w:tc>
        <w:tc>
          <w:tcPr>
            <w:tcW w:w="1330" w:type="dxa"/>
            <w:hideMark/>
          </w:tcPr>
          <w:p w:rsidR="007646AC" w:rsidRPr="00E07AA9" w:rsidRDefault="00E07AA9" w:rsidP="001C7CC2">
            <w:pPr>
              <w:spacing w:line="240" w:lineRule="auto"/>
              <w:jc w:val="center"/>
              <w:rPr>
                <w:szCs w:val="22"/>
                <w:lang w:val="en-US"/>
              </w:rPr>
            </w:pPr>
            <w:r>
              <w:rPr>
                <w:iCs/>
                <w:szCs w:val="22"/>
              </w:rPr>
              <w:t>90</w:t>
            </w:r>
            <w:r w:rsidR="00111B69" w:rsidRPr="00E07AA9">
              <w:rPr>
                <w:iCs/>
                <w:szCs w:val="22"/>
              </w:rPr>
              <w:t>0</w:t>
            </w:r>
          </w:p>
        </w:tc>
      </w:tr>
      <w:tr w:rsidR="005F38FB" w:rsidRPr="005F38FB" w:rsidTr="005F38FB">
        <w:trPr>
          <w:trHeight w:val="274"/>
        </w:trPr>
        <w:tc>
          <w:tcPr>
            <w:tcW w:w="2462" w:type="dxa"/>
          </w:tcPr>
          <w:p w:rsidR="005F38FB" w:rsidRPr="005F38FB" w:rsidRDefault="005F38FB" w:rsidP="001C7CC2">
            <w:pPr>
              <w:spacing w:line="240" w:lineRule="auto"/>
              <w:rPr>
                <w:szCs w:val="22"/>
              </w:rPr>
            </w:pPr>
            <w:r w:rsidRPr="005F38FB">
              <w:rPr>
                <w:szCs w:val="22"/>
              </w:rPr>
              <w:t>Итого:</w:t>
            </w:r>
          </w:p>
        </w:tc>
        <w:tc>
          <w:tcPr>
            <w:tcW w:w="6239" w:type="dxa"/>
          </w:tcPr>
          <w:p w:rsidR="005F38FB" w:rsidRPr="005F38FB" w:rsidRDefault="005F38FB" w:rsidP="00D20A5A">
            <w:pPr>
              <w:widowControl/>
              <w:spacing w:line="240" w:lineRule="auto"/>
              <w:rPr>
                <w:szCs w:val="22"/>
              </w:rPr>
            </w:pPr>
          </w:p>
        </w:tc>
        <w:tc>
          <w:tcPr>
            <w:tcW w:w="1330" w:type="dxa"/>
          </w:tcPr>
          <w:p w:rsidR="005F38FB" w:rsidRPr="00E07AA9" w:rsidRDefault="00F335B0" w:rsidP="00E07AA9">
            <w:pPr>
              <w:spacing w:line="240" w:lineRule="auto"/>
              <w:jc w:val="center"/>
              <w:rPr>
                <w:iCs/>
                <w:szCs w:val="22"/>
              </w:rPr>
            </w:pPr>
            <w:r w:rsidRPr="00E07AA9">
              <w:rPr>
                <w:iCs/>
                <w:szCs w:val="22"/>
              </w:rPr>
              <w:t>19</w:t>
            </w:r>
            <w:r w:rsidR="00E07AA9">
              <w:rPr>
                <w:iCs/>
                <w:szCs w:val="22"/>
              </w:rPr>
              <w:t>6712</w:t>
            </w:r>
          </w:p>
        </w:tc>
      </w:tr>
    </w:tbl>
    <w:p w:rsidR="00852EEE" w:rsidRPr="003C0802" w:rsidRDefault="007646AC" w:rsidP="007646AC">
      <w:pPr>
        <w:keepNext/>
        <w:keepLines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852EEE">
        <w:rPr>
          <w:bCs/>
          <w:sz w:val="24"/>
          <w:szCs w:val="24"/>
        </w:rPr>
        <w:t>* Данная величина должна быть указана диапазоном</w:t>
      </w:r>
      <w:r w:rsidR="003C0802">
        <w:rPr>
          <w:bCs/>
          <w:sz w:val="24"/>
          <w:szCs w:val="24"/>
        </w:rPr>
        <w:t>.</w:t>
      </w:r>
    </w:p>
    <w:p w:rsidR="00315435" w:rsidRDefault="00315435">
      <w:pPr>
        <w:rPr>
          <w:sz w:val="24"/>
          <w:szCs w:val="24"/>
        </w:rPr>
      </w:pPr>
      <w:bookmarkStart w:id="0" w:name="_GoBack"/>
      <w:bookmarkEnd w:id="0"/>
    </w:p>
    <w:sectPr w:rsidR="00315435" w:rsidSect="00852EEE">
      <w:footerReference w:type="default" r:id="rId8"/>
      <w:pgSz w:w="11906" w:h="16838"/>
      <w:pgMar w:top="709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42" w:rsidRDefault="00F87A9E">
      <w:pPr>
        <w:spacing w:line="240" w:lineRule="auto"/>
      </w:pPr>
      <w:r>
        <w:separator/>
      </w:r>
    </w:p>
  </w:endnote>
  <w:endnote w:type="continuationSeparator" w:id="0">
    <w:p w:rsidR="000F0142" w:rsidRDefault="00F87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C9" w:rsidRDefault="00852EEE" w:rsidP="008A073D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A38B8">
      <w:rPr>
        <w:rStyle w:val="a3"/>
        <w:noProof/>
      </w:rPr>
      <w:t>8</w:t>
    </w:r>
    <w:r>
      <w:rPr>
        <w:rStyle w:val="a3"/>
      </w:rPr>
      <w:fldChar w:fldCharType="end"/>
    </w:r>
  </w:p>
  <w:p w:rsidR="006109C9" w:rsidRDefault="00852EEE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5B8E4A" wp14:editId="196E97BC">
              <wp:simplePos x="0" y="0"/>
              <wp:positionH relativeFrom="page">
                <wp:posOffset>10104120</wp:posOffset>
              </wp:positionH>
              <wp:positionV relativeFrom="paragraph">
                <wp:posOffset>635</wp:posOffset>
              </wp:positionV>
              <wp:extent cx="13970" cy="145415"/>
              <wp:effectExtent l="7620" t="635" r="6985" b="635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9C9" w:rsidRDefault="00AA38B8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795.6pt;margin-top:.05pt;width:1.1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" stroked="f">
              <v:fill opacity="0"/>
              <v:textbox inset="0,0,0,0">
                <w:txbxContent>
                  <w:p w:rsidR="006109C9" w:rsidRDefault="000B1280">
                    <w:pPr>
                      <w:pStyle w:val="a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BFBBAC" wp14:editId="508F8E0D">
              <wp:simplePos x="0" y="0"/>
              <wp:positionH relativeFrom="page">
                <wp:posOffset>683895</wp:posOffset>
              </wp:positionH>
              <wp:positionV relativeFrom="paragraph">
                <wp:posOffset>635</wp:posOffset>
              </wp:positionV>
              <wp:extent cx="241935" cy="145415"/>
              <wp:effectExtent l="7620" t="635" r="7620" b="635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9C9" w:rsidRDefault="00AA38B8">
                          <w:pPr>
                            <w:pStyle w:val="a4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margin-left:53.85pt;margin-top:.05pt;width:19.05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" stroked="f">
              <v:fill opacity="0"/>
              <v:textbox inset="0,0,0,0">
                <w:txbxContent>
                  <w:p w:rsidR="006109C9" w:rsidRDefault="000B1280">
                    <w:pPr>
                      <w:pStyle w:val="a4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495706" wp14:editId="4E9C53E6">
              <wp:simplePos x="0" y="0"/>
              <wp:positionH relativeFrom="page">
                <wp:posOffset>10133330</wp:posOffset>
              </wp:positionH>
              <wp:positionV relativeFrom="paragraph">
                <wp:posOffset>21590</wp:posOffset>
              </wp:positionV>
              <wp:extent cx="241935" cy="145415"/>
              <wp:effectExtent l="8255" t="2540" r="6985" b="444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9C9" w:rsidRDefault="00AA38B8">
                          <w:pPr>
                            <w:pStyle w:val="a4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8" type="#_x0000_t202" style="position:absolute;margin-left:797.9pt;margin-top:1.7pt;width:19.05pt;height:11.4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" stroked="f">
              <v:fill opacity="0"/>
              <v:textbox inset="0,0,0,0">
                <w:txbxContent>
                  <w:p w:rsidR="006109C9" w:rsidRDefault="000B1280">
                    <w:pPr>
                      <w:pStyle w:val="a4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42" w:rsidRDefault="00F87A9E">
      <w:pPr>
        <w:spacing w:line="240" w:lineRule="auto"/>
      </w:pPr>
      <w:r>
        <w:separator/>
      </w:r>
    </w:p>
  </w:footnote>
  <w:footnote w:type="continuationSeparator" w:id="0">
    <w:p w:rsidR="000F0142" w:rsidRDefault="00F87A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EE"/>
    <w:rsid w:val="00070369"/>
    <w:rsid w:val="000A0F11"/>
    <w:rsid w:val="000B1280"/>
    <w:rsid w:val="000D4162"/>
    <w:rsid w:val="000F0142"/>
    <w:rsid w:val="000F055E"/>
    <w:rsid w:val="000F4ED4"/>
    <w:rsid w:val="00102D60"/>
    <w:rsid w:val="00111441"/>
    <w:rsid w:val="00111B69"/>
    <w:rsid w:val="001459CE"/>
    <w:rsid w:val="00166B47"/>
    <w:rsid w:val="001675D9"/>
    <w:rsid w:val="00173786"/>
    <w:rsid w:val="001A733F"/>
    <w:rsid w:val="001C7CC2"/>
    <w:rsid w:val="001D2346"/>
    <w:rsid w:val="00221106"/>
    <w:rsid w:val="002373FA"/>
    <w:rsid w:val="002402B3"/>
    <w:rsid w:val="00255846"/>
    <w:rsid w:val="002A1D87"/>
    <w:rsid w:val="002A5F5C"/>
    <w:rsid w:val="002D7B8C"/>
    <w:rsid w:val="002F5141"/>
    <w:rsid w:val="00315435"/>
    <w:rsid w:val="00321B8D"/>
    <w:rsid w:val="00323DC2"/>
    <w:rsid w:val="00341331"/>
    <w:rsid w:val="00352D98"/>
    <w:rsid w:val="00373C63"/>
    <w:rsid w:val="00375284"/>
    <w:rsid w:val="00390900"/>
    <w:rsid w:val="003C0802"/>
    <w:rsid w:val="004163B8"/>
    <w:rsid w:val="00446C42"/>
    <w:rsid w:val="00494C99"/>
    <w:rsid w:val="00513C51"/>
    <w:rsid w:val="00515AD8"/>
    <w:rsid w:val="00536519"/>
    <w:rsid w:val="00543674"/>
    <w:rsid w:val="00580686"/>
    <w:rsid w:val="005D1A16"/>
    <w:rsid w:val="005F38FB"/>
    <w:rsid w:val="00633DAA"/>
    <w:rsid w:val="0064153C"/>
    <w:rsid w:val="00675D33"/>
    <w:rsid w:val="0069038B"/>
    <w:rsid w:val="00695AC8"/>
    <w:rsid w:val="006C5595"/>
    <w:rsid w:val="006E0CE4"/>
    <w:rsid w:val="006F6875"/>
    <w:rsid w:val="0071100B"/>
    <w:rsid w:val="00725972"/>
    <w:rsid w:val="0075142E"/>
    <w:rsid w:val="00754D1C"/>
    <w:rsid w:val="007646AC"/>
    <w:rsid w:val="00791019"/>
    <w:rsid w:val="00852EEE"/>
    <w:rsid w:val="00864AD9"/>
    <w:rsid w:val="008A6151"/>
    <w:rsid w:val="008D7124"/>
    <w:rsid w:val="00905374"/>
    <w:rsid w:val="00927E3A"/>
    <w:rsid w:val="00961F1B"/>
    <w:rsid w:val="00962CAC"/>
    <w:rsid w:val="0096499E"/>
    <w:rsid w:val="009A5179"/>
    <w:rsid w:val="00A008F2"/>
    <w:rsid w:val="00A110F5"/>
    <w:rsid w:val="00AA38B8"/>
    <w:rsid w:val="00AA4401"/>
    <w:rsid w:val="00B520B3"/>
    <w:rsid w:val="00B85FBB"/>
    <w:rsid w:val="00B919AD"/>
    <w:rsid w:val="00BB3A4A"/>
    <w:rsid w:val="00BB6C5C"/>
    <w:rsid w:val="00BD7A3C"/>
    <w:rsid w:val="00BF1D8A"/>
    <w:rsid w:val="00C02089"/>
    <w:rsid w:val="00C54E15"/>
    <w:rsid w:val="00C72A38"/>
    <w:rsid w:val="00C74B09"/>
    <w:rsid w:val="00D75FF8"/>
    <w:rsid w:val="00DE3325"/>
    <w:rsid w:val="00DE7E71"/>
    <w:rsid w:val="00E07AA9"/>
    <w:rsid w:val="00E17CBA"/>
    <w:rsid w:val="00E35C5D"/>
    <w:rsid w:val="00ED29BA"/>
    <w:rsid w:val="00ED7CA2"/>
    <w:rsid w:val="00F3335D"/>
    <w:rsid w:val="00F335B0"/>
    <w:rsid w:val="00F37615"/>
    <w:rsid w:val="00F57B1B"/>
    <w:rsid w:val="00F87A9E"/>
    <w:rsid w:val="00F96352"/>
    <w:rsid w:val="00FB2F50"/>
    <w:rsid w:val="00FB7565"/>
    <w:rsid w:val="00FE7D3A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EE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52EEE"/>
    <w:rPr>
      <w:rFonts w:cs="Times New Roman"/>
    </w:rPr>
  </w:style>
  <w:style w:type="paragraph" w:styleId="a4">
    <w:name w:val="footer"/>
    <w:basedOn w:val="a"/>
    <w:link w:val="a5"/>
    <w:rsid w:val="00852EEE"/>
    <w:pPr>
      <w:widowControl/>
      <w:tabs>
        <w:tab w:val="clear" w:pos="360"/>
        <w:tab w:val="center" w:pos="4677"/>
        <w:tab w:val="right" w:pos="9355"/>
      </w:tabs>
      <w:suppressAutoHyphens w:val="0"/>
      <w:spacing w:line="240" w:lineRule="auto"/>
    </w:pPr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5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E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EEE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64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85FBB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EE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52EEE"/>
    <w:rPr>
      <w:rFonts w:cs="Times New Roman"/>
    </w:rPr>
  </w:style>
  <w:style w:type="paragraph" w:styleId="a4">
    <w:name w:val="footer"/>
    <w:basedOn w:val="a"/>
    <w:link w:val="a5"/>
    <w:rsid w:val="00852EEE"/>
    <w:pPr>
      <w:widowControl/>
      <w:tabs>
        <w:tab w:val="clear" w:pos="360"/>
        <w:tab w:val="center" w:pos="4677"/>
        <w:tab w:val="right" w:pos="9355"/>
      </w:tabs>
      <w:suppressAutoHyphens w:val="0"/>
      <w:spacing w:line="240" w:lineRule="auto"/>
    </w:pPr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5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E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EEE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64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85FBB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1C9E-288B-46B4-85DF-500DF87D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Воропаев А.Ю.</cp:lastModifiedBy>
  <cp:revision>10</cp:revision>
  <cp:lastPrinted>2018-04-24T07:33:00Z</cp:lastPrinted>
  <dcterms:created xsi:type="dcterms:W3CDTF">2018-04-02T09:11:00Z</dcterms:created>
  <dcterms:modified xsi:type="dcterms:W3CDTF">2018-04-24T07:33:00Z</dcterms:modified>
</cp:coreProperties>
</file>