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D0" w:rsidRPr="001A0DDA" w:rsidRDefault="00BD2FD0" w:rsidP="00477305">
      <w:pPr>
        <w:pStyle w:val="3"/>
        <w:widowControl w:val="0"/>
      </w:pPr>
      <w:r w:rsidRPr="001A0DDA">
        <w:t>Техническое задание</w:t>
      </w:r>
    </w:p>
    <w:p w:rsidR="00BD2FD0" w:rsidRPr="001A0DDA" w:rsidRDefault="00BD2FD0" w:rsidP="00074663">
      <w:pPr>
        <w:widowControl w:val="0"/>
        <w:spacing w:after="0" w:line="240" w:lineRule="auto"/>
        <w:contextualSpacing/>
        <w:jc w:val="center"/>
        <w:rPr>
          <w:rFonts w:ascii="Times New Roman" w:eastAsia="Times New Roman" w:hAnsi="Times New Roman" w:cs="Times New Roman"/>
          <w:b/>
          <w:bCs/>
          <w:sz w:val="16"/>
          <w:szCs w:val="16"/>
          <w:lang w:eastAsia="zh-CN"/>
        </w:rPr>
      </w:pP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Способ определения исполнителя (подрядчика, поставщика): аукцион в электронной форме.</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Наименование объекта закупки: </w:t>
      </w:r>
      <w:r w:rsidRPr="001A0DDA">
        <w:rPr>
          <w:rFonts w:ascii="Times New Roman" w:hAnsi="Times New Roman" w:cs="Times New Roman"/>
          <w:b/>
          <w:bCs/>
          <w:sz w:val="18"/>
          <w:szCs w:val="18"/>
          <w:lang w:eastAsia="ru-RU"/>
        </w:rPr>
        <w:t>Выполнение работ по изготовлению сложной ортопедической обуви по индивидуальным замерам для детей - инвалидов Орловской области в 2018 году.</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Количество выполняемых работ (поставки товара, оказания услуг): </w:t>
      </w:r>
      <w:r w:rsidRPr="001A0DDA">
        <w:rPr>
          <w:rFonts w:ascii="Times New Roman" w:hAnsi="Times New Roman" w:cs="Times New Roman"/>
          <w:b/>
          <w:bCs/>
          <w:sz w:val="18"/>
          <w:szCs w:val="18"/>
          <w:lang w:eastAsia="ru-RU"/>
        </w:rPr>
        <w:t>1100 штук.</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Выполнение работ должно быть осуществлено по индивидуальным заказам Получателей, при предъявлении ими свидетельства о рождении (паспорта) и направления, выданного Заказчиком. 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 Срок выполнения работ: </w:t>
      </w:r>
      <w:r w:rsidRPr="001A0DDA">
        <w:rPr>
          <w:rFonts w:ascii="Times New Roman" w:hAnsi="Times New Roman" w:cs="Times New Roman"/>
          <w:b/>
          <w:bCs/>
          <w:sz w:val="18"/>
          <w:szCs w:val="18"/>
          <w:lang w:eastAsia="ru-RU"/>
        </w:rPr>
        <w:t>до 01.10.2018 включительно</w:t>
      </w:r>
      <w:r w:rsidRPr="001A0DDA">
        <w:rPr>
          <w:rFonts w:ascii="Times New Roman" w:hAnsi="Times New Roman" w:cs="Times New Roman"/>
          <w:bCs/>
          <w:sz w:val="18"/>
          <w:szCs w:val="18"/>
          <w:lang w:eastAsia="ru-RU"/>
        </w:rPr>
        <w:t>.</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Сроки действия Контракта: </w:t>
      </w:r>
      <w:r w:rsidRPr="001A0DDA">
        <w:rPr>
          <w:rFonts w:ascii="Times New Roman" w:hAnsi="Times New Roman" w:cs="Times New Roman"/>
          <w:b/>
          <w:bCs/>
          <w:sz w:val="18"/>
          <w:szCs w:val="18"/>
          <w:lang w:eastAsia="ru-RU"/>
        </w:rPr>
        <w:t>до 01.11.2018 включительно</w:t>
      </w:r>
      <w:r w:rsidRPr="001A0DDA">
        <w:rPr>
          <w:rFonts w:ascii="Times New Roman" w:hAnsi="Times New Roman" w:cs="Times New Roman"/>
          <w:bCs/>
          <w:sz w:val="18"/>
          <w:szCs w:val="18"/>
          <w:lang w:eastAsia="ru-RU"/>
        </w:rPr>
        <w:t xml:space="preserve">. </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Начальная (максимальная) цена Контракта: </w:t>
      </w:r>
      <w:r w:rsidRPr="001A0DDA">
        <w:rPr>
          <w:rFonts w:ascii="Times New Roman" w:hAnsi="Times New Roman" w:cs="Times New Roman"/>
          <w:b/>
          <w:bCs/>
          <w:sz w:val="18"/>
          <w:szCs w:val="18"/>
          <w:lang w:eastAsia="ru-RU"/>
        </w:rPr>
        <w:t>3359101,04 коп.</w:t>
      </w:r>
    </w:p>
    <w:p w:rsidR="001A0DDA" w:rsidRPr="001A0DDA" w:rsidRDefault="001A0DDA" w:rsidP="001A0DDA">
      <w:pPr>
        <w:pStyle w:val="ConsPlusNormal"/>
        <w:ind w:firstLine="0"/>
        <w:jc w:val="both"/>
        <w:rPr>
          <w:rFonts w:ascii="Times New Roman" w:hAnsi="Times New Roman" w:cs="Times New Roman"/>
          <w:color w:val="000000"/>
          <w:sz w:val="18"/>
          <w:szCs w:val="18"/>
        </w:rPr>
      </w:pPr>
      <w:r w:rsidRPr="001A0DDA">
        <w:rPr>
          <w:rFonts w:ascii="Times New Roman" w:hAnsi="Times New Roman" w:cs="Times New Roman"/>
          <w:bCs/>
          <w:sz w:val="18"/>
          <w:szCs w:val="18"/>
          <w:lang w:eastAsia="ru-RU"/>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1A0DDA" w:rsidRPr="001A0DDA" w:rsidRDefault="001A0DDA" w:rsidP="001A0DDA">
      <w:pPr>
        <w:pStyle w:val="ConsPlusNormal"/>
        <w:ind w:firstLine="0"/>
        <w:jc w:val="both"/>
        <w:rPr>
          <w:rFonts w:ascii="Times New Roman" w:hAnsi="Times New Roman" w:cs="Times New Roman"/>
          <w:sz w:val="18"/>
          <w:szCs w:val="18"/>
        </w:rPr>
      </w:pPr>
    </w:p>
    <w:p w:rsidR="001A0DDA" w:rsidRPr="001A0DDA" w:rsidRDefault="001A0DDA" w:rsidP="001A0DDA">
      <w:pPr>
        <w:spacing w:after="200" w:line="276" w:lineRule="auto"/>
        <w:rPr>
          <w:rFonts w:ascii="Times New Roman" w:hAnsi="Times New Roman" w:cs="Times New Roman"/>
        </w:rPr>
      </w:pPr>
      <w:r w:rsidRPr="001A0DDA">
        <w:rPr>
          <w:rFonts w:ascii="Times New Roman" w:hAnsi="Times New Roman" w:cs="Times New Roman"/>
        </w:rPr>
        <w:br w:type="page"/>
      </w:r>
    </w:p>
    <w:tbl>
      <w:tblPr>
        <w:tblStyle w:val="ab"/>
        <w:tblpPr w:leftFromText="180" w:rightFromText="180" w:horzAnchor="margin" w:tblpX="108" w:tblpY="-435"/>
        <w:tblW w:w="0" w:type="auto"/>
        <w:tblLook w:val="04A0" w:firstRow="1" w:lastRow="0" w:firstColumn="1" w:lastColumn="0" w:noHBand="0" w:noVBand="1"/>
      </w:tblPr>
      <w:tblGrid>
        <w:gridCol w:w="349"/>
        <w:gridCol w:w="2470"/>
        <w:gridCol w:w="7854"/>
        <w:gridCol w:w="921"/>
        <w:gridCol w:w="1921"/>
        <w:gridCol w:w="1045"/>
      </w:tblGrid>
      <w:tr w:rsidR="001A0DDA" w:rsidRPr="001A0DDA" w:rsidTr="001A0DDA">
        <w:trPr>
          <w:trHeight w:val="960"/>
        </w:trPr>
        <w:tc>
          <w:tcPr>
            <w:tcW w:w="0" w:type="auto"/>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lastRenderedPageBreak/>
              <w:t>№</w:t>
            </w:r>
          </w:p>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п/п</w:t>
            </w:r>
          </w:p>
        </w:tc>
        <w:tc>
          <w:tcPr>
            <w:tcW w:w="0" w:type="auto"/>
            <w:vAlign w:val="center"/>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Наименование работ</w:t>
            </w:r>
          </w:p>
        </w:tc>
        <w:tc>
          <w:tcPr>
            <w:tcW w:w="0" w:type="auto"/>
            <w:vAlign w:val="center"/>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Описание изделий, изготавливаемых при выполнении работ</w:t>
            </w:r>
          </w:p>
        </w:tc>
        <w:tc>
          <w:tcPr>
            <w:tcW w:w="0" w:type="auto"/>
            <w:vAlign w:val="center"/>
          </w:tcPr>
          <w:p w:rsidR="001A0DDA" w:rsidRPr="001A0DDA" w:rsidRDefault="001A0DDA" w:rsidP="001A0DDA">
            <w:pPr>
              <w:widowControl w:val="0"/>
              <w:spacing w:after="0" w:line="240" w:lineRule="auto"/>
              <w:ind w:left="-113" w:right="-57"/>
              <w:contextualSpacing/>
              <w:jc w:val="center"/>
              <w:rPr>
                <w:rFonts w:ascii="Times New Roman" w:hAnsi="Times New Roman" w:cs="Times New Roman"/>
                <w:sz w:val="16"/>
                <w:szCs w:val="16"/>
              </w:rPr>
            </w:pPr>
            <w:r w:rsidRPr="001A0DDA">
              <w:rPr>
                <w:rFonts w:ascii="Times New Roman" w:hAnsi="Times New Roman" w:cs="Times New Roman"/>
                <w:b/>
                <w:bCs/>
                <w:sz w:val="16"/>
                <w:szCs w:val="16"/>
              </w:rPr>
              <w:t>Цена за ед. изделия,</w:t>
            </w:r>
          </w:p>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bCs/>
                <w:sz w:val="16"/>
                <w:szCs w:val="16"/>
              </w:rPr>
              <w:t>руб.</w:t>
            </w:r>
          </w:p>
        </w:tc>
        <w:tc>
          <w:tcPr>
            <w:tcW w:w="0" w:type="auto"/>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Кол-во изделий, изготовляемых при выполнении работ, шт.</w:t>
            </w:r>
          </w:p>
        </w:tc>
        <w:tc>
          <w:tcPr>
            <w:tcW w:w="0" w:type="auto"/>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 xml:space="preserve">Стоимость, </w:t>
            </w:r>
            <w:proofErr w:type="spellStart"/>
            <w:r w:rsidRPr="001A0DDA">
              <w:rPr>
                <w:rFonts w:ascii="Times New Roman" w:hAnsi="Times New Roman" w:cs="Times New Roman"/>
                <w:b/>
                <w:sz w:val="16"/>
                <w:szCs w:val="16"/>
              </w:rPr>
              <w:t>руб</w:t>
            </w:r>
            <w:proofErr w:type="spellEnd"/>
          </w:p>
        </w:tc>
      </w:tr>
      <w:tr w:rsidR="001A0DDA" w:rsidRPr="001A0DDA" w:rsidTr="001A0DDA">
        <w:trPr>
          <w:trHeight w:val="6392"/>
        </w:trPr>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1</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Изготовление обуви ортопедической сложной без утепленной подкладки (для детей-инвалидов)</w:t>
            </w:r>
          </w:p>
        </w:tc>
        <w:tc>
          <w:tcPr>
            <w:tcW w:w="0" w:type="auto"/>
          </w:tcPr>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Обувь ортопедическая сложная </w:t>
            </w:r>
            <w:r w:rsidRPr="001A0DDA">
              <w:rPr>
                <w:rFonts w:ascii="Times New Roman" w:hAnsi="Times New Roman" w:cs="Times New Roman"/>
                <w:b/>
                <w:color w:val="000000"/>
                <w:sz w:val="16"/>
                <w:szCs w:val="16"/>
              </w:rPr>
              <w:t>без утепленной подкладки</w:t>
            </w:r>
            <w:r w:rsidRPr="001A0DDA">
              <w:rPr>
                <w:rFonts w:ascii="Times New Roman" w:hAnsi="Times New Roman" w:cs="Times New Roman"/>
                <w:sz w:val="16"/>
                <w:szCs w:val="16"/>
              </w:rPr>
              <w:t xml:space="preserve"> должна изготавливаться согласно техническим условиям и ГОСТам.</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Предназначена </w:t>
            </w:r>
            <w:r w:rsidRPr="001A0DDA">
              <w:rPr>
                <w:rFonts w:ascii="Times New Roman" w:hAnsi="Times New Roman" w:cs="Times New Roman"/>
                <w:b/>
                <w:sz w:val="16"/>
                <w:szCs w:val="16"/>
              </w:rPr>
              <w:t>для детей-инвалидов</w:t>
            </w:r>
            <w:r w:rsidRPr="001A0DDA">
              <w:rPr>
                <w:rFonts w:ascii="Times New Roman" w:hAnsi="Times New Roman" w:cs="Times New Roman"/>
                <w:sz w:val="16"/>
                <w:szCs w:val="16"/>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1A0DDA">
              <w:rPr>
                <w:rFonts w:ascii="Times New Roman" w:hAnsi="Times New Roman" w:cs="Times New Roman"/>
                <w:sz w:val="16"/>
                <w:szCs w:val="16"/>
              </w:rPr>
              <w:t>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эквино-варусные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половарусные</w:t>
            </w:r>
            <w:proofErr w:type="spellEnd"/>
            <w:r w:rsidRPr="001A0DDA">
              <w:rPr>
                <w:rFonts w:ascii="Times New Roman" w:hAnsi="Times New Roman" w:cs="Times New Roman"/>
                <w:sz w:val="16"/>
                <w:szCs w:val="16"/>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1A0DDA">
              <w:rPr>
                <w:rFonts w:ascii="Times New Roman" w:hAnsi="Times New Roman" w:cs="Times New Roman"/>
                <w:sz w:val="16"/>
                <w:szCs w:val="16"/>
              </w:rPr>
              <w:t>полиомелит</w:t>
            </w:r>
            <w:proofErr w:type="spellEnd"/>
            <w:r w:rsidRPr="001A0DDA">
              <w:rPr>
                <w:rFonts w:ascii="Times New Roman" w:hAnsi="Times New Roman" w:cs="Times New Roman"/>
                <w:sz w:val="16"/>
                <w:szCs w:val="16"/>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1A0DDA">
              <w:rPr>
                <w:rFonts w:ascii="Times New Roman" w:hAnsi="Times New Roman" w:cs="Times New Roman"/>
                <w:sz w:val="16"/>
                <w:szCs w:val="16"/>
              </w:rPr>
              <w:t>межстелечные</w:t>
            </w:r>
            <w:proofErr w:type="spellEnd"/>
            <w:r w:rsidRPr="001A0DDA">
              <w:rPr>
                <w:rFonts w:ascii="Times New Roman" w:hAnsi="Times New Roman" w:cs="Times New Roman"/>
                <w:sz w:val="16"/>
                <w:szCs w:val="16"/>
              </w:rPr>
              <w:t xml:space="preserve"> слои, специальные детали низа и прочие специальные детали. </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Основные применяемые материалы: верх - кожа натуральная, подкладка – </w:t>
            </w:r>
            <w:proofErr w:type="spellStart"/>
            <w:r w:rsidRPr="001A0DDA">
              <w:rPr>
                <w:rFonts w:ascii="Times New Roman" w:hAnsi="Times New Roman" w:cs="Times New Roman"/>
                <w:sz w:val="16"/>
                <w:szCs w:val="16"/>
              </w:rPr>
              <w:t>кожподкладка</w:t>
            </w:r>
            <w:proofErr w:type="spellEnd"/>
            <w:r w:rsidRPr="001A0DDA">
              <w:rPr>
                <w:rFonts w:ascii="Times New Roman" w:hAnsi="Times New Roman" w:cs="Times New Roman"/>
                <w:sz w:val="16"/>
                <w:szCs w:val="16"/>
              </w:rPr>
              <w:t xml:space="preserve">,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1A0DDA">
              <w:rPr>
                <w:rFonts w:ascii="Times New Roman" w:hAnsi="Times New Roman" w:cs="Times New Roman"/>
                <w:sz w:val="16"/>
                <w:szCs w:val="16"/>
              </w:rPr>
              <w:t>межстелечный</w:t>
            </w:r>
            <w:proofErr w:type="spellEnd"/>
            <w:r w:rsidRPr="001A0DDA">
              <w:rPr>
                <w:rFonts w:ascii="Times New Roman" w:hAnsi="Times New Roman" w:cs="Times New Roman"/>
                <w:sz w:val="16"/>
                <w:szCs w:val="16"/>
              </w:rPr>
              <w:t xml:space="preserve"> слой - натуральная кожа, пробковый агломерат, вспененные пористые материалы.</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Гарантийный срок – не менее 45 дней.</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color w:val="000000"/>
                <w:sz w:val="16"/>
                <w:szCs w:val="16"/>
              </w:rPr>
            </w:pPr>
            <w:r w:rsidRPr="001A0DDA">
              <w:rPr>
                <w:rFonts w:ascii="Times New Roman" w:hAnsi="Times New Roman" w:cs="Times New Roman"/>
                <w:color w:val="000000"/>
                <w:sz w:val="16"/>
                <w:szCs w:val="16"/>
              </w:rPr>
              <w:t>2978,90</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568</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1692015,20</w:t>
            </w:r>
          </w:p>
        </w:tc>
      </w:tr>
      <w:tr w:rsidR="001A0DDA" w:rsidRPr="001A0DDA" w:rsidTr="001A0DDA">
        <w:trPr>
          <w:trHeight w:val="160"/>
        </w:trPr>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2</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sz w:val="16"/>
                <w:szCs w:val="16"/>
              </w:rPr>
              <w:t>Изготовление обуви ортопедической сложной на утепленной подкладки (для детей-инвалидов)</w:t>
            </w:r>
          </w:p>
        </w:tc>
        <w:tc>
          <w:tcPr>
            <w:tcW w:w="0" w:type="auto"/>
          </w:tcPr>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Обувь ортопедическая сложная  </w:t>
            </w:r>
            <w:r w:rsidRPr="001A0DDA">
              <w:rPr>
                <w:rFonts w:ascii="Times New Roman" w:hAnsi="Times New Roman" w:cs="Times New Roman"/>
                <w:b/>
                <w:sz w:val="16"/>
                <w:szCs w:val="16"/>
              </w:rPr>
              <w:t xml:space="preserve"> </w:t>
            </w:r>
            <w:r w:rsidRPr="001A0DDA">
              <w:rPr>
                <w:rFonts w:ascii="Times New Roman" w:hAnsi="Times New Roman" w:cs="Times New Roman"/>
                <w:b/>
                <w:color w:val="000000"/>
                <w:sz w:val="16"/>
                <w:szCs w:val="16"/>
              </w:rPr>
              <w:t>на утепленной подкладке</w:t>
            </w:r>
            <w:r w:rsidRPr="001A0DDA">
              <w:rPr>
                <w:rFonts w:ascii="Times New Roman" w:hAnsi="Times New Roman" w:cs="Times New Roman"/>
                <w:color w:val="000000"/>
                <w:sz w:val="16"/>
                <w:szCs w:val="16"/>
              </w:rPr>
              <w:t xml:space="preserve"> </w:t>
            </w:r>
            <w:r w:rsidRPr="001A0DDA">
              <w:rPr>
                <w:rFonts w:ascii="Times New Roman" w:hAnsi="Times New Roman" w:cs="Times New Roman"/>
                <w:sz w:val="16"/>
                <w:szCs w:val="16"/>
              </w:rPr>
              <w:t>должна изготавливаться согласно техническим условиям и ГОСТам.</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Предназначена </w:t>
            </w:r>
            <w:r w:rsidRPr="001A0DDA">
              <w:rPr>
                <w:rFonts w:ascii="Times New Roman" w:hAnsi="Times New Roman" w:cs="Times New Roman"/>
                <w:b/>
                <w:sz w:val="16"/>
                <w:szCs w:val="16"/>
              </w:rPr>
              <w:t>для детей-инвалидов</w:t>
            </w:r>
            <w:r w:rsidRPr="001A0DDA">
              <w:rPr>
                <w:rFonts w:ascii="Times New Roman" w:hAnsi="Times New Roman" w:cs="Times New Roman"/>
                <w:sz w:val="16"/>
                <w:szCs w:val="16"/>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1A0DDA">
              <w:rPr>
                <w:rFonts w:ascii="Times New Roman" w:hAnsi="Times New Roman" w:cs="Times New Roman"/>
                <w:sz w:val="16"/>
                <w:szCs w:val="16"/>
              </w:rPr>
              <w:t>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эквино-варусные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половарусные</w:t>
            </w:r>
            <w:proofErr w:type="spellEnd"/>
            <w:r w:rsidRPr="001A0DDA">
              <w:rPr>
                <w:rFonts w:ascii="Times New Roman" w:hAnsi="Times New Roman" w:cs="Times New Roman"/>
                <w:sz w:val="16"/>
                <w:szCs w:val="16"/>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1A0DDA">
              <w:rPr>
                <w:rFonts w:ascii="Times New Roman" w:hAnsi="Times New Roman" w:cs="Times New Roman"/>
                <w:sz w:val="16"/>
                <w:szCs w:val="16"/>
              </w:rPr>
              <w:t>полиомелит</w:t>
            </w:r>
            <w:proofErr w:type="spellEnd"/>
            <w:r w:rsidRPr="001A0DDA">
              <w:rPr>
                <w:rFonts w:ascii="Times New Roman" w:hAnsi="Times New Roman" w:cs="Times New Roman"/>
                <w:sz w:val="16"/>
                <w:szCs w:val="16"/>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1A0DDA">
              <w:rPr>
                <w:rFonts w:ascii="Times New Roman" w:hAnsi="Times New Roman" w:cs="Times New Roman"/>
                <w:sz w:val="16"/>
                <w:szCs w:val="16"/>
              </w:rPr>
              <w:t>межстелечные</w:t>
            </w:r>
            <w:proofErr w:type="spellEnd"/>
            <w:r w:rsidRPr="001A0DDA">
              <w:rPr>
                <w:rFonts w:ascii="Times New Roman" w:hAnsi="Times New Roman" w:cs="Times New Roman"/>
                <w:sz w:val="16"/>
                <w:szCs w:val="16"/>
              </w:rPr>
              <w:t xml:space="preserve"> слои, специальные детали низа и прочие специальные детали. </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Основные применяемые материалы: верх - кожа натуральная, подкладка - мех искусственный или натуральный (по медицинским показаниям), </w:t>
            </w:r>
            <w:proofErr w:type="spellStart"/>
            <w:r w:rsidRPr="001A0DDA">
              <w:rPr>
                <w:rFonts w:ascii="Times New Roman" w:hAnsi="Times New Roman" w:cs="Times New Roman"/>
                <w:sz w:val="16"/>
                <w:szCs w:val="16"/>
              </w:rPr>
              <w:t>прессукно</w:t>
            </w:r>
            <w:proofErr w:type="spellEnd"/>
            <w:r w:rsidRPr="001A0DDA">
              <w:rPr>
                <w:rFonts w:ascii="Times New Roman" w:hAnsi="Times New Roman" w:cs="Times New Roman"/>
                <w:sz w:val="16"/>
                <w:szCs w:val="16"/>
              </w:rPr>
              <w:t xml:space="preserve">, байка застежка - шнурки, текстильная застёжка-липучка, "молния", </w:t>
            </w:r>
            <w:r w:rsidRPr="001A0DDA">
              <w:rPr>
                <w:rFonts w:ascii="Times New Roman" w:hAnsi="Times New Roman" w:cs="Times New Roman"/>
                <w:sz w:val="16"/>
                <w:szCs w:val="16"/>
              </w:rPr>
              <w:lastRenderedPageBreak/>
              <w:t xml:space="preserve">пряжки, резинки; подошва - чепрак подошвенный, микропористая резина, формованная; </w:t>
            </w:r>
            <w:proofErr w:type="spellStart"/>
            <w:r w:rsidRPr="001A0DDA">
              <w:rPr>
                <w:rFonts w:ascii="Times New Roman" w:hAnsi="Times New Roman" w:cs="Times New Roman"/>
                <w:sz w:val="16"/>
                <w:szCs w:val="16"/>
              </w:rPr>
              <w:t>межстелечный</w:t>
            </w:r>
            <w:proofErr w:type="spellEnd"/>
            <w:r w:rsidRPr="001A0DDA">
              <w:rPr>
                <w:rFonts w:ascii="Times New Roman" w:hAnsi="Times New Roman" w:cs="Times New Roman"/>
                <w:sz w:val="16"/>
                <w:szCs w:val="16"/>
              </w:rPr>
              <w:t xml:space="preserve"> слой - натуральная кожа, пробковый агломерат, вспененные пористые материалы.</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Гарантийный срок – не менее 45 дней.</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lastRenderedPageBreak/>
              <w:t>3133,62</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532</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1667085,84</w:t>
            </w:r>
          </w:p>
        </w:tc>
      </w:tr>
      <w:tr w:rsidR="001A0DDA" w:rsidRPr="001A0DDA" w:rsidTr="001A0DDA">
        <w:trPr>
          <w:trHeight w:val="171"/>
        </w:trPr>
        <w:tc>
          <w:tcPr>
            <w:tcW w:w="0" w:type="auto"/>
            <w:gridSpan w:val="3"/>
            <w:vAlign w:val="center"/>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lastRenderedPageBreak/>
              <w:t>Итого:</w:t>
            </w:r>
          </w:p>
        </w:tc>
        <w:tc>
          <w:tcPr>
            <w:tcW w:w="0" w:type="auto"/>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Х</w:t>
            </w:r>
          </w:p>
        </w:tc>
        <w:tc>
          <w:tcPr>
            <w:tcW w:w="0" w:type="auto"/>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1100</w:t>
            </w:r>
          </w:p>
        </w:tc>
        <w:tc>
          <w:tcPr>
            <w:tcW w:w="0" w:type="auto"/>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3359101,04</w:t>
            </w:r>
          </w:p>
        </w:tc>
      </w:tr>
    </w:tbl>
    <w:p w:rsidR="001A0DDA" w:rsidRPr="001A0DDA" w:rsidRDefault="001A0DDA" w:rsidP="001A0DDA">
      <w:pPr>
        <w:widowControl w:val="0"/>
        <w:ind w:firstLine="708"/>
        <w:jc w:val="both"/>
        <w:rPr>
          <w:rFonts w:ascii="Times New Roman" w:hAnsi="Times New Roman" w:cs="Times New Roman"/>
          <w:sz w:val="18"/>
          <w:szCs w:val="18"/>
        </w:rPr>
      </w:pPr>
    </w:p>
    <w:p w:rsidR="001A0DDA" w:rsidRPr="001A0DDA" w:rsidRDefault="001A0DDA" w:rsidP="001A0DDA">
      <w:pPr>
        <w:widowControl w:val="0"/>
        <w:ind w:firstLine="708"/>
        <w:jc w:val="both"/>
        <w:rPr>
          <w:rFonts w:ascii="Times New Roman" w:hAnsi="Times New Roman" w:cs="Times New Roman"/>
          <w:sz w:val="18"/>
          <w:szCs w:val="18"/>
        </w:rPr>
      </w:pPr>
    </w:p>
    <w:p w:rsidR="001A0DDA" w:rsidRPr="001A0DDA" w:rsidRDefault="001A0DDA" w:rsidP="001A0DDA">
      <w:pPr>
        <w:widowControl w:val="0"/>
        <w:ind w:firstLine="709"/>
        <w:jc w:val="both"/>
        <w:rPr>
          <w:rFonts w:ascii="Times New Roman" w:hAnsi="Times New Roman" w:cs="Times New Roman"/>
          <w:sz w:val="16"/>
          <w:szCs w:val="16"/>
        </w:rPr>
      </w:pPr>
      <w:r w:rsidRPr="001A0DDA">
        <w:rPr>
          <w:rFonts w:ascii="Times New Roman" w:hAnsi="Times New Roman" w:cs="Times New Roman"/>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1A0DDA">
        <w:rPr>
          <w:rFonts w:ascii="Times New Roman" w:hAnsi="Times New Roman" w:cs="Times New Roman"/>
          <w:sz w:val="16"/>
          <w:szCs w:val="16"/>
        </w:rPr>
        <w:t>абилитации</w:t>
      </w:r>
      <w:proofErr w:type="spellEnd"/>
      <w:r w:rsidRPr="001A0DDA">
        <w:rPr>
          <w:rFonts w:ascii="Times New Roman" w:hAnsi="Times New Roman" w:cs="Times New Roman"/>
          <w:sz w:val="16"/>
          <w:szCs w:val="16"/>
        </w:rPr>
        <w:t xml:space="preserve">), которые соответствуют классификатору, утвержденному Приказом Министерства труда и социальной защиты РФ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1A0DDA" w:rsidRPr="001A0DDA" w:rsidRDefault="001A0DDA" w:rsidP="001A0DDA">
      <w:pPr>
        <w:widowControl w:val="0"/>
        <w:ind w:firstLine="357"/>
        <w:jc w:val="both"/>
        <w:rPr>
          <w:rFonts w:ascii="Times New Roman" w:hAnsi="Times New Roman" w:cs="Times New Roman"/>
          <w:sz w:val="16"/>
          <w:szCs w:val="16"/>
        </w:rPr>
      </w:pPr>
      <w:r w:rsidRPr="001A0DDA">
        <w:rPr>
          <w:rFonts w:ascii="Times New Roman" w:hAnsi="Times New Roman" w:cs="Times New Roman"/>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1A0DDA" w:rsidRPr="001A0DDA" w:rsidRDefault="001A0DDA" w:rsidP="001A0DDA">
      <w:pPr>
        <w:pStyle w:val="ConsPlusNormal"/>
        <w:ind w:firstLine="0"/>
        <w:jc w:val="both"/>
        <w:rPr>
          <w:rFonts w:ascii="Times New Roman" w:hAnsi="Times New Roman" w:cs="Times New Roman"/>
          <w:color w:val="000000"/>
          <w:sz w:val="16"/>
          <w:szCs w:val="16"/>
        </w:rPr>
      </w:pPr>
    </w:p>
    <w:p w:rsidR="001A0DDA" w:rsidRPr="001A0DDA" w:rsidRDefault="001A0DDA" w:rsidP="001A0DDA">
      <w:pPr>
        <w:pStyle w:val="4"/>
        <w:keepNext w:val="0"/>
        <w:widowControl w:val="0"/>
        <w:tabs>
          <w:tab w:val="clear" w:pos="0"/>
        </w:tabs>
        <w:ind w:firstLine="357"/>
        <w:rPr>
          <w:bCs w:val="0"/>
          <w:sz w:val="16"/>
          <w:szCs w:val="16"/>
        </w:rPr>
      </w:pPr>
      <w:r w:rsidRPr="001A0DDA">
        <w:rPr>
          <w:b/>
          <w:bCs w:val="0"/>
          <w:sz w:val="16"/>
          <w:szCs w:val="16"/>
        </w:rPr>
        <w:t>Требования к качеству выполняемых работ</w:t>
      </w:r>
    </w:p>
    <w:p w:rsidR="001A0DDA" w:rsidRPr="001A0DDA" w:rsidRDefault="001A0DDA" w:rsidP="001A0DDA">
      <w:pPr>
        <w:pStyle w:val="4"/>
        <w:keepNext w:val="0"/>
        <w:widowControl w:val="0"/>
        <w:tabs>
          <w:tab w:val="clear" w:pos="0"/>
        </w:tabs>
        <w:ind w:firstLine="360"/>
        <w:jc w:val="both"/>
        <w:rPr>
          <w:bCs w:val="0"/>
          <w:sz w:val="16"/>
          <w:szCs w:val="16"/>
        </w:rPr>
      </w:pPr>
      <w:r w:rsidRPr="001A0DDA">
        <w:rPr>
          <w:bCs w:val="0"/>
          <w:sz w:val="16"/>
          <w:szCs w:val="16"/>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1A0DDA" w:rsidRPr="001A0DDA" w:rsidRDefault="001A0DDA" w:rsidP="001A0DDA">
      <w:pPr>
        <w:pStyle w:val="4"/>
        <w:keepNext w:val="0"/>
        <w:widowControl w:val="0"/>
        <w:tabs>
          <w:tab w:val="clear" w:pos="0"/>
        </w:tabs>
        <w:ind w:firstLine="360"/>
        <w:rPr>
          <w:b/>
          <w:sz w:val="16"/>
          <w:szCs w:val="16"/>
        </w:rPr>
      </w:pP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техническим характеристикам </w:t>
      </w:r>
      <w:r w:rsidRPr="001A0DDA">
        <w:rPr>
          <w:b/>
          <w:bCs w:val="0"/>
          <w:sz w:val="16"/>
          <w:szCs w:val="16"/>
        </w:rPr>
        <w:t>выполняемых работ</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Выполнение работ должно включать:</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 комплекс мероприятий (замеры, подгонка, примерка и т. д.), в которых необходимо участие Получателя;</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 изготовление сложной ортопедической обуви;</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 выдачу результата работ Получателю.</w:t>
      </w:r>
    </w:p>
    <w:p w:rsidR="001A0DDA" w:rsidRPr="001A0DDA" w:rsidRDefault="001A0DDA" w:rsidP="001A0DDA">
      <w:pPr>
        <w:pStyle w:val="text"/>
        <w:widowControl w:val="0"/>
        <w:ind w:left="360" w:hanging="360"/>
        <w:jc w:val="both"/>
        <w:rPr>
          <w:rFonts w:ascii="Times New Roman" w:hAnsi="Times New Roman" w:cs="Times New Roman"/>
          <w:bCs/>
          <w:sz w:val="16"/>
          <w:szCs w:val="16"/>
          <w:u w:val="single"/>
        </w:rPr>
      </w:pP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безопасности </w:t>
      </w:r>
      <w:r w:rsidRPr="001A0DDA">
        <w:rPr>
          <w:b/>
          <w:bCs w:val="0"/>
          <w:sz w:val="16"/>
          <w:szCs w:val="16"/>
        </w:rPr>
        <w:t>выполняемых работ</w:t>
      </w:r>
    </w:p>
    <w:p w:rsidR="001A0DDA" w:rsidRPr="001A0DDA" w:rsidRDefault="001A0DDA" w:rsidP="001A0DDA">
      <w:pPr>
        <w:pStyle w:val="text"/>
        <w:widowControl w:val="0"/>
        <w:ind w:left="360" w:right="0" w:firstLine="0"/>
        <w:jc w:val="both"/>
        <w:rPr>
          <w:rFonts w:ascii="Times New Roman" w:hAnsi="Times New Roman" w:cs="Times New Roman"/>
          <w:bCs/>
          <w:sz w:val="16"/>
          <w:szCs w:val="16"/>
        </w:rPr>
      </w:pPr>
      <w:r w:rsidRPr="001A0DDA">
        <w:rPr>
          <w:rFonts w:ascii="Times New Roman" w:hAnsi="Times New Roman" w:cs="Times New Roman"/>
          <w:bCs/>
          <w:sz w:val="16"/>
          <w:szCs w:val="16"/>
        </w:rPr>
        <w:t xml:space="preserve"> Выполнение работ должно осуществляться при наличии декларации о соответствии на изделия.</w:t>
      </w:r>
    </w:p>
    <w:p w:rsidR="001A0DDA" w:rsidRPr="001A0DDA" w:rsidRDefault="001A0DDA" w:rsidP="001A0DDA">
      <w:pPr>
        <w:pStyle w:val="text"/>
        <w:widowControl w:val="0"/>
        <w:ind w:left="360" w:right="0" w:firstLine="0"/>
        <w:jc w:val="both"/>
        <w:rPr>
          <w:rFonts w:ascii="Times New Roman" w:hAnsi="Times New Roman" w:cs="Times New Roman"/>
          <w:sz w:val="16"/>
          <w:szCs w:val="16"/>
          <w:u w:val="single"/>
        </w:rPr>
      </w:pP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результатам </w:t>
      </w:r>
      <w:r w:rsidRPr="001A0DDA">
        <w:rPr>
          <w:b/>
          <w:bCs w:val="0"/>
          <w:sz w:val="16"/>
          <w:szCs w:val="16"/>
        </w:rPr>
        <w:t>выполненных работ</w:t>
      </w:r>
    </w:p>
    <w:p w:rsidR="001A0DDA" w:rsidRPr="001A0DDA" w:rsidRDefault="001A0DDA" w:rsidP="001A0DDA">
      <w:pPr>
        <w:widowControl w:val="0"/>
        <w:ind w:firstLine="360"/>
        <w:jc w:val="both"/>
        <w:rPr>
          <w:rFonts w:ascii="Times New Roman" w:hAnsi="Times New Roman" w:cs="Times New Roman"/>
          <w:sz w:val="16"/>
          <w:szCs w:val="16"/>
        </w:rPr>
      </w:pPr>
      <w:r w:rsidRPr="001A0DDA">
        <w:rPr>
          <w:rFonts w:ascii="Times New Roman" w:hAnsi="Times New Roman" w:cs="Times New Roman"/>
          <w:bCs/>
          <w:sz w:val="16"/>
          <w:szCs w:val="16"/>
        </w:rPr>
        <w:t xml:space="preserve"> Ортопедическая обувь (далее – изделия) должна быть изготовлена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1A0DDA" w:rsidRPr="001A0DDA" w:rsidRDefault="001A0DDA" w:rsidP="001A0DDA">
      <w:pPr>
        <w:widowControl w:val="0"/>
        <w:shd w:val="clear" w:color="auto" w:fill="FFFFFF"/>
        <w:tabs>
          <w:tab w:val="left" w:pos="0"/>
        </w:tabs>
        <w:autoSpaceDE w:val="0"/>
        <w:jc w:val="both"/>
        <w:rPr>
          <w:rFonts w:ascii="Times New Roman" w:hAnsi="Times New Roman" w:cs="Times New Roman"/>
          <w:sz w:val="16"/>
          <w:szCs w:val="16"/>
        </w:rPr>
      </w:pPr>
      <w:r w:rsidRPr="001A0DDA">
        <w:rPr>
          <w:rFonts w:ascii="Times New Roman" w:hAnsi="Times New Roman" w:cs="Times New Roman"/>
          <w:sz w:val="16"/>
          <w:szCs w:val="16"/>
        </w:rPr>
        <w:tab/>
      </w: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сроку и (или) объему предоставления гарантий </w:t>
      </w:r>
      <w:r w:rsidRPr="001A0DDA">
        <w:rPr>
          <w:b/>
          <w:bCs w:val="0"/>
          <w:sz w:val="16"/>
          <w:szCs w:val="16"/>
        </w:rPr>
        <w:t>выполняемых работ</w:t>
      </w:r>
    </w:p>
    <w:p w:rsidR="001A0DDA" w:rsidRPr="001A0DDA" w:rsidRDefault="001A0DDA" w:rsidP="001A0DDA">
      <w:pPr>
        <w:widowControl w:val="0"/>
        <w:shd w:val="clear" w:color="auto" w:fill="FFFFFF"/>
        <w:tabs>
          <w:tab w:val="left" w:pos="0"/>
        </w:tabs>
        <w:autoSpaceDE w:val="0"/>
        <w:jc w:val="both"/>
        <w:rPr>
          <w:rFonts w:ascii="Times New Roman" w:hAnsi="Times New Roman" w:cs="Times New Roman"/>
          <w:bCs/>
          <w:sz w:val="16"/>
          <w:szCs w:val="16"/>
        </w:rPr>
      </w:pPr>
      <w:r w:rsidRPr="001A0DDA">
        <w:rPr>
          <w:rFonts w:ascii="Times New Roman" w:hAnsi="Times New Roman" w:cs="Times New Roman"/>
          <w:bCs/>
          <w:sz w:val="16"/>
          <w:szCs w:val="16"/>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1A0DDA" w:rsidRPr="001A0DDA" w:rsidRDefault="001A0DDA" w:rsidP="001A0DDA">
      <w:pPr>
        <w:widowControl w:val="0"/>
        <w:shd w:val="clear" w:color="auto" w:fill="FFFFFF"/>
        <w:tabs>
          <w:tab w:val="left" w:pos="0"/>
        </w:tabs>
        <w:autoSpaceDE w:val="0"/>
        <w:jc w:val="both"/>
        <w:rPr>
          <w:rFonts w:ascii="Times New Roman" w:hAnsi="Times New Roman" w:cs="Times New Roman"/>
          <w:sz w:val="16"/>
          <w:szCs w:val="16"/>
        </w:rPr>
      </w:pPr>
    </w:p>
    <w:p w:rsidR="001A0DDA" w:rsidRPr="001A0DDA" w:rsidRDefault="001A0DDA" w:rsidP="001A0DDA">
      <w:pPr>
        <w:widowControl w:val="0"/>
        <w:shd w:val="clear" w:color="auto" w:fill="FFFFFF"/>
        <w:autoSpaceDE w:val="0"/>
        <w:ind w:firstLine="708"/>
        <w:jc w:val="center"/>
        <w:rPr>
          <w:rFonts w:ascii="Times New Roman" w:hAnsi="Times New Roman" w:cs="Times New Roman"/>
          <w:b/>
          <w:sz w:val="16"/>
          <w:szCs w:val="16"/>
        </w:rPr>
      </w:pPr>
      <w:r w:rsidRPr="001A0DDA">
        <w:rPr>
          <w:rFonts w:ascii="Times New Roman" w:hAnsi="Times New Roman" w:cs="Times New Roman"/>
          <w:b/>
          <w:sz w:val="16"/>
          <w:szCs w:val="16"/>
        </w:rPr>
        <w:t xml:space="preserve">Срок </w:t>
      </w:r>
      <w:r w:rsidRPr="001A0DDA">
        <w:rPr>
          <w:rFonts w:ascii="Times New Roman" w:hAnsi="Times New Roman" w:cs="Times New Roman"/>
          <w:b/>
          <w:color w:val="000000"/>
          <w:spacing w:val="5"/>
          <w:sz w:val="16"/>
          <w:szCs w:val="16"/>
        </w:rPr>
        <w:t>выполнения работ</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Выполнение работ по изготовлению изделий осуществляется по месту нахождения Исполнителя.</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1A0DDA">
        <w:rPr>
          <w:rFonts w:ascii="Times New Roman" w:hAnsi="Times New Roman" w:cs="Times New Roman"/>
          <w:b/>
          <w:sz w:val="16"/>
          <w:szCs w:val="16"/>
        </w:rPr>
        <w:t>не позднее 01.10.2018 г. включительно</w:t>
      </w:r>
      <w:r w:rsidRPr="001A0DDA">
        <w:rPr>
          <w:rFonts w:ascii="Times New Roman" w:hAnsi="Times New Roman" w:cs="Times New Roman"/>
          <w:sz w:val="16"/>
          <w:szCs w:val="16"/>
        </w:rPr>
        <w:t>.</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lastRenderedPageBreak/>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bookmarkStart w:id="0" w:name="_GoBack"/>
      <w:bookmarkEnd w:id="0"/>
    </w:p>
    <w:sectPr w:rsidR="001A0DDA" w:rsidRPr="001A0DDA" w:rsidSect="00575D2D">
      <w:pgSz w:w="16838" w:h="11906" w:orient="landscape"/>
      <w:pgMar w:top="568" w:right="1134"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E3389"/>
    <w:multiLevelType w:val="hybridMultilevel"/>
    <w:tmpl w:val="D44AA9F8"/>
    <w:lvl w:ilvl="0" w:tplc="1B423BA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27E956D6"/>
    <w:multiLevelType w:val="hybridMultilevel"/>
    <w:tmpl w:val="D44AA9F8"/>
    <w:lvl w:ilvl="0" w:tplc="1B423BA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4EEF5B29"/>
    <w:multiLevelType w:val="hybridMultilevel"/>
    <w:tmpl w:val="D44AA9F8"/>
    <w:lvl w:ilvl="0" w:tplc="1B423BA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6FED23D9"/>
    <w:multiLevelType w:val="hybridMultilevel"/>
    <w:tmpl w:val="A744488A"/>
    <w:lvl w:ilvl="0" w:tplc="A5FC4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4D"/>
    <w:rsid w:val="00023325"/>
    <w:rsid w:val="00056928"/>
    <w:rsid w:val="0006566E"/>
    <w:rsid w:val="00074663"/>
    <w:rsid w:val="00095575"/>
    <w:rsid w:val="000B59A8"/>
    <w:rsid w:val="000B6DFA"/>
    <w:rsid w:val="00117E81"/>
    <w:rsid w:val="00136DB8"/>
    <w:rsid w:val="0015201B"/>
    <w:rsid w:val="0016674D"/>
    <w:rsid w:val="00171638"/>
    <w:rsid w:val="0017337F"/>
    <w:rsid w:val="00175AFB"/>
    <w:rsid w:val="001916B4"/>
    <w:rsid w:val="00193DDD"/>
    <w:rsid w:val="00197B2A"/>
    <w:rsid w:val="001A0DDA"/>
    <w:rsid w:val="001A3202"/>
    <w:rsid w:val="001C053E"/>
    <w:rsid w:val="001E0DB9"/>
    <w:rsid w:val="001E2FD1"/>
    <w:rsid w:val="00210BFF"/>
    <w:rsid w:val="00222835"/>
    <w:rsid w:val="00223B4F"/>
    <w:rsid w:val="002504BD"/>
    <w:rsid w:val="002525C6"/>
    <w:rsid w:val="002631DF"/>
    <w:rsid w:val="00266F72"/>
    <w:rsid w:val="002A309B"/>
    <w:rsid w:val="002A39EE"/>
    <w:rsid w:val="002B70B1"/>
    <w:rsid w:val="002C760B"/>
    <w:rsid w:val="002E25D3"/>
    <w:rsid w:val="0031631F"/>
    <w:rsid w:val="00327440"/>
    <w:rsid w:val="00355007"/>
    <w:rsid w:val="0037631E"/>
    <w:rsid w:val="00383880"/>
    <w:rsid w:val="0039132E"/>
    <w:rsid w:val="003A4215"/>
    <w:rsid w:val="003B3447"/>
    <w:rsid w:val="003C2C8B"/>
    <w:rsid w:val="003D75E5"/>
    <w:rsid w:val="00407492"/>
    <w:rsid w:val="00420209"/>
    <w:rsid w:val="00421C68"/>
    <w:rsid w:val="00467EBB"/>
    <w:rsid w:val="00477305"/>
    <w:rsid w:val="00517FF7"/>
    <w:rsid w:val="00527BF8"/>
    <w:rsid w:val="0053233C"/>
    <w:rsid w:val="00535D96"/>
    <w:rsid w:val="00542BD3"/>
    <w:rsid w:val="005736ED"/>
    <w:rsid w:val="00575D2D"/>
    <w:rsid w:val="0058708D"/>
    <w:rsid w:val="005D0A8E"/>
    <w:rsid w:val="00607784"/>
    <w:rsid w:val="00631CE7"/>
    <w:rsid w:val="006420C2"/>
    <w:rsid w:val="00661609"/>
    <w:rsid w:val="0067116E"/>
    <w:rsid w:val="006856BE"/>
    <w:rsid w:val="006961F2"/>
    <w:rsid w:val="006C64FD"/>
    <w:rsid w:val="006F0204"/>
    <w:rsid w:val="00717F41"/>
    <w:rsid w:val="007215BC"/>
    <w:rsid w:val="00723FDD"/>
    <w:rsid w:val="0076552A"/>
    <w:rsid w:val="00765A66"/>
    <w:rsid w:val="0077470D"/>
    <w:rsid w:val="007800B2"/>
    <w:rsid w:val="0079219A"/>
    <w:rsid w:val="007B7A3E"/>
    <w:rsid w:val="007C73F2"/>
    <w:rsid w:val="007F04EA"/>
    <w:rsid w:val="007F4DCF"/>
    <w:rsid w:val="00846B12"/>
    <w:rsid w:val="00853877"/>
    <w:rsid w:val="008669B5"/>
    <w:rsid w:val="00867975"/>
    <w:rsid w:val="008763F9"/>
    <w:rsid w:val="0088138B"/>
    <w:rsid w:val="0089137C"/>
    <w:rsid w:val="008A7BD4"/>
    <w:rsid w:val="008E185E"/>
    <w:rsid w:val="00960830"/>
    <w:rsid w:val="00984505"/>
    <w:rsid w:val="009F5229"/>
    <w:rsid w:val="009F581B"/>
    <w:rsid w:val="00A01BC8"/>
    <w:rsid w:val="00A227AD"/>
    <w:rsid w:val="00A34253"/>
    <w:rsid w:val="00A34FB2"/>
    <w:rsid w:val="00A467E1"/>
    <w:rsid w:val="00A72E1D"/>
    <w:rsid w:val="00A87791"/>
    <w:rsid w:val="00AF3666"/>
    <w:rsid w:val="00AF3696"/>
    <w:rsid w:val="00AF73EC"/>
    <w:rsid w:val="00B053C9"/>
    <w:rsid w:val="00B1018D"/>
    <w:rsid w:val="00B10E18"/>
    <w:rsid w:val="00B17DC8"/>
    <w:rsid w:val="00B214E7"/>
    <w:rsid w:val="00B25B45"/>
    <w:rsid w:val="00B33EDE"/>
    <w:rsid w:val="00B538AA"/>
    <w:rsid w:val="00B72EB5"/>
    <w:rsid w:val="00BC60F8"/>
    <w:rsid w:val="00BC6AC6"/>
    <w:rsid w:val="00BD2FD0"/>
    <w:rsid w:val="00BF6930"/>
    <w:rsid w:val="00C06444"/>
    <w:rsid w:val="00C1593E"/>
    <w:rsid w:val="00C24DEA"/>
    <w:rsid w:val="00C33D88"/>
    <w:rsid w:val="00C37ADD"/>
    <w:rsid w:val="00C602C7"/>
    <w:rsid w:val="00C62217"/>
    <w:rsid w:val="00C80A07"/>
    <w:rsid w:val="00CC78A2"/>
    <w:rsid w:val="00D64D61"/>
    <w:rsid w:val="00D762C9"/>
    <w:rsid w:val="00D81420"/>
    <w:rsid w:val="00DC363F"/>
    <w:rsid w:val="00DC399B"/>
    <w:rsid w:val="00DD6DA5"/>
    <w:rsid w:val="00DF214B"/>
    <w:rsid w:val="00E01FA3"/>
    <w:rsid w:val="00E149FC"/>
    <w:rsid w:val="00E47093"/>
    <w:rsid w:val="00E603AC"/>
    <w:rsid w:val="00EB26EB"/>
    <w:rsid w:val="00EC656E"/>
    <w:rsid w:val="00ED6B5D"/>
    <w:rsid w:val="00EE6075"/>
    <w:rsid w:val="00F042BA"/>
    <w:rsid w:val="00F12BC0"/>
    <w:rsid w:val="00F1596F"/>
    <w:rsid w:val="00F20E60"/>
    <w:rsid w:val="00F3445A"/>
    <w:rsid w:val="00F4573E"/>
    <w:rsid w:val="00F55FE8"/>
    <w:rsid w:val="00F56212"/>
    <w:rsid w:val="00F7164E"/>
    <w:rsid w:val="00FE165B"/>
    <w:rsid w:val="00FE6DBF"/>
    <w:rsid w:val="00FF335D"/>
    <w:rsid w:val="00FF4560"/>
    <w:rsid w:val="00FF65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821B3-5180-4615-9FD7-D764B52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next w:val="a"/>
    <w:link w:val="20"/>
    <w:qFormat/>
    <w:rsid w:val="002525C6"/>
    <w:pPr>
      <w:keepNext/>
      <w:tabs>
        <w:tab w:val="num" w:pos="0"/>
      </w:tabs>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0"/>
    <w:qFormat/>
    <w:rsid w:val="002525C6"/>
    <w:pPr>
      <w:keepNext/>
      <w:tabs>
        <w:tab w:val="num" w:pos="0"/>
      </w:tabs>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2525C6"/>
    <w:pPr>
      <w:keepNext/>
      <w:tabs>
        <w:tab w:val="num" w:pos="0"/>
      </w:tabs>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8">
    <w:name w:val="heading 8"/>
    <w:basedOn w:val="a"/>
    <w:next w:val="a"/>
    <w:link w:val="80"/>
    <w:qFormat/>
    <w:rsid w:val="002525C6"/>
    <w:pPr>
      <w:keepNext/>
      <w:widowControl w:val="0"/>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951CE"/>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0951CE"/>
    <w:pPr>
      <w:spacing w:after="0" w:line="240" w:lineRule="auto"/>
    </w:pPr>
    <w:rPr>
      <w:rFonts w:ascii="Segoe UI" w:hAnsi="Segoe UI" w:cs="Segoe UI"/>
      <w:sz w:val="18"/>
      <w:szCs w:val="18"/>
    </w:rPr>
  </w:style>
  <w:style w:type="paragraph" w:styleId="aa">
    <w:name w:val="List Paragraph"/>
    <w:basedOn w:val="a"/>
    <w:uiPriority w:val="34"/>
    <w:qFormat/>
    <w:rsid w:val="00DB6697"/>
    <w:pPr>
      <w:ind w:left="720"/>
      <w:contextualSpacing/>
    </w:pPr>
  </w:style>
  <w:style w:type="table" w:styleId="ab">
    <w:name w:val="Table Grid"/>
    <w:basedOn w:val="a1"/>
    <w:uiPriority w:val="59"/>
    <w:rsid w:val="0045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575D2D"/>
    <w:pPr>
      <w:spacing w:after="120"/>
      <w:ind w:left="283"/>
    </w:pPr>
  </w:style>
  <w:style w:type="character" w:customStyle="1" w:styleId="ad">
    <w:name w:val="Основной текст с отступом Знак"/>
    <w:basedOn w:val="a0"/>
    <w:link w:val="ac"/>
    <w:uiPriority w:val="99"/>
    <w:rsid w:val="00575D2D"/>
  </w:style>
  <w:style w:type="table" w:customStyle="1" w:styleId="1">
    <w:name w:val="Сетка таблицы1"/>
    <w:basedOn w:val="a1"/>
    <w:next w:val="ab"/>
    <w:uiPriority w:val="59"/>
    <w:rsid w:val="00575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053C9"/>
    <w:rPr>
      <w:color w:val="0563C1" w:themeColor="hyperlink"/>
      <w:u w:val="single"/>
    </w:rPr>
  </w:style>
  <w:style w:type="table" w:customStyle="1" w:styleId="21">
    <w:name w:val="Сетка таблицы2"/>
    <w:basedOn w:val="a1"/>
    <w:next w:val="ab"/>
    <w:uiPriority w:val="59"/>
    <w:rsid w:val="0025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525C6"/>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2525C6"/>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2525C6"/>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2525C6"/>
    <w:rPr>
      <w:rFonts w:ascii="Times New Roman" w:eastAsia="Times New Roman" w:hAnsi="Times New Roman" w:cs="Times New Roman"/>
      <w:b/>
      <w:sz w:val="16"/>
      <w:szCs w:val="26"/>
      <w:shd w:val="clear" w:color="auto" w:fill="FFFFFF"/>
      <w:lang w:eastAsia="zh-CN"/>
    </w:rPr>
  </w:style>
  <w:style w:type="paragraph" w:styleId="af">
    <w:name w:val="Normal (Web)"/>
    <w:aliases w:val="Обычный (Web)"/>
    <w:basedOn w:val="a"/>
    <w:link w:val="af0"/>
    <w:unhideWhenUsed/>
    <w:qFormat/>
    <w:rsid w:val="002525C6"/>
    <w:pPr>
      <w:widowControl w:val="0"/>
      <w:suppressAutoHyphens/>
      <w:spacing w:before="280" w:after="280" w:line="240" w:lineRule="auto"/>
    </w:pPr>
    <w:rPr>
      <w:rFonts w:ascii="Times New Roman" w:eastAsia="Arial Unicode MS" w:hAnsi="Times New Roman" w:cs="Times New Roman"/>
      <w:kern w:val="2"/>
      <w:sz w:val="24"/>
      <w:szCs w:val="24"/>
      <w:lang w:eastAsia="ru-RU"/>
    </w:rPr>
  </w:style>
  <w:style w:type="paragraph" w:customStyle="1" w:styleId="ConsPlusNormal">
    <w:name w:val="ConsPlusNormal"/>
    <w:rsid w:val="00F4573E"/>
    <w:pPr>
      <w:widowControl w:val="0"/>
      <w:suppressAutoHyphens/>
      <w:autoSpaceDE w:val="0"/>
      <w:ind w:firstLine="720"/>
    </w:pPr>
    <w:rPr>
      <w:rFonts w:ascii="Arial" w:eastAsia="Times New Roman" w:hAnsi="Arial" w:cs="Arial"/>
      <w:sz w:val="20"/>
      <w:szCs w:val="20"/>
      <w:lang w:eastAsia="zh-CN"/>
    </w:rPr>
  </w:style>
  <w:style w:type="table" w:customStyle="1" w:styleId="31">
    <w:name w:val="Сетка таблицы3"/>
    <w:basedOn w:val="a1"/>
    <w:next w:val="ab"/>
    <w:uiPriority w:val="59"/>
    <w:rsid w:val="00EB2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qFormat/>
    <w:rsid w:val="00355007"/>
    <w:pPr>
      <w:widowControl w:val="0"/>
      <w:suppressAutoHyphens/>
      <w:spacing w:line="300" w:lineRule="auto"/>
    </w:pPr>
    <w:rPr>
      <w:rFonts w:ascii="Times New Roman" w:eastAsia="Times New Roman" w:hAnsi="Times New Roman" w:cs="Times New Roman"/>
      <w:szCs w:val="20"/>
      <w:lang w:eastAsia="zh-CN"/>
    </w:rPr>
  </w:style>
  <w:style w:type="paragraph" w:customStyle="1" w:styleId="text">
    <w:name w:val="text"/>
    <w:basedOn w:val="a"/>
    <w:rsid w:val="001A0DDA"/>
    <w:pPr>
      <w:suppressAutoHyphens/>
      <w:spacing w:after="0" w:line="240" w:lineRule="auto"/>
      <w:ind w:left="120" w:right="120" w:firstLine="150"/>
    </w:pPr>
    <w:rPr>
      <w:rFonts w:ascii="Tahoma" w:eastAsia="Times New Roman" w:hAnsi="Tahoma" w:cs="Tahoma"/>
      <w:sz w:val="18"/>
      <w:szCs w:val="18"/>
      <w:lang w:eastAsia="zh-CN"/>
    </w:rPr>
  </w:style>
  <w:style w:type="character" w:customStyle="1" w:styleId="af0">
    <w:name w:val="Обычный (веб) Знак"/>
    <w:aliases w:val="Обычный (Web) Знак"/>
    <w:link w:val="af"/>
    <w:locked/>
    <w:rsid w:val="001A0DDA"/>
    <w:rPr>
      <w:rFonts w:ascii="Times New Roman" w:eastAsia="Arial Unicode MS"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dc:description/>
  <cp:lastModifiedBy>57500259</cp:lastModifiedBy>
  <cp:revision>4</cp:revision>
  <cp:lastPrinted>2017-05-16T11:56:00Z</cp:lastPrinted>
  <dcterms:created xsi:type="dcterms:W3CDTF">2018-03-29T12:01:00Z</dcterms:created>
  <dcterms:modified xsi:type="dcterms:W3CDTF">2018-07-12T16:38:00Z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