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61" w:rsidRPr="00E7722C" w:rsidRDefault="00323561" w:rsidP="00323561">
      <w:pPr>
        <w:jc w:val="center"/>
        <w:rPr>
          <w:b/>
          <w:color w:val="000000"/>
          <w:spacing w:val="2"/>
          <w:sz w:val="26"/>
          <w:szCs w:val="26"/>
        </w:rPr>
      </w:pPr>
      <w:r w:rsidRPr="00E7722C">
        <w:rPr>
          <w:b/>
          <w:bCs/>
          <w:color w:val="000000"/>
          <w:spacing w:val="-2"/>
          <w:sz w:val="26"/>
          <w:szCs w:val="26"/>
        </w:rPr>
        <w:t>Техническое задание на проведение электронного аукциона</w:t>
      </w:r>
    </w:p>
    <w:p w:rsidR="00323561" w:rsidRPr="00E7722C" w:rsidRDefault="00323561" w:rsidP="00323561">
      <w:pPr>
        <w:keepNext/>
        <w:shd w:val="clear" w:color="auto" w:fill="FFFFFF"/>
        <w:spacing w:line="322" w:lineRule="exact"/>
        <w:ind w:firstLine="14"/>
        <w:jc w:val="center"/>
        <w:rPr>
          <w:b/>
          <w:bCs/>
          <w:sz w:val="26"/>
          <w:szCs w:val="26"/>
        </w:rPr>
      </w:pPr>
      <w:proofErr w:type="gramStart"/>
      <w:r w:rsidRPr="00E7722C">
        <w:rPr>
          <w:b/>
          <w:color w:val="000000"/>
          <w:spacing w:val="2"/>
          <w:sz w:val="26"/>
          <w:szCs w:val="26"/>
        </w:rPr>
        <w:t>на выполнение работ по изготовлению протезов верхних конечностей для обеспечения пострадавших от несчастных случаев на производстве</w:t>
      </w:r>
      <w:proofErr w:type="gramEnd"/>
      <w:r w:rsidR="008635B7">
        <w:rPr>
          <w:b/>
          <w:color w:val="000000"/>
          <w:spacing w:val="2"/>
          <w:sz w:val="26"/>
          <w:szCs w:val="26"/>
        </w:rPr>
        <w:t xml:space="preserve"> и профессиональных заболеваний</w:t>
      </w:r>
    </w:p>
    <w:p w:rsidR="00323561" w:rsidRPr="00E7722C" w:rsidRDefault="00323561" w:rsidP="00323561">
      <w:pPr>
        <w:keepNext/>
        <w:jc w:val="center"/>
        <w:rPr>
          <w:rFonts w:eastAsia="Times New Roman CYR"/>
          <w:b/>
          <w:bCs/>
          <w:iCs/>
          <w:sz w:val="26"/>
          <w:szCs w:val="26"/>
        </w:rPr>
      </w:pPr>
      <w:r w:rsidRPr="00E7722C">
        <w:rPr>
          <w:rFonts w:eastAsia="Times New Roman CYR"/>
          <w:b/>
          <w:bCs/>
          <w:iCs/>
          <w:sz w:val="26"/>
          <w:szCs w:val="26"/>
        </w:rPr>
        <w:t>(для субъектов малого предпринимательства)</w:t>
      </w:r>
    </w:p>
    <w:p w:rsidR="00F711A4" w:rsidRPr="00BD2FEC" w:rsidRDefault="00F711A4" w:rsidP="006C7AA4">
      <w:pPr>
        <w:widowControl w:val="0"/>
        <w:jc w:val="both"/>
        <w:rPr>
          <w:rFonts w:eastAsia="Times New Roman CYR"/>
          <w:b/>
          <w:bCs/>
          <w:spacing w:val="2"/>
          <w:sz w:val="26"/>
          <w:szCs w:val="26"/>
        </w:rPr>
      </w:pPr>
    </w:p>
    <w:p w:rsidR="00323561" w:rsidRDefault="008635B7" w:rsidP="00F711A4">
      <w:pPr>
        <w:widowControl w:val="0"/>
        <w:jc w:val="center"/>
        <w:rPr>
          <w:rFonts w:eastAsia="Times New Roman CYR"/>
          <w:b/>
          <w:bCs/>
          <w:spacing w:val="2"/>
          <w:sz w:val="26"/>
          <w:szCs w:val="26"/>
        </w:rPr>
      </w:pPr>
      <w:r>
        <w:rPr>
          <w:rFonts w:eastAsia="Times New Roman CYR"/>
          <w:b/>
          <w:bCs/>
          <w:spacing w:val="2"/>
          <w:sz w:val="26"/>
          <w:szCs w:val="26"/>
        </w:rPr>
        <w:t>Описание объекта закупки</w:t>
      </w:r>
    </w:p>
    <w:p w:rsidR="008635B7" w:rsidRPr="00CA7E8B" w:rsidRDefault="008635B7" w:rsidP="00F711A4">
      <w:pPr>
        <w:widowControl w:val="0"/>
        <w:jc w:val="center"/>
        <w:rPr>
          <w:rFonts w:eastAsia="Times New Roman CYR"/>
          <w:b/>
          <w:bCs/>
          <w:spacing w:val="2"/>
          <w:sz w:val="26"/>
          <w:szCs w:val="26"/>
        </w:rPr>
      </w:pPr>
    </w:p>
    <w:p w:rsidR="0033159E" w:rsidRPr="00B6594B" w:rsidRDefault="0033159E" w:rsidP="0033159E">
      <w:pPr>
        <w:suppressAutoHyphens w:val="0"/>
        <w:ind w:firstLine="748"/>
        <w:jc w:val="both"/>
        <w:rPr>
          <w:color w:val="000000"/>
          <w:sz w:val="26"/>
          <w:szCs w:val="26"/>
          <w:lang w:eastAsia="ru-RU"/>
        </w:rPr>
      </w:pPr>
      <w:r w:rsidRPr="00B6594B">
        <w:rPr>
          <w:sz w:val="26"/>
          <w:szCs w:val="26"/>
          <w:lang w:eastAsia="ru-RU"/>
        </w:rPr>
        <w:t xml:space="preserve">Протез должен изготавливаться с учетом анатомических дефектов верхних конечностей, индивидуально для каждого пострадавшего, при этом в каждом конкретном случае необходимо максимально учитывать физическое состояние, индивидуальные особенности пострадавшего, индивидуальный уровень двигательной активности и иные значимые для целей реабилитации медико-социальные аспекты. </w:t>
      </w:r>
    </w:p>
    <w:p w:rsidR="0033159E" w:rsidRPr="00B6594B" w:rsidRDefault="0033159E" w:rsidP="0033159E">
      <w:pPr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33159E" w:rsidRPr="00B6594B" w:rsidRDefault="0033159E" w:rsidP="0033159E">
      <w:pPr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>Материалы приемных гильз, контактирующих с телом человека, должны быть разрешены к применению.</w:t>
      </w:r>
    </w:p>
    <w:p w:rsidR="0033159E" w:rsidRPr="00B6594B" w:rsidRDefault="0033159E" w:rsidP="0033159E">
      <w:pPr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>Узлы протеза должны быть стойкими к воздействию физиологических растворов (пота, мочи).</w:t>
      </w:r>
    </w:p>
    <w:p w:rsidR="0033159E" w:rsidRPr="00B6594B" w:rsidRDefault="0033159E" w:rsidP="0033159E">
      <w:pPr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>Протез должен быть классифицирован в соответствии с требованиями Национального стандарта Российской Федерации ГОСТ Р</w:t>
      </w:r>
      <w:r>
        <w:rPr>
          <w:color w:val="000000"/>
          <w:sz w:val="26"/>
          <w:szCs w:val="26"/>
          <w:lang w:eastAsia="ru-RU"/>
        </w:rPr>
        <w:t xml:space="preserve">ИСО 9999-2014 </w:t>
      </w:r>
      <w:r w:rsidRPr="00B6594B">
        <w:rPr>
          <w:color w:val="000000"/>
          <w:sz w:val="26"/>
          <w:szCs w:val="26"/>
          <w:lang w:eastAsia="ru-RU"/>
        </w:rPr>
        <w:t xml:space="preserve">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 w:rsidRPr="00B6594B">
        <w:rPr>
          <w:color w:val="000000"/>
          <w:sz w:val="26"/>
          <w:szCs w:val="26"/>
          <w:lang w:eastAsia="ru-RU"/>
        </w:rPr>
        <w:t>Р</w:t>
      </w:r>
      <w:proofErr w:type="gramEnd"/>
      <w:r w:rsidRPr="00B6594B">
        <w:rPr>
          <w:color w:val="000000"/>
          <w:sz w:val="26"/>
          <w:szCs w:val="26"/>
          <w:lang w:eastAsia="ru-RU"/>
        </w:rPr>
        <w:t xml:space="preserve"> 51632-2014 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требования», Государственного стандарта Российской Федерации ГОСТ </w:t>
      </w:r>
      <w:proofErr w:type="gramStart"/>
      <w:r w:rsidRPr="00B6594B">
        <w:rPr>
          <w:color w:val="000000"/>
          <w:sz w:val="26"/>
          <w:szCs w:val="26"/>
          <w:lang w:eastAsia="ru-RU"/>
        </w:rPr>
        <w:t>Р</w:t>
      </w:r>
      <w:proofErr w:type="gramEnd"/>
      <w:r w:rsidRPr="00B6594B">
        <w:rPr>
          <w:color w:val="000000"/>
          <w:sz w:val="26"/>
          <w:szCs w:val="26"/>
          <w:lang w:eastAsia="ru-RU"/>
        </w:rPr>
        <w:t xml:space="preserve"> 51819-2001 «Протезирование и </w:t>
      </w:r>
      <w:proofErr w:type="spellStart"/>
      <w:r w:rsidRPr="00B6594B">
        <w:rPr>
          <w:color w:val="000000"/>
          <w:sz w:val="26"/>
          <w:szCs w:val="26"/>
          <w:lang w:eastAsia="ru-RU"/>
        </w:rPr>
        <w:t>ортезирование</w:t>
      </w:r>
      <w:proofErr w:type="spellEnd"/>
      <w:r w:rsidRPr="00B6594B">
        <w:rPr>
          <w:color w:val="000000"/>
          <w:sz w:val="26"/>
          <w:szCs w:val="26"/>
          <w:lang w:eastAsia="ru-RU"/>
        </w:rPr>
        <w:t xml:space="preserve"> верхних и нижних конечностей».</w:t>
      </w:r>
    </w:p>
    <w:p w:rsidR="0033159E" w:rsidRPr="00B6594B" w:rsidRDefault="0033159E" w:rsidP="0033159E">
      <w:pPr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>В состав протеза должны входить сопутствующие изделия:</w:t>
      </w:r>
    </w:p>
    <w:p w:rsidR="0033159E" w:rsidRPr="00B6594B" w:rsidRDefault="0033159E" w:rsidP="0033159E">
      <w:pPr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>- оболочка косметическая латексная или оболочка косметическая-1шт.;</w:t>
      </w:r>
    </w:p>
    <w:p w:rsidR="0033159E" w:rsidRPr="00B6594B" w:rsidRDefault="0033159E" w:rsidP="0033159E">
      <w:pPr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>-перчатки шерстяные, кожаные или эластичные- 1 пара;</w:t>
      </w:r>
    </w:p>
    <w:p w:rsidR="0033159E" w:rsidRPr="00B6594B" w:rsidRDefault="0033159E" w:rsidP="0033159E">
      <w:pPr>
        <w:suppressAutoHyphens w:val="0"/>
        <w:ind w:firstLine="539"/>
        <w:jc w:val="both"/>
        <w:rPr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>- чехол хлопчатобумажный-2шт.</w:t>
      </w:r>
    </w:p>
    <w:p w:rsidR="0033159E" w:rsidRPr="00B6594B" w:rsidRDefault="0033159E" w:rsidP="0033159E">
      <w:pPr>
        <w:keepNext/>
        <w:suppressAutoHyphens w:val="0"/>
        <w:ind w:firstLine="363"/>
        <w:jc w:val="both"/>
        <w:rPr>
          <w:sz w:val="26"/>
          <w:szCs w:val="26"/>
          <w:lang w:eastAsia="ru-RU"/>
        </w:rPr>
      </w:pPr>
      <w:r w:rsidRPr="00B6594B">
        <w:rPr>
          <w:sz w:val="26"/>
          <w:szCs w:val="26"/>
          <w:lang w:eastAsia="ru-RU"/>
        </w:rPr>
        <w:t xml:space="preserve">С учетом уровня ампутации и модулирования применяемого в протезировании: </w:t>
      </w:r>
    </w:p>
    <w:p w:rsidR="0033159E" w:rsidRPr="00B6594B" w:rsidRDefault="0033159E" w:rsidP="0033159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6594B">
        <w:rPr>
          <w:sz w:val="26"/>
          <w:szCs w:val="26"/>
          <w:lang w:eastAsia="ru-RU"/>
        </w:rPr>
        <w:t>- приемная гильза протеза конечности должна быть изготовлена по индивидуальным параметрам пострадавшего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33159E" w:rsidRPr="00B6594B" w:rsidRDefault="0033159E" w:rsidP="0033159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6594B">
        <w:rPr>
          <w:sz w:val="26"/>
          <w:szCs w:val="26"/>
          <w:lang w:eastAsia="ru-RU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33159E" w:rsidRPr="00B6594B" w:rsidRDefault="0033159E" w:rsidP="0033159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6594B">
        <w:rPr>
          <w:sz w:val="26"/>
          <w:szCs w:val="26"/>
          <w:lang w:eastAsia="ru-RU"/>
        </w:rPr>
        <w:t>- косметический протез конечности должен восполнять форму и внешний вид отсутствующей ее части;</w:t>
      </w:r>
    </w:p>
    <w:p w:rsidR="0033159E" w:rsidRPr="00B6594B" w:rsidRDefault="0033159E" w:rsidP="0033159E">
      <w:pPr>
        <w:shd w:val="clear" w:color="auto" w:fill="FFFFFF"/>
        <w:suppressAutoHyphens w:val="0"/>
        <w:ind w:firstLine="703"/>
        <w:jc w:val="both"/>
        <w:rPr>
          <w:color w:val="000000"/>
          <w:sz w:val="26"/>
          <w:szCs w:val="26"/>
          <w:lang w:eastAsia="ru-RU"/>
        </w:rPr>
      </w:pPr>
      <w:r w:rsidRPr="00B6594B">
        <w:rPr>
          <w:sz w:val="26"/>
          <w:szCs w:val="26"/>
          <w:lang w:eastAsia="ru-RU"/>
        </w:rPr>
        <w:t>Работы по обеспечению пострадавшего от несчастного случая на производстве протезом следует считать эффективно исполненными, если у пострадавшего от несчастного случая на производстве восстановлена опорная и двигательная функции конечности</w:t>
      </w:r>
      <w:r w:rsidRPr="00B6594B">
        <w:rPr>
          <w:b/>
          <w:bCs/>
          <w:sz w:val="26"/>
          <w:szCs w:val="26"/>
          <w:lang w:eastAsia="ru-RU"/>
        </w:rPr>
        <w:t xml:space="preserve">, </w:t>
      </w:r>
      <w:r w:rsidRPr="00B6594B">
        <w:rPr>
          <w:sz w:val="26"/>
          <w:szCs w:val="26"/>
          <w:lang w:eastAsia="ru-RU"/>
        </w:rPr>
        <w:t xml:space="preserve">созданыусловия для предупреждения развития </w:t>
      </w:r>
      <w:r w:rsidRPr="00B6594B">
        <w:rPr>
          <w:sz w:val="26"/>
          <w:szCs w:val="26"/>
          <w:lang w:eastAsia="ru-RU"/>
        </w:rPr>
        <w:lastRenderedPageBreak/>
        <w:t>деформации или благоприятного течения болезни. Работы по обеспечению пострадавшего от несчастного случая на производстве протезом должны быть выполнены с надлежащим качеством и в установленные сроки.</w:t>
      </w:r>
    </w:p>
    <w:p w:rsidR="0033159E" w:rsidRPr="00B6594B" w:rsidRDefault="0033159E" w:rsidP="0033159E">
      <w:pPr>
        <w:shd w:val="clear" w:color="auto" w:fill="FFFFFF"/>
        <w:suppressAutoHyphens w:val="0"/>
        <w:ind w:firstLine="703"/>
        <w:jc w:val="both"/>
        <w:rPr>
          <w:color w:val="000000"/>
          <w:sz w:val="26"/>
          <w:szCs w:val="26"/>
          <w:lang w:eastAsia="ru-RU"/>
        </w:rPr>
      </w:pPr>
      <w:proofErr w:type="gramStart"/>
      <w:r>
        <w:rPr>
          <w:color w:val="000000"/>
          <w:sz w:val="26"/>
          <w:szCs w:val="26"/>
          <w:lang w:eastAsia="ru-RU"/>
        </w:rPr>
        <w:t>Протезы верхних конечностей 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№982) либо декларацию о соответствии (выданную после вступления в силу постановления Правительства Российской Федерации от 01.12.2009 №982), если регистрация и подтверждение соответствия предусмотрены действующим законодательством.</w:t>
      </w:r>
      <w:proofErr w:type="gramEnd"/>
    </w:p>
    <w:p w:rsidR="0033159E" w:rsidRPr="00B6594B" w:rsidRDefault="0033159E" w:rsidP="0033159E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 xml:space="preserve">Маркировка протезов должна соответствовать требованиям ГОСТ </w:t>
      </w:r>
      <w:proofErr w:type="gramStart"/>
      <w:r w:rsidRPr="00B6594B">
        <w:rPr>
          <w:color w:val="000000"/>
          <w:sz w:val="26"/>
          <w:szCs w:val="26"/>
          <w:lang w:eastAsia="ru-RU"/>
        </w:rPr>
        <w:t>Р</w:t>
      </w:r>
      <w:proofErr w:type="gramEnd"/>
      <w:r w:rsidRPr="00B6594B">
        <w:rPr>
          <w:color w:val="000000"/>
          <w:sz w:val="26"/>
          <w:szCs w:val="26"/>
          <w:lang w:eastAsia="ru-RU"/>
        </w:rPr>
        <w:t xml:space="preserve"> ИСО 22523-2007, подраздел 13.2, и ТУ на протез конкретного вида.</w:t>
      </w:r>
    </w:p>
    <w:p w:rsidR="0033159E" w:rsidRPr="00B6594B" w:rsidRDefault="0033159E" w:rsidP="0033159E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 xml:space="preserve">При необходимости отправка протезов к месту нахождения граждан осуществляется с соблюдением требований ГОСТ 20790-93/ГОСТ </w:t>
      </w:r>
      <w:proofErr w:type="gramStart"/>
      <w:r w:rsidRPr="00B6594B">
        <w:rPr>
          <w:color w:val="000000"/>
          <w:sz w:val="26"/>
          <w:szCs w:val="26"/>
          <w:lang w:eastAsia="ru-RU"/>
        </w:rPr>
        <w:t>Р</w:t>
      </w:r>
      <w:proofErr w:type="gramEnd"/>
      <w:r w:rsidRPr="00B6594B">
        <w:rPr>
          <w:color w:val="000000"/>
          <w:sz w:val="26"/>
          <w:szCs w:val="26"/>
          <w:lang w:eastAsia="ru-RU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B6594B">
        <w:rPr>
          <w:color w:val="000000"/>
          <w:sz w:val="26"/>
          <w:szCs w:val="26"/>
          <w:lang w:eastAsia="ru-RU"/>
        </w:rPr>
        <w:t>Р</w:t>
      </w:r>
      <w:proofErr w:type="gramEnd"/>
      <w:r w:rsidRPr="00B6594B">
        <w:rPr>
          <w:color w:val="000000"/>
          <w:sz w:val="26"/>
          <w:szCs w:val="26"/>
          <w:lang w:eastAsia="ru-RU"/>
        </w:rPr>
        <w:t xml:space="preserve"> 50267.0-92(МЭК 601-1-88) «Изделия медицинские электрические. Часть 1. Общие требования безопасности» и ГОСТ </w:t>
      </w:r>
      <w:proofErr w:type="gramStart"/>
      <w:r w:rsidRPr="00B6594B">
        <w:rPr>
          <w:color w:val="000000"/>
          <w:sz w:val="26"/>
          <w:szCs w:val="26"/>
          <w:lang w:eastAsia="ru-RU"/>
        </w:rPr>
        <w:t>Р</w:t>
      </w:r>
      <w:proofErr w:type="gramEnd"/>
      <w:r w:rsidRPr="00B6594B">
        <w:rPr>
          <w:color w:val="000000"/>
          <w:sz w:val="26"/>
          <w:szCs w:val="26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упаковке, хранению и транспортировке.</w:t>
      </w:r>
    </w:p>
    <w:p w:rsidR="0033159E" w:rsidRPr="00B6594B" w:rsidRDefault="0033159E" w:rsidP="0033159E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33159E" w:rsidRDefault="0033159E" w:rsidP="0033159E">
      <w:pPr>
        <w:keepNext/>
        <w:shd w:val="clear" w:color="auto" w:fill="FFFFFF"/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B6594B">
        <w:rPr>
          <w:color w:val="000000"/>
          <w:sz w:val="26"/>
          <w:szCs w:val="26"/>
          <w:lang w:eastAsia="ru-RU"/>
        </w:rPr>
        <w:t xml:space="preserve">Металлические детали протезов </w:t>
      </w:r>
      <w:r>
        <w:rPr>
          <w:sz w:val="26"/>
          <w:szCs w:val="26"/>
          <w:lang w:eastAsia="ru-RU"/>
        </w:rPr>
        <w:t>верхних</w:t>
      </w:r>
      <w:r w:rsidRPr="00B6594B">
        <w:rPr>
          <w:color w:val="000000"/>
          <w:sz w:val="26"/>
          <w:szCs w:val="26"/>
          <w:lang w:eastAsia="ru-RU"/>
        </w:rPr>
        <w:t>конечностей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8635B7" w:rsidRDefault="008635B7" w:rsidP="0033159E">
      <w:pPr>
        <w:keepNext/>
        <w:shd w:val="clear" w:color="auto" w:fill="FFFFFF"/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323561" w:rsidRPr="0033159E" w:rsidRDefault="00323561" w:rsidP="008635B7">
      <w:pPr>
        <w:widowControl w:val="0"/>
        <w:shd w:val="clear" w:color="auto" w:fill="FFFFFF"/>
        <w:autoSpaceDE w:val="0"/>
        <w:ind w:firstLine="567"/>
        <w:rPr>
          <w:rFonts w:eastAsia="Arial CYR" w:cs="Arial CYR"/>
          <w:iCs/>
          <w:color w:val="000000"/>
          <w:spacing w:val="-1"/>
        </w:rPr>
      </w:pPr>
      <w:r>
        <w:rPr>
          <w:rFonts w:eastAsia="Arial CYR" w:cs="Arial CYR"/>
          <w:iCs/>
          <w:color w:val="000000"/>
          <w:spacing w:val="-1"/>
        </w:rPr>
        <w:t>Об</w:t>
      </w:r>
      <w:r w:rsidR="008635B7">
        <w:rPr>
          <w:rFonts w:eastAsia="Arial CYR" w:cs="Arial CYR"/>
          <w:iCs/>
          <w:color w:val="000000"/>
          <w:spacing w:val="-1"/>
        </w:rPr>
        <w:t>ъ</w:t>
      </w:r>
      <w:r>
        <w:rPr>
          <w:rFonts w:eastAsia="Arial CYR" w:cs="Arial CYR"/>
          <w:iCs/>
          <w:color w:val="000000"/>
          <w:spacing w:val="-1"/>
        </w:rPr>
        <w:t>ем выполняемых работ: 1</w:t>
      </w:r>
      <w:r w:rsidRPr="00EF6E6D">
        <w:rPr>
          <w:rFonts w:eastAsia="Arial CYR" w:cs="Arial CYR"/>
          <w:iCs/>
          <w:color w:val="000000"/>
          <w:spacing w:val="-1"/>
        </w:rPr>
        <w:t>4</w:t>
      </w:r>
      <w:r w:rsidR="00BD2FEC">
        <w:rPr>
          <w:rFonts w:eastAsia="Arial CYR" w:cs="Arial CYR"/>
          <w:iCs/>
          <w:color w:val="000000"/>
          <w:spacing w:val="-1"/>
        </w:rPr>
        <w:t>шт</w:t>
      </w:r>
      <w:r>
        <w:rPr>
          <w:rFonts w:eastAsia="Arial CYR" w:cs="Arial CYR"/>
          <w:iCs/>
          <w:color w:val="000000"/>
          <w:spacing w:val="-1"/>
        </w:rPr>
        <w:t>.</w:t>
      </w:r>
      <w:proofErr w:type="gramStart"/>
      <w:r>
        <w:rPr>
          <w:rFonts w:eastAsia="Arial CYR" w:cs="Arial CYR"/>
          <w:iCs/>
          <w:color w:val="000000"/>
          <w:spacing w:val="-1"/>
        </w:rPr>
        <w:t xml:space="preserve"> ,</w:t>
      </w:r>
      <w:proofErr w:type="gramEnd"/>
      <w:r>
        <w:rPr>
          <w:rFonts w:eastAsia="Arial CYR" w:cs="Arial CYR"/>
          <w:iCs/>
          <w:color w:val="000000"/>
          <w:spacing w:val="-1"/>
        </w:rPr>
        <w:t xml:space="preserve"> в том числе:</w:t>
      </w:r>
    </w:p>
    <w:p w:rsidR="006C7AA4" w:rsidRPr="0033159E" w:rsidRDefault="006C7AA4" w:rsidP="00323561">
      <w:pPr>
        <w:widowControl w:val="0"/>
        <w:shd w:val="clear" w:color="auto" w:fill="FFFFFF"/>
        <w:autoSpaceDE w:val="0"/>
        <w:ind w:firstLine="567"/>
        <w:jc w:val="center"/>
      </w:pPr>
    </w:p>
    <w:tbl>
      <w:tblPr>
        <w:tblW w:w="986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52"/>
        <w:gridCol w:w="6384"/>
        <w:gridCol w:w="1532"/>
      </w:tblGrid>
      <w:tr w:rsidR="00323561" w:rsidRPr="008635B7" w:rsidTr="00623C89"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561" w:rsidRPr="008635B7" w:rsidRDefault="00323561" w:rsidP="0076137F">
            <w:pPr>
              <w:pStyle w:val="a9"/>
              <w:spacing w:after="283"/>
              <w:jc w:val="center"/>
            </w:pPr>
            <w:r w:rsidRPr="008635B7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561" w:rsidRPr="008635B7" w:rsidRDefault="00323561" w:rsidP="0076137F">
            <w:pPr>
              <w:pStyle w:val="a9"/>
              <w:spacing w:after="283"/>
              <w:jc w:val="center"/>
            </w:pPr>
            <w:r w:rsidRPr="008635B7">
              <w:rPr>
                <w:sz w:val="22"/>
                <w:szCs w:val="22"/>
              </w:rPr>
              <w:t>Характеристики работ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561" w:rsidRPr="008635B7" w:rsidRDefault="00323561" w:rsidP="00BD2FEC">
            <w:pPr>
              <w:pStyle w:val="a9"/>
              <w:spacing w:after="283"/>
              <w:jc w:val="center"/>
            </w:pPr>
            <w:r w:rsidRPr="008635B7">
              <w:rPr>
                <w:sz w:val="22"/>
                <w:szCs w:val="22"/>
              </w:rPr>
              <w:t xml:space="preserve">Объём работ, </w:t>
            </w:r>
            <w:r w:rsidR="00BD2FEC">
              <w:rPr>
                <w:sz w:val="22"/>
                <w:szCs w:val="22"/>
              </w:rPr>
              <w:t>шт</w:t>
            </w:r>
            <w:r w:rsidRPr="008635B7">
              <w:rPr>
                <w:sz w:val="22"/>
                <w:szCs w:val="22"/>
              </w:rPr>
              <w:t>.</w:t>
            </w:r>
          </w:p>
        </w:tc>
      </w:tr>
      <w:tr w:rsidR="00323561" w:rsidRPr="008635B7" w:rsidTr="00623C89">
        <w:tblPrEx>
          <w:tblCellMar>
            <w:top w:w="0" w:type="dxa"/>
          </w:tblCellMar>
        </w:tblPrEx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  <w:rPr>
                <w:color w:val="000000"/>
              </w:rPr>
            </w:pPr>
            <w:r w:rsidRPr="008635B7">
              <w:rPr>
                <w:color w:val="000000"/>
                <w:sz w:val="22"/>
                <w:szCs w:val="22"/>
              </w:rPr>
              <w:t> </w:t>
            </w:r>
          </w:p>
          <w:p w:rsidR="00323561" w:rsidRPr="008635B7" w:rsidRDefault="00323561" w:rsidP="0076137F">
            <w:pPr>
              <w:pStyle w:val="a9"/>
              <w:spacing w:after="283"/>
            </w:pPr>
            <w:r w:rsidRPr="008635B7">
              <w:rPr>
                <w:color w:val="000000"/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  <w:p w:rsidR="00323561" w:rsidRPr="008635B7" w:rsidRDefault="00323561" w:rsidP="0076137F">
            <w:pPr>
              <w:pStyle w:val="a9"/>
              <w:spacing w:after="283"/>
            </w:pPr>
            <w:r w:rsidRPr="008635B7">
              <w:rPr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  <w:jc w:val="both"/>
            </w:pPr>
            <w:r w:rsidRPr="008635B7">
              <w:rPr>
                <w:color w:val="000000"/>
                <w:sz w:val="22"/>
                <w:szCs w:val="22"/>
              </w:rPr>
              <w:t>Протез кисти должен быть косметический. При ампутации и врожденном дефекте верхних конечностей в пределах кисти. Управление функциями протеза должно</w:t>
            </w:r>
            <w:bookmarkStart w:id="0" w:name="_GoBack"/>
            <w:bookmarkEnd w:id="0"/>
            <w:r w:rsidRPr="008635B7">
              <w:rPr>
                <w:color w:val="000000"/>
                <w:sz w:val="22"/>
                <w:szCs w:val="22"/>
              </w:rPr>
              <w:t xml:space="preserve"> осуществляется пассивно здоровой рукой и приспособительными движениями. Кисть должна быть косметическая силиконовая с  армирующей сеткой. Приемная гильза (полость) должна быть из  композиционного материала. Крепление должно быть по желанию инвалида: за счет формы приемной полости (гильзы), при помощи застежки-молнии.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  <w:jc w:val="center"/>
            </w:pPr>
            <w:r w:rsidRPr="008635B7">
              <w:rPr>
                <w:color w:val="000000"/>
                <w:sz w:val="22"/>
                <w:szCs w:val="22"/>
              </w:rPr>
              <w:t>6</w:t>
            </w:r>
          </w:p>
        </w:tc>
      </w:tr>
      <w:tr w:rsidR="00323561" w:rsidRPr="008635B7" w:rsidTr="00623C89">
        <w:tblPrEx>
          <w:tblCellMar>
            <w:top w:w="0" w:type="dxa"/>
          </w:tblCellMar>
        </w:tblPrEx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</w:pPr>
            <w:r w:rsidRPr="008635B7">
              <w:rPr>
                <w:color w:val="000000"/>
                <w:sz w:val="22"/>
                <w:szCs w:val="22"/>
              </w:rPr>
              <w:t>Протез предплечья активный</w:t>
            </w:r>
          </w:p>
          <w:p w:rsidR="00323561" w:rsidRPr="008635B7" w:rsidRDefault="00323561" w:rsidP="0076137F">
            <w:pPr>
              <w:pStyle w:val="a9"/>
              <w:spacing w:after="283"/>
            </w:pPr>
            <w:r w:rsidRPr="008635B7">
              <w:rPr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  <w:jc w:val="both"/>
            </w:pPr>
            <w:r w:rsidRPr="008635B7">
              <w:rPr>
                <w:color w:val="000000"/>
                <w:sz w:val="22"/>
                <w:szCs w:val="22"/>
              </w:rPr>
              <w:t xml:space="preserve">Протез предплечья должен быть  активный;  управление должно осуществляться сохранившейся рукой или </w:t>
            </w:r>
            <w:proofErr w:type="spellStart"/>
            <w:r w:rsidRPr="008635B7">
              <w:rPr>
                <w:color w:val="000000"/>
                <w:sz w:val="22"/>
                <w:szCs w:val="22"/>
              </w:rPr>
              <w:t>противоупором</w:t>
            </w:r>
            <w:proofErr w:type="spellEnd"/>
            <w:r w:rsidRPr="008635B7">
              <w:rPr>
                <w:color w:val="000000"/>
                <w:sz w:val="22"/>
                <w:szCs w:val="22"/>
              </w:rPr>
              <w:t xml:space="preserve">. Должен быть с силиконовым чехлом и специальным замковым устройством. Силиконовая косметическая оболочка должна быть с дополнительными опциями, эстетическими и практическими </w:t>
            </w:r>
            <w:r w:rsidRPr="008635B7">
              <w:rPr>
                <w:color w:val="000000"/>
                <w:sz w:val="22"/>
                <w:szCs w:val="22"/>
              </w:rPr>
              <w:lastRenderedPageBreak/>
              <w:t>дополнениями, со скользящей поверхностью, облегчающей процесс надевания верхней одежды и с имитацией анатомического кожного рисунка естественной кисти, телесного цвета из 36-ти стандартных оттенков, с индивидуальным подбором</w:t>
            </w:r>
            <w:proofErr w:type="gramStart"/>
            <w:r w:rsidRPr="008635B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635B7">
              <w:rPr>
                <w:color w:val="000000"/>
                <w:sz w:val="22"/>
                <w:szCs w:val="22"/>
              </w:rPr>
              <w:t xml:space="preserve"> позволяющая гигиеническую обработку мыльным раствором, в том числе и для быстрого удаления типографской краски, армированная нейлоновой сеткой. Металлическая арматура в протезных пальцах должна позволять производить установку пальцев в физиологическое положение. Внутреннее заполнение должно быть из вспененных материалов. Оболочка до локтя или до середины предплечья должна иметь встроенный резьбовой адаптер переходник. Изделие не должно менять своих характеристик в температурном диапазоне от -30°до +180°.   Гильза должна быть индивидуальная одинарная, гильза индивидуальная составная, гильза геометрическая копия сохранившейся руки, гильза унифицированная, гильза; из литьевого слоистого пластика на основе связующих смол должна </w:t>
            </w:r>
            <w:proofErr w:type="spellStart"/>
            <w:r w:rsidRPr="008635B7">
              <w:rPr>
                <w:color w:val="000000"/>
                <w:sz w:val="22"/>
                <w:szCs w:val="22"/>
              </w:rPr>
              <w:t>отсутсвовать</w:t>
            </w:r>
            <w:proofErr w:type="spellEnd"/>
            <w:r w:rsidRPr="008635B7">
              <w:rPr>
                <w:color w:val="000000"/>
                <w:sz w:val="22"/>
                <w:szCs w:val="22"/>
              </w:rPr>
              <w:t>; из листового термопласта</w:t>
            </w:r>
            <w:proofErr w:type="gramStart"/>
            <w:r w:rsidRPr="008635B7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8635B7">
              <w:rPr>
                <w:color w:val="000000"/>
                <w:sz w:val="22"/>
                <w:szCs w:val="22"/>
              </w:rPr>
              <w:t xml:space="preserve"> модуль при вычленении плеча должен отсутствовать; крепление должно быть индивидуальное, подгоночное, специальное.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  <w:jc w:val="center"/>
            </w:pPr>
            <w:r w:rsidRPr="008635B7">
              <w:rPr>
                <w:sz w:val="22"/>
                <w:szCs w:val="22"/>
              </w:rPr>
              <w:lastRenderedPageBreak/>
              <w:t>1</w:t>
            </w:r>
          </w:p>
        </w:tc>
      </w:tr>
      <w:tr w:rsidR="00323561" w:rsidRPr="008635B7" w:rsidTr="00623C89">
        <w:tblPrEx>
          <w:tblCellMar>
            <w:top w:w="0" w:type="dxa"/>
          </w:tblCellMar>
        </w:tblPrEx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</w:pPr>
            <w:r w:rsidRPr="008635B7">
              <w:rPr>
                <w:color w:val="000000"/>
                <w:sz w:val="22"/>
                <w:szCs w:val="22"/>
              </w:rPr>
              <w:lastRenderedPageBreak/>
              <w:t xml:space="preserve">Протез предплечья косметический </w:t>
            </w:r>
          </w:p>
          <w:p w:rsidR="00323561" w:rsidRPr="008635B7" w:rsidRDefault="00323561" w:rsidP="0076137F">
            <w:pPr>
              <w:pStyle w:val="a9"/>
              <w:spacing w:after="283"/>
            </w:pPr>
            <w:r w:rsidRPr="008635B7">
              <w:rPr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  <w:jc w:val="both"/>
            </w:pPr>
            <w:r w:rsidRPr="008635B7">
              <w:rPr>
                <w:color w:val="000000"/>
                <w:sz w:val="22"/>
                <w:szCs w:val="22"/>
              </w:rPr>
              <w:t xml:space="preserve">Протез предплечья должен быть косметический, функционально-косметический;  управление сохранившейся рукой или </w:t>
            </w:r>
            <w:proofErr w:type="spellStart"/>
            <w:r w:rsidRPr="008635B7">
              <w:rPr>
                <w:color w:val="000000"/>
                <w:sz w:val="22"/>
                <w:szCs w:val="22"/>
              </w:rPr>
              <w:t>противоупором</w:t>
            </w:r>
            <w:proofErr w:type="spellEnd"/>
            <w:r w:rsidRPr="008635B7">
              <w:rPr>
                <w:color w:val="000000"/>
                <w:sz w:val="22"/>
                <w:szCs w:val="22"/>
              </w:rPr>
              <w:t>.  Силиконовая косметическая оболочка должна быть с дополнительными опциями, эстетическими и практическими дополнениями, со скользящей поверхностью, облегчающей процесс надевания верхней одежды и с имитацией анатомического кожного рисунка естественной кисти, телесного цвета из 36-ти стандартных оттенков, с индивидуальным подбором</w:t>
            </w:r>
            <w:proofErr w:type="gramStart"/>
            <w:r w:rsidRPr="008635B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8635B7">
              <w:rPr>
                <w:color w:val="000000"/>
                <w:sz w:val="22"/>
                <w:szCs w:val="22"/>
              </w:rPr>
              <w:t xml:space="preserve"> Позволяющая гигиеническую обработку мыльным раствором, в том числе и для быстрого удаления типографской краски, армированная нейлоновой сеткой. Металлическая арматура в протезных пальцах должна позволять производить установку пальцев в физиологическое положение. Внутреннее заполнение должно быть из вспененных материалов. Оболочка до локтя или до середины предплечья должна иметь  встроенный резьбовой адаптер переходник. Не меняет своих характеристик в температурном диапазоне от -30°до +180°.   Гильза должна быть  индивидуальная одинарная, гильза индивидуальная составная, гильза геометрическая копия сохранившейся руки, гильза унифицированная,  гильза из литьевого слоистого пластика на основе связующих смол должна отсутствовать, из листового термопласта</w:t>
            </w:r>
            <w:proofErr w:type="gramStart"/>
            <w:r w:rsidRPr="008635B7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8635B7">
              <w:rPr>
                <w:color w:val="000000"/>
                <w:sz w:val="22"/>
                <w:szCs w:val="22"/>
              </w:rPr>
              <w:t xml:space="preserve"> модуль при вычленении плеча должен  отсутствовать; крепление индивидуальное, подгоночное, специальное.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  <w:jc w:val="center"/>
            </w:pPr>
            <w:r w:rsidRPr="008635B7">
              <w:rPr>
                <w:sz w:val="22"/>
                <w:szCs w:val="22"/>
              </w:rPr>
              <w:t>4</w:t>
            </w:r>
          </w:p>
        </w:tc>
      </w:tr>
      <w:tr w:rsidR="00323561" w:rsidRPr="008635B7" w:rsidTr="00623C89">
        <w:tblPrEx>
          <w:tblCellMar>
            <w:top w:w="0" w:type="dxa"/>
          </w:tblCellMar>
        </w:tblPrEx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</w:pPr>
            <w:r w:rsidRPr="008635B7">
              <w:rPr>
                <w:color w:val="000000"/>
                <w:sz w:val="22"/>
                <w:szCs w:val="22"/>
              </w:rPr>
              <w:t>Протез предплечья рабочий</w:t>
            </w:r>
          </w:p>
          <w:p w:rsidR="00323561" w:rsidRPr="008635B7" w:rsidRDefault="00323561" w:rsidP="0076137F">
            <w:pPr>
              <w:pStyle w:val="a9"/>
              <w:spacing w:after="283"/>
            </w:pPr>
            <w:r w:rsidRPr="008635B7">
              <w:rPr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40"/>
              <w:jc w:val="both"/>
            </w:pPr>
            <w:r w:rsidRPr="008635B7">
              <w:rPr>
                <w:color w:val="000000"/>
                <w:sz w:val="22"/>
                <w:szCs w:val="22"/>
              </w:rPr>
              <w:t>Протез предплечья должен быть рабочий. Приёмная гильза должна быть изготовлена по индивидуальному слепку с культи инвалида.   Приемная гильза должна быть  из литьевого слоистого пластика на основе связующих смол, из листового термопласта.  Кисть должна отсутствовать.  Комплект рабочих насадок</w:t>
            </w:r>
            <w:proofErr w:type="gramStart"/>
            <w:r w:rsidRPr="008635B7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8635B7">
              <w:rPr>
                <w:color w:val="000000"/>
                <w:sz w:val="22"/>
                <w:szCs w:val="22"/>
              </w:rPr>
              <w:t>должен быть без косметической облицовки.</w:t>
            </w:r>
            <w:r w:rsidRPr="008635B7">
              <w:rPr>
                <w:color w:val="000000"/>
                <w:sz w:val="22"/>
                <w:szCs w:val="22"/>
              </w:rPr>
              <w:br/>
              <w:t> Крепление протеза должно быть за счет формы приемной гильзы, индивидуальное, специальное.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  <w:jc w:val="center"/>
            </w:pPr>
            <w:r w:rsidRPr="008635B7">
              <w:rPr>
                <w:sz w:val="22"/>
                <w:szCs w:val="22"/>
              </w:rPr>
              <w:t>1</w:t>
            </w:r>
          </w:p>
        </w:tc>
      </w:tr>
      <w:tr w:rsidR="00323561" w:rsidRPr="008635B7" w:rsidTr="00623C89">
        <w:tblPrEx>
          <w:tblCellMar>
            <w:top w:w="0" w:type="dxa"/>
          </w:tblCellMar>
        </w:tblPrEx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</w:pPr>
            <w:r w:rsidRPr="008635B7">
              <w:rPr>
                <w:color w:val="000000"/>
                <w:sz w:val="22"/>
                <w:szCs w:val="22"/>
              </w:rPr>
              <w:lastRenderedPageBreak/>
              <w:t>Протез плеча косметический</w:t>
            </w:r>
          </w:p>
          <w:p w:rsidR="00323561" w:rsidRPr="008635B7" w:rsidRDefault="00323561" w:rsidP="0076137F">
            <w:pPr>
              <w:pStyle w:val="a9"/>
              <w:spacing w:after="283"/>
            </w:pPr>
            <w:r w:rsidRPr="008635B7">
              <w:rPr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40"/>
              <w:jc w:val="both"/>
            </w:pPr>
            <w:r w:rsidRPr="008635B7">
              <w:rPr>
                <w:color w:val="000000"/>
                <w:sz w:val="22"/>
                <w:szCs w:val="22"/>
              </w:rPr>
              <w:t xml:space="preserve">Протез плеча должен быть функционально-косметический, косметический; взрослый, сохранившейся рукой или </w:t>
            </w:r>
            <w:proofErr w:type="spellStart"/>
            <w:r w:rsidRPr="008635B7">
              <w:rPr>
                <w:color w:val="000000"/>
                <w:sz w:val="22"/>
                <w:szCs w:val="22"/>
              </w:rPr>
              <w:t>противоупором</w:t>
            </w:r>
            <w:proofErr w:type="spellEnd"/>
            <w:r w:rsidRPr="008635B7">
              <w:rPr>
                <w:color w:val="000000"/>
                <w:sz w:val="22"/>
                <w:szCs w:val="22"/>
              </w:rPr>
              <w:t>. Силиконовая косметическая оболочка должна быть с дополнительными опциями, эстетическими и практическими дополнениями, со скользящей поверхностью, облегчающей процесс надевания верхней одежды и с имитацией анатомического кожного рисунка естественной кисти, телесного цвета из 36-ти стандартных оттенков, с индивидуальным подбором</w:t>
            </w:r>
            <w:proofErr w:type="gramStart"/>
            <w:r w:rsidRPr="008635B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8635B7">
              <w:rPr>
                <w:color w:val="000000"/>
                <w:sz w:val="22"/>
                <w:szCs w:val="22"/>
              </w:rPr>
              <w:t xml:space="preserve"> Позволяющая гигиеническую обработку мыльным раствором, в том числе и для быстрого удаления типографской краски, армированная нейлоновой сеткой. Металлическая арматура в протезных пальцах должна позволять производить установку пальцев в физиологическое положение. Внутреннее заполнение должно быть  вспененными материалами. Оболочка до локтя или до середины предплечья должна иметь встроенный резьбовой адаптер переходник. Изделие не должно менять своих характеристик в температурном диапазоне от -30°до +180°.   Гильза должна быть индивидуальная одинарная, гильза индивидуальная составная, гильза геометрическая копия сохранившейся руки; из литьевого слоистого пластика на основе связующих смол, из листового термопласта; модуль при вычленении плеча должен отсутствовать. Узел локоть-предплечье </w:t>
            </w:r>
            <w:proofErr w:type="spellStart"/>
            <w:r w:rsidRPr="008635B7">
              <w:rPr>
                <w:color w:val="000000"/>
                <w:sz w:val="22"/>
                <w:szCs w:val="22"/>
              </w:rPr>
              <w:t>экзоскелетного</w:t>
            </w:r>
            <w:proofErr w:type="spellEnd"/>
            <w:r w:rsidRPr="008635B7">
              <w:rPr>
                <w:color w:val="000000"/>
                <w:sz w:val="22"/>
                <w:szCs w:val="22"/>
              </w:rPr>
              <w:t xml:space="preserve"> типа должен быть  с бесступенчатой фиксацией. Без косметической оболочки или с косметической оболочкой. Крепление должно быть индивидуальное, подгоночное, специальное.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561" w:rsidRPr="008635B7" w:rsidRDefault="00323561" w:rsidP="0076137F">
            <w:pPr>
              <w:pStyle w:val="a9"/>
              <w:spacing w:after="283"/>
              <w:jc w:val="center"/>
            </w:pPr>
            <w:r w:rsidRPr="008635B7">
              <w:rPr>
                <w:sz w:val="22"/>
                <w:szCs w:val="22"/>
              </w:rPr>
              <w:t>2</w:t>
            </w:r>
          </w:p>
        </w:tc>
      </w:tr>
    </w:tbl>
    <w:p w:rsidR="00623C89" w:rsidRPr="00795D55" w:rsidRDefault="00623C89" w:rsidP="00623C89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июнь 2018 года.</w:t>
      </w:r>
    </w:p>
    <w:p w:rsidR="00323561" w:rsidRDefault="00323561"/>
    <w:sectPr w:rsidR="00323561" w:rsidSect="0037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561"/>
    <w:rsid w:val="00086D02"/>
    <w:rsid w:val="00143598"/>
    <w:rsid w:val="001B1270"/>
    <w:rsid w:val="00323561"/>
    <w:rsid w:val="0033159E"/>
    <w:rsid w:val="003743CA"/>
    <w:rsid w:val="003B0FFD"/>
    <w:rsid w:val="00433036"/>
    <w:rsid w:val="005A0DCA"/>
    <w:rsid w:val="00623C89"/>
    <w:rsid w:val="006C7AA4"/>
    <w:rsid w:val="00715AF1"/>
    <w:rsid w:val="008635B7"/>
    <w:rsid w:val="00BD2FEC"/>
    <w:rsid w:val="00CA7E8B"/>
    <w:rsid w:val="00D15A85"/>
    <w:rsid w:val="00E7722C"/>
    <w:rsid w:val="00F7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323561"/>
    <w:pPr>
      <w:keepNext/>
      <w:pBdr>
        <w:bottom w:val="none" w:sz="0" w:space="0" w:color="auto"/>
      </w:pBdr>
      <w:tabs>
        <w:tab w:val="num" w:pos="0"/>
      </w:tabs>
      <w:spacing w:before="240" w:after="120"/>
      <w:contextualSpacing w:val="0"/>
      <w:outlineLvl w:val="0"/>
    </w:pPr>
    <w:rPr>
      <w:rFonts w:ascii="Arial" w:eastAsia="MS Mincho" w:hAnsi="Arial" w:cs="Tahoma"/>
      <w:b/>
      <w:bCs/>
      <w:color w:val="auto"/>
      <w:spacing w:val="0"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23561"/>
    <w:rPr>
      <w:rFonts w:ascii="Arial" w:eastAsia="MS Mincho" w:hAnsi="Arial" w:cs="Tahoma"/>
      <w:b/>
      <w:bCs/>
      <w:sz w:val="32"/>
      <w:szCs w:val="32"/>
      <w:lang w:eastAsia="zh-CN"/>
    </w:rPr>
  </w:style>
  <w:style w:type="paragraph" w:styleId="a0">
    <w:name w:val="Title"/>
    <w:basedOn w:val="a"/>
    <w:next w:val="a"/>
    <w:link w:val="a5"/>
    <w:uiPriority w:val="10"/>
    <w:qFormat/>
    <w:rsid w:val="003235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323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1">
    <w:name w:val="Body Text"/>
    <w:basedOn w:val="a"/>
    <w:link w:val="a6"/>
    <w:unhideWhenUsed/>
    <w:rsid w:val="00323561"/>
    <w:pPr>
      <w:spacing w:after="120"/>
    </w:pPr>
  </w:style>
  <w:style w:type="character" w:customStyle="1" w:styleId="a6">
    <w:name w:val="Основной текст Знак"/>
    <w:basedOn w:val="a2"/>
    <w:link w:val="a1"/>
    <w:rsid w:val="003235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Гипертекстовая ссылка"/>
    <w:rsid w:val="00323561"/>
    <w:rPr>
      <w:b w:val="0"/>
      <w:color w:val="106BBE"/>
    </w:rPr>
  </w:style>
  <w:style w:type="character" w:customStyle="1" w:styleId="a8">
    <w:name w:val="Цветовое выделение для Текст"/>
    <w:rsid w:val="00323561"/>
    <w:rPr>
      <w:sz w:val="24"/>
    </w:rPr>
  </w:style>
  <w:style w:type="paragraph" w:customStyle="1" w:styleId="a9">
    <w:name w:val="Содержимое таблицы"/>
    <w:basedOn w:val="a"/>
    <w:rsid w:val="00323561"/>
    <w:pPr>
      <w:suppressLineNumbers/>
    </w:pPr>
  </w:style>
  <w:style w:type="paragraph" w:customStyle="1" w:styleId="ConsPlusNormal">
    <w:name w:val="ConsPlusNormal"/>
    <w:rsid w:val="003235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323561"/>
    <w:pPr>
      <w:keepNext/>
      <w:pBdr>
        <w:bottom w:val="none" w:sz="0" w:space="0" w:color="auto"/>
      </w:pBdr>
      <w:tabs>
        <w:tab w:val="num" w:pos="0"/>
      </w:tabs>
      <w:spacing w:before="240" w:after="120"/>
      <w:contextualSpacing w:val="0"/>
      <w:outlineLvl w:val="0"/>
    </w:pPr>
    <w:rPr>
      <w:rFonts w:ascii="Arial" w:eastAsia="MS Mincho" w:hAnsi="Arial" w:cs="Tahoma"/>
      <w:b/>
      <w:bCs/>
      <w:color w:val="auto"/>
      <w:spacing w:val="0"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23561"/>
    <w:rPr>
      <w:rFonts w:ascii="Arial" w:eastAsia="MS Mincho" w:hAnsi="Arial" w:cs="Tahoma"/>
      <w:b/>
      <w:bCs/>
      <w:sz w:val="32"/>
      <w:szCs w:val="32"/>
      <w:lang w:eastAsia="zh-CN"/>
    </w:rPr>
  </w:style>
  <w:style w:type="paragraph" w:styleId="a0">
    <w:name w:val="Title"/>
    <w:basedOn w:val="a"/>
    <w:next w:val="a"/>
    <w:link w:val="a5"/>
    <w:uiPriority w:val="10"/>
    <w:qFormat/>
    <w:rsid w:val="003235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323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1">
    <w:name w:val="Body Text"/>
    <w:basedOn w:val="a"/>
    <w:link w:val="a6"/>
    <w:unhideWhenUsed/>
    <w:rsid w:val="00323561"/>
    <w:pPr>
      <w:spacing w:after="120"/>
    </w:pPr>
  </w:style>
  <w:style w:type="character" w:customStyle="1" w:styleId="a6">
    <w:name w:val="Основной текст Знак"/>
    <w:basedOn w:val="a2"/>
    <w:link w:val="a1"/>
    <w:rsid w:val="003235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Гипертекстовая ссылка"/>
    <w:rsid w:val="00323561"/>
    <w:rPr>
      <w:b w:val="0"/>
      <w:color w:val="106BBE"/>
    </w:rPr>
  </w:style>
  <w:style w:type="character" w:customStyle="1" w:styleId="a8">
    <w:name w:val="Цветовое выделение для Текст"/>
    <w:rsid w:val="00323561"/>
    <w:rPr>
      <w:sz w:val="24"/>
    </w:rPr>
  </w:style>
  <w:style w:type="paragraph" w:customStyle="1" w:styleId="a9">
    <w:name w:val="Содержимое таблицы"/>
    <w:basedOn w:val="a"/>
    <w:rsid w:val="00323561"/>
    <w:pPr>
      <w:suppressLineNumbers/>
    </w:pPr>
  </w:style>
  <w:style w:type="paragraph" w:customStyle="1" w:styleId="ConsPlusNormal">
    <w:name w:val="ConsPlusNormal"/>
    <w:rsid w:val="003235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Елена</dc:creator>
  <cp:lastModifiedBy>Старовойтова </cp:lastModifiedBy>
  <cp:revision>2</cp:revision>
  <cp:lastPrinted>2018-05-24T14:23:00Z</cp:lastPrinted>
  <dcterms:created xsi:type="dcterms:W3CDTF">2018-07-06T15:00:00Z</dcterms:created>
  <dcterms:modified xsi:type="dcterms:W3CDTF">2018-07-06T15:00:00Z</dcterms:modified>
</cp:coreProperties>
</file>