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Pr="00D209C8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224976" w:rsidRPr="00CC274F" w:rsidRDefault="00224976" w:rsidP="00224976">
      <w:pPr>
        <w:ind w:firstLine="708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  <w:spacing w:val="4"/>
        </w:rPr>
        <w:t>Кресло-коляска с электроприводом, техническое средство реабилитации, предназначенное для самостоятельного передвижения в помещениях и уличных условиях инвалидов с нарушениями функций опорно-двигательного аппарата.</w:t>
      </w:r>
    </w:p>
    <w:p w:rsidR="00224976" w:rsidRPr="00BC1067" w:rsidRDefault="00224976" w:rsidP="00224976">
      <w:pPr>
        <w:ind w:firstLine="708"/>
        <w:jc w:val="both"/>
      </w:pPr>
      <w:r w:rsidRPr="00CC274F">
        <w:t xml:space="preserve">Срок службы </w:t>
      </w:r>
      <w:r w:rsidRPr="00CC274F">
        <w:rPr>
          <w:bCs/>
        </w:rPr>
        <w:t>кресел-</w:t>
      </w:r>
      <w:r w:rsidRPr="00BC1067">
        <w:rPr>
          <w:bCs/>
        </w:rPr>
        <w:t>колясок с электроприводом</w:t>
      </w:r>
      <w:r w:rsidRPr="00BC1067">
        <w:t>, установленный изготовителем  должен составлять не менее 5 лет, не менее срока, установленного приказом Министерства труда и социальной защиты Российской Федерации от 13 февраля 2018 г. № 85н.</w:t>
      </w:r>
    </w:p>
    <w:p w:rsidR="00224976" w:rsidRPr="005C4049" w:rsidRDefault="00224976" w:rsidP="00224976">
      <w:pPr>
        <w:keepNext/>
        <w:keepLines/>
        <w:suppressLineNumbers/>
        <w:snapToGrid w:val="0"/>
        <w:ind w:left="-5" w:right="-5" w:hanging="17"/>
        <w:jc w:val="both"/>
      </w:pPr>
      <w:r w:rsidRPr="00BC1067">
        <w:rPr>
          <w:bCs/>
          <w:iCs/>
          <w:spacing w:val="3"/>
        </w:rPr>
        <w:tab/>
      </w:r>
      <w:r w:rsidRPr="00BC1067">
        <w:rPr>
          <w:bCs/>
          <w:iCs/>
        </w:rPr>
        <w:t>Кресла-коляски с электроприводом, предназначенные для самостоятельного</w:t>
      </w:r>
      <w:r w:rsidRPr="00CC274F">
        <w:rPr>
          <w:bCs/>
          <w:iCs/>
          <w:color w:val="000000"/>
        </w:rPr>
        <w:t xml:space="preserve"> передвижения в помещениях и уличных условиях инвалидов с нарушениями функций опорно-двигательного </w:t>
      </w:r>
      <w:r w:rsidRPr="00CC274F">
        <w:t xml:space="preserve">аппарата должны соответствовать требованиям следующих </w:t>
      </w:r>
      <w:r w:rsidRPr="005C4049">
        <w:t xml:space="preserve">стандартов:   ГОСТ </w:t>
      </w:r>
      <w:proofErr w:type="gramStart"/>
      <w:r w:rsidRPr="005C4049">
        <w:t>Р</w:t>
      </w:r>
      <w:proofErr w:type="gramEnd"/>
      <w:r w:rsidRPr="005C4049">
        <w:t xml:space="preserve"> ИСО 7176-1-2005,  ГОСТ Р ИСО 7176-2-2005, ГОСТ Р ИСО 7176-3-2015.</w:t>
      </w:r>
    </w:p>
    <w:p w:rsidR="00224976" w:rsidRDefault="00224976" w:rsidP="00224976">
      <w:pPr>
        <w:jc w:val="center"/>
        <w:rPr>
          <w:b/>
          <w:iCs/>
          <w:color w:val="000000"/>
        </w:rPr>
      </w:pPr>
    </w:p>
    <w:p w:rsidR="00224976" w:rsidRPr="00CC274F" w:rsidRDefault="00224976" w:rsidP="00224976">
      <w:pPr>
        <w:jc w:val="center"/>
        <w:rPr>
          <w:b/>
          <w:iCs/>
          <w:color w:val="000000"/>
        </w:rPr>
      </w:pPr>
      <w:r w:rsidRPr="005C4049">
        <w:rPr>
          <w:b/>
          <w:iCs/>
          <w:color w:val="000000"/>
        </w:rPr>
        <w:t>Безопасность кресел-колясок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Наружные поверхности кресла-коляски должны быть устойчивы к воздействию 1%-</w:t>
      </w:r>
      <w:proofErr w:type="spellStart"/>
      <w:r w:rsidRPr="00CC274F">
        <w:rPr>
          <w:bCs/>
          <w:iCs/>
          <w:color w:val="000000"/>
        </w:rPr>
        <w:t>го</w:t>
      </w:r>
      <w:proofErr w:type="spellEnd"/>
      <w:r w:rsidRPr="00CC274F">
        <w:rPr>
          <w:bCs/>
          <w:iCs/>
          <w:color w:val="000000"/>
        </w:rPr>
        <w:t xml:space="preserve"> раствора монохлорамина ХБ и растворов моющих средств, применяемых при дезинфекции. 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Кресло-коляска должно быть оборудовано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224976" w:rsidRPr="00CC274F" w:rsidRDefault="00224976" w:rsidP="00224976">
      <w:pPr>
        <w:shd w:val="clear" w:color="auto" w:fill="FFFFFF"/>
        <w:jc w:val="center"/>
        <w:rPr>
          <w:b/>
          <w:iCs/>
          <w:color w:val="000000"/>
        </w:rPr>
      </w:pPr>
    </w:p>
    <w:p w:rsidR="00224976" w:rsidRPr="00CC274F" w:rsidRDefault="00224976" w:rsidP="00224976">
      <w:pPr>
        <w:shd w:val="clear" w:color="auto" w:fill="FFFFFF"/>
        <w:jc w:val="center"/>
        <w:rPr>
          <w:b/>
          <w:iCs/>
          <w:color w:val="000000"/>
        </w:rPr>
      </w:pPr>
      <w:r w:rsidRPr="00CC274F">
        <w:rPr>
          <w:b/>
          <w:iCs/>
          <w:color w:val="000000"/>
        </w:rPr>
        <w:t>Сроки предоставления гарантий качества кресел-колясок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  <w:spacing w:val="4"/>
        </w:rPr>
      </w:pPr>
      <w:r w:rsidRPr="00CC274F">
        <w:rPr>
          <w:bCs/>
          <w:iCs/>
          <w:color w:val="000000"/>
        </w:rPr>
        <w:t>Срок предоставления гарантии качества на кресла-коляски с электроприводом не менее    24</w:t>
      </w:r>
      <w:r w:rsidRPr="00CC274F">
        <w:rPr>
          <w:bCs/>
          <w:iCs/>
          <w:color w:val="000000"/>
          <w:spacing w:val="6"/>
        </w:rPr>
        <w:t xml:space="preserve"> месяцев </w:t>
      </w:r>
      <w:r w:rsidRPr="00CC274F">
        <w:rPr>
          <w:bCs/>
          <w:iCs/>
          <w:color w:val="000000"/>
          <w:spacing w:val="4"/>
        </w:rPr>
        <w:t>со дня ввода в эксплуатацию.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  <w:spacing w:val="2"/>
        </w:rPr>
      </w:pPr>
      <w:r w:rsidRPr="00CC274F">
        <w:rPr>
          <w:bCs/>
          <w:iCs/>
          <w:color w:val="000000"/>
          <w:spacing w:val="7"/>
        </w:rPr>
        <w:t xml:space="preserve">Гарантийный срок эксплуатации аккумуляторных батарей не менее 12 </w:t>
      </w:r>
      <w:r w:rsidRPr="00CC274F">
        <w:rPr>
          <w:bCs/>
          <w:iCs/>
          <w:color w:val="000000"/>
          <w:spacing w:val="2"/>
        </w:rPr>
        <w:t>месяцев.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 xml:space="preserve"> Срок гарантийного ремонта со дня обращения инвалида -  не более 20 рабочих дней.</w:t>
      </w:r>
    </w:p>
    <w:p w:rsidR="00224976" w:rsidRPr="00CC274F" w:rsidRDefault="00224976" w:rsidP="00224976">
      <w:pPr>
        <w:shd w:val="clear" w:color="auto" w:fill="FFFFFF"/>
        <w:tabs>
          <w:tab w:val="left" w:pos="0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Обязательно наличие гарантийных талонов, дающих право на бесплатный ремонт изделия во время гарантийного срока пользования, с указанием 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224976" w:rsidRPr="00CC274F" w:rsidRDefault="00224976" w:rsidP="00224976">
      <w:pPr>
        <w:shd w:val="clear" w:color="auto" w:fill="FFFFFF"/>
        <w:tabs>
          <w:tab w:val="left" w:pos="284"/>
        </w:tabs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Обеспечение возможности ремонта и технического обслуживания, устранения недостатков при обеспечении инвалидов креслами-колясками должно осуществляться в соответствии с Федеральным законом от 07.02.1992 г. № 2300-1 «О защите прав потребителей».</w:t>
      </w:r>
    </w:p>
    <w:p w:rsidR="00224976" w:rsidRDefault="00224976" w:rsidP="00224976">
      <w:pPr>
        <w:shd w:val="clear" w:color="auto" w:fill="FFFFFF"/>
        <w:jc w:val="center"/>
        <w:rPr>
          <w:b/>
        </w:rPr>
      </w:pPr>
    </w:p>
    <w:p w:rsidR="00224976" w:rsidRPr="00CC274F" w:rsidRDefault="00224976" w:rsidP="00224976">
      <w:pPr>
        <w:shd w:val="clear" w:color="auto" w:fill="FFFFFF"/>
        <w:jc w:val="center"/>
        <w:rPr>
          <w:b/>
          <w:bCs/>
          <w:iCs/>
          <w:color w:val="000000"/>
        </w:rPr>
      </w:pPr>
      <w:r w:rsidRPr="00CC274F">
        <w:rPr>
          <w:b/>
        </w:rPr>
        <w:t>Комплектность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должны входить: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В комплект кресла-коляски  должна входить эксплуатационная документация.</w:t>
      </w:r>
    </w:p>
    <w:p w:rsidR="00224976" w:rsidRPr="00CC274F" w:rsidRDefault="00224976" w:rsidP="00224976">
      <w:pPr>
        <w:keepNext/>
        <w:spacing w:before="240" w:after="60"/>
        <w:jc w:val="center"/>
        <w:outlineLvl w:val="3"/>
        <w:rPr>
          <w:b/>
          <w:bCs/>
          <w:iCs/>
          <w:color w:val="000000"/>
        </w:rPr>
      </w:pPr>
      <w:r w:rsidRPr="00CC274F">
        <w:rPr>
          <w:b/>
        </w:rPr>
        <w:lastRenderedPageBreak/>
        <w:t>Упаковка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  <w:r w:rsidRPr="00CC274F">
        <w:rPr>
          <w:bCs/>
          <w:iCs/>
          <w:color w:val="00000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224976" w:rsidRPr="00CC274F" w:rsidRDefault="00224976" w:rsidP="00224976">
      <w:pPr>
        <w:ind w:firstLine="709"/>
        <w:jc w:val="both"/>
        <w:rPr>
          <w:bCs/>
          <w:iCs/>
          <w:color w:val="000000"/>
        </w:rPr>
      </w:pPr>
    </w:p>
    <w:p w:rsidR="00224976" w:rsidRPr="00BC1067" w:rsidRDefault="00224976" w:rsidP="00224976">
      <w:pPr>
        <w:keepNext/>
        <w:overflowPunct w:val="0"/>
        <w:autoSpaceDE w:val="0"/>
        <w:jc w:val="center"/>
        <w:textAlignment w:val="baseline"/>
        <w:outlineLvl w:val="0"/>
        <w:rPr>
          <w:b/>
          <w:kern w:val="1"/>
        </w:rPr>
      </w:pPr>
      <w:r w:rsidRPr="00BC1067">
        <w:rPr>
          <w:b/>
          <w:kern w:val="1"/>
        </w:rPr>
        <w:t>Требования к месту, условиям, объемам и срока</w:t>
      </w:r>
      <w:proofErr w:type="gramStart"/>
      <w:r w:rsidRPr="00BC1067">
        <w:rPr>
          <w:b/>
          <w:kern w:val="1"/>
        </w:rPr>
        <w:t>м(</w:t>
      </w:r>
      <w:proofErr w:type="gramEnd"/>
      <w:r w:rsidRPr="00BC1067">
        <w:rPr>
          <w:b/>
          <w:kern w:val="1"/>
        </w:rPr>
        <w:t>периодам) поставки</w:t>
      </w:r>
    </w:p>
    <w:p w:rsidR="00224976" w:rsidRPr="00BC1067" w:rsidRDefault="00224976" w:rsidP="00224976">
      <w:pPr>
        <w:keepNext/>
        <w:overflowPunct w:val="0"/>
        <w:autoSpaceDE w:val="0"/>
        <w:ind w:firstLine="709"/>
        <w:jc w:val="both"/>
        <w:textAlignment w:val="baseline"/>
        <w:outlineLvl w:val="0"/>
      </w:pPr>
      <w:r w:rsidRPr="00BC1067">
        <w:t xml:space="preserve">Поставка всей партии товара на территорию Ростовской области должна быть осуществлена в течение 10 (десяти) рабочих дней </w:t>
      </w:r>
      <w:proofErr w:type="gramStart"/>
      <w:r w:rsidRPr="00BC1067">
        <w:t>с даты подписания</w:t>
      </w:r>
      <w:proofErr w:type="gramEnd"/>
      <w:r w:rsidRPr="00BC1067">
        <w:t xml:space="preserve"> Государственного контракта. </w:t>
      </w:r>
    </w:p>
    <w:p w:rsidR="00224976" w:rsidRPr="00CC274F" w:rsidRDefault="00224976" w:rsidP="00224976">
      <w:pPr>
        <w:ind w:firstLine="709"/>
        <w:jc w:val="both"/>
        <w:rPr>
          <w:color w:val="212121"/>
          <w:u w:val="single"/>
        </w:rPr>
      </w:pPr>
      <w:r w:rsidRPr="00BC1067">
        <w:t>Проверка количества поступившего товара и соответствия его техническому заданию контракта осуществляется Заказчик</w:t>
      </w:r>
      <w:r w:rsidRPr="00CC274F">
        <w:rPr>
          <w:color w:val="212121"/>
        </w:rPr>
        <w:t xml:space="preserve">ом не позднее двух рабочих дней </w:t>
      </w:r>
      <w:proofErr w:type="gramStart"/>
      <w:r w:rsidRPr="00CC274F">
        <w:rPr>
          <w:color w:val="212121"/>
        </w:rPr>
        <w:t>с даты поставки</w:t>
      </w:r>
      <w:proofErr w:type="gramEnd"/>
      <w:r w:rsidRPr="00CC274F">
        <w:rPr>
          <w:color w:val="212121"/>
        </w:rPr>
        <w:t xml:space="preserve">. </w:t>
      </w:r>
      <w:r w:rsidRPr="00CC274F">
        <w:rPr>
          <w:color w:val="212121"/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224976" w:rsidRPr="00CC274F" w:rsidRDefault="00224976" w:rsidP="00224976">
      <w:pPr>
        <w:ind w:firstLine="709"/>
        <w:jc w:val="both"/>
        <w:rPr>
          <w:kern w:val="2"/>
        </w:rPr>
      </w:pPr>
      <w:r w:rsidRPr="00CC274F">
        <w:t xml:space="preserve"> Реестр потребности для доставки инвалидам </w:t>
      </w:r>
      <w:r w:rsidRPr="00CC274F">
        <w:rPr>
          <w:kern w:val="2"/>
        </w:rPr>
        <w:t>по месту жительства будет направлен Поставщику  после осуществления проверки качества и количества предложенного к поставке товара.</w:t>
      </w:r>
    </w:p>
    <w:p w:rsidR="00224976" w:rsidRPr="00BC1067" w:rsidRDefault="00224976" w:rsidP="00224976">
      <w:pPr>
        <w:shd w:val="clear" w:color="auto" w:fill="FFFFFF"/>
        <w:spacing w:line="100" w:lineRule="atLeast"/>
        <w:ind w:right="43"/>
        <w:jc w:val="both"/>
      </w:pPr>
      <w:r w:rsidRPr="00CC274F">
        <w:t xml:space="preserve">             </w:t>
      </w:r>
      <w:r w:rsidRPr="00F51D14">
        <w:t xml:space="preserve">Поставить Товар </w:t>
      </w:r>
      <w:r w:rsidRPr="00F51D14">
        <w:rPr>
          <w:kern w:val="2"/>
        </w:rPr>
        <w:t xml:space="preserve">непосредственно Получателю, в соответствии с Направлением, выданным филиалом Заказчика, по месту жительства в течение </w:t>
      </w:r>
      <w:r w:rsidRPr="00F51D14">
        <w:rPr>
          <w:b/>
          <w:kern w:val="2"/>
        </w:rPr>
        <w:t>30 календарных дней</w:t>
      </w:r>
      <w:r w:rsidRPr="00F51D14">
        <w:rPr>
          <w:kern w:val="2"/>
        </w:rPr>
        <w:t xml:space="preserve"> с момента получения реестров Получателей, сформированных по заявкам инвалидов, </w:t>
      </w:r>
      <w:r w:rsidRPr="00F51D14">
        <w:rPr>
          <w:b/>
          <w:kern w:val="2"/>
        </w:rPr>
        <w:t xml:space="preserve">но </w:t>
      </w:r>
      <w:r w:rsidRPr="00F51D14">
        <w:rPr>
          <w:b/>
        </w:rPr>
        <w:t xml:space="preserve">не позднее </w:t>
      </w:r>
      <w:r>
        <w:rPr>
          <w:b/>
        </w:rPr>
        <w:t>1</w:t>
      </w:r>
      <w:r w:rsidRPr="00F51D14">
        <w:rPr>
          <w:b/>
        </w:rPr>
        <w:t>0.12.2018 г.</w:t>
      </w:r>
    </w:p>
    <w:p w:rsidR="000D659E" w:rsidRPr="001978AE" w:rsidRDefault="000D659E" w:rsidP="000D659E">
      <w:pPr>
        <w:jc w:val="both"/>
        <w:rPr>
          <w:b/>
          <w:bCs/>
        </w:rPr>
      </w:pPr>
    </w:p>
    <w:tbl>
      <w:tblPr>
        <w:tblW w:w="49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1"/>
        <w:gridCol w:w="4676"/>
        <w:gridCol w:w="710"/>
        <w:gridCol w:w="1135"/>
        <w:gridCol w:w="1388"/>
      </w:tblGrid>
      <w:tr w:rsidR="000D659E" w:rsidRPr="001978AE" w:rsidTr="00635356">
        <w:trPr>
          <w:trHeight w:val="956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1978AE" w:rsidRDefault="000D659E" w:rsidP="00E71626">
            <w:pPr>
              <w:snapToGrid w:val="0"/>
              <w:spacing w:line="200" w:lineRule="atLeast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 w:rsidR="00E71626"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</w:p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(руб.)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Суммарная стоимость (руб.)</w:t>
            </w:r>
          </w:p>
        </w:tc>
      </w:tr>
      <w:tr w:rsidR="00224976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80307" w:rsidRDefault="00224976" w:rsidP="00224976">
            <w:pPr>
              <w:snapToGrid w:val="0"/>
              <w:jc w:val="both"/>
              <w:rPr>
                <w:sz w:val="20"/>
                <w:szCs w:val="20"/>
              </w:rPr>
            </w:pPr>
            <w:r w:rsidRPr="001978AE">
              <w:rPr>
                <w:rFonts w:eastAsia="Arial Unicode MS"/>
              </w:rPr>
              <w:t xml:space="preserve"> </w:t>
            </w:r>
            <w:r w:rsidRPr="00580307">
              <w:rPr>
                <w:sz w:val="20"/>
                <w:szCs w:val="20"/>
              </w:rPr>
              <w:t xml:space="preserve">Кресло-коляска с электроприводом </w:t>
            </w:r>
          </w:p>
          <w:p w:rsidR="00224976" w:rsidRPr="00580307" w:rsidRDefault="00224976" w:rsidP="00224976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Модель______</w:t>
            </w: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Производитель___________</w:t>
            </w: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Страна________</w:t>
            </w: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</w:p>
          <w:p w:rsidR="00224976" w:rsidRPr="00580307" w:rsidRDefault="00224976" w:rsidP="00224976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 xml:space="preserve">Товарный знак__________ </w:t>
            </w:r>
          </w:p>
          <w:p w:rsidR="00224976" w:rsidRPr="001978AE" w:rsidRDefault="00224976" w:rsidP="00224976">
            <w:pPr>
              <w:pBdr>
                <w:bottom w:val="single" w:sz="12" w:space="1" w:color="auto"/>
              </w:pBdr>
              <w:jc w:val="center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Кресло-коляска 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покрытием.   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580307">
              <w:rPr>
                <w:bCs/>
                <w:sz w:val="20"/>
                <w:szCs w:val="20"/>
              </w:rPr>
              <w:t>Коляска должна управляться при помощи пульта управления с расположенным на нем манипулятором типа «джойстик», кнопочным регулятором скорости с показаниями на дисплее, кнопкой для быстрого отключения питания, дисплеем, показывающим уровень заряда энергоблока, кнопкой для подачи звукового сигнала,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</w:t>
            </w:r>
            <w:proofErr w:type="gramEnd"/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конструкция кресла-коляски должна обеспечивать  комфортное положение </w:t>
            </w:r>
            <w:proofErr w:type="gramStart"/>
            <w:r w:rsidRPr="00580307">
              <w:rPr>
                <w:bCs/>
                <w:sz w:val="20"/>
                <w:szCs w:val="20"/>
              </w:rPr>
              <w:t>пользователя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 как при движении так и в положении остановки;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рама складная по вертикальной оси;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спинка и сидение кресла-коляски выполнены из экологически чистой ткани,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-спинка должна регулироваться  по высоте,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580307">
              <w:rPr>
                <w:bCs/>
                <w:sz w:val="20"/>
                <w:szCs w:val="20"/>
              </w:rPr>
              <w:t xml:space="preserve">-спинка должна быть оснащена регулируемыми </w:t>
            </w:r>
            <w:proofErr w:type="spellStart"/>
            <w:r w:rsidRPr="00580307">
              <w:rPr>
                <w:bCs/>
                <w:sz w:val="20"/>
                <w:szCs w:val="20"/>
              </w:rPr>
              <w:t>натяжителями</w:t>
            </w:r>
            <w:proofErr w:type="spellEnd"/>
            <w:r w:rsidRPr="00580307">
              <w:rPr>
                <w:bCs/>
                <w:sz w:val="20"/>
                <w:szCs w:val="20"/>
              </w:rPr>
              <w:t>, карманом</w:t>
            </w:r>
            <w:proofErr w:type="gramEnd"/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-сидение кресла-коляски должно иметь  ремень безопасности, для фиксации туловища, должно быть оснащено карманом, 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подлокотники кресло – коляски должны быть </w:t>
            </w:r>
            <w:r w:rsidRPr="00580307">
              <w:rPr>
                <w:bCs/>
                <w:sz w:val="20"/>
                <w:szCs w:val="20"/>
              </w:rPr>
              <w:lastRenderedPageBreak/>
              <w:t xml:space="preserve">откидные, съемные, регулируемые по высоте на не менее 10 см не менее  5 положений, оснащены  мягкими накладками и боковыми, </w:t>
            </w:r>
            <w:proofErr w:type="spellStart"/>
            <w:r w:rsidRPr="00580307">
              <w:rPr>
                <w:bCs/>
                <w:sz w:val="20"/>
                <w:szCs w:val="20"/>
              </w:rPr>
              <w:t>антиударными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, защитными щитками;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передняя часть подлокотника  должна изменяться по углу наклона  с помощью кнопочного механизма;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кресло – коляска должна иметь быстросъемные, откидные подножки, регулируемые по высоте, укомплектованные опорными ремнями для голени;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опоры для стоп  должны быть откидные, регулируемые  по углу наклона;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580307">
              <w:rPr>
                <w:bCs/>
                <w:sz w:val="20"/>
                <w:szCs w:val="20"/>
              </w:rPr>
              <w:t xml:space="preserve">- кресло – коляска должна быть оснащена быстросъемным </w:t>
            </w:r>
            <w:proofErr w:type="spellStart"/>
            <w:r w:rsidRPr="00580307">
              <w:rPr>
                <w:bCs/>
                <w:sz w:val="20"/>
                <w:szCs w:val="20"/>
              </w:rPr>
              <w:t>антиопрокидывающими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устройствами с роликами;</w:t>
            </w:r>
            <w:proofErr w:type="gramEnd"/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- передние колеса кресла - коляски </w:t>
            </w:r>
            <w:proofErr w:type="spellStart"/>
            <w:r w:rsidRPr="00580307">
              <w:rPr>
                <w:bCs/>
                <w:sz w:val="20"/>
                <w:szCs w:val="20"/>
              </w:rPr>
              <w:t>самоориентирующиесяс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пневматическими или цельнолитыми шинами; 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задние колеса с пневматическими или цельнолитыми  шинами.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- энергоблок кресло – коляски должен состоять   из двух защитных коробов с расположенными внутри аккумуляторными батареями;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- кресло - коляска должна легко разбираться  и свободно размещаться  в багажнике автомобиля.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Технические характеристики: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Общая высота  –  не более 950 мм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Общая длина –  не более 1100 мм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Ширина сидения  410 мм - 505 мм </w:t>
            </w:r>
            <w:proofErr w:type="gramStart"/>
            <w:r w:rsidRPr="00580307">
              <w:rPr>
                <w:bCs/>
                <w:sz w:val="20"/>
                <w:szCs w:val="20"/>
              </w:rPr>
              <w:t>)н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е менее 3-х размеров)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Глубина сидения   не менее 410 мм                              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Высота спинки  от 410 до 465 мм   </w:t>
            </w:r>
            <w:proofErr w:type="gramStart"/>
            <w:r w:rsidRPr="0058030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регулируемая)                                    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Высота сидения  </w:t>
            </w:r>
            <w:proofErr w:type="gramStart"/>
            <w:r w:rsidRPr="00580307">
              <w:rPr>
                <w:bCs/>
                <w:sz w:val="20"/>
                <w:szCs w:val="20"/>
              </w:rPr>
              <w:t xml:space="preserve">( 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без подушки ) не менее - 480 мм                                      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Масса не более  61 кг      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грузоподъемность не менее 125 кг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скорость  не менее 7 км/ч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Запас хода не менее 20 км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Емкость аккумуляторов -  не менее 2*36Ah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Электродвигатели, мощность    </w:t>
            </w:r>
            <w:proofErr w:type="gramStart"/>
            <w:r w:rsidRPr="00580307">
              <w:rPr>
                <w:bCs/>
                <w:sz w:val="20"/>
                <w:szCs w:val="20"/>
              </w:rPr>
              <w:t>-н</w:t>
            </w:r>
            <w:proofErr w:type="gramEnd"/>
            <w:r w:rsidRPr="00580307">
              <w:rPr>
                <w:bCs/>
                <w:sz w:val="20"/>
                <w:szCs w:val="20"/>
              </w:rPr>
              <w:t>е менее  2*450Вт.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1978AE" w:rsidRDefault="00224976" w:rsidP="00224976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lastRenderedPageBreak/>
              <w:t>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1978AE" w:rsidRDefault="00224976" w:rsidP="00224976">
            <w:pPr>
              <w:rPr>
                <w:sz w:val="20"/>
                <w:szCs w:val="12"/>
              </w:rPr>
            </w:pPr>
            <w:r w:rsidRPr="00580307">
              <w:rPr>
                <w:sz w:val="20"/>
                <w:szCs w:val="20"/>
              </w:rPr>
              <w:t>83 975,46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5354C" w:rsidRDefault="00224976" w:rsidP="0022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2 519 263,80</w:t>
            </w:r>
          </w:p>
        </w:tc>
      </w:tr>
      <w:tr w:rsidR="00224976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80307" w:rsidRDefault="00224976" w:rsidP="00224976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lastRenderedPageBreak/>
              <w:t xml:space="preserve">Кресло-коляска с электроприводом </w:t>
            </w:r>
          </w:p>
          <w:p w:rsidR="00224976" w:rsidRPr="00580307" w:rsidRDefault="00224976" w:rsidP="00224976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Модель______</w:t>
            </w: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Производитель___________</w:t>
            </w: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>Страна________</w:t>
            </w: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</w:p>
          <w:p w:rsidR="00224976" w:rsidRPr="00580307" w:rsidRDefault="00224976" w:rsidP="00224976">
            <w:pPr>
              <w:snapToGrid w:val="0"/>
              <w:jc w:val="both"/>
              <w:rPr>
                <w:sz w:val="20"/>
                <w:szCs w:val="20"/>
              </w:rPr>
            </w:pPr>
            <w:r w:rsidRPr="00580307">
              <w:rPr>
                <w:sz w:val="20"/>
                <w:szCs w:val="20"/>
              </w:rPr>
              <w:t xml:space="preserve">Товарный знак__________ </w:t>
            </w:r>
          </w:p>
          <w:p w:rsidR="00224976" w:rsidRPr="001978AE" w:rsidRDefault="00224976" w:rsidP="00224976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Кресло-коляска для  людей с ограниченными возможностями передвижения 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на улице по дорогам с твердым покрытием. 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Pr="00580307">
              <w:rPr>
                <w:bCs/>
                <w:sz w:val="20"/>
                <w:szCs w:val="20"/>
              </w:rPr>
              <w:t>Коляска управляется при помощи пульта управления с расположенным на нем манипулятором типа «джойстик», кнопочным регулятором скорости с показаниями на дисплеи, кнопкой для быстрого отключения питания, дисплеем, показывающим уровень заряда энергоблока, кнопкой для подачи звукового сигнала, пульт управления имеет возможность установки на правую и левую стороны коляски, в зависимости от особенностей управления пользователя и регулируется по длине относительно подлокотника.</w:t>
            </w:r>
            <w:proofErr w:type="gramEnd"/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Технические характеристики: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конструкция рамы кресла-коляски  должна быть изготовлена из высокопрочных, тонкостенных, стальных труб с применением коррозийно-стойких материалов и защитных покрытий,  разбирается на </w:t>
            </w:r>
            <w:r w:rsidRPr="00580307">
              <w:rPr>
                <w:bCs/>
                <w:sz w:val="20"/>
                <w:szCs w:val="20"/>
              </w:rPr>
              <w:lastRenderedPageBreak/>
              <w:t xml:space="preserve">составные части без применения инструмента и складывается с помощью крестообразного механизма с уменьшением её габаритных размеров в вертикальном направлении.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Спинка коляски  должна быть регулируемая по высоте и по углу наклона от 90 до 130 градусов в не менее 5 положениях, как пользователем, так и сопровождающим лицом в одно движение, одной рукой, оснащена ремнями-</w:t>
            </w:r>
            <w:proofErr w:type="spellStart"/>
            <w:r w:rsidRPr="00580307">
              <w:rPr>
                <w:bCs/>
                <w:sz w:val="20"/>
                <w:szCs w:val="20"/>
              </w:rPr>
              <w:t>натяжителями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и съемной накидкой. Сидение  должно быть выполнено из искусственной  тканевой основы, натяжение сидения осуществляется за счет крестообразного механизма складывания. Коляска должна быть оснащена фиксирующим ремнем для туловища, </w:t>
            </w:r>
            <w:proofErr w:type="spellStart"/>
            <w:r w:rsidRPr="00580307">
              <w:rPr>
                <w:bCs/>
                <w:sz w:val="20"/>
                <w:szCs w:val="20"/>
              </w:rPr>
              <w:t>противопролежневой</w:t>
            </w:r>
            <w:proofErr w:type="spellEnd"/>
            <w:r w:rsidRPr="00580307">
              <w:rPr>
                <w:bCs/>
                <w:sz w:val="20"/>
                <w:szCs w:val="20"/>
              </w:rPr>
              <w:t xml:space="preserve"> подушкой сидения. Возможность регулировки ширины сиденья с помощью переустановки подлокотников.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Подлокотники должны быть съемные, регулируемые по ширине, по высоте до  45 мм не менее  4 положений. Накладки подлокотников  должны быть иметь анатомические углубления для устойчивого положения рук пользователя и регулироваться по горизонтали  в сторону до  35мм в не менее  3-х положениях и вперед до 15 мм в не менее  2 положениях.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Подножки должны быть откидные, быстросъемные, регулируемые по высоте, с упорами под икроножные мышцы и стопы.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Ведущие задние колеса  должны иметь   электропривод с системой управления, пульт управления – манипулятор типа «джойстик» с плавным регулированием скорости, шины пневматические;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передние колеса с  пневматическими шинами. Коляска с электроприводом должна быть оснащена светоотражающими элементами.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Технические характеристики: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Ширина сидения    от 410 мм до  505 м</w:t>
            </w:r>
            <w:proofErr w:type="gramStart"/>
            <w:r w:rsidRPr="00580307">
              <w:rPr>
                <w:bCs/>
                <w:sz w:val="20"/>
                <w:szCs w:val="20"/>
              </w:rPr>
              <w:t>м(</w:t>
            </w:r>
            <w:proofErr w:type="gramEnd"/>
            <w:r w:rsidRPr="00580307">
              <w:rPr>
                <w:bCs/>
                <w:sz w:val="20"/>
                <w:szCs w:val="20"/>
              </w:rPr>
              <w:t xml:space="preserve"> не менее 3-х размеров)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Длина коляски –  не более 1100 мм,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Высота коляски  - не более 1020 мм,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Масса – не более  62 кг,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Высота спинки  не более  500 мм,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грузоподъемность -  не менее 125 кг,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Максимальная скорость  передвижения –  не менее 7 км/ч;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Запас хода  (без подзарядки) – не менее 25 км;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 xml:space="preserve">Преодолеваемый подъем –  не менее 12 градусов; </w:t>
            </w:r>
          </w:p>
          <w:p w:rsidR="00224976" w:rsidRPr="00580307" w:rsidRDefault="00224976" w:rsidP="00224976">
            <w:pPr>
              <w:shd w:val="clear" w:color="auto" w:fill="FFFFFF"/>
              <w:tabs>
                <w:tab w:val="left" w:pos="25920"/>
              </w:tabs>
              <w:snapToGrid w:val="0"/>
              <w:jc w:val="both"/>
              <w:outlineLvl w:val="1"/>
              <w:rPr>
                <w:bCs/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Емкость аккумуляторов -  не менее 2*36Ah</w:t>
            </w:r>
          </w:p>
          <w:p w:rsidR="00224976" w:rsidRPr="00580307" w:rsidRDefault="00224976" w:rsidP="00224976">
            <w:pPr>
              <w:snapToGrid w:val="0"/>
              <w:rPr>
                <w:sz w:val="20"/>
                <w:szCs w:val="20"/>
              </w:rPr>
            </w:pPr>
            <w:r w:rsidRPr="00580307">
              <w:rPr>
                <w:bCs/>
                <w:sz w:val="20"/>
                <w:szCs w:val="20"/>
              </w:rPr>
              <w:t>Электродвигатели, мощность    - не менее 2*450Вт.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1978AE" w:rsidRDefault="00224976" w:rsidP="00224976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lastRenderedPageBreak/>
              <w:t>42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Default="00224976" w:rsidP="00224976">
            <w:pPr>
              <w:rPr>
                <w:sz w:val="20"/>
                <w:szCs w:val="12"/>
              </w:rPr>
            </w:pPr>
            <w:r w:rsidRPr="00580307">
              <w:rPr>
                <w:sz w:val="20"/>
                <w:szCs w:val="20"/>
              </w:rPr>
              <w:t>83 975,46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6" w:rsidRPr="0055354C" w:rsidRDefault="00C64ECC" w:rsidP="00224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3 526 969,32</w:t>
            </w:r>
          </w:p>
        </w:tc>
      </w:tr>
      <w:tr w:rsidR="00224976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224976" w:rsidP="00224976">
            <w:pPr>
              <w:jc w:val="center"/>
              <w:rPr>
                <w:b/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224976" w:rsidP="00224976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C64ECC" w:rsidP="00224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24976" w:rsidRPr="003F30D6">
              <w:rPr>
                <w:b/>
                <w:bCs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224976" w:rsidP="00224976">
            <w:pPr>
              <w:jc w:val="center"/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6" w:rsidRPr="001978AE" w:rsidRDefault="00C64ECC" w:rsidP="00224976">
            <w:pPr>
              <w:ind w:right="-146"/>
              <w:rPr>
                <w:b/>
                <w:bCs/>
              </w:rPr>
            </w:pPr>
            <w:r>
              <w:rPr>
                <w:b/>
                <w:bCs/>
              </w:rPr>
              <w:t>6 046 233,12</w:t>
            </w:r>
          </w:p>
        </w:tc>
      </w:tr>
    </w:tbl>
    <w:p w:rsidR="00224976" w:rsidRPr="00041B7A" w:rsidRDefault="00224976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lastRenderedPageBreak/>
        <w:t>Кресла-коляски должны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224976" w:rsidRPr="00041B7A" w:rsidRDefault="00224976" w:rsidP="00224976">
      <w:pPr>
        <w:keepNext/>
        <w:keepLines/>
        <w:widowControl w:val="0"/>
        <w:tabs>
          <w:tab w:val="left" w:pos="513"/>
        </w:tabs>
        <w:jc w:val="both"/>
        <w:outlineLvl w:val="3"/>
        <w:rPr>
          <w:b/>
          <w:bCs/>
          <w:lang w:eastAsia="en-US"/>
        </w:rPr>
      </w:pPr>
      <w:proofErr w:type="gramStart"/>
      <w:r w:rsidRPr="00041B7A">
        <w:t xml:space="preserve">Место и условия поставки: по месту жительства инвалида Ростовской области: г. Ростов-на-Дону,  </w:t>
      </w:r>
      <w:proofErr w:type="spellStart"/>
      <w:r w:rsidRPr="00041B7A">
        <w:t>Мясниковский</w:t>
      </w:r>
      <w:proofErr w:type="spellEnd"/>
      <w:r w:rsidRPr="00041B7A">
        <w:t xml:space="preserve">,  </w:t>
      </w:r>
      <w:proofErr w:type="spellStart"/>
      <w:r w:rsidRPr="00041B7A">
        <w:t>Родионово-Несветайский</w:t>
      </w:r>
      <w:proofErr w:type="spellEnd"/>
      <w:r w:rsidRPr="00041B7A">
        <w:t xml:space="preserve"> районы, г. Аксай, </w:t>
      </w:r>
      <w:proofErr w:type="spellStart"/>
      <w:r w:rsidRPr="00041B7A">
        <w:t>Аксайский</w:t>
      </w:r>
      <w:proofErr w:type="spellEnd"/>
      <w:r w:rsidRPr="00041B7A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041B7A">
        <w:t>Мартыновский</w:t>
      </w:r>
      <w:proofErr w:type="spellEnd"/>
      <w:r w:rsidRPr="00041B7A">
        <w:t xml:space="preserve"> районы, г. Миллерово, Миллеровский, </w:t>
      </w:r>
      <w:proofErr w:type="spellStart"/>
      <w:r w:rsidRPr="00041B7A">
        <w:t>Кашарский</w:t>
      </w:r>
      <w:proofErr w:type="spellEnd"/>
      <w:r w:rsidRPr="00041B7A">
        <w:t xml:space="preserve">, </w:t>
      </w:r>
      <w:proofErr w:type="spellStart"/>
      <w:r w:rsidRPr="00041B7A">
        <w:t>Чертковский</w:t>
      </w:r>
      <w:proofErr w:type="spellEnd"/>
      <w:r w:rsidRPr="00041B7A">
        <w:t xml:space="preserve">, В-Донской, Шолоховский, </w:t>
      </w:r>
      <w:proofErr w:type="spellStart"/>
      <w:r w:rsidRPr="00041B7A">
        <w:t>Боковский</w:t>
      </w:r>
      <w:proofErr w:type="spellEnd"/>
      <w:r w:rsidRPr="00041B7A">
        <w:t xml:space="preserve"> районы, г. Зерноград, Зерноградский, </w:t>
      </w:r>
      <w:proofErr w:type="spellStart"/>
      <w:r w:rsidRPr="00041B7A">
        <w:t>Егорлыкский</w:t>
      </w:r>
      <w:proofErr w:type="spellEnd"/>
      <w:r w:rsidRPr="00041B7A">
        <w:t xml:space="preserve"> районы, Батайск, </w:t>
      </w:r>
      <w:proofErr w:type="spellStart"/>
      <w:r w:rsidRPr="00041B7A">
        <w:t>Кагальницкий</w:t>
      </w:r>
      <w:proofErr w:type="spellEnd"/>
      <w:r w:rsidRPr="00041B7A">
        <w:t xml:space="preserve"> район, п. Орловский, Орловский, Пролетарский </w:t>
      </w:r>
      <w:proofErr w:type="spellStart"/>
      <w:r w:rsidRPr="00041B7A">
        <w:t>районы,.п</w:t>
      </w:r>
      <w:proofErr w:type="spellEnd"/>
      <w:r w:rsidRPr="00041B7A">
        <w:t>.</w:t>
      </w:r>
      <w:proofErr w:type="gramEnd"/>
      <w:r w:rsidRPr="00041B7A">
        <w:t xml:space="preserve"> Матвеев-Курган, Матвеево-Курганский, </w:t>
      </w:r>
      <w:proofErr w:type="spellStart"/>
      <w:r w:rsidRPr="00041B7A">
        <w:t>Неклиновский</w:t>
      </w:r>
      <w:proofErr w:type="spellEnd"/>
      <w:r w:rsidRPr="00041B7A">
        <w:t xml:space="preserve">, Куйбышевский районы, г. Белая Калитва, </w:t>
      </w:r>
      <w:proofErr w:type="spellStart"/>
      <w:r w:rsidRPr="00041B7A">
        <w:t>Белокалитвенский,Тацинский</w:t>
      </w:r>
      <w:proofErr w:type="spellEnd"/>
      <w:r w:rsidRPr="00041B7A">
        <w:t xml:space="preserve"> районы, г. Красный Сулин, </w:t>
      </w:r>
      <w:proofErr w:type="spellStart"/>
      <w:r w:rsidRPr="00041B7A">
        <w:t>Красносулинский</w:t>
      </w:r>
      <w:proofErr w:type="spellEnd"/>
      <w:r w:rsidRPr="00041B7A">
        <w:t xml:space="preserve"> ,Октябрьский районы, </w:t>
      </w:r>
      <w:proofErr w:type="spellStart"/>
      <w:r w:rsidRPr="00041B7A">
        <w:t>г</w:t>
      </w:r>
      <w:proofErr w:type="gramStart"/>
      <w:r w:rsidRPr="00041B7A">
        <w:t>.В</w:t>
      </w:r>
      <w:proofErr w:type="gramEnd"/>
      <w:r w:rsidRPr="00041B7A">
        <w:t>олгодонск</w:t>
      </w:r>
      <w:proofErr w:type="spellEnd"/>
      <w:r w:rsidRPr="00041B7A">
        <w:t xml:space="preserve">,  </w:t>
      </w:r>
      <w:proofErr w:type="spellStart"/>
      <w:r w:rsidRPr="00041B7A">
        <w:t>Волгодонской</w:t>
      </w:r>
      <w:proofErr w:type="spellEnd"/>
      <w:r w:rsidRPr="00041B7A">
        <w:t xml:space="preserve">, </w:t>
      </w:r>
      <w:proofErr w:type="spellStart"/>
      <w:r w:rsidRPr="00041B7A">
        <w:t>Цимлянский</w:t>
      </w:r>
      <w:proofErr w:type="spellEnd"/>
      <w:r w:rsidRPr="00041B7A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041B7A">
        <w:t>Сальский</w:t>
      </w:r>
      <w:proofErr w:type="spellEnd"/>
      <w:r w:rsidRPr="00041B7A">
        <w:t xml:space="preserve">, </w:t>
      </w:r>
      <w:proofErr w:type="spellStart"/>
      <w:r w:rsidRPr="00041B7A">
        <w:t>Песчанокопский</w:t>
      </w:r>
      <w:proofErr w:type="spellEnd"/>
      <w:r w:rsidRPr="00041B7A">
        <w:t xml:space="preserve">, </w:t>
      </w:r>
      <w:proofErr w:type="spellStart"/>
      <w:r w:rsidRPr="00041B7A">
        <w:t>Целинский</w:t>
      </w:r>
      <w:proofErr w:type="spellEnd"/>
      <w:r w:rsidRPr="00041B7A">
        <w:t xml:space="preserve"> районы, п. Зимовники, </w:t>
      </w:r>
      <w:proofErr w:type="spellStart"/>
      <w:r w:rsidRPr="00041B7A">
        <w:t>Зимовниковский</w:t>
      </w:r>
      <w:proofErr w:type="spellEnd"/>
      <w:r w:rsidRPr="00041B7A">
        <w:t xml:space="preserve">, </w:t>
      </w:r>
      <w:proofErr w:type="spellStart"/>
      <w:r w:rsidRPr="00041B7A">
        <w:t>Заветинский</w:t>
      </w:r>
      <w:proofErr w:type="spellEnd"/>
      <w:r w:rsidRPr="00041B7A">
        <w:t xml:space="preserve">, </w:t>
      </w:r>
      <w:proofErr w:type="spellStart"/>
      <w:r w:rsidRPr="00041B7A">
        <w:t>Дубовский</w:t>
      </w:r>
      <w:proofErr w:type="spellEnd"/>
      <w:r w:rsidRPr="00041B7A">
        <w:t xml:space="preserve">, </w:t>
      </w:r>
      <w:proofErr w:type="spellStart"/>
      <w:r w:rsidRPr="00041B7A">
        <w:t>Ремонтненский</w:t>
      </w:r>
      <w:proofErr w:type="spellEnd"/>
      <w:r w:rsidRPr="00041B7A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041B7A">
        <w:t>Милютинский</w:t>
      </w:r>
      <w:proofErr w:type="spellEnd"/>
      <w:r w:rsidRPr="00041B7A">
        <w:t>,</w:t>
      </w:r>
      <w:r>
        <w:t xml:space="preserve"> </w:t>
      </w:r>
      <w:proofErr w:type="spellStart"/>
      <w:r w:rsidRPr="00041B7A">
        <w:t>Обливский</w:t>
      </w:r>
      <w:proofErr w:type="spellEnd"/>
      <w:r w:rsidRPr="00041B7A">
        <w:t xml:space="preserve"> районы</w:t>
      </w:r>
    </w:p>
    <w:p w:rsidR="000D659E" w:rsidRPr="004F52A0" w:rsidRDefault="000D659E" w:rsidP="000D659E">
      <w:bookmarkStart w:id="0" w:name="_GoBack"/>
      <w:bookmarkEnd w:id="0"/>
    </w:p>
    <w:sectPr w:rsidR="000D659E" w:rsidRPr="004F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3744F"/>
    <w:rsid w:val="0014310D"/>
    <w:rsid w:val="00203C46"/>
    <w:rsid w:val="00224976"/>
    <w:rsid w:val="003A48D6"/>
    <w:rsid w:val="003F30D6"/>
    <w:rsid w:val="005E6CE5"/>
    <w:rsid w:val="00635356"/>
    <w:rsid w:val="006730F2"/>
    <w:rsid w:val="006F2847"/>
    <w:rsid w:val="00790FA3"/>
    <w:rsid w:val="0089481F"/>
    <w:rsid w:val="009101B9"/>
    <w:rsid w:val="009253FD"/>
    <w:rsid w:val="00954954"/>
    <w:rsid w:val="009D6DB6"/>
    <w:rsid w:val="00A7717C"/>
    <w:rsid w:val="00B5746B"/>
    <w:rsid w:val="00C4748D"/>
    <w:rsid w:val="00C64ECC"/>
    <w:rsid w:val="00C96E4B"/>
    <w:rsid w:val="00CC1FD4"/>
    <w:rsid w:val="00D81749"/>
    <w:rsid w:val="00E7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D056-A16A-49E3-BC65-76640E38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Требования к месту, условиям, объемам и срокам(периодам) поставки</vt:lpstr>
      <vt:lpstr>Поставка всей партии товара на территорию Ростовской области должна быть осущест</vt:lpstr>
      <vt:lpstr>Кресла-коляски должны иметь регистрационные удостоверения в соответствии с Федер</vt:lpstr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4</cp:revision>
  <dcterms:created xsi:type="dcterms:W3CDTF">2018-07-23T08:03:00Z</dcterms:created>
  <dcterms:modified xsi:type="dcterms:W3CDTF">2018-07-23T08:38:00Z</dcterms:modified>
</cp:coreProperties>
</file>