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C" w:rsidRPr="00A7338C" w:rsidRDefault="00A7338C" w:rsidP="00A73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733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Описание объекта закупки.</w:t>
      </w:r>
    </w:p>
    <w:p w:rsidR="00A7338C" w:rsidRPr="00A7338C" w:rsidRDefault="00A7338C" w:rsidP="00A7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338C" w:rsidRPr="00A7338C" w:rsidRDefault="00A7338C" w:rsidP="00A733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3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1.Наименование объекта закупки:</w:t>
      </w:r>
      <w:r w:rsidRPr="00A73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3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поставка в 201</w:t>
      </w:r>
      <w:r w:rsidR="005D78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8</w:t>
      </w:r>
      <w:r w:rsidRPr="00A73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году технических средств реабилитации – </w:t>
      </w:r>
      <w:proofErr w:type="spellStart"/>
      <w:r w:rsidRPr="00A7338C">
        <w:rPr>
          <w:rFonts w:ascii="Times New Roman" w:eastAsia="Calibri" w:hAnsi="Times New Roman" w:cs="Times New Roman"/>
          <w:sz w:val="28"/>
          <w:szCs w:val="28"/>
        </w:rPr>
        <w:t>противопролежневых</w:t>
      </w:r>
      <w:proofErr w:type="spellEnd"/>
      <w:r w:rsidRPr="00A7338C">
        <w:rPr>
          <w:rFonts w:ascii="Times New Roman" w:eastAsia="Calibri" w:hAnsi="Times New Roman" w:cs="Times New Roman"/>
          <w:sz w:val="28"/>
          <w:szCs w:val="28"/>
        </w:rPr>
        <w:t xml:space="preserve"> матрацев </w:t>
      </w:r>
      <w:r w:rsidRPr="00A73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для обеспечения инвалидов</w:t>
      </w:r>
      <w:r w:rsidRPr="00A733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7338C" w:rsidRPr="00A7338C" w:rsidRDefault="00A7338C" w:rsidP="00A733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33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Количество </w:t>
      </w:r>
      <w:r w:rsidRPr="00A7338C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7069DB">
        <w:rPr>
          <w:rFonts w:ascii="Times New Roman" w:eastAsia="Times New Roman" w:hAnsi="Times New Roman" w:cs="Times New Roman"/>
          <w:sz w:val="28"/>
          <w:szCs w:val="24"/>
          <w:lang w:eastAsia="ar-SA"/>
        </w:rPr>
        <w:t>600</w:t>
      </w:r>
      <w:r w:rsidRPr="00A733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шт.</w:t>
      </w:r>
    </w:p>
    <w:p w:rsidR="00A7338C" w:rsidRPr="00A7338C" w:rsidRDefault="00A7338C" w:rsidP="00A73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3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867A4D" w:rsidRDefault="0034075B" w:rsidP="0086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="00867A4D" w:rsidRPr="00867A4D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Классификация </w:t>
      </w:r>
      <w:proofErr w:type="spellStart"/>
      <w:r w:rsidR="00867A4D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противопролежневых</w:t>
      </w:r>
      <w:proofErr w:type="spellEnd"/>
      <w:r w:rsidR="00867A4D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 матрацев</w:t>
      </w:r>
      <w:r w:rsidR="00867A4D" w:rsidRPr="00867A4D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 представлена в </w:t>
      </w:r>
      <w:r w:rsidR="00867A4D" w:rsidRPr="00867A4D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Национальном стандарте ГОСТ </w:t>
      </w:r>
      <w:proofErr w:type="gramStart"/>
      <w:r w:rsidR="00867A4D" w:rsidRPr="00867A4D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zh-CN"/>
        </w:rPr>
        <w:t>Р</w:t>
      </w:r>
      <w:proofErr w:type="gramEnd"/>
      <w:r w:rsidR="00867A4D" w:rsidRPr="00867A4D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ИСО 9999-2014 (</w:t>
      </w:r>
      <w:r w:rsidR="00867A4D" w:rsidRPr="00867A4D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val="en-US" w:eastAsia="zh-CN"/>
        </w:rPr>
        <w:t>ISO</w:t>
      </w:r>
      <w:r w:rsidR="00867A4D" w:rsidRPr="00867A4D">
        <w:rPr>
          <w:rFonts w:ascii="Times New Roman" w:eastAsia="Lucida Sans Unicode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9999-2011) «Вспомогательные средства для людей с ограничениями жизнедеятельности. Классификация и терминология»</w:t>
      </w:r>
      <w:r w:rsidR="00867A4D" w:rsidRPr="00867A4D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 w:rsidR="00867A4D" w:rsidRPr="00867A4D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04 </w:t>
      </w:r>
      <w:r w:rsidR="00867A4D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33</w:t>
      </w:r>
      <w:r w:rsidR="00867A4D" w:rsidRPr="00867A4D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867A4D">
        <w:rPr>
          <w:rFonts w:ascii="Times New Roman" w:hAnsi="Times New Roman" w:cs="Times New Roman"/>
          <w:sz w:val="28"/>
          <w:szCs w:val="28"/>
        </w:rPr>
        <w:t>Вспомогательные средства, предназначенные для поддержания (сохранения) целостности ткани (биол.)</w:t>
      </w:r>
    </w:p>
    <w:p w:rsidR="00867A4D" w:rsidRDefault="00867A4D" w:rsidP="0086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4D">
        <w:rPr>
          <w:rFonts w:ascii="Times New Roman" w:eastAsia="Calibri" w:hAnsi="Times New Roman" w:cs="Times New Roman"/>
          <w:sz w:val="28"/>
          <w:szCs w:val="28"/>
        </w:rPr>
        <w:t xml:space="preserve"> 04 </w:t>
      </w:r>
      <w:r>
        <w:rPr>
          <w:rFonts w:ascii="Times New Roman" w:eastAsia="Calibri" w:hAnsi="Times New Roman" w:cs="Times New Roman"/>
          <w:sz w:val="28"/>
          <w:szCs w:val="28"/>
        </w:rPr>
        <w:t>33 06</w:t>
      </w:r>
      <w:r w:rsidRPr="00867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Вспомогательные средства для поддержания (сохранения) целостности ткани (биол.) во время лежания. Устройства, предназначенные для перераспределения нагрузки на уязвимые (ранимые) участки тела во время длительного периода лежания и предотвращающие появления язв и гангрен от пролежней. Матрацы и матрацные покрывала.</w:t>
      </w:r>
    </w:p>
    <w:p w:rsidR="00A7338C" w:rsidRPr="00A7338C" w:rsidRDefault="005D7863" w:rsidP="00A733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733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Противопролежневые</w:t>
      </w:r>
      <w:proofErr w:type="spellEnd"/>
      <w:r w:rsidRPr="00A73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матрацы</w:t>
      </w:r>
      <w:r w:rsidR="00A7338C" w:rsidRPr="00A73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33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обеспечивают</w:t>
      </w:r>
      <w:r w:rsidR="00A7338C" w:rsidRPr="00A73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24-часовом режиме уход за инвалидами.</w:t>
      </w:r>
    </w:p>
    <w:p w:rsidR="00086921" w:rsidRPr="000063FD" w:rsidRDefault="0031167E" w:rsidP="00086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Противопролежневые</w:t>
      </w:r>
      <w:proofErr w:type="spellEnd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матрацы</w:t>
      </w:r>
      <w:r w:rsidR="00086921"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 декабря 2012 года № 1416 «Об утверждении Правил государственной регистрации медицинских изделий», а также действующие декларации о соответствии и (или) сертификаты соответствия, которые считаются действительными согласно Постановлению Правительства Российской Федерации</w:t>
      </w:r>
      <w:proofErr w:type="gramEnd"/>
      <w:r w:rsidR="00086921"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3333D" w:rsidRPr="000063FD" w:rsidRDefault="00086921" w:rsidP="0033333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период срока действия государственного контракта истек срок их действия, заверенные надлежащим образом,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</w:t>
      </w:r>
      <w:proofErr w:type="spellStart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противопролежневых</w:t>
      </w:r>
      <w:proofErr w:type="spellEnd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матрацев.</w:t>
      </w:r>
    </w:p>
    <w:p w:rsidR="00867A4D" w:rsidRPr="000063FD" w:rsidRDefault="00086921" w:rsidP="0033333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Сырье и </w:t>
      </w:r>
      <w:proofErr w:type="gramStart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применяемые для изготовления </w:t>
      </w:r>
      <w:proofErr w:type="spellStart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противопролежневых</w:t>
      </w:r>
      <w:proofErr w:type="spellEnd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матрацев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 </w:t>
      </w:r>
    </w:p>
    <w:p w:rsidR="00086921" w:rsidRPr="000063FD" w:rsidRDefault="00086921" w:rsidP="0008692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должно быть осуществлено обязательное обеспечение инструктажа инвалидов и консультативн</w:t>
      </w:r>
      <w:r w:rsid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правильному </w:t>
      </w:r>
      <w:r w:rsid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пользованию </w:t>
      </w:r>
      <w:proofErr w:type="spellStart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</w:t>
      </w:r>
      <w:r w:rsid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матрац</w:t>
      </w:r>
      <w:r w:rsid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информирование инвалидов о месте и условиях гарантийного ремонта.</w:t>
      </w:r>
    </w:p>
    <w:p w:rsidR="00086921" w:rsidRPr="000063FD" w:rsidRDefault="00086921" w:rsidP="000869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Противопролежневые</w:t>
      </w:r>
      <w:proofErr w:type="spellEnd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матрацы должны быть новыми (не бывшими в употреблении, в ремонте,</w:t>
      </w:r>
      <w:proofErr w:type="gramStart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1167E" w:rsidRPr="0031167E" w:rsidRDefault="0031167E" w:rsidP="003116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</w:pP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1. Документы обязательные для подтверждения соответствия Товара:</w:t>
      </w:r>
    </w:p>
    <w:p w:rsidR="0031167E" w:rsidRPr="0031167E" w:rsidRDefault="0031167E" w:rsidP="003116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</w:pP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- ГОСТ </w:t>
      </w:r>
      <w:proofErr w:type="gramStart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Р</w:t>
      </w:r>
      <w:proofErr w:type="gramEnd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 50444-92 (Разд. 3,4) - Приборы, аппараты и оборудование медицинские. Общие технические условия; </w:t>
      </w:r>
    </w:p>
    <w:p w:rsidR="0031167E" w:rsidRPr="0031167E" w:rsidRDefault="0031167E" w:rsidP="003116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</w:pP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- ГОСТ </w:t>
      </w:r>
      <w:proofErr w:type="gramStart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Р</w:t>
      </w:r>
      <w:proofErr w:type="gramEnd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 50267.0-92 - Изделия медицинские электрические. Часть 1. Общие требования безопасности;</w:t>
      </w:r>
    </w:p>
    <w:p w:rsidR="0031167E" w:rsidRPr="0031167E" w:rsidRDefault="0031167E" w:rsidP="003116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</w:pP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- ГОСТ IEC 60601-1-1-2011- Изделия медицинские электрические. Часть 1-1. </w:t>
      </w:r>
      <w:r w:rsidR="003D7065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Общие требования безопасности. Требования безопасности к медицинским электрическим системам;</w:t>
      </w:r>
    </w:p>
    <w:p w:rsidR="0031167E" w:rsidRPr="0031167E" w:rsidRDefault="0031167E" w:rsidP="003116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</w:pP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- ГОСТ </w:t>
      </w:r>
      <w:proofErr w:type="gramStart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Р</w:t>
      </w:r>
      <w:proofErr w:type="gramEnd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 МЭК 60601-1-2-2014 -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испытания;</w:t>
      </w:r>
    </w:p>
    <w:p w:rsidR="0031167E" w:rsidRDefault="0031167E" w:rsidP="003116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</w:pP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- ГОСТ 30324.0.4-2002 - Изделия медицинские электрические. Часть 1. Общие требования безопасности. 4. Требования безопасности к программируемым медицинским электронным системам;</w:t>
      </w:r>
    </w:p>
    <w:p w:rsidR="003D7065" w:rsidRDefault="003D7065" w:rsidP="003D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- </w:t>
      </w: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ГОСТ 30324.</w:t>
      </w: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35</w:t>
      </w: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-2002 </w:t>
      </w:r>
      <w:r>
        <w:rPr>
          <w:rFonts w:ascii="Times New Roman" w:hAnsi="Times New Roman" w:cs="Times New Roman"/>
          <w:sz w:val="28"/>
          <w:szCs w:val="28"/>
        </w:rPr>
        <w:t>Изделия медицинские электрические. Часть 2. Частные требования безопасности к одеялам, подушкам и матрацам медицинским электрическим"</w:t>
      </w:r>
    </w:p>
    <w:p w:rsidR="0031167E" w:rsidRPr="0031167E" w:rsidRDefault="0031167E" w:rsidP="003116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</w:pP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3. Документы по стандартизации применимые к </w:t>
      </w:r>
      <w:proofErr w:type="gramStart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данному</w:t>
      </w:r>
      <w:proofErr w:type="gramEnd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 ТСР:</w:t>
      </w:r>
    </w:p>
    <w:p w:rsidR="0031167E" w:rsidRPr="0031167E" w:rsidRDefault="0031167E" w:rsidP="003116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</w:pP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- ГОСТ ISO 10993-1-2011 - Изделия медицинские. Оценка биологического действия медицинских изделий. Часть 1. Оценка и исследования;</w:t>
      </w:r>
    </w:p>
    <w:p w:rsidR="0031167E" w:rsidRPr="0031167E" w:rsidRDefault="0031167E" w:rsidP="003116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</w:pP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цитотоксичность</w:t>
      </w:r>
      <w:proofErr w:type="spellEnd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: методы </w:t>
      </w:r>
      <w:proofErr w:type="spellStart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in</w:t>
      </w:r>
      <w:proofErr w:type="spellEnd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proofErr w:type="spellStart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vitro</w:t>
      </w:r>
      <w:proofErr w:type="spellEnd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;</w:t>
      </w:r>
    </w:p>
    <w:p w:rsidR="0031167E" w:rsidRPr="0031167E" w:rsidRDefault="0031167E" w:rsidP="003116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</w:pP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0063FD" w:rsidRDefault="0031167E" w:rsidP="000063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</w:pPr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- ГОСТ </w:t>
      </w:r>
      <w:proofErr w:type="gramStart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>Р</w:t>
      </w:r>
      <w:proofErr w:type="gramEnd"/>
      <w:r w:rsidRPr="0031167E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 52770-2007 - Изделия медицинские. Требования безопасности. Методы санитарно-химических и токсикологических испытаний;</w:t>
      </w:r>
      <w:r w:rsidR="000063FD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A7338C" w:rsidRPr="00A7338C" w:rsidRDefault="000063FD" w:rsidP="000063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="00A7338C" w:rsidRPr="00A7338C">
        <w:rPr>
          <w:rFonts w:ascii="Times New Roman" w:eastAsia="Calibri" w:hAnsi="Times New Roman" w:cs="Times New Roman"/>
          <w:sz w:val="28"/>
          <w:szCs w:val="28"/>
        </w:rPr>
        <w:t>Каждый товар должен быть упакован в индивидуальную транспортную тару, предохраняющую его от повреждений, порчи или загрязнения во время хранения и транспортировки к месту использования по назначению.</w:t>
      </w:r>
    </w:p>
    <w:p w:rsidR="00A7338C" w:rsidRPr="00A7338C" w:rsidRDefault="00A7338C" w:rsidP="00A7338C">
      <w:pPr>
        <w:keepNext/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8C">
        <w:rPr>
          <w:rFonts w:ascii="Times New Roman" w:eastAsia="Calibri" w:hAnsi="Times New Roman" w:cs="Times New Roman"/>
          <w:sz w:val="28"/>
          <w:szCs w:val="28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A7338C" w:rsidRPr="00A7338C" w:rsidRDefault="00A7338C" w:rsidP="00A7338C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8C">
        <w:rPr>
          <w:rFonts w:ascii="Times New Roman" w:eastAsia="Calibri" w:hAnsi="Times New Roman" w:cs="Times New Roman"/>
          <w:sz w:val="28"/>
          <w:szCs w:val="28"/>
        </w:rPr>
        <w:t xml:space="preserve">Маркировка и упаковка должны быть выполнены в соответствии с ГОСТ </w:t>
      </w:r>
      <w:proofErr w:type="gramStart"/>
      <w:r w:rsidRPr="00A7338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7338C">
        <w:rPr>
          <w:rFonts w:ascii="Times New Roman" w:eastAsia="Calibri" w:hAnsi="Times New Roman" w:cs="Times New Roman"/>
          <w:sz w:val="28"/>
          <w:szCs w:val="28"/>
        </w:rPr>
        <w:t xml:space="preserve"> 50460-92 «Знак соответствия при обязательной сертификации. Форма, размеры и технические требования».</w:t>
      </w:r>
    </w:p>
    <w:p w:rsidR="00A7338C" w:rsidRPr="00A7338C" w:rsidRDefault="00A7338C" w:rsidP="00A7338C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A7338C" w:rsidRPr="00A7338C" w:rsidRDefault="00A7338C" w:rsidP="00A733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A733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Противопролежневые</w:t>
      </w:r>
      <w:proofErr w:type="spellEnd"/>
      <w:r w:rsidRPr="00A733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матрацы в количестве — </w:t>
      </w:r>
      <w:r w:rsidR="007069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600</w:t>
      </w:r>
      <w:r w:rsidRPr="00A733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штук: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3"/>
        <w:gridCol w:w="7372"/>
        <w:gridCol w:w="990"/>
      </w:tblGrid>
      <w:tr w:rsidR="00A7338C" w:rsidRPr="00A7338C" w:rsidTr="00B153CB">
        <w:trPr>
          <w:trHeight w:val="72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38C" w:rsidRPr="00A7338C" w:rsidRDefault="00A7338C" w:rsidP="00A7338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C" w:rsidRPr="00A7338C" w:rsidRDefault="00A7338C" w:rsidP="00A7338C">
            <w:pPr>
              <w:suppressAutoHyphens/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Описание функций и технических характеристик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C" w:rsidRPr="00A7338C" w:rsidRDefault="00A7338C" w:rsidP="00A7338C">
            <w:pPr>
              <w:suppressAutoHyphens/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Количество (шт.)</w:t>
            </w:r>
          </w:p>
        </w:tc>
      </w:tr>
      <w:tr w:rsidR="00A7338C" w:rsidRPr="00A7338C" w:rsidTr="00B153CB">
        <w:trPr>
          <w:trHeight w:val="6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38C" w:rsidRPr="00A7338C" w:rsidRDefault="00A7338C" w:rsidP="00A7338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A733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Противопро</w:t>
            </w:r>
            <w:proofErr w:type="spellEnd"/>
          </w:p>
          <w:p w:rsidR="00A7338C" w:rsidRPr="00A7338C" w:rsidRDefault="00A7338C" w:rsidP="00A7338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A733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лежневый</w:t>
            </w:r>
            <w:proofErr w:type="spellEnd"/>
            <w:r w:rsidRPr="00A733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матрац воздушный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C" w:rsidRPr="00A7338C" w:rsidRDefault="00A7338C" w:rsidP="00A7338C">
            <w:pPr>
              <w:suppressAutoHyphens/>
              <w:snapToGri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Предназначение для профилактики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A7338C" w:rsidRPr="00A7338C" w:rsidRDefault="00A7338C" w:rsidP="00A7338C">
            <w:pPr>
              <w:suppressAutoHyphens/>
              <w:snapToGri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 должен быть </w:t>
            </w:r>
            <w:r w:rsidRPr="00A7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многокамерным. </w:t>
            </w:r>
            <w:proofErr w:type="gramStart"/>
            <w:r w:rsidRPr="00A7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Матрац должен </w:t>
            </w: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обеспечивать инвалиду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сдувающихся</w:t>
            </w:r>
            <w:proofErr w:type="spellEnd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 заживления пораженных участков.</w:t>
            </w:r>
            <w:proofErr w:type="gramEnd"/>
          </w:p>
          <w:p w:rsidR="00A7338C" w:rsidRPr="00A7338C" w:rsidRDefault="00A7338C" w:rsidP="00A7338C">
            <w:pPr>
              <w:suppressAutoHyphens/>
              <w:snapToGri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Возможно наличие в </w:t>
            </w:r>
            <w:proofErr w:type="spellStart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противопролежневом</w:t>
            </w:r>
            <w:proofErr w:type="spellEnd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матраце системы микроотверстий, подсушивающих и охлаждающих покровы кожи инвалида.</w:t>
            </w:r>
          </w:p>
          <w:p w:rsidR="00A7338C" w:rsidRPr="00A7338C" w:rsidRDefault="00A7338C" w:rsidP="00A7338C">
            <w:pPr>
              <w:suppressAutoHyphens/>
              <w:snapToGri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Размеры в рабочем состоянии должны быть: не менее 1900</w:t>
            </w:r>
            <w:r w:rsidR="005D2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мм¹ (длина) *900 мм ¹(ширина)</w:t>
            </w: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  <w:r w:rsidR="005D2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0мм</w:t>
            </w:r>
            <w:r w:rsidR="005D2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¹(высота)</w:t>
            </w:r>
            <w:r w:rsidR="00B236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A7338C" w:rsidRPr="00A7338C" w:rsidRDefault="00A7338C" w:rsidP="00A7338C">
            <w:pPr>
              <w:suppressAutoHyphens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Допустимая нагрузка должна быть не менее 120 кг.¹ </w:t>
            </w:r>
          </w:p>
          <w:p w:rsidR="00A7338C" w:rsidRPr="00A7338C" w:rsidRDefault="00A7338C" w:rsidP="00A7338C">
            <w:pPr>
              <w:suppressAutoHyphens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Наполнитель внутреннего объема </w:t>
            </w:r>
            <w:proofErr w:type="spellStart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противопролежневых</w:t>
            </w:r>
            <w:proofErr w:type="spellEnd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матрацев должен быть - воздух. </w:t>
            </w:r>
          </w:p>
          <w:p w:rsidR="00A7338C" w:rsidRPr="00A7338C" w:rsidRDefault="00A7338C" w:rsidP="00A73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Матрац должен комплектоваться автоматическим </w:t>
            </w:r>
            <w:r w:rsidR="0000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бесшумным или малошумным</w:t>
            </w:r>
            <w:r w:rsidRPr="00A7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A7338C" w:rsidRPr="00A7338C" w:rsidRDefault="00A7338C" w:rsidP="00A7338C">
            <w:pPr>
              <w:suppressAutoHyphens/>
              <w:snapToGri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В комплект к </w:t>
            </w:r>
            <w:proofErr w:type="spellStart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противопролежневому</w:t>
            </w:r>
            <w:proofErr w:type="spellEnd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матрацу должны входить: </w:t>
            </w:r>
          </w:p>
          <w:p w:rsidR="00A7338C" w:rsidRPr="00A7338C" w:rsidRDefault="00A7338C" w:rsidP="00A7338C">
            <w:pPr>
              <w:suppressAutoHyphens/>
              <w:snapToGri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-компрессор (насос воздушный) </w:t>
            </w:r>
          </w:p>
          <w:p w:rsidR="00A7338C" w:rsidRPr="00A7338C" w:rsidRDefault="00A7338C" w:rsidP="00A7338C">
            <w:pPr>
              <w:suppressAutoHyphens/>
              <w:snapToGri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ремкомплект</w:t>
            </w:r>
            <w:proofErr w:type="spellEnd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(заплата ПВХ 2 шт., клей 1 шт.)</w:t>
            </w:r>
          </w:p>
          <w:p w:rsidR="00A7338C" w:rsidRPr="00A7338C" w:rsidRDefault="00A7338C" w:rsidP="00A73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-соединительные шланги из полимерного материала 2 шт.;</w:t>
            </w:r>
          </w:p>
          <w:p w:rsidR="00A7338C" w:rsidRPr="00A7338C" w:rsidRDefault="00A7338C" w:rsidP="00A7338C">
            <w:pPr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-паспорт изделия и гарантийный талон.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C" w:rsidRPr="00A7338C" w:rsidRDefault="007069DB" w:rsidP="00A7338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450</w:t>
            </w:r>
          </w:p>
        </w:tc>
      </w:tr>
      <w:tr w:rsidR="00A7338C" w:rsidRPr="00A7338C" w:rsidTr="00B153CB">
        <w:trPr>
          <w:trHeight w:val="6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38C" w:rsidRPr="00A7338C" w:rsidRDefault="00A7338C" w:rsidP="00A7338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A733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Противопро</w:t>
            </w:r>
            <w:proofErr w:type="spellEnd"/>
          </w:p>
          <w:p w:rsidR="00A7338C" w:rsidRPr="00A7338C" w:rsidRDefault="00A7338C" w:rsidP="00A7338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A733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лежневый</w:t>
            </w:r>
            <w:proofErr w:type="spellEnd"/>
            <w:r w:rsidRPr="00A733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матрац </w:t>
            </w:r>
            <w:proofErr w:type="spellStart"/>
            <w:r w:rsidRPr="00A733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гелевый</w:t>
            </w:r>
            <w:proofErr w:type="spellEnd"/>
            <w:r w:rsidRPr="00A733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40" w:rsidRPr="000063FD" w:rsidRDefault="002A26A9" w:rsidP="00A733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</w:t>
            </w:r>
            <w:proofErr w:type="spellStart"/>
            <w:r w:rsid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 для профилактики возникновения пролежней, развития мацерации кожи, инфицирования кожи при длительном нахождении инвалида в положении лежа. </w:t>
            </w:r>
          </w:p>
          <w:p w:rsidR="00B23640" w:rsidRDefault="002A26A9" w:rsidP="00A733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должен состоять из формообразующих секций, изготовленных из натурального латекса. Внутреннее наполнение секций матраца – гель. </w:t>
            </w:r>
          </w:p>
          <w:p w:rsidR="00E0046D" w:rsidRPr="00E0046D" w:rsidRDefault="00E0046D" w:rsidP="00A733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46D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E0046D">
              <w:rPr>
                <w:rFonts w:ascii="Times New Roman" w:hAnsi="Times New Roman" w:cs="Times New Roman"/>
                <w:sz w:val="24"/>
                <w:szCs w:val="24"/>
              </w:rPr>
              <w:t xml:space="preserve"> эффект - равномерное распределение давления на участки соприкасающегося тела должен достигаться за счет упруго перетекающих элементов, находящихся внутри матраца.</w:t>
            </w:r>
          </w:p>
          <w:p w:rsidR="00B23640" w:rsidRPr="000063FD" w:rsidRDefault="002A26A9" w:rsidP="00A733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должен имеет чехол из специальной непромокаемой ткани </w:t>
            </w:r>
            <w:r w:rsidR="0019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</w:t>
            </w: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</w:t>
            </w:r>
            <w:r w:rsidR="0019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</w:t>
            </w:r>
            <w:r w:rsidR="0019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23640" w:rsidRPr="000063FD" w:rsidRDefault="002A26A9" w:rsidP="00A733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 не менее 120</w:t>
            </w:r>
            <w:r w:rsidR="005D7863"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¹</w:t>
            </w: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кг. </w:t>
            </w:r>
          </w:p>
          <w:p w:rsidR="00B23640" w:rsidRPr="000063FD" w:rsidRDefault="002A26A9" w:rsidP="00A733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proofErr w:type="spellStart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противопролежневого</w:t>
            </w:r>
            <w:proofErr w:type="spellEnd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матраца в рабочем состоянии должны быть не менее 19</w:t>
            </w:r>
            <w:r w:rsidR="00B23640"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7863"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¹</w:t>
            </w: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(длина) х 850</w:t>
            </w:r>
            <w:r w:rsidR="005D7863"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¹</w:t>
            </w: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(ширина) х </w:t>
            </w:r>
            <w:r w:rsidR="005D7863"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7863"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¹</w:t>
            </w: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(высота) мм. </w:t>
            </w:r>
          </w:p>
          <w:p w:rsidR="00B23640" w:rsidRPr="000063FD" w:rsidRDefault="002A26A9" w:rsidP="00A733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комплект поставки должны входить: </w:t>
            </w:r>
            <w:proofErr w:type="spellStart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  <w:p w:rsidR="00A7338C" w:rsidRPr="000063FD" w:rsidRDefault="00A7338C" w:rsidP="00A7338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 должно иметь  заводскую этикетку (</w:t>
            </w:r>
            <w:proofErr w:type="spellStart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шкильдик</w:t>
            </w:r>
            <w:proofErr w:type="spellEnd"/>
            <w:r w:rsidRPr="00006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расположенную непосредственно на изделии и должно  включать следующую информацию о поставляемом изделии: номер модели, серийный номер, допустимую нагрузку, дату производства.</w:t>
            </w:r>
          </w:p>
          <w:p w:rsidR="00A7338C" w:rsidRPr="00A7338C" w:rsidRDefault="00A7338C" w:rsidP="00B23640">
            <w:pPr>
              <w:suppressAutoHyphens/>
              <w:snapToGrid w:val="0"/>
              <w:spacing w:after="0" w:line="240" w:lineRule="auto"/>
              <w:ind w:right="14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C" w:rsidRPr="00A7338C" w:rsidRDefault="007069DB" w:rsidP="00A7338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50</w:t>
            </w:r>
          </w:p>
        </w:tc>
      </w:tr>
      <w:tr w:rsidR="00A7338C" w:rsidRPr="00A7338C" w:rsidTr="00B153CB">
        <w:trPr>
          <w:trHeight w:val="6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38C" w:rsidRPr="00A7338C" w:rsidRDefault="00A7338C" w:rsidP="00A7338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Противопро</w:t>
            </w:r>
            <w:proofErr w:type="spellEnd"/>
          </w:p>
          <w:p w:rsidR="00A7338C" w:rsidRPr="00A7338C" w:rsidRDefault="00A7338C" w:rsidP="00A7338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лежневый</w:t>
            </w:r>
            <w:proofErr w:type="spellEnd"/>
            <w:r w:rsidRPr="00A73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 полиуретановый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C" w:rsidRPr="005D7863" w:rsidRDefault="00A7338C" w:rsidP="00A7338C">
            <w:pPr>
              <w:widowControl w:val="0"/>
              <w:suppressAutoHyphens/>
              <w:spacing w:before="75" w:after="75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Матрас должен быть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A7338C" w:rsidRPr="005D7863" w:rsidRDefault="00A7338C" w:rsidP="00A7338C">
            <w:pPr>
              <w:widowControl w:val="0"/>
              <w:suppressAutoHyphens/>
              <w:spacing w:before="75" w:after="75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Матрас </w:t>
            </w:r>
            <w:proofErr w:type="spellStart"/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непульсирующий</w:t>
            </w:r>
            <w:proofErr w:type="spellEnd"/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должен состоять из трех формообразующих секций.</w:t>
            </w:r>
          </w:p>
          <w:p w:rsidR="00A7338C" w:rsidRPr="005D7863" w:rsidRDefault="00A7338C" w:rsidP="00A7338C">
            <w:pPr>
              <w:widowControl w:val="0"/>
              <w:suppressAutoHyphens/>
              <w:spacing w:before="75" w:after="75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адаптируются к форме и анатомии тела пациента. Оптимальная вентиляция между ячейками должна  позволять избежать скопления жидкости, эффективную вентиляцию и осушению влаги.</w:t>
            </w:r>
          </w:p>
          <w:p w:rsidR="00DC1F9F" w:rsidRPr="005D7863" w:rsidRDefault="00B153CB" w:rsidP="00A7338C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д</w:t>
            </w:r>
            <w:r w:rsidR="00DC1F9F" w:rsidRPr="005D7863">
              <w:rPr>
                <w:rFonts w:ascii="Times New Roman" w:hAnsi="Times New Roman" w:cs="Times New Roman"/>
                <w:sz w:val="24"/>
                <w:szCs w:val="24"/>
              </w:rPr>
              <w:t>олжен и</w:t>
            </w:r>
            <w:r w:rsidR="00FD3EF6" w:rsidRPr="005D7863">
              <w:rPr>
                <w:rFonts w:ascii="Times New Roman" w:hAnsi="Times New Roman" w:cs="Times New Roman"/>
                <w:sz w:val="24"/>
                <w:szCs w:val="24"/>
              </w:rPr>
              <w:t>зготавливат</w:t>
            </w:r>
            <w:r w:rsidR="00DC1F9F" w:rsidRPr="005D78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3EF6" w:rsidRPr="005D7863">
              <w:rPr>
                <w:rFonts w:ascii="Times New Roman" w:hAnsi="Times New Roman" w:cs="Times New Roman"/>
                <w:sz w:val="24"/>
                <w:szCs w:val="24"/>
              </w:rPr>
              <w:t xml:space="preserve">ся из </w:t>
            </w:r>
            <w:proofErr w:type="spellStart"/>
            <w:r w:rsidR="00FD3EF6" w:rsidRPr="005D7863">
              <w:rPr>
                <w:rFonts w:ascii="Times New Roman" w:hAnsi="Times New Roman" w:cs="Times New Roman"/>
                <w:sz w:val="24"/>
                <w:szCs w:val="24"/>
              </w:rPr>
              <w:t>вязкоэластичного</w:t>
            </w:r>
            <w:proofErr w:type="spellEnd"/>
            <w:r w:rsidR="00FD3EF6" w:rsidRPr="005D7863">
              <w:rPr>
                <w:rFonts w:ascii="Times New Roman" w:hAnsi="Times New Roman" w:cs="Times New Roman"/>
                <w:sz w:val="24"/>
                <w:szCs w:val="24"/>
              </w:rPr>
              <w:t xml:space="preserve"> упругого материала (термочувствительной полиуретановой пены) с эффектом запоминания формы.</w:t>
            </w:r>
          </w:p>
          <w:p w:rsidR="00A7338C" w:rsidRPr="005D7863" w:rsidRDefault="00DC1F9F" w:rsidP="00B153C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7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7338C"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Матрац должен комплектоваться съемным бактерицидным чехлом.</w:t>
            </w:r>
          </w:p>
          <w:p w:rsidR="00A7338C" w:rsidRPr="005D7863" w:rsidRDefault="00A7338C" w:rsidP="00A7338C">
            <w:pPr>
              <w:widowControl w:val="0"/>
              <w:shd w:val="clear" w:color="auto" w:fill="FFFFFF"/>
              <w:suppressAutoHyphens/>
              <w:snapToGrid w:val="0"/>
              <w:spacing w:after="0" w:line="200" w:lineRule="atLeast"/>
              <w:ind w:right="11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Допустимая нагрузка на изделие не менее  120¹ кг.</w:t>
            </w:r>
          </w:p>
          <w:p w:rsidR="00A7338C" w:rsidRPr="005D7863" w:rsidRDefault="00DC1F9F" w:rsidP="00A7338C">
            <w:pPr>
              <w:widowControl w:val="0"/>
              <w:shd w:val="clear" w:color="auto" w:fill="FFFFFF"/>
              <w:suppressAutoHyphens/>
              <w:snapToGrid w:val="0"/>
              <w:spacing w:after="0" w:line="200" w:lineRule="atLeast"/>
              <w:ind w:right="11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proofErr w:type="spellStart"/>
            <w:r w:rsidRPr="005D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противопролежневого</w:t>
            </w:r>
            <w:proofErr w:type="spellEnd"/>
            <w:r w:rsidRPr="005D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матраца в рабочем состоянии должны быть </w:t>
            </w:r>
            <w:r w:rsidR="00A7338C"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не менее 1950 мм¹</w:t>
            </w:r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(длина)*</w:t>
            </w:r>
            <w:r w:rsidR="00A7338C"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850 мм¹</w:t>
            </w:r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       (ширина)*</w:t>
            </w:r>
            <w:r w:rsidR="00A7338C"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80 мм¹</w:t>
            </w:r>
            <w:proofErr w:type="gramStart"/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5D7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высота).</w:t>
            </w:r>
          </w:p>
          <w:p w:rsidR="00A7338C" w:rsidRDefault="00A7338C" w:rsidP="00A7338C">
            <w:pPr>
              <w:suppressAutoHyphens/>
              <w:snapToGrid w:val="0"/>
              <w:spacing w:after="0" w:line="240" w:lineRule="auto"/>
              <w:ind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комплект к </w:t>
            </w:r>
            <w:proofErr w:type="spellStart"/>
            <w:r w:rsidRPr="005D7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противопролежневому</w:t>
            </w:r>
            <w:proofErr w:type="spellEnd"/>
            <w:r w:rsidRPr="005D7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матрацу должен входить </w:t>
            </w:r>
            <w:r w:rsidRPr="005D7863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 гарантийным талоном.</w:t>
            </w:r>
          </w:p>
          <w:p w:rsidR="00B153CB" w:rsidRPr="005D7863" w:rsidRDefault="00B153CB" w:rsidP="00B153C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 должно иметь  заводскую этикетку (</w:t>
            </w:r>
            <w:proofErr w:type="spellStart"/>
            <w:r w:rsidRPr="005D7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шкильдик</w:t>
            </w:r>
            <w:proofErr w:type="spellEnd"/>
            <w:r w:rsidRPr="005D7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расположенную непосредственно на изделии и должно  включать следующую информацию о поставляемом изделии: номер модели, серийный номер, допустимую нагрузку, дату производства.</w:t>
            </w:r>
          </w:p>
          <w:p w:rsidR="00B153CB" w:rsidRPr="005D7863" w:rsidRDefault="00B153CB" w:rsidP="00A7338C">
            <w:pPr>
              <w:suppressAutoHyphens/>
              <w:snapToGrid w:val="0"/>
              <w:spacing w:after="0" w:line="240" w:lineRule="auto"/>
              <w:ind w:right="14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7338C" w:rsidRPr="00A7338C" w:rsidRDefault="00A7338C" w:rsidP="00A7338C">
            <w:pPr>
              <w:widowControl w:val="0"/>
              <w:shd w:val="clear" w:color="auto" w:fill="FFFFFF"/>
              <w:suppressAutoHyphens/>
              <w:snapToGrid w:val="0"/>
              <w:spacing w:after="0" w:line="200" w:lineRule="atLeast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38C" w:rsidRPr="00A7338C" w:rsidRDefault="007069DB" w:rsidP="00A7338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100</w:t>
            </w:r>
          </w:p>
          <w:p w:rsidR="00A7338C" w:rsidRPr="00A7338C" w:rsidRDefault="00A7338C" w:rsidP="00A7338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</w:tr>
    </w:tbl>
    <w:p w:rsidR="00A7338C" w:rsidRPr="00A7338C" w:rsidRDefault="00A7338C" w:rsidP="00A7338C">
      <w:pPr>
        <w:keepNext/>
        <w:tabs>
          <w:tab w:val="left" w:pos="1215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8C">
        <w:rPr>
          <w:rFonts w:ascii="Times New Roman" w:eastAsia="Calibri" w:hAnsi="Times New Roman" w:cs="Times New Roman"/>
          <w:sz w:val="28"/>
          <w:szCs w:val="28"/>
        </w:rPr>
        <w:t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7338C" w:rsidRPr="00A7338C" w:rsidRDefault="00A7338C" w:rsidP="00A7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гарантийному сроку изделий, работы, услуги и (или) объему предоставления гарантий их качества, к гарантийному обслуживанию изделий.</w:t>
      </w:r>
    </w:p>
    <w:p w:rsidR="00A7338C" w:rsidRPr="00A7338C" w:rsidRDefault="00A7338C" w:rsidP="00A73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38C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эксплуатации товара должен быть не менее 12 месяцев со дня выдачи товара Получателю.</w:t>
      </w:r>
    </w:p>
    <w:p w:rsidR="00A7338C" w:rsidRPr="00A7338C" w:rsidRDefault="00A7338C" w:rsidP="00A7338C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8C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A7338C" w:rsidRPr="00A7338C" w:rsidRDefault="00A7338C" w:rsidP="00A7338C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8C">
        <w:rPr>
          <w:rFonts w:ascii="Times New Roman" w:eastAsia="Calibri" w:hAnsi="Times New Roman" w:cs="Times New Roman"/>
          <w:sz w:val="28"/>
          <w:szCs w:val="28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A7338C" w:rsidRPr="00A7338C" w:rsidRDefault="00A7338C" w:rsidP="00A7338C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8C">
        <w:rPr>
          <w:rFonts w:ascii="Times New Roman" w:eastAsia="Calibri" w:hAnsi="Times New Roman" w:cs="Times New Roman"/>
          <w:sz w:val="28"/>
          <w:szCs w:val="28"/>
        </w:rPr>
        <w:t>Срок гарантийного ремонта со дня обращения Получателя не должен превышать 20 (двадцати) рабочих дней.</w:t>
      </w: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B153CB" w:rsidRDefault="00B153CB" w:rsidP="00A7338C">
      <w:pPr>
        <w:rPr>
          <w:rFonts w:ascii="Times New Roman" w:eastAsia="Calibri" w:hAnsi="Times New Roman" w:cs="Times New Roman"/>
          <w:sz w:val="26"/>
          <w:szCs w:val="26"/>
        </w:rPr>
      </w:pPr>
    </w:p>
    <w:p w:rsidR="00A7338C" w:rsidRPr="00A7338C" w:rsidRDefault="00A7338C" w:rsidP="00A7338C">
      <w:pPr>
        <w:rPr>
          <w:rFonts w:ascii="Times New Roman" w:eastAsia="Calibri" w:hAnsi="Times New Roman" w:cs="Times New Roman"/>
          <w:sz w:val="26"/>
          <w:szCs w:val="26"/>
        </w:rPr>
      </w:pPr>
      <w:r w:rsidRPr="00A7338C">
        <w:rPr>
          <w:rFonts w:ascii="Times New Roman" w:eastAsia="Calibri" w:hAnsi="Times New Roman" w:cs="Times New Roman"/>
          <w:sz w:val="26"/>
          <w:szCs w:val="26"/>
        </w:rPr>
        <w:t>¹ Указывать в заявке конкретные показатели</w:t>
      </w:r>
    </w:p>
    <w:p w:rsidR="00734AB3" w:rsidRDefault="00A7338C" w:rsidP="00A7338C">
      <w:r w:rsidRPr="00A7338C">
        <w:rPr>
          <w:rFonts w:ascii="Times New Roman" w:eastAsia="Calibri" w:hAnsi="Times New Roman" w:cs="Times New Roman"/>
          <w:sz w:val="26"/>
          <w:szCs w:val="26"/>
        </w:rPr>
        <w:t>²  Указывать в заявке  диапазон (</w:t>
      </w:r>
      <w:proofErr w:type="gramStart"/>
      <w:r w:rsidRPr="00A7338C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A7338C">
        <w:rPr>
          <w:rFonts w:ascii="Times New Roman" w:eastAsia="Calibri" w:hAnsi="Times New Roman" w:cs="Times New Roman"/>
          <w:sz w:val="26"/>
          <w:szCs w:val="26"/>
        </w:rPr>
        <w:t xml:space="preserve">   до)</w:t>
      </w:r>
    </w:p>
    <w:sectPr w:rsidR="0073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F"/>
    <w:rsid w:val="000063FD"/>
    <w:rsid w:val="00086921"/>
    <w:rsid w:val="00194777"/>
    <w:rsid w:val="0023281D"/>
    <w:rsid w:val="002A26A9"/>
    <w:rsid w:val="0031167E"/>
    <w:rsid w:val="0033333D"/>
    <w:rsid w:val="0034075B"/>
    <w:rsid w:val="003D7065"/>
    <w:rsid w:val="005D2E91"/>
    <w:rsid w:val="005D7863"/>
    <w:rsid w:val="007069DB"/>
    <w:rsid w:val="00734AB3"/>
    <w:rsid w:val="00867A4D"/>
    <w:rsid w:val="00A7338C"/>
    <w:rsid w:val="00B0449F"/>
    <w:rsid w:val="00B153CB"/>
    <w:rsid w:val="00B23640"/>
    <w:rsid w:val="00DC1F9F"/>
    <w:rsid w:val="00E0046D"/>
    <w:rsid w:val="00F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D66D-0CF0-48D0-8B9F-26458885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Коршунова</dc:creator>
  <cp:keywords/>
  <dc:description/>
  <cp:lastModifiedBy>Елена Е.С. Коршунова</cp:lastModifiedBy>
  <cp:revision>8</cp:revision>
  <cp:lastPrinted>2018-01-11T11:00:00Z</cp:lastPrinted>
  <dcterms:created xsi:type="dcterms:W3CDTF">2018-01-11T08:44:00Z</dcterms:created>
  <dcterms:modified xsi:type="dcterms:W3CDTF">2018-07-20T07:43:00Z</dcterms:modified>
</cp:coreProperties>
</file>