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Описание объекта закупки.</w:t>
      </w:r>
    </w:p>
    <w:p w:rsidR="00717B6C" w:rsidRPr="00242644" w:rsidRDefault="00717B6C" w:rsidP="00717B6C">
      <w:pPr>
        <w:jc w:val="both"/>
        <w:rPr>
          <w:bCs/>
          <w:iCs/>
        </w:rPr>
      </w:pPr>
    </w:p>
    <w:p w:rsidR="00B10ACC" w:rsidRPr="00826DEE" w:rsidRDefault="00B10ACC" w:rsidP="00697214">
      <w:pPr>
        <w:suppressAutoHyphens w:val="0"/>
        <w:jc w:val="center"/>
      </w:pPr>
      <w:r>
        <w:rPr>
          <w:b/>
        </w:rPr>
        <w:t>Инструменты и оборудование медицинские.  В</w:t>
      </w:r>
      <w:r w:rsidRPr="00321CFA">
        <w:rPr>
          <w:b/>
        </w:rPr>
        <w:t xml:space="preserve">ыполнение работ по обеспечению </w:t>
      </w:r>
      <w:r w:rsidR="00697214" w:rsidRPr="00DD2898">
        <w:rPr>
          <w:b/>
        </w:rPr>
        <w:t>застрахованных лиц, пострадавших в результате несчастных случаев на производстве и профессиональных заболеваний  в 201</w:t>
      </w:r>
      <w:r w:rsidR="00031A87">
        <w:rPr>
          <w:b/>
        </w:rPr>
        <w:t>8</w:t>
      </w:r>
      <w:r w:rsidR="00697214" w:rsidRPr="00DD2898">
        <w:rPr>
          <w:b/>
        </w:rPr>
        <w:t xml:space="preserve"> году протезами  </w:t>
      </w:r>
      <w:r w:rsidR="00697214">
        <w:rPr>
          <w:b/>
        </w:rPr>
        <w:t>верх</w:t>
      </w:r>
      <w:r w:rsidR="00697214" w:rsidRPr="00DD2898">
        <w:rPr>
          <w:b/>
        </w:rPr>
        <w:t xml:space="preserve">них конечностей.                                                      </w:t>
      </w:r>
    </w:p>
    <w:p w:rsidR="00B10ACC" w:rsidRDefault="00B10ACC" w:rsidP="00B10ACC">
      <w:pPr>
        <w:jc w:val="center"/>
        <w:rPr>
          <w:b/>
        </w:rPr>
      </w:pPr>
    </w:p>
    <w:p w:rsidR="00B10ACC" w:rsidRDefault="00B10ACC" w:rsidP="00B10ACC">
      <w:pPr>
        <w:suppressAutoHyphens w:val="0"/>
        <w:rPr>
          <w:b/>
          <w:sz w:val="2"/>
          <w:szCs w:val="2"/>
        </w:rPr>
      </w:pPr>
    </w:p>
    <w:p w:rsidR="00B10ACC" w:rsidRPr="00B70D61" w:rsidRDefault="00B10ACC" w:rsidP="00B10ACC">
      <w:pPr>
        <w:jc w:val="center"/>
        <w:rPr>
          <w:sz w:val="23"/>
          <w:szCs w:val="23"/>
          <w:u w:val="single"/>
        </w:rPr>
      </w:pPr>
      <w:r w:rsidRPr="00B70D61">
        <w:rPr>
          <w:sz w:val="23"/>
          <w:szCs w:val="23"/>
          <w:u w:val="single"/>
        </w:rPr>
        <w:t>Требования к качеству, техническим, функциональным характеристикам  протезов верхних конечностей</w:t>
      </w:r>
    </w:p>
    <w:p w:rsidR="00B10ACC" w:rsidRPr="00B70D61" w:rsidRDefault="00B10ACC" w:rsidP="00B10ACC">
      <w:pPr>
        <w:ind w:firstLine="708"/>
        <w:jc w:val="both"/>
        <w:rPr>
          <w:sz w:val="23"/>
          <w:szCs w:val="23"/>
        </w:rPr>
      </w:pPr>
      <w:r>
        <w:rPr>
          <w:sz w:val="23"/>
          <w:szCs w:val="23"/>
        </w:rPr>
        <w:t xml:space="preserve"> </w:t>
      </w:r>
      <w:r w:rsidRPr="00BD44E2">
        <w:rPr>
          <w:sz w:val="23"/>
          <w:szCs w:val="23"/>
        </w:rPr>
        <w:t>Протезы верхних конечностей должны с</w:t>
      </w:r>
      <w:r w:rsidRPr="00C6753F">
        <w:t>оответств</w:t>
      </w:r>
      <w:r>
        <w:t>овать</w:t>
      </w:r>
      <w:r w:rsidRPr="00C6753F">
        <w:t xml:space="preserve"> ГОСТ ISO 10993-1-2011  "Изделия медицинские.</w:t>
      </w:r>
      <w:r>
        <w:t xml:space="preserve"> </w:t>
      </w:r>
      <w:r w:rsidRPr="00C6753F">
        <w:t xml:space="preserve">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C6753F">
        <w:t>цитотоксичность</w:t>
      </w:r>
      <w:proofErr w:type="spellEnd"/>
      <w:r w:rsidRPr="00C6753F">
        <w:t xml:space="preserve">: методы </w:t>
      </w:r>
      <w:proofErr w:type="spellStart"/>
      <w:r w:rsidRPr="00C6753F">
        <w:t>in</w:t>
      </w:r>
      <w:proofErr w:type="spellEnd"/>
      <w:r w:rsidRPr="00C6753F">
        <w:t xml:space="preserve"> </w:t>
      </w:r>
      <w:proofErr w:type="spellStart"/>
      <w:r w:rsidRPr="00C6753F">
        <w:t>vitro</w:t>
      </w:r>
      <w:proofErr w:type="spellEnd"/>
      <w:r w:rsidRPr="00C6753F">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C6753F">
        <w:t>Р</w:t>
      </w:r>
      <w:proofErr w:type="gramEnd"/>
      <w:r w:rsidRPr="00C6753F">
        <w:t xml:space="preserve"> 52770-2007 "Изделия медицинские. Требования безопасности. Методы санитарно-химических  и токсикологических испытаний", </w:t>
      </w:r>
      <w:r>
        <w:t xml:space="preserve"> </w:t>
      </w:r>
      <w:r w:rsidRPr="00C6753F">
        <w:t xml:space="preserve">ГОСТ </w:t>
      </w:r>
      <w:proofErr w:type="gramStart"/>
      <w:r w:rsidRPr="00C6753F">
        <w:t>Р</w:t>
      </w:r>
      <w:proofErr w:type="gramEnd"/>
      <w:r w:rsidRPr="00C6753F">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C6753F">
        <w:t>Р</w:t>
      </w:r>
      <w:proofErr w:type="gramEnd"/>
      <w:r w:rsidRPr="00C6753F">
        <w:t xml:space="preserve"> ИСО 22523-2007" Протезы конечностей и </w:t>
      </w:r>
      <w:proofErr w:type="spellStart"/>
      <w:r w:rsidRPr="00C6753F">
        <w:t>ортезы</w:t>
      </w:r>
      <w:proofErr w:type="spellEnd"/>
      <w:r w:rsidRPr="00C6753F">
        <w:t xml:space="preserve"> наружны</w:t>
      </w:r>
      <w:r>
        <w:t>е</w:t>
      </w:r>
      <w:r w:rsidRPr="00C6753F">
        <w:t xml:space="preserve"> требования и методы испытаний."</w:t>
      </w:r>
    </w:p>
    <w:p w:rsidR="00B10ACC" w:rsidRDefault="00B10ACC" w:rsidP="00B10ACC">
      <w:pPr>
        <w:jc w:val="center"/>
        <w:rPr>
          <w:sz w:val="23"/>
          <w:szCs w:val="23"/>
          <w:u w:val="single"/>
        </w:rPr>
      </w:pPr>
    </w:p>
    <w:p w:rsidR="00B10ACC" w:rsidRPr="00B70D61" w:rsidRDefault="00B10ACC" w:rsidP="00B10ACC">
      <w:pPr>
        <w:jc w:val="center"/>
        <w:rPr>
          <w:sz w:val="23"/>
          <w:szCs w:val="23"/>
          <w:u w:val="single"/>
        </w:rPr>
      </w:pPr>
      <w:r w:rsidRPr="00B70D61">
        <w:rPr>
          <w:sz w:val="23"/>
          <w:szCs w:val="23"/>
          <w:u w:val="single"/>
        </w:rPr>
        <w:t>Требования к техническим и функциональным характеристикам работ</w:t>
      </w:r>
    </w:p>
    <w:p w:rsidR="00B10ACC" w:rsidRPr="00B70D61" w:rsidRDefault="00B10ACC" w:rsidP="00B10ACC">
      <w:pPr>
        <w:ind w:firstLine="708"/>
        <w:jc w:val="both"/>
        <w:rPr>
          <w:sz w:val="23"/>
          <w:szCs w:val="23"/>
        </w:rPr>
      </w:pPr>
      <w:r w:rsidRPr="00B70D61">
        <w:rPr>
          <w:sz w:val="23"/>
          <w:szCs w:val="23"/>
        </w:rPr>
        <w:t xml:space="preserve">Выполняемые работы по обеспечению </w:t>
      </w:r>
      <w:r w:rsidR="00F059B1" w:rsidRPr="00F059B1">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протезами</w:t>
      </w:r>
      <w:r w:rsidR="00F059B1">
        <w:rPr>
          <w:sz w:val="23"/>
          <w:szCs w:val="23"/>
        </w:rPr>
        <w:t xml:space="preserve"> верхних</w:t>
      </w:r>
      <w:r w:rsidRPr="00B70D61">
        <w:rPr>
          <w:sz w:val="23"/>
          <w:szCs w:val="23"/>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B70D61">
        <w:rPr>
          <w:sz w:val="23"/>
          <w:szCs w:val="23"/>
        </w:rPr>
        <w:t>форму</w:t>
      </w:r>
      <w:proofErr w:type="gramEnd"/>
      <w:r w:rsidRPr="00B70D61">
        <w:rPr>
          <w:sz w:val="23"/>
          <w:szCs w:val="23"/>
        </w:rPr>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w:t>
      </w:r>
      <w:r>
        <w:rPr>
          <w:sz w:val="23"/>
          <w:szCs w:val="23"/>
        </w:rPr>
        <w:t>.</w:t>
      </w:r>
    </w:p>
    <w:p w:rsidR="00B10ACC" w:rsidRPr="00B70D61" w:rsidRDefault="00B10ACC" w:rsidP="00B10ACC">
      <w:pPr>
        <w:jc w:val="center"/>
        <w:rPr>
          <w:sz w:val="23"/>
          <w:szCs w:val="23"/>
          <w:u w:val="single"/>
        </w:rPr>
      </w:pPr>
    </w:p>
    <w:p w:rsidR="00B10ACC" w:rsidRPr="00B70D61" w:rsidRDefault="00B10ACC" w:rsidP="00B10ACC">
      <w:pPr>
        <w:ind w:firstLine="708"/>
        <w:jc w:val="both"/>
        <w:rPr>
          <w:sz w:val="23"/>
          <w:szCs w:val="23"/>
        </w:rPr>
      </w:pPr>
      <w:r>
        <w:rPr>
          <w:sz w:val="23"/>
          <w:szCs w:val="23"/>
          <w:u w:val="single"/>
        </w:rPr>
        <w:t xml:space="preserve"> </w:t>
      </w:r>
    </w:p>
    <w:p w:rsidR="00B10ACC" w:rsidRPr="00B70D61" w:rsidRDefault="00B10ACC" w:rsidP="00B10ACC">
      <w:pPr>
        <w:jc w:val="center"/>
        <w:rPr>
          <w:sz w:val="23"/>
          <w:szCs w:val="23"/>
          <w:u w:val="single"/>
        </w:rPr>
      </w:pPr>
      <w:r w:rsidRPr="00B70D61">
        <w:rPr>
          <w:sz w:val="23"/>
          <w:szCs w:val="23"/>
          <w:u w:val="single"/>
        </w:rPr>
        <w:t>Требования к описанию участниками размещения заказа выполняемых работ, их количественных и качественных характеристик</w:t>
      </w:r>
    </w:p>
    <w:p w:rsidR="00B10ACC" w:rsidRPr="00B70D61" w:rsidRDefault="00B10ACC" w:rsidP="00B10ACC">
      <w:pPr>
        <w:ind w:firstLine="708"/>
        <w:jc w:val="both"/>
        <w:rPr>
          <w:sz w:val="23"/>
          <w:szCs w:val="23"/>
        </w:rPr>
      </w:pPr>
      <w:r w:rsidRPr="00B70D61">
        <w:rPr>
          <w:sz w:val="23"/>
          <w:szCs w:val="23"/>
        </w:rPr>
        <w:t>Участник представляет описание выполняемых работ, их количественные и качественные характеристики по форме, приведенной в документации.</w:t>
      </w:r>
    </w:p>
    <w:p w:rsidR="00B10ACC" w:rsidRDefault="00B10ACC" w:rsidP="00B10ACC">
      <w:pPr>
        <w:jc w:val="center"/>
        <w:rPr>
          <w:sz w:val="23"/>
          <w:szCs w:val="23"/>
          <w:u w:val="single"/>
        </w:rPr>
      </w:pPr>
    </w:p>
    <w:p w:rsidR="00B10ACC" w:rsidRPr="00B70D61" w:rsidRDefault="00B10ACC" w:rsidP="00B10ACC">
      <w:pPr>
        <w:jc w:val="center"/>
        <w:rPr>
          <w:sz w:val="23"/>
          <w:szCs w:val="23"/>
          <w:u w:val="single"/>
        </w:rPr>
      </w:pPr>
      <w:r w:rsidRPr="00B70D61">
        <w:rPr>
          <w:sz w:val="23"/>
          <w:szCs w:val="23"/>
          <w:u w:val="single"/>
        </w:rPr>
        <w:t>Требования к результатам работ</w:t>
      </w:r>
    </w:p>
    <w:p w:rsidR="00B10ACC" w:rsidRPr="00B70D61" w:rsidRDefault="00B10ACC" w:rsidP="00B10ACC">
      <w:pPr>
        <w:ind w:firstLine="708"/>
        <w:jc w:val="both"/>
        <w:rPr>
          <w:sz w:val="23"/>
          <w:szCs w:val="23"/>
        </w:rPr>
      </w:pPr>
      <w:r w:rsidRPr="00B70D61">
        <w:rPr>
          <w:sz w:val="23"/>
          <w:szCs w:val="23"/>
        </w:rPr>
        <w:t xml:space="preserve">Работы по обеспечению </w:t>
      </w:r>
      <w:r w:rsidR="00F059B1" w:rsidRPr="00F059B1">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высоко-функциональными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B10ACC" w:rsidRDefault="00B10ACC" w:rsidP="00B10ACC">
      <w:pPr>
        <w:jc w:val="center"/>
        <w:rPr>
          <w:sz w:val="23"/>
          <w:szCs w:val="23"/>
          <w:u w:val="single"/>
        </w:rPr>
      </w:pPr>
    </w:p>
    <w:p w:rsidR="00B10ACC" w:rsidRPr="00B70D61" w:rsidRDefault="00B10ACC" w:rsidP="00B10ACC">
      <w:pPr>
        <w:jc w:val="center"/>
        <w:rPr>
          <w:sz w:val="23"/>
          <w:szCs w:val="23"/>
          <w:u w:val="single"/>
        </w:rPr>
      </w:pPr>
      <w:r w:rsidRPr="00B70D61">
        <w:rPr>
          <w:sz w:val="23"/>
          <w:szCs w:val="23"/>
          <w:u w:val="single"/>
        </w:rPr>
        <w:t>Требования к размерам, упаковке и отгрузке товара.</w:t>
      </w:r>
    </w:p>
    <w:p w:rsidR="00B10ACC" w:rsidRPr="00B70D61" w:rsidRDefault="00B10ACC" w:rsidP="00B10ACC">
      <w:pPr>
        <w:ind w:firstLine="708"/>
        <w:jc w:val="both"/>
        <w:rPr>
          <w:sz w:val="23"/>
          <w:szCs w:val="23"/>
        </w:rPr>
      </w:pPr>
      <w:r w:rsidRPr="00B70D61">
        <w:rPr>
          <w:sz w:val="23"/>
          <w:szCs w:val="23"/>
        </w:rPr>
        <w:t xml:space="preserve">При необходимости отправка протезов к месту </w:t>
      </w:r>
      <w:r w:rsidRPr="00F059B1">
        <w:rPr>
          <w:sz w:val="23"/>
          <w:szCs w:val="23"/>
        </w:rPr>
        <w:t xml:space="preserve">нахождения </w:t>
      </w:r>
      <w:r w:rsidR="00F059B1" w:rsidRPr="00F059B1">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должна осуществляться</w:t>
      </w:r>
      <w:r>
        <w:rPr>
          <w:sz w:val="23"/>
          <w:szCs w:val="23"/>
        </w:rPr>
        <w:t xml:space="preserve"> в</w:t>
      </w:r>
      <w:r w:rsidRPr="00B70D61">
        <w:rPr>
          <w:sz w:val="23"/>
          <w:szCs w:val="23"/>
        </w:rPr>
        <w:t xml:space="preserve"> </w:t>
      </w:r>
      <w:r>
        <w:rPr>
          <w:sz w:val="23"/>
          <w:szCs w:val="23"/>
        </w:rPr>
        <w:t>у</w:t>
      </w:r>
      <w:r w:rsidRPr="00B70D61">
        <w:rPr>
          <w:sz w:val="23"/>
          <w:szCs w:val="23"/>
        </w:rPr>
        <w:t>паковк</w:t>
      </w:r>
      <w:r>
        <w:rPr>
          <w:sz w:val="23"/>
          <w:szCs w:val="23"/>
        </w:rPr>
        <w:t>е, которая</w:t>
      </w:r>
      <w:r w:rsidRPr="00B70D61">
        <w:rPr>
          <w:sz w:val="23"/>
          <w:szCs w:val="23"/>
        </w:rPr>
        <w:t xml:space="preserve"> </w:t>
      </w:r>
      <w:r>
        <w:rPr>
          <w:sz w:val="23"/>
          <w:szCs w:val="23"/>
        </w:rPr>
        <w:t xml:space="preserve">должна </w:t>
      </w:r>
      <w:r w:rsidRPr="00B70D61">
        <w:rPr>
          <w:sz w:val="23"/>
          <w:szCs w:val="23"/>
        </w:rPr>
        <w:t>обеспечивать защиту от повреждений, порчи (изнашивания) или загрязнения во время хранения и транспортировки к месту использования  по назначению</w:t>
      </w:r>
      <w:r>
        <w:rPr>
          <w:sz w:val="23"/>
          <w:szCs w:val="23"/>
        </w:rPr>
        <w:t xml:space="preserve"> </w:t>
      </w:r>
    </w:p>
    <w:p w:rsidR="00B10ACC" w:rsidRPr="00B70D61" w:rsidRDefault="00B10ACC" w:rsidP="00B10ACC">
      <w:pPr>
        <w:jc w:val="both"/>
        <w:rPr>
          <w:sz w:val="23"/>
          <w:szCs w:val="23"/>
        </w:rPr>
      </w:pPr>
    </w:p>
    <w:p w:rsidR="00B10ACC" w:rsidRPr="00B70D61" w:rsidRDefault="00B10ACC" w:rsidP="00B10ACC">
      <w:pPr>
        <w:jc w:val="center"/>
        <w:rPr>
          <w:sz w:val="23"/>
          <w:szCs w:val="23"/>
          <w:u w:val="single"/>
        </w:rPr>
      </w:pPr>
      <w:r w:rsidRPr="00B70D61">
        <w:rPr>
          <w:sz w:val="23"/>
          <w:szCs w:val="23"/>
          <w:u w:val="single"/>
        </w:rPr>
        <w:lastRenderedPageBreak/>
        <w:t>Требования к срокам и (или) объему предоставления гарантии качества работ</w:t>
      </w:r>
    </w:p>
    <w:p w:rsidR="00B10ACC" w:rsidRDefault="00B10ACC" w:rsidP="00B10ACC">
      <w:pPr>
        <w:ind w:firstLine="708"/>
        <w:jc w:val="both"/>
        <w:rPr>
          <w:sz w:val="23"/>
          <w:szCs w:val="23"/>
        </w:rPr>
      </w:pPr>
      <w:r w:rsidRPr="00B70D61">
        <w:rPr>
          <w:sz w:val="23"/>
          <w:szCs w:val="23"/>
        </w:rPr>
        <w:t xml:space="preserve">Гарантийный срок на протезы </w:t>
      </w:r>
      <w:proofErr w:type="gramStart"/>
      <w:r w:rsidRPr="00B70D61">
        <w:rPr>
          <w:sz w:val="23"/>
          <w:szCs w:val="23"/>
        </w:rPr>
        <w:t>устанавливается со дня выдачи готового изделия</w:t>
      </w:r>
      <w:r>
        <w:rPr>
          <w:sz w:val="23"/>
          <w:szCs w:val="23"/>
        </w:rPr>
        <w:t xml:space="preserve"> в </w:t>
      </w:r>
      <w:r w:rsidRPr="00B70D61">
        <w:rPr>
          <w:sz w:val="23"/>
          <w:szCs w:val="23"/>
        </w:rPr>
        <w:t xml:space="preserve"> </w:t>
      </w:r>
      <w:r>
        <w:rPr>
          <w:sz w:val="23"/>
          <w:szCs w:val="23"/>
        </w:rPr>
        <w:t xml:space="preserve"> </w:t>
      </w:r>
      <w:r w:rsidRPr="00B70D61">
        <w:rPr>
          <w:sz w:val="23"/>
          <w:szCs w:val="23"/>
        </w:rPr>
        <w:t xml:space="preserve"> течение этого срока предприятие-изготовитель производит</w:t>
      </w:r>
      <w:proofErr w:type="gramEnd"/>
      <w:r w:rsidRPr="00B70D61">
        <w:rPr>
          <w:sz w:val="23"/>
          <w:szCs w:val="23"/>
        </w:rPr>
        <w:t xml:space="preserve"> замену или ремонт изделия бесплатно.</w:t>
      </w:r>
    </w:p>
    <w:p w:rsidR="00B10ACC" w:rsidRPr="00B70D61" w:rsidRDefault="00B10ACC" w:rsidP="00B10ACC">
      <w:pPr>
        <w:ind w:firstLine="708"/>
        <w:jc w:val="both"/>
        <w:rPr>
          <w:sz w:val="23"/>
          <w:szCs w:val="23"/>
        </w:rPr>
      </w:pPr>
      <w:r>
        <w:rPr>
          <w:sz w:val="23"/>
          <w:szCs w:val="23"/>
        </w:rPr>
        <w:t xml:space="preserve">Протезы </w:t>
      </w:r>
      <w:r w:rsidRPr="00B70D61">
        <w:rPr>
          <w:sz w:val="23"/>
          <w:szCs w:val="23"/>
        </w:rPr>
        <w:t>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w:t>
      </w:r>
    </w:p>
    <w:p w:rsidR="00B10ACC" w:rsidRDefault="00B10ACC" w:rsidP="00B10ACC">
      <w:pPr>
        <w:jc w:val="center"/>
        <w:rPr>
          <w:sz w:val="23"/>
          <w:szCs w:val="23"/>
          <w:u w:val="single"/>
        </w:rPr>
      </w:pPr>
    </w:p>
    <w:p w:rsidR="00B10ACC" w:rsidRPr="00B70D61" w:rsidRDefault="00B10ACC" w:rsidP="00B10ACC">
      <w:pPr>
        <w:jc w:val="center"/>
        <w:rPr>
          <w:sz w:val="23"/>
          <w:szCs w:val="23"/>
          <w:u w:val="single"/>
        </w:rPr>
      </w:pPr>
      <w:r w:rsidRPr="00B70D61">
        <w:rPr>
          <w:sz w:val="23"/>
          <w:szCs w:val="23"/>
          <w:u w:val="single"/>
        </w:rPr>
        <w:t>Место, условия и сроки (периоды) выполнения работ</w:t>
      </w:r>
    </w:p>
    <w:p w:rsidR="00B10ACC" w:rsidRDefault="00B10ACC" w:rsidP="00B10ACC">
      <w:pPr>
        <w:ind w:firstLine="708"/>
        <w:jc w:val="both"/>
        <w:rPr>
          <w:sz w:val="23"/>
          <w:szCs w:val="23"/>
        </w:rPr>
      </w:pPr>
      <w:r w:rsidRPr="00B70D61">
        <w:rPr>
          <w:sz w:val="23"/>
          <w:szCs w:val="23"/>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Pr>
          <w:sz w:val="23"/>
          <w:szCs w:val="23"/>
        </w:rPr>
        <w:t>Место в</w:t>
      </w:r>
      <w:r w:rsidRPr="00B70D61">
        <w:rPr>
          <w:sz w:val="23"/>
          <w:szCs w:val="23"/>
        </w:rPr>
        <w:t>ыполнение работ</w:t>
      </w:r>
      <w:r>
        <w:rPr>
          <w:sz w:val="23"/>
          <w:szCs w:val="23"/>
        </w:rPr>
        <w:t>: Ростовская область</w:t>
      </w:r>
      <w:r w:rsidRPr="00B70D61">
        <w:rPr>
          <w:sz w:val="23"/>
          <w:szCs w:val="23"/>
        </w:rPr>
        <w:t xml:space="preserve"> по месту </w:t>
      </w:r>
      <w:r>
        <w:rPr>
          <w:sz w:val="23"/>
          <w:szCs w:val="23"/>
        </w:rPr>
        <w:t>нахождения Исполнителя</w:t>
      </w:r>
      <w:r w:rsidRPr="00B70D61">
        <w:rPr>
          <w:sz w:val="23"/>
          <w:szCs w:val="23"/>
        </w:rPr>
        <w:t xml:space="preserve"> или</w:t>
      </w:r>
      <w:r>
        <w:rPr>
          <w:sz w:val="23"/>
          <w:szCs w:val="23"/>
        </w:rPr>
        <w:t>,</w:t>
      </w:r>
      <w:r w:rsidRPr="00B70D61">
        <w:rPr>
          <w:sz w:val="23"/>
          <w:szCs w:val="23"/>
        </w:rPr>
        <w:t xml:space="preserve"> при необходимости</w:t>
      </w:r>
      <w:r>
        <w:rPr>
          <w:sz w:val="23"/>
          <w:szCs w:val="23"/>
        </w:rPr>
        <w:t>,</w:t>
      </w:r>
      <w:r w:rsidRPr="00B70D61">
        <w:rPr>
          <w:sz w:val="23"/>
          <w:szCs w:val="23"/>
        </w:rPr>
        <w:t xml:space="preserve"> по месту жительства </w:t>
      </w:r>
      <w:r>
        <w:rPr>
          <w:sz w:val="23"/>
          <w:szCs w:val="23"/>
        </w:rPr>
        <w:t xml:space="preserve">Получателя </w:t>
      </w:r>
      <w:r w:rsidRPr="0010017A">
        <w:rPr>
          <w:sz w:val="23"/>
          <w:szCs w:val="23"/>
        </w:rPr>
        <w:t xml:space="preserve">в </w:t>
      </w:r>
      <w:r>
        <w:rPr>
          <w:sz w:val="23"/>
          <w:szCs w:val="23"/>
        </w:rPr>
        <w:t>срок не более</w:t>
      </w:r>
      <w:r w:rsidRPr="0010017A">
        <w:rPr>
          <w:sz w:val="23"/>
          <w:szCs w:val="23"/>
        </w:rPr>
        <w:t xml:space="preserve"> 30 календарных дней с момента получения Направления на обеспечение Получателя, но не позднее </w:t>
      </w:r>
      <w:r w:rsidR="00E63A14">
        <w:rPr>
          <w:sz w:val="23"/>
          <w:szCs w:val="23"/>
        </w:rPr>
        <w:t>11</w:t>
      </w:r>
      <w:r w:rsidR="00CA1DC8">
        <w:rPr>
          <w:sz w:val="23"/>
          <w:szCs w:val="23"/>
        </w:rPr>
        <w:t>.12</w:t>
      </w:r>
      <w:r>
        <w:rPr>
          <w:sz w:val="23"/>
          <w:szCs w:val="23"/>
        </w:rPr>
        <w:t>.</w:t>
      </w:r>
      <w:r w:rsidRPr="0010017A">
        <w:rPr>
          <w:sz w:val="23"/>
          <w:szCs w:val="23"/>
        </w:rPr>
        <w:t>201</w:t>
      </w:r>
      <w:r w:rsidR="00816BF6">
        <w:rPr>
          <w:sz w:val="23"/>
          <w:szCs w:val="23"/>
        </w:rPr>
        <w:t xml:space="preserve">8 </w:t>
      </w:r>
      <w:r w:rsidRPr="0010017A">
        <w:rPr>
          <w:sz w:val="23"/>
          <w:szCs w:val="23"/>
        </w:rPr>
        <w:t>года</w:t>
      </w:r>
      <w:r>
        <w:rPr>
          <w:sz w:val="23"/>
          <w:szCs w:val="23"/>
        </w:rPr>
        <w:t>.</w:t>
      </w:r>
    </w:p>
    <w:tbl>
      <w:tblPr>
        <w:tblW w:w="10456" w:type="dxa"/>
        <w:tblLook w:val="04A0" w:firstRow="1" w:lastRow="0" w:firstColumn="1" w:lastColumn="0" w:noHBand="0" w:noVBand="1"/>
      </w:tblPr>
      <w:tblGrid>
        <w:gridCol w:w="1951"/>
        <w:gridCol w:w="3827"/>
        <w:gridCol w:w="1276"/>
        <w:gridCol w:w="851"/>
        <w:gridCol w:w="1417"/>
        <w:gridCol w:w="1134"/>
      </w:tblGrid>
      <w:tr w:rsidR="00B10ACC" w:rsidRPr="008942A1" w:rsidTr="00B10ACC">
        <w:trPr>
          <w:trHeight w:val="88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Наименование изделий</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ACC" w:rsidRDefault="00B10ACC" w:rsidP="00DD2898">
            <w:pPr>
              <w:suppressAutoHyphens w:val="0"/>
              <w:jc w:val="center"/>
              <w:rPr>
                <w:b/>
                <w:bCs/>
                <w:color w:val="000000"/>
                <w:sz w:val="16"/>
                <w:szCs w:val="16"/>
                <w:lang w:eastAsia="ru-RU"/>
              </w:rPr>
            </w:pPr>
            <w:r w:rsidRPr="008942A1">
              <w:rPr>
                <w:b/>
                <w:bCs/>
                <w:color w:val="000000"/>
                <w:sz w:val="16"/>
                <w:szCs w:val="16"/>
                <w:lang w:eastAsia="ru-RU"/>
              </w:rPr>
              <w:t xml:space="preserve">Цена  </w:t>
            </w:r>
          </w:p>
          <w:p w:rsidR="00B10ACC" w:rsidRDefault="00B10ACC" w:rsidP="00DD2898">
            <w:pPr>
              <w:suppressAutoHyphens w:val="0"/>
              <w:jc w:val="center"/>
              <w:rPr>
                <w:b/>
                <w:bCs/>
                <w:color w:val="000000"/>
                <w:sz w:val="16"/>
                <w:szCs w:val="16"/>
                <w:lang w:eastAsia="ru-RU"/>
              </w:rPr>
            </w:pPr>
            <w:r w:rsidRPr="008942A1">
              <w:rPr>
                <w:b/>
                <w:bCs/>
                <w:color w:val="000000"/>
                <w:sz w:val="16"/>
                <w:szCs w:val="16"/>
                <w:lang w:eastAsia="ru-RU"/>
              </w:rPr>
              <w:t>за единицу</w:t>
            </w:r>
          </w:p>
          <w:p w:rsidR="00B10ACC" w:rsidRPr="008942A1" w:rsidRDefault="00B10ACC" w:rsidP="00DD2898">
            <w:pPr>
              <w:suppressAutoHyphens w:val="0"/>
              <w:ind w:left="-250" w:firstLine="250"/>
              <w:jc w:val="center"/>
              <w:rPr>
                <w:b/>
                <w:bCs/>
                <w:color w:val="000000"/>
                <w:sz w:val="16"/>
                <w:szCs w:val="16"/>
                <w:lang w:eastAsia="ru-RU"/>
              </w:rPr>
            </w:pPr>
            <w:r w:rsidRPr="008942A1">
              <w:rPr>
                <w:b/>
                <w:bCs/>
                <w:color w:val="000000"/>
                <w:sz w:val="16"/>
                <w:szCs w:val="16"/>
                <w:lang w:eastAsia="ru-RU"/>
              </w:rPr>
              <w:t xml:space="preserve">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ACC" w:rsidRDefault="00B10ACC" w:rsidP="00DD2898">
            <w:pPr>
              <w:suppressAutoHyphens w:val="0"/>
              <w:jc w:val="center"/>
              <w:rPr>
                <w:b/>
                <w:bCs/>
                <w:color w:val="000000"/>
                <w:sz w:val="16"/>
                <w:szCs w:val="16"/>
                <w:lang w:eastAsia="ru-RU"/>
              </w:rPr>
            </w:pPr>
            <w:r w:rsidRPr="008942A1">
              <w:rPr>
                <w:b/>
                <w:bCs/>
                <w:color w:val="000000"/>
                <w:sz w:val="16"/>
                <w:szCs w:val="16"/>
                <w:lang w:eastAsia="ru-RU"/>
              </w:rPr>
              <w:t xml:space="preserve">Срок </w:t>
            </w:r>
          </w:p>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гарантии не менее  (месяцев)</w:t>
            </w:r>
          </w:p>
        </w:tc>
      </w:tr>
      <w:tr w:rsidR="00B10ACC" w:rsidRPr="008942A1" w:rsidTr="00B10ACC">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sz w:val="22"/>
                <w:szCs w:val="22"/>
              </w:rPr>
            </w:pPr>
            <w:r>
              <w:rPr>
                <w:sz w:val="22"/>
                <w:szCs w:val="22"/>
              </w:rPr>
              <w:t>1.</w:t>
            </w:r>
            <w:r w:rsidRPr="002B099B">
              <w:rPr>
                <w:sz w:val="22"/>
                <w:szCs w:val="22"/>
              </w:rPr>
              <w:t>Протез кисти  рабочий</w:t>
            </w:r>
          </w:p>
          <w:p w:rsidR="00B10ACC" w:rsidRPr="002B099B" w:rsidRDefault="00B10ACC" w:rsidP="00DD2898">
            <w:pPr>
              <w:suppressAutoHyphens w:val="0"/>
              <w:jc w:val="center"/>
              <w:rPr>
                <w:color w:val="000000"/>
                <w:sz w:val="22"/>
                <w:szCs w:val="22"/>
                <w:lang w:eastAsia="ru-RU"/>
              </w:rPr>
            </w:pPr>
            <w:r w:rsidRPr="002B099B">
              <w:rPr>
                <w:sz w:val="22"/>
                <w:szCs w:val="22"/>
              </w:rPr>
              <w:t>Шифр_____</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10ACC" w:rsidRPr="002B099B" w:rsidRDefault="00B10ACC" w:rsidP="00DD2898">
            <w:pPr>
              <w:tabs>
                <w:tab w:val="left" w:pos="2910"/>
              </w:tabs>
              <w:ind w:left="-142" w:right="-108"/>
              <w:jc w:val="center"/>
              <w:rPr>
                <w:sz w:val="22"/>
                <w:szCs w:val="22"/>
              </w:rPr>
            </w:pPr>
            <w:r w:rsidRPr="002B099B">
              <w:rPr>
                <w:sz w:val="22"/>
                <w:szCs w:val="22"/>
              </w:rPr>
              <w:t xml:space="preserve">Протез кисти  рабочий: гильза индивидуальная кожаная с шинами с разрезом, манжетка, набор рабочих приспособлений.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B099B">
              <w:rPr>
                <w:sz w:val="22"/>
                <w:szCs w:val="22"/>
              </w:rPr>
              <w:t>цитотоксичность</w:t>
            </w:r>
            <w:proofErr w:type="spellEnd"/>
            <w:r w:rsidRPr="002B099B">
              <w:rPr>
                <w:sz w:val="22"/>
                <w:szCs w:val="22"/>
              </w:rPr>
              <w:t xml:space="preserve">: методы </w:t>
            </w:r>
            <w:proofErr w:type="spellStart"/>
            <w:r w:rsidRPr="002B099B">
              <w:rPr>
                <w:sz w:val="22"/>
                <w:szCs w:val="22"/>
              </w:rPr>
              <w:t>in</w:t>
            </w:r>
            <w:proofErr w:type="spellEnd"/>
            <w:r w:rsidRPr="002B099B">
              <w:rPr>
                <w:sz w:val="22"/>
                <w:szCs w:val="22"/>
              </w:rPr>
              <w:t xml:space="preserve"> </w:t>
            </w:r>
            <w:proofErr w:type="spellStart"/>
            <w:r w:rsidRPr="002B099B">
              <w:rPr>
                <w:sz w:val="22"/>
                <w:szCs w:val="22"/>
              </w:rPr>
              <w:t>vitro</w:t>
            </w:r>
            <w:proofErr w:type="spellEnd"/>
            <w:r w:rsidRPr="002B099B">
              <w:rPr>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B099B">
              <w:rPr>
                <w:sz w:val="22"/>
                <w:szCs w:val="22"/>
              </w:rPr>
              <w:t>Р</w:t>
            </w:r>
            <w:proofErr w:type="gramEnd"/>
            <w:r w:rsidRPr="002B099B">
              <w:rPr>
                <w:sz w:val="22"/>
                <w:szCs w:val="22"/>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2B099B">
              <w:rPr>
                <w:sz w:val="22"/>
                <w:szCs w:val="22"/>
              </w:rPr>
              <w:t>Р</w:t>
            </w:r>
            <w:proofErr w:type="gramEnd"/>
            <w:r w:rsidRPr="002B099B">
              <w:rPr>
                <w:sz w:val="22"/>
                <w:szCs w:val="22"/>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B099B">
              <w:rPr>
                <w:sz w:val="22"/>
                <w:szCs w:val="22"/>
              </w:rPr>
              <w:t>Р</w:t>
            </w:r>
            <w:proofErr w:type="gramEnd"/>
            <w:r w:rsidRPr="002B099B">
              <w:rPr>
                <w:sz w:val="22"/>
                <w:szCs w:val="22"/>
              </w:rPr>
              <w:t xml:space="preserve"> ИСО 22523-2007" Протезы конечностей и </w:t>
            </w:r>
            <w:proofErr w:type="spellStart"/>
            <w:r w:rsidRPr="002B099B">
              <w:rPr>
                <w:sz w:val="22"/>
                <w:szCs w:val="22"/>
              </w:rPr>
              <w:t>ортезы</w:t>
            </w:r>
            <w:proofErr w:type="spellEnd"/>
            <w:r w:rsidRPr="002B099B">
              <w:rPr>
                <w:sz w:val="22"/>
                <w:szCs w:val="22"/>
              </w:rPr>
              <w:t xml:space="preserve"> наружные требования и методы испытаний."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10ACC" w:rsidRPr="002B099B" w:rsidRDefault="00FE3C30" w:rsidP="00DD2898">
            <w:pPr>
              <w:suppressAutoHyphens w:val="0"/>
              <w:jc w:val="center"/>
              <w:rPr>
                <w:color w:val="000000"/>
                <w:sz w:val="22"/>
                <w:szCs w:val="22"/>
                <w:lang w:eastAsia="ru-RU"/>
              </w:rPr>
            </w:pPr>
            <w:r>
              <w:rPr>
                <w:color w:val="000000"/>
                <w:sz w:val="22"/>
                <w:szCs w:val="22"/>
                <w:lang w:eastAsia="ru-RU"/>
              </w:rPr>
              <w:t>38402,84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10ACC" w:rsidRPr="002B099B" w:rsidRDefault="00E63A14" w:rsidP="00DD2898">
            <w:pPr>
              <w:suppressAutoHyphens w:val="0"/>
              <w:jc w:val="center"/>
              <w:rPr>
                <w:color w:val="000000"/>
                <w:sz w:val="22"/>
                <w:szCs w:val="22"/>
                <w:lang w:eastAsia="ru-RU"/>
              </w:rPr>
            </w:pPr>
            <w:r>
              <w:rPr>
                <w:color w:val="000000"/>
                <w:sz w:val="22"/>
                <w:szCs w:val="22"/>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10ACC" w:rsidRPr="002B099B" w:rsidRDefault="00071E72" w:rsidP="00FE3C30">
            <w:pPr>
              <w:suppressAutoHyphens w:val="0"/>
              <w:jc w:val="center"/>
              <w:rPr>
                <w:color w:val="000000"/>
                <w:sz w:val="22"/>
                <w:szCs w:val="22"/>
                <w:lang w:eastAsia="ru-RU"/>
              </w:rPr>
            </w:pPr>
            <w:r>
              <w:rPr>
                <w:color w:val="000000"/>
                <w:sz w:val="22"/>
                <w:szCs w:val="22"/>
                <w:lang w:eastAsia="ru-RU"/>
              </w:rPr>
              <w:t>7</w:t>
            </w:r>
            <w:r w:rsidR="00FE3C30">
              <w:rPr>
                <w:color w:val="000000"/>
                <w:sz w:val="22"/>
                <w:szCs w:val="22"/>
                <w:lang w:eastAsia="ru-RU"/>
              </w:rPr>
              <w:t>6805</w:t>
            </w:r>
            <w:r>
              <w:rPr>
                <w:color w:val="000000"/>
                <w:sz w:val="22"/>
                <w:szCs w:val="22"/>
                <w:lang w:eastAsia="ru-RU"/>
              </w:rPr>
              <w:t>,</w:t>
            </w:r>
            <w:r w:rsidR="00FE3C30">
              <w:rPr>
                <w:color w:val="000000"/>
                <w:sz w:val="22"/>
                <w:szCs w:val="22"/>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10ACC" w:rsidRPr="002B099B" w:rsidRDefault="00B10ACC" w:rsidP="00DD2898">
            <w:pPr>
              <w:suppressAutoHyphens w:val="0"/>
              <w:jc w:val="center"/>
              <w:rPr>
                <w:color w:val="000000"/>
                <w:sz w:val="22"/>
                <w:szCs w:val="22"/>
                <w:lang w:eastAsia="ru-RU"/>
              </w:rPr>
            </w:pPr>
            <w:r w:rsidRPr="002B099B">
              <w:rPr>
                <w:color w:val="000000"/>
                <w:sz w:val="22"/>
                <w:szCs w:val="22"/>
                <w:lang w:eastAsia="ru-RU"/>
              </w:rPr>
              <w:t>12</w:t>
            </w:r>
          </w:p>
        </w:tc>
      </w:tr>
      <w:tr w:rsidR="00B10ACC" w:rsidRPr="008942A1" w:rsidTr="00B10ACC">
        <w:trPr>
          <w:trHeight w:val="699"/>
        </w:trPr>
        <w:tc>
          <w:tcPr>
            <w:tcW w:w="1951" w:type="dxa"/>
            <w:tcBorders>
              <w:top w:val="nil"/>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kern w:val="22"/>
                <w:sz w:val="22"/>
                <w:szCs w:val="22"/>
              </w:rPr>
            </w:pPr>
            <w:r>
              <w:rPr>
                <w:kern w:val="22"/>
                <w:sz w:val="22"/>
                <w:szCs w:val="22"/>
              </w:rPr>
              <w:t>2.</w:t>
            </w:r>
            <w:r w:rsidRPr="002B099B">
              <w:rPr>
                <w:kern w:val="22"/>
                <w:sz w:val="22"/>
                <w:szCs w:val="22"/>
              </w:rPr>
              <w:t>Протез кисти косметический</w:t>
            </w:r>
          </w:p>
          <w:p w:rsidR="00B10ACC" w:rsidRPr="002B099B" w:rsidRDefault="00B10ACC" w:rsidP="00DD2898">
            <w:pPr>
              <w:suppressAutoHyphens w:val="0"/>
              <w:jc w:val="center"/>
              <w:rPr>
                <w:color w:val="000000"/>
                <w:sz w:val="22"/>
                <w:szCs w:val="22"/>
                <w:lang w:eastAsia="ru-RU"/>
              </w:rPr>
            </w:pPr>
            <w:r w:rsidRPr="002B099B">
              <w:rPr>
                <w:kern w:val="22"/>
                <w:sz w:val="22"/>
                <w:szCs w:val="22"/>
              </w:rPr>
              <w:t>Шифр______</w:t>
            </w:r>
          </w:p>
        </w:tc>
        <w:tc>
          <w:tcPr>
            <w:tcW w:w="3827" w:type="dxa"/>
            <w:tcBorders>
              <w:top w:val="nil"/>
              <w:left w:val="nil"/>
              <w:bottom w:val="single" w:sz="4" w:space="0" w:color="auto"/>
              <w:right w:val="single" w:sz="4" w:space="0" w:color="auto"/>
            </w:tcBorders>
            <w:shd w:val="clear" w:color="auto" w:fill="auto"/>
          </w:tcPr>
          <w:p w:rsidR="00B10ACC" w:rsidRPr="002B099B" w:rsidRDefault="00F059B1" w:rsidP="00F059B1">
            <w:pPr>
              <w:jc w:val="both"/>
              <w:rPr>
                <w:sz w:val="22"/>
                <w:szCs w:val="22"/>
              </w:rPr>
            </w:pPr>
            <w:r w:rsidRPr="00F059B1">
              <w:rPr>
                <w:sz w:val="22"/>
                <w:szCs w:val="22"/>
              </w:rPr>
              <w:t>Протез кисти косметический при частичной ампутации кисти; взрослый; отсутствует управление; локоть-предплечье отсутствует; оболочка косметическая силиконовая, гильза отсутствует; индивидуальное подгоночное, специальное</w:t>
            </w:r>
            <w:r w:rsidR="00B10ACC" w:rsidRPr="002B099B">
              <w:rPr>
                <w:kern w:val="22"/>
                <w:sz w:val="22"/>
                <w:szCs w:val="22"/>
              </w:rPr>
              <w:t xml:space="preserve">.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w:t>
            </w:r>
            <w:r w:rsidR="00B10ACC" w:rsidRPr="002B099B">
              <w:rPr>
                <w:kern w:val="22"/>
                <w:sz w:val="22"/>
                <w:szCs w:val="22"/>
              </w:rPr>
              <w:lastRenderedPageBreak/>
              <w:t xml:space="preserve">Оценка биологического действия медицинских изделий. Часть 5. Исследования на </w:t>
            </w:r>
            <w:proofErr w:type="spellStart"/>
            <w:r w:rsidR="00B10ACC" w:rsidRPr="002B099B">
              <w:rPr>
                <w:kern w:val="22"/>
                <w:sz w:val="22"/>
                <w:szCs w:val="22"/>
              </w:rPr>
              <w:t>цитотоксичность</w:t>
            </w:r>
            <w:proofErr w:type="spellEnd"/>
            <w:r w:rsidR="00B10ACC" w:rsidRPr="002B099B">
              <w:rPr>
                <w:kern w:val="22"/>
                <w:sz w:val="22"/>
                <w:szCs w:val="22"/>
              </w:rPr>
              <w:t xml:space="preserve">: методы </w:t>
            </w:r>
            <w:proofErr w:type="spellStart"/>
            <w:r w:rsidR="00B10ACC" w:rsidRPr="002B099B">
              <w:rPr>
                <w:kern w:val="22"/>
                <w:sz w:val="22"/>
                <w:szCs w:val="22"/>
              </w:rPr>
              <w:t>in</w:t>
            </w:r>
            <w:proofErr w:type="spellEnd"/>
            <w:r w:rsidR="00B10ACC" w:rsidRPr="002B099B">
              <w:rPr>
                <w:kern w:val="22"/>
                <w:sz w:val="22"/>
                <w:szCs w:val="22"/>
              </w:rPr>
              <w:t xml:space="preserve"> </w:t>
            </w:r>
            <w:proofErr w:type="spellStart"/>
            <w:r w:rsidR="00B10ACC" w:rsidRPr="002B099B">
              <w:rPr>
                <w:kern w:val="22"/>
                <w:sz w:val="22"/>
                <w:szCs w:val="22"/>
              </w:rPr>
              <w:t>vitro</w:t>
            </w:r>
            <w:proofErr w:type="spellEnd"/>
            <w:r w:rsidR="00B10ACC" w:rsidRPr="002B099B">
              <w:rPr>
                <w:kern w:val="22"/>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00B10ACC" w:rsidRPr="002B099B">
              <w:rPr>
                <w:kern w:val="22"/>
                <w:sz w:val="22"/>
                <w:szCs w:val="22"/>
              </w:rPr>
              <w:t>Р</w:t>
            </w:r>
            <w:proofErr w:type="gramEnd"/>
            <w:r w:rsidR="00B10ACC" w:rsidRPr="002B099B">
              <w:rPr>
                <w:kern w:val="22"/>
                <w:sz w:val="22"/>
                <w:szCs w:val="22"/>
              </w:rPr>
              <w:t xml:space="preserve"> 52770-2007 "Изделия медицинские. Требования безопасности. Методы санитарно-химических  и токсикологических испытаний", ГОСТ </w:t>
            </w:r>
            <w:proofErr w:type="gramStart"/>
            <w:r w:rsidR="00B10ACC" w:rsidRPr="002B099B">
              <w:rPr>
                <w:kern w:val="22"/>
                <w:sz w:val="22"/>
                <w:szCs w:val="22"/>
              </w:rPr>
              <w:t>Р</w:t>
            </w:r>
            <w:proofErr w:type="gramEnd"/>
            <w:r w:rsidR="00B10ACC" w:rsidRPr="002B099B">
              <w:rPr>
                <w:kern w:val="22"/>
                <w:sz w:val="22"/>
                <w:szCs w:val="22"/>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00B10ACC" w:rsidRPr="002B099B">
              <w:rPr>
                <w:kern w:val="22"/>
                <w:sz w:val="22"/>
                <w:szCs w:val="22"/>
              </w:rPr>
              <w:t>Р</w:t>
            </w:r>
            <w:proofErr w:type="gramEnd"/>
            <w:r w:rsidR="00B10ACC" w:rsidRPr="002B099B">
              <w:rPr>
                <w:kern w:val="22"/>
                <w:sz w:val="22"/>
                <w:szCs w:val="22"/>
              </w:rPr>
              <w:t xml:space="preserve"> ИСО 22523-2007" Протезы конечностей и </w:t>
            </w:r>
            <w:proofErr w:type="spellStart"/>
            <w:r w:rsidR="00B10ACC" w:rsidRPr="002B099B">
              <w:rPr>
                <w:kern w:val="22"/>
                <w:sz w:val="22"/>
                <w:szCs w:val="22"/>
              </w:rPr>
              <w:t>ортезы</w:t>
            </w:r>
            <w:proofErr w:type="spellEnd"/>
            <w:r w:rsidR="00B10ACC" w:rsidRPr="002B099B">
              <w:rPr>
                <w:kern w:val="22"/>
                <w:sz w:val="22"/>
                <w:szCs w:val="22"/>
              </w:rPr>
              <w:t xml:space="preserve"> наружные требования и методы испытаний."</w:t>
            </w:r>
          </w:p>
        </w:tc>
        <w:tc>
          <w:tcPr>
            <w:tcW w:w="1276" w:type="dxa"/>
            <w:tcBorders>
              <w:top w:val="nil"/>
              <w:left w:val="nil"/>
              <w:bottom w:val="single" w:sz="4" w:space="0" w:color="auto"/>
              <w:right w:val="single" w:sz="4" w:space="0" w:color="auto"/>
            </w:tcBorders>
            <w:shd w:val="clear" w:color="auto" w:fill="auto"/>
            <w:noWrap/>
          </w:tcPr>
          <w:p w:rsidR="00B10ACC" w:rsidRPr="002B099B" w:rsidRDefault="00071E72" w:rsidP="00DD2898">
            <w:pPr>
              <w:suppressAutoHyphens w:val="0"/>
              <w:jc w:val="center"/>
              <w:rPr>
                <w:color w:val="000000"/>
                <w:sz w:val="22"/>
                <w:szCs w:val="22"/>
                <w:lang w:eastAsia="ru-RU"/>
              </w:rPr>
            </w:pPr>
            <w:r>
              <w:rPr>
                <w:color w:val="000000"/>
                <w:sz w:val="22"/>
                <w:szCs w:val="22"/>
                <w:lang w:eastAsia="ru-RU"/>
              </w:rPr>
              <w:lastRenderedPageBreak/>
              <w:t>28969,55</w:t>
            </w:r>
          </w:p>
        </w:tc>
        <w:tc>
          <w:tcPr>
            <w:tcW w:w="851" w:type="dxa"/>
            <w:tcBorders>
              <w:top w:val="nil"/>
              <w:left w:val="nil"/>
              <w:bottom w:val="single" w:sz="4" w:space="0" w:color="auto"/>
              <w:right w:val="single" w:sz="4" w:space="0" w:color="auto"/>
            </w:tcBorders>
            <w:shd w:val="clear" w:color="auto" w:fill="auto"/>
            <w:noWrap/>
          </w:tcPr>
          <w:p w:rsidR="00B10ACC" w:rsidRPr="002B099B" w:rsidRDefault="005D5197" w:rsidP="00F059B1">
            <w:pPr>
              <w:suppressAutoHyphens w:val="0"/>
              <w:jc w:val="center"/>
              <w:rPr>
                <w:color w:val="000000"/>
                <w:sz w:val="22"/>
                <w:szCs w:val="22"/>
                <w:lang w:eastAsia="ru-RU"/>
              </w:rPr>
            </w:pPr>
            <w:r>
              <w:rPr>
                <w:color w:val="000000"/>
                <w:sz w:val="22"/>
                <w:szCs w:val="22"/>
                <w:lang w:eastAsia="ru-RU"/>
              </w:rPr>
              <w:t>12</w:t>
            </w:r>
          </w:p>
        </w:tc>
        <w:tc>
          <w:tcPr>
            <w:tcW w:w="1417" w:type="dxa"/>
            <w:tcBorders>
              <w:top w:val="nil"/>
              <w:left w:val="nil"/>
              <w:bottom w:val="single" w:sz="4" w:space="0" w:color="auto"/>
              <w:right w:val="single" w:sz="4" w:space="0" w:color="auto"/>
            </w:tcBorders>
            <w:shd w:val="clear" w:color="auto" w:fill="auto"/>
            <w:noWrap/>
          </w:tcPr>
          <w:p w:rsidR="00B10ACC" w:rsidRPr="002B099B" w:rsidRDefault="005D5197" w:rsidP="00DD2898">
            <w:pPr>
              <w:suppressAutoHyphens w:val="0"/>
              <w:jc w:val="center"/>
              <w:rPr>
                <w:color w:val="000000"/>
                <w:sz w:val="22"/>
                <w:szCs w:val="22"/>
                <w:lang w:eastAsia="ru-RU"/>
              </w:rPr>
            </w:pPr>
            <w:r>
              <w:rPr>
                <w:color w:val="000000"/>
                <w:sz w:val="22"/>
                <w:szCs w:val="22"/>
                <w:lang w:eastAsia="ru-RU"/>
              </w:rPr>
              <w:t>347634,60</w:t>
            </w:r>
          </w:p>
        </w:tc>
        <w:tc>
          <w:tcPr>
            <w:tcW w:w="1134" w:type="dxa"/>
            <w:tcBorders>
              <w:top w:val="nil"/>
              <w:left w:val="nil"/>
              <w:bottom w:val="single" w:sz="4" w:space="0" w:color="auto"/>
              <w:right w:val="single" w:sz="4" w:space="0" w:color="auto"/>
            </w:tcBorders>
            <w:shd w:val="clear" w:color="auto" w:fill="auto"/>
            <w:noWrap/>
          </w:tcPr>
          <w:p w:rsidR="00B10ACC" w:rsidRPr="002B099B" w:rsidRDefault="008643D6" w:rsidP="00DD2898">
            <w:pPr>
              <w:suppressAutoHyphens w:val="0"/>
              <w:jc w:val="center"/>
              <w:rPr>
                <w:color w:val="000000"/>
                <w:sz w:val="22"/>
                <w:szCs w:val="22"/>
                <w:lang w:eastAsia="ru-RU"/>
              </w:rPr>
            </w:pPr>
            <w:r>
              <w:rPr>
                <w:color w:val="000000"/>
                <w:sz w:val="22"/>
                <w:szCs w:val="22"/>
                <w:lang w:eastAsia="ru-RU"/>
              </w:rPr>
              <w:t>7</w:t>
            </w:r>
          </w:p>
        </w:tc>
      </w:tr>
      <w:tr w:rsidR="00B10ACC" w:rsidRPr="008942A1" w:rsidTr="00B10ACC">
        <w:trPr>
          <w:trHeight w:val="415"/>
        </w:trPr>
        <w:tc>
          <w:tcPr>
            <w:tcW w:w="1951" w:type="dxa"/>
            <w:tcBorders>
              <w:top w:val="nil"/>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sz w:val="22"/>
                <w:szCs w:val="22"/>
              </w:rPr>
            </w:pPr>
            <w:r>
              <w:rPr>
                <w:sz w:val="22"/>
                <w:szCs w:val="22"/>
              </w:rPr>
              <w:lastRenderedPageBreak/>
              <w:t>3.</w:t>
            </w:r>
            <w:r w:rsidRPr="002B099B">
              <w:rPr>
                <w:sz w:val="22"/>
                <w:szCs w:val="22"/>
              </w:rPr>
              <w:t>Протез предплечья; косметический</w:t>
            </w:r>
          </w:p>
          <w:p w:rsidR="00B10ACC" w:rsidRPr="002B099B" w:rsidRDefault="00B10ACC" w:rsidP="00DD2898">
            <w:pPr>
              <w:suppressAutoHyphens w:val="0"/>
              <w:jc w:val="center"/>
              <w:rPr>
                <w:color w:val="000000"/>
                <w:sz w:val="22"/>
                <w:szCs w:val="22"/>
                <w:lang w:eastAsia="ru-RU"/>
              </w:rPr>
            </w:pPr>
            <w:r w:rsidRPr="002B099B">
              <w:rPr>
                <w:sz w:val="22"/>
                <w:szCs w:val="22"/>
              </w:rPr>
              <w:t>Шифр________</w:t>
            </w:r>
          </w:p>
        </w:tc>
        <w:tc>
          <w:tcPr>
            <w:tcW w:w="3827" w:type="dxa"/>
            <w:tcBorders>
              <w:top w:val="nil"/>
              <w:left w:val="nil"/>
              <w:bottom w:val="single" w:sz="4" w:space="0" w:color="auto"/>
              <w:right w:val="single" w:sz="4" w:space="0" w:color="auto"/>
            </w:tcBorders>
            <w:shd w:val="clear" w:color="auto" w:fill="auto"/>
          </w:tcPr>
          <w:p w:rsidR="00B10ACC" w:rsidRPr="002B099B" w:rsidRDefault="00B10ACC" w:rsidP="00DD2898">
            <w:pPr>
              <w:pStyle w:val="ac"/>
              <w:autoSpaceDE w:val="0"/>
              <w:rPr>
                <w:rFonts w:ascii="Times New Roman" w:hAnsi="Times New Roman"/>
              </w:rPr>
            </w:pPr>
            <w:r w:rsidRPr="002B099B">
              <w:rPr>
                <w:rFonts w:ascii="Times New Roman" w:hAnsi="Times New Roman"/>
              </w:rPr>
              <w:t>Протез предплечья; косметический с кистью со скользящим покрытием, способствующему легкому одеванию одежды. Индивидуальная приемная гильза (одна пробная гильза) изготавливается по слепку.   Кисть с косметической оболочкой из высокопрочного материала,   Внешне косметическая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внутренних полостей косметической оболочки. Крепление индивидуальное, подгоночное.</w:t>
            </w:r>
            <w:r w:rsidRPr="002B099B">
              <w:rPr>
                <w:rFonts w:ascii="Times New Roman" w:hAnsi="Times New Roman"/>
                <w:kern w:val="22"/>
              </w:rPr>
              <w:t xml:space="preserve"> Соответствие ГОСТ ISO 10993-1-2011  "Изделия медицинские. Оценка биологического действия медицинских изделий.</w:t>
            </w:r>
            <w:r w:rsidRPr="002B099B">
              <w:rPr>
                <w:rFonts w:ascii="Times New Roman" w:hAnsi="Times New Roman"/>
              </w:rPr>
              <w:t xml:space="preserve">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B099B">
              <w:rPr>
                <w:rFonts w:ascii="Times New Roman" w:hAnsi="Times New Roman"/>
              </w:rPr>
              <w:t>цитотоксичность</w:t>
            </w:r>
            <w:proofErr w:type="spellEnd"/>
            <w:r w:rsidRPr="002B099B">
              <w:rPr>
                <w:rFonts w:ascii="Times New Roman" w:hAnsi="Times New Roman"/>
              </w:rPr>
              <w:t xml:space="preserve">: методы </w:t>
            </w:r>
            <w:proofErr w:type="spellStart"/>
            <w:r w:rsidRPr="002B099B">
              <w:rPr>
                <w:rFonts w:ascii="Times New Roman" w:hAnsi="Times New Roman"/>
              </w:rPr>
              <w:t>in</w:t>
            </w:r>
            <w:proofErr w:type="spellEnd"/>
            <w:r w:rsidRPr="002B099B">
              <w:rPr>
                <w:rFonts w:ascii="Times New Roman" w:hAnsi="Times New Roman"/>
              </w:rPr>
              <w:t xml:space="preserve"> </w:t>
            </w:r>
            <w:proofErr w:type="spellStart"/>
            <w:r w:rsidRPr="002B099B">
              <w:rPr>
                <w:rFonts w:ascii="Times New Roman" w:hAnsi="Times New Roman"/>
              </w:rPr>
              <w:t>vitro</w:t>
            </w:r>
            <w:proofErr w:type="spellEnd"/>
            <w:r w:rsidRPr="002B099B">
              <w:rPr>
                <w:rFonts w:ascii="Times New Roman" w:hAnsi="Times New Roman"/>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B099B">
              <w:rPr>
                <w:rFonts w:ascii="Times New Roman" w:hAnsi="Times New Roman"/>
              </w:rPr>
              <w:t>Р</w:t>
            </w:r>
            <w:proofErr w:type="gramEnd"/>
            <w:r w:rsidRPr="002B099B">
              <w:rPr>
                <w:rFonts w:ascii="Times New Roman" w:hAnsi="Times New Roman"/>
              </w:rPr>
              <w:t xml:space="preserve"> 52770-2007 "Изделия </w:t>
            </w:r>
            <w:r w:rsidRPr="002B099B">
              <w:rPr>
                <w:rFonts w:ascii="Times New Roman" w:hAnsi="Times New Roman"/>
              </w:rPr>
              <w:lastRenderedPageBreak/>
              <w:t xml:space="preserve">медицинские. Требования безопасности. Методы санитарно-химических  и токсикологических испытаний", ГОСТ </w:t>
            </w:r>
            <w:proofErr w:type="gramStart"/>
            <w:r w:rsidRPr="002B099B">
              <w:rPr>
                <w:rFonts w:ascii="Times New Roman" w:hAnsi="Times New Roman"/>
              </w:rPr>
              <w:t>Р</w:t>
            </w:r>
            <w:proofErr w:type="gramEnd"/>
            <w:r w:rsidRPr="002B099B">
              <w:rPr>
                <w:rFonts w:ascii="Times New Roman" w:hAnsi="Times New Roman"/>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B099B">
              <w:rPr>
                <w:rFonts w:ascii="Times New Roman" w:hAnsi="Times New Roman"/>
              </w:rPr>
              <w:t>Р</w:t>
            </w:r>
            <w:proofErr w:type="gramEnd"/>
            <w:r w:rsidRPr="002B099B">
              <w:rPr>
                <w:rFonts w:ascii="Times New Roman" w:hAnsi="Times New Roman"/>
              </w:rPr>
              <w:t xml:space="preserve"> ИСО 22523-2007" Протезы конечностей и </w:t>
            </w:r>
            <w:proofErr w:type="spellStart"/>
            <w:r w:rsidRPr="002B099B">
              <w:rPr>
                <w:rFonts w:ascii="Times New Roman" w:hAnsi="Times New Roman"/>
              </w:rPr>
              <w:t>ортезы</w:t>
            </w:r>
            <w:proofErr w:type="spellEnd"/>
            <w:r w:rsidRPr="002B099B">
              <w:rPr>
                <w:rFonts w:ascii="Times New Roman" w:hAnsi="Times New Roman"/>
              </w:rPr>
              <w:t xml:space="preserve"> наружные требования и методы испытаний." </w:t>
            </w:r>
          </w:p>
        </w:tc>
        <w:tc>
          <w:tcPr>
            <w:tcW w:w="1276" w:type="dxa"/>
            <w:tcBorders>
              <w:top w:val="nil"/>
              <w:left w:val="nil"/>
              <w:bottom w:val="single" w:sz="4" w:space="0" w:color="auto"/>
              <w:right w:val="single" w:sz="4" w:space="0" w:color="auto"/>
            </w:tcBorders>
            <w:shd w:val="clear" w:color="auto" w:fill="auto"/>
            <w:noWrap/>
          </w:tcPr>
          <w:p w:rsidR="00B10ACC" w:rsidRPr="002B099B" w:rsidRDefault="00071E72" w:rsidP="00DD2898">
            <w:pPr>
              <w:suppressAutoHyphens w:val="0"/>
              <w:jc w:val="center"/>
              <w:rPr>
                <w:color w:val="000000"/>
                <w:sz w:val="22"/>
                <w:szCs w:val="22"/>
                <w:lang w:eastAsia="ru-RU"/>
              </w:rPr>
            </w:pPr>
            <w:r>
              <w:rPr>
                <w:color w:val="000000"/>
                <w:sz w:val="22"/>
                <w:szCs w:val="22"/>
                <w:lang w:eastAsia="ru-RU"/>
              </w:rPr>
              <w:lastRenderedPageBreak/>
              <w:t>32676,56</w:t>
            </w:r>
          </w:p>
        </w:tc>
        <w:tc>
          <w:tcPr>
            <w:tcW w:w="851" w:type="dxa"/>
            <w:tcBorders>
              <w:top w:val="nil"/>
              <w:left w:val="nil"/>
              <w:bottom w:val="single" w:sz="4" w:space="0" w:color="auto"/>
              <w:right w:val="single" w:sz="4" w:space="0" w:color="auto"/>
            </w:tcBorders>
            <w:shd w:val="clear" w:color="auto" w:fill="auto"/>
            <w:noWrap/>
          </w:tcPr>
          <w:p w:rsidR="00B10ACC" w:rsidRPr="002B099B" w:rsidRDefault="00E63A14" w:rsidP="00DD2898">
            <w:pPr>
              <w:suppressAutoHyphens w:val="0"/>
              <w:jc w:val="center"/>
              <w:rPr>
                <w:color w:val="000000"/>
                <w:sz w:val="22"/>
                <w:szCs w:val="22"/>
                <w:lang w:eastAsia="ru-RU"/>
              </w:rPr>
            </w:pPr>
            <w:r>
              <w:rPr>
                <w:color w:val="000000"/>
                <w:sz w:val="22"/>
                <w:szCs w:val="22"/>
                <w:lang w:eastAsia="ru-RU"/>
              </w:rPr>
              <w:t>5</w:t>
            </w:r>
          </w:p>
        </w:tc>
        <w:tc>
          <w:tcPr>
            <w:tcW w:w="1417" w:type="dxa"/>
            <w:tcBorders>
              <w:top w:val="nil"/>
              <w:left w:val="nil"/>
              <w:bottom w:val="single" w:sz="4" w:space="0" w:color="auto"/>
              <w:right w:val="single" w:sz="4" w:space="0" w:color="auto"/>
            </w:tcBorders>
            <w:shd w:val="clear" w:color="auto" w:fill="auto"/>
            <w:noWrap/>
          </w:tcPr>
          <w:p w:rsidR="00B10ACC" w:rsidRPr="002B099B" w:rsidRDefault="00071E72" w:rsidP="00AE01E0">
            <w:pPr>
              <w:suppressAutoHyphens w:val="0"/>
              <w:jc w:val="center"/>
              <w:rPr>
                <w:color w:val="000000"/>
                <w:sz w:val="22"/>
                <w:szCs w:val="22"/>
                <w:lang w:eastAsia="ru-RU"/>
              </w:rPr>
            </w:pPr>
            <w:r>
              <w:rPr>
                <w:color w:val="000000"/>
                <w:sz w:val="22"/>
                <w:szCs w:val="22"/>
                <w:lang w:eastAsia="ru-RU"/>
              </w:rPr>
              <w:t>163382,80</w:t>
            </w:r>
          </w:p>
        </w:tc>
        <w:tc>
          <w:tcPr>
            <w:tcW w:w="1134" w:type="dxa"/>
            <w:tcBorders>
              <w:top w:val="nil"/>
              <w:left w:val="nil"/>
              <w:bottom w:val="single" w:sz="4" w:space="0" w:color="auto"/>
              <w:right w:val="single" w:sz="4" w:space="0" w:color="auto"/>
            </w:tcBorders>
            <w:shd w:val="clear" w:color="auto" w:fill="auto"/>
            <w:noWrap/>
          </w:tcPr>
          <w:p w:rsidR="00B10ACC" w:rsidRPr="002B099B" w:rsidRDefault="00B10ACC" w:rsidP="00DD2898">
            <w:pPr>
              <w:suppressAutoHyphens w:val="0"/>
              <w:jc w:val="center"/>
              <w:rPr>
                <w:color w:val="000000"/>
                <w:sz w:val="22"/>
                <w:szCs w:val="22"/>
                <w:lang w:eastAsia="ru-RU"/>
              </w:rPr>
            </w:pPr>
            <w:r w:rsidRPr="002B099B">
              <w:rPr>
                <w:color w:val="000000"/>
                <w:sz w:val="22"/>
                <w:szCs w:val="22"/>
                <w:lang w:eastAsia="ru-RU"/>
              </w:rPr>
              <w:t>12</w:t>
            </w:r>
          </w:p>
        </w:tc>
      </w:tr>
      <w:tr w:rsidR="008643D6" w:rsidRPr="008942A1" w:rsidTr="00B10ACC">
        <w:trPr>
          <w:trHeight w:val="556"/>
        </w:trPr>
        <w:tc>
          <w:tcPr>
            <w:tcW w:w="1951" w:type="dxa"/>
            <w:tcBorders>
              <w:top w:val="nil"/>
              <w:left w:val="single" w:sz="4" w:space="0" w:color="auto"/>
              <w:bottom w:val="single" w:sz="4" w:space="0" w:color="auto"/>
              <w:right w:val="single" w:sz="4" w:space="0" w:color="auto"/>
            </w:tcBorders>
            <w:shd w:val="clear" w:color="auto" w:fill="auto"/>
          </w:tcPr>
          <w:p w:rsidR="008643D6" w:rsidRDefault="008643D6" w:rsidP="00DD2898">
            <w:pPr>
              <w:suppressAutoHyphens w:val="0"/>
              <w:jc w:val="center"/>
              <w:rPr>
                <w:sz w:val="22"/>
                <w:szCs w:val="22"/>
              </w:rPr>
            </w:pPr>
            <w:r w:rsidRPr="008643D6">
              <w:rPr>
                <w:sz w:val="22"/>
                <w:szCs w:val="22"/>
              </w:rPr>
              <w:lastRenderedPageBreak/>
              <w:t>4. Протез предплечья рабочий</w:t>
            </w:r>
          </w:p>
          <w:p w:rsidR="008643D6" w:rsidRPr="008643D6" w:rsidRDefault="008643D6" w:rsidP="00DD2898">
            <w:pPr>
              <w:suppressAutoHyphens w:val="0"/>
              <w:jc w:val="center"/>
              <w:rPr>
                <w:sz w:val="22"/>
                <w:szCs w:val="22"/>
              </w:rPr>
            </w:pPr>
            <w:r>
              <w:rPr>
                <w:sz w:val="22"/>
                <w:szCs w:val="22"/>
              </w:rPr>
              <w:t>Шифр_______</w:t>
            </w:r>
          </w:p>
        </w:tc>
        <w:tc>
          <w:tcPr>
            <w:tcW w:w="3827" w:type="dxa"/>
            <w:tcBorders>
              <w:top w:val="nil"/>
              <w:left w:val="nil"/>
              <w:bottom w:val="single" w:sz="4" w:space="0" w:color="auto"/>
              <w:right w:val="single" w:sz="4" w:space="0" w:color="auto"/>
            </w:tcBorders>
            <w:shd w:val="clear" w:color="auto" w:fill="auto"/>
          </w:tcPr>
          <w:p w:rsidR="008643D6" w:rsidRPr="002B099B" w:rsidRDefault="008643D6" w:rsidP="00DD2898">
            <w:pPr>
              <w:pStyle w:val="ac"/>
              <w:autoSpaceDE w:val="0"/>
              <w:rPr>
                <w:rFonts w:ascii="Times New Roman" w:hAnsi="Times New Roman"/>
              </w:rPr>
            </w:pPr>
            <w:r w:rsidRPr="003935C6">
              <w:rPr>
                <w:rFonts w:ascii="Times New Roman" w:hAnsi="Times New Roman"/>
              </w:rPr>
              <w:t xml:space="preserve">Протез предплечья рабочий должен состоять из индивидуальной  приемной гильзы (одна пробная), металлической шины с приемником для рабочих  насадок с отстреливающим  механизмом. Приемная гильза должна изготавливаться из литьевого слоистого пластика на основе акриловых смол с использованием вкладной гильзы из вспененных материалов. Шина с приемником для рабочих насадок должна крепиться к приемной гильзе путем </w:t>
            </w:r>
            <w:proofErr w:type="spellStart"/>
            <w:r w:rsidRPr="003935C6">
              <w:rPr>
                <w:rFonts w:ascii="Times New Roman" w:hAnsi="Times New Roman"/>
              </w:rPr>
              <w:t>ламинирования</w:t>
            </w:r>
            <w:proofErr w:type="spellEnd"/>
            <w:r w:rsidRPr="003935C6">
              <w:rPr>
                <w:rFonts w:ascii="Times New Roman" w:hAnsi="Times New Roman"/>
              </w:rPr>
              <w:t xml:space="preserve"> литьевым пластиком. Крепление должно быть индивидуальное, подгоночное, ниспадающее или </w:t>
            </w:r>
            <w:proofErr w:type="spellStart"/>
            <w:r w:rsidRPr="003935C6">
              <w:rPr>
                <w:rFonts w:ascii="Times New Roman" w:hAnsi="Times New Roman"/>
              </w:rPr>
              <w:t>уздечковое</w:t>
            </w:r>
            <w:proofErr w:type="spellEnd"/>
            <w:r w:rsidRPr="003935C6">
              <w:rPr>
                <w:rFonts w:ascii="Times New Roman" w:hAnsi="Times New Roman"/>
              </w:rPr>
              <w:t xml:space="preserve"> или ремешковое. Рабочие  насадки в комплекте. Тип протеза; рабочий.</w:t>
            </w:r>
            <w:r w:rsidRPr="003935C6">
              <w:rPr>
                <w:rFonts w:ascii="Times New Roman" w:hAnsi="Times New Roman"/>
                <w:kern w:val="22"/>
              </w:rPr>
              <w:t xml:space="preserve"> Соответствие ГОСТ ISO 10993-1-2011  "Изделия медицинские. Оценка биологического действия медицинских изделий.</w:t>
            </w:r>
            <w:r w:rsidRPr="003935C6">
              <w:rPr>
                <w:rFonts w:ascii="Times New Roman" w:hAnsi="Times New Roman"/>
              </w:rPr>
              <w:t xml:space="preserve">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3935C6">
              <w:rPr>
                <w:rFonts w:ascii="Times New Roman" w:hAnsi="Times New Roman"/>
              </w:rPr>
              <w:t>цитотоксичность</w:t>
            </w:r>
            <w:proofErr w:type="spellEnd"/>
            <w:r w:rsidRPr="003935C6">
              <w:rPr>
                <w:rFonts w:ascii="Times New Roman" w:hAnsi="Times New Roman"/>
              </w:rPr>
              <w:t xml:space="preserve">: методы </w:t>
            </w:r>
            <w:proofErr w:type="spellStart"/>
            <w:r w:rsidRPr="003935C6">
              <w:rPr>
                <w:rFonts w:ascii="Times New Roman" w:hAnsi="Times New Roman"/>
              </w:rPr>
              <w:t>in</w:t>
            </w:r>
            <w:proofErr w:type="spellEnd"/>
            <w:r w:rsidRPr="003935C6">
              <w:rPr>
                <w:rFonts w:ascii="Times New Roman" w:hAnsi="Times New Roman"/>
              </w:rPr>
              <w:t xml:space="preserve"> </w:t>
            </w:r>
            <w:proofErr w:type="spellStart"/>
            <w:r w:rsidRPr="003935C6">
              <w:rPr>
                <w:rFonts w:ascii="Times New Roman" w:hAnsi="Times New Roman"/>
              </w:rPr>
              <w:t>vitro</w:t>
            </w:r>
            <w:proofErr w:type="spellEnd"/>
            <w:r w:rsidRPr="003935C6">
              <w:rPr>
                <w:rFonts w:ascii="Times New Roman" w:hAnsi="Times New Roman"/>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3935C6">
              <w:rPr>
                <w:rFonts w:ascii="Times New Roman" w:hAnsi="Times New Roman"/>
              </w:rPr>
              <w:t>Р</w:t>
            </w:r>
            <w:proofErr w:type="gramEnd"/>
            <w:r w:rsidRPr="003935C6">
              <w:rPr>
                <w:rFonts w:ascii="Times New Roman" w:hAnsi="Times New Roman"/>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3935C6">
              <w:rPr>
                <w:rFonts w:ascii="Times New Roman" w:hAnsi="Times New Roman"/>
              </w:rPr>
              <w:t>Р</w:t>
            </w:r>
            <w:proofErr w:type="gramEnd"/>
            <w:r w:rsidRPr="003935C6">
              <w:rPr>
                <w:rFonts w:ascii="Times New Roman" w:hAnsi="Times New Roman"/>
              </w:rPr>
              <w:t xml:space="preserve"> 51632-2014 " Технические средства реабилитации </w:t>
            </w:r>
            <w:r w:rsidRPr="003935C6">
              <w:rPr>
                <w:rFonts w:ascii="Times New Roman" w:hAnsi="Times New Roman"/>
              </w:rPr>
              <w:lastRenderedPageBreak/>
              <w:t xml:space="preserve">людей с ограничениями жизнедеятельности. Общие технические требования и методы испытаний", ГОСТ </w:t>
            </w:r>
            <w:proofErr w:type="gramStart"/>
            <w:r w:rsidRPr="003935C6">
              <w:rPr>
                <w:rFonts w:ascii="Times New Roman" w:hAnsi="Times New Roman"/>
              </w:rPr>
              <w:t>Р</w:t>
            </w:r>
            <w:proofErr w:type="gramEnd"/>
            <w:r w:rsidRPr="003935C6">
              <w:rPr>
                <w:rFonts w:ascii="Times New Roman" w:hAnsi="Times New Roman"/>
              </w:rPr>
              <w:t xml:space="preserve"> ИСО 22523-2007" Протезы конечностей и </w:t>
            </w:r>
            <w:proofErr w:type="spellStart"/>
            <w:r w:rsidRPr="003935C6">
              <w:rPr>
                <w:rFonts w:ascii="Times New Roman" w:hAnsi="Times New Roman"/>
              </w:rPr>
              <w:t>ортезы</w:t>
            </w:r>
            <w:proofErr w:type="spellEnd"/>
            <w:r w:rsidRPr="003935C6">
              <w:rPr>
                <w:rFonts w:ascii="Times New Roman" w:hAnsi="Times New Roman"/>
              </w:rPr>
              <w:t xml:space="preserve"> наружные требования и методы испытаний."</w:t>
            </w:r>
          </w:p>
        </w:tc>
        <w:tc>
          <w:tcPr>
            <w:tcW w:w="1276" w:type="dxa"/>
            <w:tcBorders>
              <w:top w:val="nil"/>
              <w:left w:val="nil"/>
              <w:bottom w:val="single" w:sz="4" w:space="0" w:color="auto"/>
              <w:right w:val="single" w:sz="4" w:space="0" w:color="auto"/>
            </w:tcBorders>
            <w:shd w:val="clear" w:color="auto" w:fill="auto"/>
            <w:noWrap/>
          </w:tcPr>
          <w:p w:rsidR="008643D6" w:rsidRPr="002B099B" w:rsidRDefault="00071E72" w:rsidP="00DD2898">
            <w:pPr>
              <w:suppressAutoHyphens w:val="0"/>
              <w:jc w:val="center"/>
              <w:rPr>
                <w:color w:val="000000"/>
                <w:sz w:val="22"/>
                <w:szCs w:val="22"/>
                <w:lang w:eastAsia="ru-RU"/>
              </w:rPr>
            </w:pPr>
            <w:r>
              <w:rPr>
                <w:color w:val="000000"/>
                <w:sz w:val="22"/>
                <w:szCs w:val="22"/>
                <w:lang w:eastAsia="ru-RU"/>
              </w:rPr>
              <w:lastRenderedPageBreak/>
              <w:t>45930,24</w:t>
            </w:r>
          </w:p>
        </w:tc>
        <w:tc>
          <w:tcPr>
            <w:tcW w:w="851" w:type="dxa"/>
            <w:tcBorders>
              <w:top w:val="nil"/>
              <w:left w:val="nil"/>
              <w:bottom w:val="single" w:sz="4" w:space="0" w:color="auto"/>
              <w:right w:val="single" w:sz="4" w:space="0" w:color="auto"/>
            </w:tcBorders>
            <w:shd w:val="clear" w:color="auto" w:fill="auto"/>
            <w:noWrap/>
          </w:tcPr>
          <w:p w:rsidR="008643D6" w:rsidRDefault="00E63A14" w:rsidP="00DD2898">
            <w:pPr>
              <w:suppressAutoHyphens w:val="0"/>
              <w:jc w:val="center"/>
              <w:rPr>
                <w:color w:val="000000"/>
                <w:sz w:val="22"/>
                <w:szCs w:val="22"/>
                <w:lang w:eastAsia="ru-RU"/>
              </w:rPr>
            </w:pPr>
            <w:r>
              <w:rPr>
                <w:color w:val="000000"/>
                <w:sz w:val="22"/>
                <w:szCs w:val="22"/>
                <w:lang w:eastAsia="ru-RU"/>
              </w:rPr>
              <w:t>3</w:t>
            </w:r>
          </w:p>
        </w:tc>
        <w:tc>
          <w:tcPr>
            <w:tcW w:w="1417" w:type="dxa"/>
            <w:tcBorders>
              <w:top w:val="nil"/>
              <w:left w:val="nil"/>
              <w:bottom w:val="single" w:sz="4" w:space="0" w:color="auto"/>
              <w:right w:val="single" w:sz="4" w:space="0" w:color="auto"/>
            </w:tcBorders>
            <w:shd w:val="clear" w:color="auto" w:fill="auto"/>
            <w:noWrap/>
          </w:tcPr>
          <w:p w:rsidR="008643D6" w:rsidRDefault="00071E72" w:rsidP="00EF0CCF">
            <w:pPr>
              <w:suppressAutoHyphens w:val="0"/>
              <w:jc w:val="center"/>
              <w:rPr>
                <w:color w:val="000000"/>
                <w:sz w:val="22"/>
                <w:szCs w:val="22"/>
                <w:lang w:eastAsia="ru-RU"/>
              </w:rPr>
            </w:pPr>
            <w:r>
              <w:rPr>
                <w:color w:val="000000"/>
                <w:sz w:val="22"/>
                <w:szCs w:val="22"/>
                <w:lang w:eastAsia="ru-RU"/>
              </w:rPr>
              <w:t>137790,</w:t>
            </w:r>
            <w:r w:rsidR="00EF0CCF">
              <w:rPr>
                <w:color w:val="000000"/>
                <w:sz w:val="22"/>
                <w:szCs w:val="22"/>
                <w:lang w:eastAsia="ru-RU"/>
              </w:rPr>
              <w:t>7</w:t>
            </w:r>
            <w:r>
              <w:rPr>
                <w:color w:val="000000"/>
                <w:sz w:val="22"/>
                <w:szCs w:val="22"/>
                <w:lang w:eastAsia="ru-RU"/>
              </w:rPr>
              <w:t>2</w:t>
            </w:r>
          </w:p>
        </w:tc>
        <w:tc>
          <w:tcPr>
            <w:tcW w:w="1134" w:type="dxa"/>
            <w:tcBorders>
              <w:top w:val="nil"/>
              <w:left w:val="nil"/>
              <w:bottom w:val="single" w:sz="4" w:space="0" w:color="auto"/>
              <w:right w:val="single" w:sz="4" w:space="0" w:color="auto"/>
            </w:tcBorders>
            <w:shd w:val="clear" w:color="auto" w:fill="auto"/>
            <w:noWrap/>
          </w:tcPr>
          <w:p w:rsidR="008643D6" w:rsidRPr="002B099B" w:rsidRDefault="008643D6" w:rsidP="00DD2898">
            <w:pPr>
              <w:suppressAutoHyphens w:val="0"/>
              <w:jc w:val="center"/>
              <w:rPr>
                <w:color w:val="000000"/>
                <w:sz w:val="22"/>
                <w:szCs w:val="22"/>
                <w:lang w:eastAsia="ru-RU"/>
              </w:rPr>
            </w:pPr>
            <w:r>
              <w:rPr>
                <w:color w:val="000000"/>
                <w:sz w:val="22"/>
                <w:szCs w:val="22"/>
                <w:lang w:eastAsia="ru-RU"/>
              </w:rPr>
              <w:t>12</w:t>
            </w:r>
          </w:p>
        </w:tc>
      </w:tr>
      <w:tr w:rsidR="00B10ACC" w:rsidRPr="008942A1" w:rsidTr="00B10ACC">
        <w:trPr>
          <w:trHeight w:val="556"/>
        </w:trPr>
        <w:tc>
          <w:tcPr>
            <w:tcW w:w="1951" w:type="dxa"/>
            <w:tcBorders>
              <w:top w:val="nil"/>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sz w:val="22"/>
                <w:szCs w:val="22"/>
              </w:rPr>
            </w:pPr>
            <w:r>
              <w:rPr>
                <w:sz w:val="22"/>
                <w:szCs w:val="22"/>
              </w:rPr>
              <w:lastRenderedPageBreak/>
              <w:t>4.</w:t>
            </w:r>
            <w:r w:rsidRPr="002B099B">
              <w:rPr>
                <w:sz w:val="22"/>
                <w:szCs w:val="22"/>
              </w:rPr>
              <w:t>Протез плеча; рабочий</w:t>
            </w:r>
          </w:p>
          <w:p w:rsidR="00B10ACC" w:rsidRPr="002B099B" w:rsidRDefault="00B10ACC" w:rsidP="00DD2898">
            <w:pPr>
              <w:suppressAutoHyphens w:val="0"/>
              <w:jc w:val="center"/>
              <w:rPr>
                <w:color w:val="000000"/>
                <w:sz w:val="22"/>
                <w:szCs w:val="22"/>
                <w:lang w:eastAsia="ru-RU"/>
              </w:rPr>
            </w:pPr>
            <w:r w:rsidRPr="002B099B">
              <w:rPr>
                <w:sz w:val="22"/>
                <w:szCs w:val="22"/>
              </w:rPr>
              <w:t>Шифр______</w:t>
            </w:r>
          </w:p>
        </w:tc>
        <w:tc>
          <w:tcPr>
            <w:tcW w:w="3827" w:type="dxa"/>
            <w:tcBorders>
              <w:top w:val="nil"/>
              <w:left w:val="nil"/>
              <w:bottom w:val="single" w:sz="4" w:space="0" w:color="auto"/>
              <w:right w:val="single" w:sz="4" w:space="0" w:color="auto"/>
            </w:tcBorders>
            <w:shd w:val="clear" w:color="auto" w:fill="auto"/>
          </w:tcPr>
          <w:p w:rsidR="00B10ACC" w:rsidRPr="002B099B" w:rsidRDefault="00B10ACC" w:rsidP="00DD2898">
            <w:pPr>
              <w:pStyle w:val="ac"/>
              <w:autoSpaceDE w:val="0"/>
              <w:rPr>
                <w:rFonts w:ascii="Times New Roman" w:hAnsi="Times New Roman"/>
              </w:rPr>
            </w:pPr>
            <w:r w:rsidRPr="002B099B">
              <w:rPr>
                <w:rFonts w:ascii="Times New Roman" w:hAnsi="Times New Roman"/>
              </w:rPr>
              <w:t xml:space="preserve">Протез плеча; рабочий должен состоять из индивидуальной приемной гильзы  и приемника для рабочих насадок с отстреливающим механизмом. Крепление должно быть индивидуальным с подмышечной петлей </w:t>
            </w:r>
            <w:proofErr w:type="gramStart"/>
            <w:r w:rsidRPr="002B099B">
              <w:rPr>
                <w:rFonts w:ascii="Times New Roman" w:hAnsi="Times New Roman"/>
              </w:rPr>
              <w:t>через</w:t>
            </w:r>
            <w:proofErr w:type="gramEnd"/>
            <w:r w:rsidRPr="002B099B">
              <w:rPr>
                <w:rFonts w:ascii="Times New Roman" w:hAnsi="Times New Roman"/>
              </w:rPr>
              <w:t xml:space="preserve"> здоровое </w:t>
            </w:r>
            <w:proofErr w:type="spellStart"/>
            <w:r w:rsidRPr="002B099B">
              <w:rPr>
                <w:rFonts w:ascii="Times New Roman" w:hAnsi="Times New Roman"/>
              </w:rPr>
              <w:t>надплечье</w:t>
            </w:r>
            <w:proofErr w:type="spellEnd"/>
            <w:r w:rsidRPr="002B099B">
              <w:rPr>
                <w:rFonts w:ascii="Times New Roman" w:hAnsi="Times New Roman"/>
              </w:rPr>
              <w:t xml:space="preserve">. Рабочие насадки в комплекте.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B099B">
              <w:rPr>
                <w:rFonts w:ascii="Times New Roman" w:hAnsi="Times New Roman"/>
              </w:rPr>
              <w:t>цитотоксичность</w:t>
            </w:r>
            <w:proofErr w:type="spellEnd"/>
            <w:r w:rsidRPr="002B099B">
              <w:rPr>
                <w:rFonts w:ascii="Times New Roman" w:hAnsi="Times New Roman"/>
              </w:rPr>
              <w:t xml:space="preserve">: методы </w:t>
            </w:r>
            <w:proofErr w:type="spellStart"/>
            <w:r w:rsidRPr="002B099B">
              <w:rPr>
                <w:rFonts w:ascii="Times New Roman" w:hAnsi="Times New Roman"/>
              </w:rPr>
              <w:t>in</w:t>
            </w:r>
            <w:proofErr w:type="spellEnd"/>
            <w:r w:rsidRPr="002B099B">
              <w:rPr>
                <w:rFonts w:ascii="Times New Roman" w:hAnsi="Times New Roman"/>
              </w:rPr>
              <w:t xml:space="preserve"> </w:t>
            </w:r>
            <w:proofErr w:type="spellStart"/>
            <w:r w:rsidRPr="002B099B">
              <w:rPr>
                <w:rFonts w:ascii="Times New Roman" w:hAnsi="Times New Roman"/>
              </w:rPr>
              <w:t>vitro</w:t>
            </w:r>
            <w:proofErr w:type="spellEnd"/>
            <w:r w:rsidRPr="002B099B">
              <w:rPr>
                <w:rFonts w:ascii="Times New Roman" w:hAnsi="Times New Roman"/>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B099B">
              <w:rPr>
                <w:rFonts w:ascii="Times New Roman" w:hAnsi="Times New Roman"/>
              </w:rPr>
              <w:t>Р</w:t>
            </w:r>
            <w:proofErr w:type="gramEnd"/>
            <w:r w:rsidRPr="002B099B">
              <w:rPr>
                <w:rFonts w:ascii="Times New Roman" w:hAnsi="Times New Roman"/>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2B099B">
              <w:rPr>
                <w:rFonts w:ascii="Times New Roman" w:hAnsi="Times New Roman"/>
              </w:rPr>
              <w:t>Р</w:t>
            </w:r>
            <w:proofErr w:type="gramEnd"/>
            <w:r w:rsidRPr="002B099B">
              <w:rPr>
                <w:rFonts w:ascii="Times New Roman" w:hAnsi="Times New Roman"/>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B099B">
              <w:rPr>
                <w:rFonts w:ascii="Times New Roman" w:hAnsi="Times New Roman"/>
              </w:rPr>
              <w:t>Р</w:t>
            </w:r>
            <w:proofErr w:type="gramEnd"/>
            <w:r w:rsidRPr="002B099B">
              <w:rPr>
                <w:rFonts w:ascii="Times New Roman" w:hAnsi="Times New Roman"/>
              </w:rPr>
              <w:t xml:space="preserve"> ИСО 22523-2007" Протезы конечностей и </w:t>
            </w:r>
            <w:proofErr w:type="spellStart"/>
            <w:r w:rsidRPr="002B099B">
              <w:rPr>
                <w:rFonts w:ascii="Times New Roman" w:hAnsi="Times New Roman"/>
              </w:rPr>
              <w:t>ортезы</w:t>
            </w:r>
            <w:proofErr w:type="spellEnd"/>
            <w:r w:rsidRPr="002B099B">
              <w:rPr>
                <w:rFonts w:ascii="Times New Roman" w:hAnsi="Times New Roman"/>
              </w:rPr>
              <w:t xml:space="preserve"> наружные требования и методы испытаний."</w:t>
            </w:r>
          </w:p>
        </w:tc>
        <w:tc>
          <w:tcPr>
            <w:tcW w:w="1276" w:type="dxa"/>
            <w:tcBorders>
              <w:top w:val="nil"/>
              <w:left w:val="nil"/>
              <w:bottom w:val="single" w:sz="4" w:space="0" w:color="auto"/>
              <w:right w:val="single" w:sz="4" w:space="0" w:color="auto"/>
            </w:tcBorders>
            <w:shd w:val="clear" w:color="auto" w:fill="auto"/>
            <w:noWrap/>
          </w:tcPr>
          <w:p w:rsidR="00B10ACC" w:rsidRPr="002B099B" w:rsidRDefault="00071E72" w:rsidP="008643D6">
            <w:pPr>
              <w:suppressAutoHyphens w:val="0"/>
              <w:jc w:val="center"/>
              <w:rPr>
                <w:color w:val="000000"/>
                <w:sz w:val="22"/>
                <w:szCs w:val="22"/>
                <w:lang w:eastAsia="ru-RU"/>
              </w:rPr>
            </w:pPr>
            <w:r>
              <w:rPr>
                <w:color w:val="000000"/>
                <w:sz w:val="22"/>
                <w:szCs w:val="22"/>
                <w:lang w:eastAsia="ru-RU"/>
              </w:rPr>
              <w:t>47814,55</w:t>
            </w:r>
          </w:p>
        </w:tc>
        <w:tc>
          <w:tcPr>
            <w:tcW w:w="851" w:type="dxa"/>
            <w:tcBorders>
              <w:top w:val="nil"/>
              <w:left w:val="nil"/>
              <w:bottom w:val="single" w:sz="4" w:space="0" w:color="auto"/>
              <w:right w:val="single" w:sz="4" w:space="0" w:color="auto"/>
            </w:tcBorders>
            <w:shd w:val="clear" w:color="auto" w:fill="auto"/>
            <w:noWrap/>
          </w:tcPr>
          <w:p w:rsidR="00B10ACC" w:rsidRPr="002B099B" w:rsidRDefault="00E63A14" w:rsidP="00DD2898">
            <w:pPr>
              <w:suppressAutoHyphens w:val="0"/>
              <w:jc w:val="center"/>
              <w:rPr>
                <w:color w:val="000000"/>
                <w:sz w:val="22"/>
                <w:szCs w:val="22"/>
                <w:lang w:eastAsia="ru-RU"/>
              </w:rPr>
            </w:pPr>
            <w:r>
              <w:rPr>
                <w:color w:val="000000"/>
                <w:sz w:val="22"/>
                <w:szCs w:val="22"/>
                <w:lang w:eastAsia="ru-RU"/>
              </w:rPr>
              <w:t>3</w:t>
            </w:r>
          </w:p>
        </w:tc>
        <w:tc>
          <w:tcPr>
            <w:tcW w:w="1417" w:type="dxa"/>
            <w:tcBorders>
              <w:top w:val="nil"/>
              <w:left w:val="nil"/>
              <w:bottom w:val="single" w:sz="4" w:space="0" w:color="auto"/>
              <w:right w:val="single" w:sz="4" w:space="0" w:color="auto"/>
            </w:tcBorders>
            <w:shd w:val="clear" w:color="auto" w:fill="auto"/>
            <w:noWrap/>
          </w:tcPr>
          <w:p w:rsidR="00B10ACC" w:rsidRPr="002B099B" w:rsidRDefault="007B3D5B" w:rsidP="008643D6">
            <w:pPr>
              <w:suppressAutoHyphens w:val="0"/>
              <w:jc w:val="center"/>
              <w:rPr>
                <w:color w:val="000000"/>
                <w:sz w:val="22"/>
                <w:szCs w:val="22"/>
                <w:lang w:eastAsia="ru-RU"/>
              </w:rPr>
            </w:pPr>
            <w:r>
              <w:rPr>
                <w:color w:val="000000"/>
                <w:sz w:val="22"/>
                <w:szCs w:val="22"/>
                <w:lang w:eastAsia="ru-RU"/>
              </w:rPr>
              <w:t>143443,65</w:t>
            </w:r>
          </w:p>
        </w:tc>
        <w:tc>
          <w:tcPr>
            <w:tcW w:w="1134" w:type="dxa"/>
            <w:tcBorders>
              <w:top w:val="nil"/>
              <w:left w:val="nil"/>
              <w:bottom w:val="single" w:sz="4" w:space="0" w:color="auto"/>
              <w:right w:val="single" w:sz="4" w:space="0" w:color="auto"/>
            </w:tcBorders>
            <w:shd w:val="clear" w:color="auto" w:fill="auto"/>
            <w:noWrap/>
          </w:tcPr>
          <w:p w:rsidR="00B10ACC" w:rsidRPr="002B099B" w:rsidRDefault="00B10ACC" w:rsidP="00DD2898">
            <w:pPr>
              <w:suppressAutoHyphens w:val="0"/>
              <w:jc w:val="center"/>
              <w:rPr>
                <w:color w:val="000000"/>
                <w:sz w:val="22"/>
                <w:szCs w:val="22"/>
                <w:lang w:eastAsia="ru-RU"/>
              </w:rPr>
            </w:pPr>
            <w:r w:rsidRPr="002B099B">
              <w:rPr>
                <w:color w:val="000000"/>
                <w:sz w:val="22"/>
                <w:szCs w:val="22"/>
                <w:lang w:eastAsia="ru-RU"/>
              </w:rPr>
              <w:t>12</w:t>
            </w:r>
          </w:p>
        </w:tc>
      </w:tr>
      <w:tr w:rsidR="00B10ACC" w:rsidRPr="008942A1" w:rsidTr="00B10ACC">
        <w:trPr>
          <w:trHeight w:val="1408"/>
        </w:trPr>
        <w:tc>
          <w:tcPr>
            <w:tcW w:w="1951" w:type="dxa"/>
            <w:tcBorders>
              <w:top w:val="nil"/>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sz w:val="22"/>
                <w:szCs w:val="22"/>
              </w:rPr>
            </w:pPr>
            <w:r>
              <w:rPr>
                <w:sz w:val="22"/>
                <w:szCs w:val="22"/>
              </w:rPr>
              <w:t>5.</w:t>
            </w:r>
            <w:r w:rsidRPr="002B099B">
              <w:rPr>
                <w:sz w:val="22"/>
                <w:szCs w:val="22"/>
              </w:rPr>
              <w:t>Протез плеча косметический.</w:t>
            </w:r>
          </w:p>
          <w:p w:rsidR="00B10ACC" w:rsidRPr="002B099B" w:rsidRDefault="00B10ACC" w:rsidP="00DD2898">
            <w:pPr>
              <w:suppressAutoHyphens w:val="0"/>
              <w:jc w:val="center"/>
              <w:rPr>
                <w:color w:val="000000"/>
                <w:sz w:val="22"/>
                <w:szCs w:val="22"/>
                <w:lang w:eastAsia="ru-RU"/>
              </w:rPr>
            </w:pPr>
            <w:r w:rsidRPr="002B099B">
              <w:rPr>
                <w:sz w:val="22"/>
                <w:szCs w:val="22"/>
              </w:rPr>
              <w:t>Шифр________</w:t>
            </w:r>
          </w:p>
        </w:tc>
        <w:tc>
          <w:tcPr>
            <w:tcW w:w="3827" w:type="dxa"/>
            <w:tcBorders>
              <w:top w:val="nil"/>
              <w:left w:val="nil"/>
              <w:bottom w:val="single" w:sz="4" w:space="0" w:color="auto"/>
              <w:right w:val="single" w:sz="4" w:space="0" w:color="auto"/>
            </w:tcBorders>
            <w:shd w:val="clear" w:color="auto" w:fill="auto"/>
            <w:vAlign w:val="center"/>
          </w:tcPr>
          <w:p w:rsidR="00B10ACC" w:rsidRPr="002B099B" w:rsidRDefault="00B10ACC" w:rsidP="00DD2898">
            <w:pPr>
              <w:shd w:val="clear" w:color="auto" w:fill="FFFFFF"/>
              <w:jc w:val="both"/>
              <w:rPr>
                <w:sz w:val="22"/>
                <w:szCs w:val="22"/>
                <w:lang w:eastAsia="ru-RU"/>
              </w:rPr>
            </w:pPr>
            <w:r w:rsidRPr="002B099B">
              <w:rPr>
                <w:sz w:val="22"/>
                <w:szCs w:val="22"/>
              </w:rPr>
              <w:t xml:space="preserve">Протез плеча косметический. Индивидуальная приемная гильза изготавливается по слепку. </w:t>
            </w:r>
            <w:r w:rsidRPr="002B099B">
              <w:rPr>
                <w:sz w:val="22"/>
                <w:szCs w:val="22"/>
                <w:lang w:eastAsia="ru-RU"/>
              </w:rPr>
              <w:t>Кисть. Крепление.</w:t>
            </w:r>
          </w:p>
          <w:p w:rsidR="00B10ACC" w:rsidRPr="002B099B" w:rsidRDefault="00B10ACC" w:rsidP="00DD2898">
            <w:pPr>
              <w:pStyle w:val="ac"/>
              <w:autoSpaceDE w:val="0"/>
              <w:jc w:val="both"/>
              <w:rPr>
                <w:rFonts w:ascii="Times New Roman" w:hAnsi="Times New Roman"/>
              </w:rPr>
            </w:pPr>
            <w:r w:rsidRPr="002B099B">
              <w:rPr>
                <w:rFonts w:ascii="Times New Roman" w:hAnsi="Times New Roman"/>
                <w:lang w:eastAsia="ru-RU"/>
              </w:rPr>
              <w:t xml:space="preserve">  Узел локоть-предплечье.   </w:t>
            </w:r>
            <w:r w:rsidRPr="002B099B">
              <w:rPr>
                <w:rFonts w:ascii="Times New Roman" w:hAnsi="Times New Roman"/>
                <w:color w:val="000000"/>
                <w:lang w:eastAsia="ru-RU"/>
              </w:rPr>
              <w:t xml:space="preserve">Косметическая оболочка кисти должна быть выполнена из высокопрочного    материала телесного </w:t>
            </w:r>
            <w:proofErr w:type="spellStart"/>
            <w:r w:rsidRPr="002B099B">
              <w:rPr>
                <w:rFonts w:ascii="Times New Roman" w:hAnsi="Times New Roman"/>
                <w:color w:val="000000"/>
                <w:lang w:eastAsia="ru-RU"/>
              </w:rPr>
              <w:t>цвета</w:t>
            </w:r>
            <w:proofErr w:type="gramStart"/>
            <w:r w:rsidRPr="002B099B">
              <w:rPr>
                <w:rFonts w:ascii="Times New Roman" w:hAnsi="Times New Roman"/>
                <w:color w:val="000000"/>
                <w:lang w:eastAsia="ru-RU"/>
              </w:rPr>
              <w:t>.В</w:t>
            </w:r>
            <w:proofErr w:type="gramEnd"/>
            <w:r w:rsidRPr="002B099B">
              <w:rPr>
                <w:rFonts w:ascii="Times New Roman" w:hAnsi="Times New Roman"/>
                <w:color w:val="000000"/>
                <w:lang w:eastAsia="ru-RU"/>
              </w:rPr>
              <w:t>нешне</w:t>
            </w:r>
            <w:proofErr w:type="spellEnd"/>
            <w:r w:rsidRPr="002B099B">
              <w:rPr>
                <w:rFonts w:ascii="Times New Roman" w:hAnsi="Times New Roman"/>
                <w:color w:val="000000"/>
                <w:lang w:eastAsia="ru-RU"/>
              </w:rPr>
              <w:t xml:space="preserve"> оболочка кисти в мельчайших деталях должна </w:t>
            </w:r>
            <w:r w:rsidRPr="002B099B">
              <w:rPr>
                <w:rFonts w:ascii="Times New Roman" w:hAnsi="Times New Roman"/>
                <w:color w:val="000000"/>
                <w:lang w:eastAsia="ru-RU"/>
              </w:rPr>
              <w:lastRenderedPageBreak/>
              <w:t xml:space="preserve">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внутренних полостей косметической оболочки </w:t>
            </w:r>
            <w:r w:rsidRPr="002B099B">
              <w:rPr>
                <w:rFonts w:ascii="Times New Roman" w:hAnsi="Times New Roman"/>
              </w:rPr>
              <w:t xml:space="preserve">Соответствие ГОСТ ISO 10993-1-2011  "Изделия медицинские. Оценка биологического действия медицинских изделий. </w:t>
            </w:r>
            <w:r w:rsidRPr="002B099B">
              <w:rPr>
                <w:rFonts w:ascii="Times New Roman" w:hAnsi="Times New Roman"/>
                <w:color w:val="000000"/>
                <w:lang w:eastAsia="ru-RU"/>
              </w:rPr>
              <w:t xml:space="preserve">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B099B">
              <w:rPr>
                <w:rFonts w:ascii="Times New Roman" w:hAnsi="Times New Roman"/>
                <w:color w:val="000000"/>
                <w:lang w:eastAsia="ru-RU"/>
              </w:rPr>
              <w:t>цитотоксичность</w:t>
            </w:r>
            <w:proofErr w:type="spellEnd"/>
            <w:r w:rsidRPr="002B099B">
              <w:rPr>
                <w:rFonts w:ascii="Times New Roman" w:hAnsi="Times New Roman"/>
                <w:color w:val="000000"/>
                <w:lang w:eastAsia="ru-RU"/>
              </w:rPr>
              <w:t xml:space="preserve">: методы </w:t>
            </w:r>
            <w:proofErr w:type="spellStart"/>
            <w:r w:rsidRPr="002B099B">
              <w:rPr>
                <w:rFonts w:ascii="Times New Roman" w:hAnsi="Times New Roman"/>
                <w:color w:val="000000"/>
                <w:lang w:eastAsia="ru-RU"/>
              </w:rPr>
              <w:t>in</w:t>
            </w:r>
            <w:proofErr w:type="spellEnd"/>
            <w:r w:rsidRPr="002B099B">
              <w:rPr>
                <w:rFonts w:ascii="Times New Roman" w:hAnsi="Times New Roman"/>
                <w:color w:val="000000"/>
                <w:lang w:eastAsia="ru-RU"/>
              </w:rPr>
              <w:t xml:space="preserve"> </w:t>
            </w:r>
            <w:proofErr w:type="spellStart"/>
            <w:r w:rsidRPr="002B099B">
              <w:rPr>
                <w:rFonts w:ascii="Times New Roman" w:hAnsi="Times New Roman"/>
                <w:color w:val="000000"/>
                <w:lang w:eastAsia="ru-RU"/>
              </w:rPr>
              <w:t>vitro</w:t>
            </w:r>
            <w:proofErr w:type="spellEnd"/>
            <w:r w:rsidRPr="002B099B">
              <w:rPr>
                <w:rFonts w:ascii="Times New Roman" w:hAnsi="Times New Roman"/>
                <w:color w:val="000000"/>
                <w:lang w:eastAsia="ru-RU"/>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B099B">
              <w:rPr>
                <w:rFonts w:ascii="Times New Roman" w:hAnsi="Times New Roman"/>
                <w:color w:val="000000"/>
                <w:lang w:eastAsia="ru-RU"/>
              </w:rPr>
              <w:t>Р</w:t>
            </w:r>
            <w:proofErr w:type="gramEnd"/>
            <w:r w:rsidRPr="002B099B">
              <w:rPr>
                <w:rFonts w:ascii="Times New Roman" w:hAnsi="Times New Roman"/>
                <w:color w:val="000000"/>
                <w:lang w:eastAsia="ru-RU"/>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2B099B">
              <w:rPr>
                <w:rFonts w:ascii="Times New Roman" w:hAnsi="Times New Roman"/>
                <w:color w:val="000000"/>
                <w:lang w:eastAsia="ru-RU"/>
              </w:rPr>
              <w:t>Р</w:t>
            </w:r>
            <w:proofErr w:type="gramEnd"/>
            <w:r w:rsidRPr="002B099B">
              <w:rPr>
                <w:rFonts w:ascii="Times New Roman" w:hAnsi="Times New Roman"/>
                <w:color w:val="000000"/>
                <w:lang w:eastAsia="ru-RU"/>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B099B">
              <w:rPr>
                <w:rFonts w:ascii="Times New Roman" w:hAnsi="Times New Roman"/>
                <w:color w:val="000000"/>
                <w:lang w:eastAsia="ru-RU"/>
              </w:rPr>
              <w:t>Р</w:t>
            </w:r>
            <w:proofErr w:type="gramEnd"/>
            <w:r w:rsidRPr="002B099B">
              <w:rPr>
                <w:rFonts w:ascii="Times New Roman" w:hAnsi="Times New Roman"/>
                <w:color w:val="000000"/>
                <w:lang w:eastAsia="ru-RU"/>
              </w:rPr>
              <w:t xml:space="preserve"> ИСО 22523-2007" Протезы конечностей и </w:t>
            </w:r>
            <w:proofErr w:type="spellStart"/>
            <w:r w:rsidRPr="002B099B">
              <w:rPr>
                <w:rFonts w:ascii="Times New Roman" w:hAnsi="Times New Roman"/>
                <w:color w:val="000000"/>
                <w:lang w:eastAsia="ru-RU"/>
              </w:rPr>
              <w:t>ортезы</w:t>
            </w:r>
            <w:proofErr w:type="spellEnd"/>
            <w:r w:rsidRPr="002B099B">
              <w:rPr>
                <w:rFonts w:ascii="Times New Roman" w:hAnsi="Times New Roman"/>
                <w:color w:val="000000"/>
                <w:lang w:eastAsia="ru-RU"/>
              </w:rPr>
              <w:t xml:space="preserve"> наружные требования и методы испытаний."</w:t>
            </w:r>
          </w:p>
        </w:tc>
        <w:tc>
          <w:tcPr>
            <w:tcW w:w="1276" w:type="dxa"/>
            <w:tcBorders>
              <w:top w:val="nil"/>
              <w:left w:val="nil"/>
              <w:bottom w:val="single" w:sz="4" w:space="0" w:color="auto"/>
              <w:right w:val="single" w:sz="4" w:space="0" w:color="auto"/>
            </w:tcBorders>
            <w:shd w:val="clear" w:color="auto" w:fill="auto"/>
            <w:noWrap/>
          </w:tcPr>
          <w:p w:rsidR="00B10ACC" w:rsidRPr="002B099B" w:rsidRDefault="007B3D5B" w:rsidP="008643D6">
            <w:pPr>
              <w:suppressAutoHyphens w:val="0"/>
              <w:jc w:val="center"/>
              <w:rPr>
                <w:color w:val="000000"/>
                <w:sz w:val="22"/>
                <w:szCs w:val="22"/>
                <w:lang w:eastAsia="ru-RU"/>
              </w:rPr>
            </w:pPr>
            <w:r>
              <w:rPr>
                <w:color w:val="000000"/>
                <w:sz w:val="22"/>
                <w:szCs w:val="22"/>
                <w:lang w:eastAsia="ru-RU"/>
              </w:rPr>
              <w:lastRenderedPageBreak/>
              <w:t>45745,24</w:t>
            </w:r>
          </w:p>
        </w:tc>
        <w:tc>
          <w:tcPr>
            <w:tcW w:w="851" w:type="dxa"/>
            <w:tcBorders>
              <w:top w:val="nil"/>
              <w:left w:val="nil"/>
              <w:bottom w:val="single" w:sz="4" w:space="0" w:color="auto"/>
              <w:right w:val="single" w:sz="4" w:space="0" w:color="auto"/>
            </w:tcBorders>
            <w:shd w:val="clear" w:color="auto" w:fill="auto"/>
            <w:noWrap/>
          </w:tcPr>
          <w:p w:rsidR="00B10ACC" w:rsidRPr="002B099B" w:rsidRDefault="00E63A14" w:rsidP="00DD2898">
            <w:pPr>
              <w:suppressAutoHyphens w:val="0"/>
              <w:jc w:val="center"/>
              <w:rPr>
                <w:color w:val="000000"/>
                <w:sz w:val="22"/>
                <w:szCs w:val="22"/>
                <w:lang w:eastAsia="ru-RU"/>
              </w:rPr>
            </w:pPr>
            <w:r>
              <w:rPr>
                <w:color w:val="000000"/>
                <w:sz w:val="22"/>
                <w:szCs w:val="22"/>
                <w:lang w:eastAsia="ru-RU"/>
              </w:rPr>
              <w:t>4</w:t>
            </w:r>
          </w:p>
        </w:tc>
        <w:tc>
          <w:tcPr>
            <w:tcW w:w="1417" w:type="dxa"/>
            <w:tcBorders>
              <w:top w:val="nil"/>
              <w:left w:val="nil"/>
              <w:bottom w:val="single" w:sz="4" w:space="0" w:color="auto"/>
              <w:right w:val="single" w:sz="4" w:space="0" w:color="auto"/>
            </w:tcBorders>
            <w:shd w:val="clear" w:color="auto" w:fill="auto"/>
            <w:noWrap/>
          </w:tcPr>
          <w:p w:rsidR="00B10ACC" w:rsidRPr="002B099B" w:rsidRDefault="007B3D5B" w:rsidP="008643D6">
            <w:pPr>
              <w:suppressAutoHyphens w:val="0"/>
              <w:jc w:val="center"/>
              <w:rPr>
                <w:color w:val="000000"/>
                <w:sz w:val="22"/>
                <w:szCs w:val="22"/>
                <w:lang w:eastAsia="ru-RU"/>
              </w:rPr>
            </w:pPr>
            <w:r>
              <w:rPr>
                <w:color w:val="000000"/>
                <w:sz w:val="22"/>
                <w:szCs w:val="22"/>
                <w:lang w:eastAsia="ru-RU"/>
              </w:rPr>
              <w:t>182980,96</w:t>
            </w:r>
          </w:p>
        </w:tc>
        <w:tc>
          <w:tcPr>
            <w:tcW w:w="1134" w:type="dxa"/>
            <w:tcBorders>
              <w:top w:val="nil"/>
              <w:left w:val="nil"/>
              <w:bottom w:val="single" w:sz="4" w:space="0" w:color="auto"/>
              <w:right w:val="single" w:sz="4" w:space="0" w:color="auto"/>
            </w:tcBorders>
            <w:shd w:val="clear" w:color="auto" w:fill="auto"/>
            <w:noWrap/>
          </w:tcPr>
          <w:p w:rsidR="00B10ACC" w:rsidRPr="002B099B" w:rsidRDefault="00B10ACC" w:rsidP="00DD2898">
            <w:pPr>
              <w:suppressAutoHyphens w:val="0"/>
              <w:jc w:val="center"/>
              <w:rPr>
                <w:color w:val="000000"/>
                <w:sz w:val="22"/>
                <w:szCs w:val="22"/>
                <w:lang w:eastAsia="ru-RU"/>
              </w:rPr>
            </w:pPr>
            <w:r w:rsidRPr="002B099B">
              <w:rPr>
                <w:color w:val="000000"/>
                <w:sz w:val="22"/>
                <w:szCs w:val="22"/>
                <w:lang w:eastAsia="ru-RU"/>
              </w:rPr>
              <w:t>12</w:t>
            </w:r>
          </w:p>
        </w:tc>
      </w:tr>
      <w:tr w:rsidR="00B10ACC" w:rsidRPr="00B10ACC" w:rsidTr="00B10ACC">
        <w:trPr>
          <w:trHeight w:val="504"/>
        </w:trPr>
        <w:tc>
          <w:tcPr>
            <w:tcW w:w="1951" w:type="dxa"/>
            <w:tcBorders>
              <w:top w:val="nil"/>
              <w:left w:val="single" w:sz="4" w:space="0" w:color="auto"/>
              <w:bottom w:val="single" w:sz="4" w:space="0" w:color="auto"/>
              <w:right w:val="single" w:sz="4" w:space="0" w:color="auto"/>
            </w:tcBorders>
            <w:shd w:val="clear" w:color="auto" w:fill="auto"/>
            <w:vAlign w:val="center"/>
          </w:tcPr>
          <w:p w:rsidR="00B10ACC" w:rsidRPr="00B10ACC" w:rsidRDefault="00B10ACC" w:rsidP="00DD2898">
            <w:pPr>
              <w:suppressAutoHyphens w:val="0"/>
              <w:jc w:val="center"/>
              <w:rPr>
                <w:color w:val="000000"/>
                <w:sz w:val="22"/>
                <w:szCs w:val="22"/>
                <w:lang w:eastAsia="ru-RU"/>
              </w:rPr>
            </w:pPr>
          </w:p>
        </w:tc>
        <w:tc>
          <w:tcPr>
            <w:tcW w:w="3827" w:type="dxa"/>
            <w:tcBorders>
              <w:top w:val="nil"/>
              <w:left w:val="nil"/>
              <w:bottom w:val="single" w:sz="4" w:space="0" w:color="auto"/>
              <w:right w:val="single" w:sz="4" w:space="0" w:color="auto"/>
            </w:tcBorders>
            <w:shd w:val="clear" w:color="auto" w:fill="auto"/>
            <w:vAlign w:val="center"/>
          </w:tcPr>
          <w:p w:rsidR="00B10ACC" w:rsidRPr="00B10ACC" w:rsidRDefault="00B10ACC" w:rsidP="00DD2898">
            <w:pPr>
              <w:shd w:val="clear" w:color="auto" w:fill="FFFFFF"/>
              <w:jc w:val="both"/>
              <w:rPr>
                <w:sz w:val="22"/>
                <w:szCs w:val="22"/>
              </w:rPr>
            </w:pPr>
            <w:r w:rsidRPr="00B10ACC">
              <w:rPr>
                <w:b/>
                <w:sz w:val="22"/>
                <w:szCs w:val="22"/>
              </w:rPr>
              <w:t>Итого:</w:t>
            </w:r>
          </w:p>
        </w:tc>
        <w:tc>
          <w:tcPr>
            <w:tcW w:w="1276" w:type="dxa"/>
            <w:tcBorders>
              <w:top w:val="nil"/>
              <w:left w:val="nil"/>
              <w:bottom w:val="single" w:sz="4" w:space="0" w:color="auto"/>
              <w:right w:val="single" w:sz="4" w:space="0" w:color="auto"/>
            </w:tcBorders>
            <w:shd w:val="clear" w:color="auto" w:fill="auto"/>
            <w:noWrap/>
            <w:vAlign w:val="center"/>
          </w:tcPr>
          <w:p w:rsidR="00B10ACC" w:rsidRPr="00B10ACC" w:rsidRDefault="006B799F" w:rsidP="00DD2898">
            <w:pPr>
              <w:suppressAutoHyphens w:val="0"/>
              <w:jc w:val="center"/>
              <w:rPr>
                <w:color w:val="000000"/>
                <w:sz w:val="22"/>
                <w:szCs w:val="22"/>
                <w:lang w:eastAsia="ru-RU"/>
              </w:rPr>
            </w:pPr>
            <w:r>
              <w:rPr>
                <w:color w:val="000000"/>
                <w:sz w:val="22"/>
                <w:szCs w:val="22"/>
                <w:lang w:eastAsia="ru-RU"/>
              </w:rPr>
              <w:t>х</w:t>
            </w:r>
          </w:p>
        </w:tc>
        <w:tc>
          <w:tcPr>
            <w:tcW w:w="851" w:type="dxa"/>
            <w:tcBorders>
              <w:top w:val="nil"/>
              <w:left w:val="nil"/>
              <w:bottom w:val="single" w:sz="4" w:space="0" w:color="auto"/>
              <w:right w:val="single" w:sz="4" w:space="0" w:color="auto"/>
            </w:tcBorders>
            <w:shd w:val="clear" w:color="auto" w:fill="auto"/>
            <w:noWrap/>
            <w:vAlign w:val="center"/>
          </w:tcPr>
          <w:p w:rsidR="00B10ACC" w:rsidRPr="00AE7C98" w:rsidRDefault="00E63A14" w:rsidP="005D5197">
            <w:pPr>
              <w:suppressAutoHyphens w:val="0"/>
              <w:jc w:val="center"/>
              <w:rPr>
                <w:b/>
                <w:color w:val="000000"/>
                <w:sz w:val="22"/>
                <w:szCs w:val="22"/>
                <w:lang w:eastAsia="ru-RU"/>
              </w:rPr>
            </w:pPr>
            <w:r>
              <w:rPr>
                <w:b/>
                <w:color w:val="000000"/>
                <w:sz w:val="22"/>
                <w:szCs w:val="22"/>
                <w:lang w:eastAsia="ru-RU"/>
              </w:rPr>
              <w:t>2</w:t>
            </w:r>
            <w:r w:rsidR="005D5197">
              <w:rPr>
                <w:b/>
                <w:color w:val="000000"/>
                <w:sz w:val="22"/>
                <w:szCs w:val="22"/>
                <w:lang w:eastAsia="ru-RU"/>
              </w:rPr>
              <w:t>9</w:t>
            </w:r>
          </w:p>
        </w:tc>
        <w:tc>
          <w:tcPr>
            <w:tcW w:w="1417" w:type="dxa"/>
            <w:tcBorders>
              <w:top w:val="nil"/>
              <w:left w:val="nil"/>
              <w:bottom w:val="single" w:sz="4" w:space="0" w:color="auto"/>
              <w:right w:val="single" w:sz="4" w:space="0" w:color="auto"/>
            </w:tcBorders>
            <w:shd w:val="clear" w:color="auto" w:fill="auto"/>
            <w:noWrap/>
            <w:vAlign w:val="center"/>
          </w:tcPr>
          <w:p w:rsidR="00B10ACC" w:rsidRPr="00AE7C98" w:rsidRDefault="005D5197" w:rsidP="00FE3C30">
            <w:pPr>
              <w:suppressAutoHyphens w:val="0"/>
              <w:jc w:val="center"/>
              <w:rPr>
                <w:b/>
                <w:color w:val="000000"/>
                <w:sz w:val="22"/>
                <w:szCs w:val="22"/>
                <w:lang w:eastAsia="ru-RU"/>
              </w:rPr>
            </w:pPr>
            <w:r>
              <w:rPr>
                <w:b/>
                <w:color w:val="000000"/>
                <w:sz w:val="22"/>
                <w:szCs w:val="22"/>
                <w:lang w:eastAsia="ru-RU"/>
              </w:rPr>
              <w:t>1 0</w:t>
            </w:r>
            <w:r w:rsidR="00FE3C30">
              <w:rPr>
                <w:b/>
                <w:color w:val="000000"/>
                <w:sz w:val="22"/>
                <w:szCs w:val="22"/>
                <w:lang w:eastAsia="ru-RU"/>
              </w:rPr>
              <w:t>52</w:t>
            </w:r>
            <w:r>
              <w:rPr>
                <w:b/>
                <w:color w:val="000000"/>
                <w:sz w:val="22"/>
                <w:szCs w:val="22"/>
                <w:lang w:eastAsia="ru-RU"/>
              </w:rPr>
              <w:t xml:space="preserve"> </w:t>
            </w:r>
            <w:r w:rsidR="00FE3C30">
              <w:rPr>
                <w:b/>
                <w:color w:val="000000"/>
                <w:sz w:val="22"/>
                <w:szCs w:val="22"/>
                <w:lang w:eastAsia="ru-RU"/>
              </w:rPr>
              <w:t>0</w:t>
            </w:r>
            <w:r>
              <w:rPr>
                <w:b/>
                <w:color w:val="000000"/>
                <w:sz w:val="22"/>
                <w:szCs w:val="22"/>
                <w:lang w:eastAsia="ru-RU"/>
              </w:rPr>
              <w:t>3</w:t>
            </w:r>
            <w:r w:rsidR="00FE3C30">
              <w:rPr>
                <w:b/>
                <w:color w:val="000000"/>
                <w:sz w:val="22"/>
                <w:szCs w:val="22"/>
                <w:lang w:eastAsia="ru-RU"/>
              </w:rPr>
              <w:t>8</w:t>
            </w:r>
            <w:r>
              <w:rPr>
                <w:b/>
                <w:color w:val="000000"/>
                <w:sz w:val="22"/>
                <w:szCs w:val="22"/>
                <w:lang w:eastAsia="ru-RU"/>
              </w:rPr>
              <w:t>,</w:t>
            </w:r>
            <w:r w:rsidR="00FE3C30">
              <w:rPr>
                <w:b/>
                <w:color w:val="000000"/>
                <w:sz w:val="22"/>
                <w:szCs w:val="22"/>
                <w:lang w:eastAsia="ru-RU"/>
              </w:rPr>
              <w:t>41</w:t>
            </w:r>
          </w:p>
        </w:tc>
        <w:tc>
          <w:tcPr>
            <w:tcW w:w="1134" w:type="dxa"/>
            <w:tcBorders>
              <w:top w:val="nil"/>
              <w:left w:val="nil"/>
              <w:bottom w:val="single" w:sz="4" w:space="0" w:color="auto"/>
              <w:right w:val="single" w:sz="4" w:space="0" w:color="auto"/>
            </w:tcBorders>
            <w:shd w:val="clear" w:color="auto" w:fill="auto"/>
            <w:noWrap/>
            <w:vAlign w:val="center"/>
          </w:tcPr>
          <w:p w:rsidR="00B10ACC" w:rsidRPr="00B10ACC" w:rsidRDefault="006B799F" w:rsidP="00DD2898">
            <w:pPr>
              <w:suppressAutoHyphens w:val="0"/>
              <w:jc w:val="center"/>
              <w:rPr>
                <w:color w:val="000000"/>
                <w:sz w:val="22"/>
                <w:szCs w:val="22"/>
                <w:lang w:eastAsia="ru-RU"/>
              </w:rPr>
            </w:pPr>
            <w:r>
              <w:rPr>
                <w:color w:val="000000"/>
                <w:sz w:val="22"/>
                <w:szCs w:val="22"/>
                <w:lang w:eastAsia="ru-RU"/>
              </w:rPr>
              <w:t>х</w:t>
            </w:r>
          </w:p>
        </w:tc>
      </w:tr>
    </w:tbl>
    <w:p w:rsidR="007C0EEE" w:rsidRDefault="007C0EEE" w:rsidP="00717B6C">
      <w:pPr>
        <w:suppressAutoHyphens w:val="0"/>
        <w:rPr>
          <w:b/>
        </w:rPr>
      </w:pPr>
      <w:bookmarkStart w:id="0" w:name="_GoBack"/>
      <w:bookmarkEnd w:id="0"/>
    </w:p>
    <w:sectPr w:rsidR="007C0EEE" w:rsidSect="00893657">
      <w:headerReference w:type="even" r:id="rId9"/>
      <w:headerReference w:type="default" r:id="rId10"/>
      <w:footnotePr>
        <w:pos w:val="beneathText"/>
      </w:footnotePr>
      <w:pgSz w:w="11906" w:h="16838"/>
      <w:pgMar w:top="567" w:right="567"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56" w:rsidRDefault="00084856">
      <w:r>
        <w:separator/>
      </w:r>
    </w:p>
  </w:endnote>
  <w:endnote w:type="continuationSeparator" w:id="0">
    <w:p w:rsidR="00084856" w:rsidRDefault="0008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56" w:rsidRDefault="00084856">
      <w:r>
        <w:separator/>
      </w:r>
    </w:p>
  </w:footnote>
  <w:footnote w:type="continuationSeparator" w:id="0">
    <w:p w:rsidR="00084856" w:rsidRDefault="0008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98" w:rsidRDefault="00DD2898">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D2898" w:rsidRDefault="00DD2898">
    <w:pPr>
      <w:pStyle w:val="aff"/>
    </w:pPr>
  </w:p>
  <w:p w:rsidR="00DD2898" w:rsidRDefault="00DD28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98" w:rsidRDefault="00DD289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3"/>
  </w:num>
  <w:num w:numId="7">
    <w:abstractNumId w:val="10"/>
  </w:num>
  <w:num w:numId="8">
    <w:abstractNumId w:val="22"/>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4"/>
  </w:num>
  <w:num w:numId="16">
    <w:abstractNumId w:val="25"/>
  </w:num>
  <w:num w:numId="17">
    <w:abstractNumId w:val="9"/>
  </w:num>
  <w:num w:numId="18">
    <w:abstractNumId w:val="20"/>
  </w:num>
  <w:num w:numId="19">
    <w:abstractNumId w:val="6"/>
  </w:num>
  <w:num w:numId="20">
    <w:abstractNumId w:val="27"/>
  </w:num>
  <w:num w:numId="21">
    <w:abstractNumId w:val="15"/>
  </w:num>
  <w:num w:numId="22">
    <w:abstractNumId w:val="12"/>
  </w:num>
  <w:num w:numId="23">
    <w:abstractNumId w:val="2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62C4"/>
    <w:rsid w:val="00010EF1"/>
    <w:rsid w:val="0001153C"/>
    <w:rsid w:val="00020820"/>
    <w:rsid w:val="00027005"/>
    <w:rsid w:val="00031A87"/>
    <w:rsid w:val="00036D03"/>
    <w:rsid w:val="0004209F"/>
    <w:rsid w:val="00042168"/>
    <w:rsid w:val="000428F4"/>
    <w:rsid w:val="00042C16"/>
    <w:rsid w:val="0004670E"/>
    <w:rsid w:val="00046C19"/>
    <w:rsid w:val="000548A2"/>
    <w:rsid w:val="00055171"/>
    <w:rsid w:val="00057814"/>
    <w:rsid w:val="00060757"/>
    <w:rsid w:val="00063180"/>
    <w:rsid w:val="00064BDA"/>
    <w:rsid w:val="0006533D"/>
    <w:rsid w:val="000653D6"/>
    <w:rsid w:val="0006561E"/>
    <w:rsid w:val="0006754F"/>
    <w:rsid w:val="00070E24"/>
    <w:rsid w:val="00071E72"/>
    <w:rsid w:val="000727FA"/>
    <w:rsid w:val="00072866"/>
    <w:rsid w:val="00074AE2"/>
    <w:rsid w:val="00077670"/>
    <w:rsid w:val="00077CA1"/>
    <w:rsid w:val="00081B3E"/>
    <w:rsid w:val="000846A4"/>
    <w:rsid w:val="00084856"/>
    <w:rsid w:val="000858CD"/>
    <w:rsid w:val="0009054E"/>
    <w:rsid w:val="000907A5"/>
    <w:rsid w:val="00093DC9"/>
    <w:rsid w:val="00093EC7"/>
    <w:rsid w:val="00093F13"/>
    <w:rsid w:val="000A1DBF"/>
    <w:rsid w:val="000A2EF7"/>
    <w:rsid w:val="000A6D76"/>
    <w:rsid w:val="000B13BD"/>
    <w:rsid w:val="000B162B"/>
    <w:rsid w:val="000B17D1"/>
    <w:rsid w:val="000B1EE3"/>
    <w:rsid w:val="000B6A0A"/>
    <w:rsid w:val="000B7821"/>
    <w:rsid w:val="000D0E71"/>
    <w:rsid w:val="000D2066"/>
    <w:rsid w:val="000D6C5A"/>
    <w:rsid w:val="000E0B4C"/>
    <w:rsid w:val="000E2584"/>
    <w:rsid w:val="000E6AD5"/>
    <w:rsid w:val="000F1360"/>
    <w:rsid w:val="000F407B"/>
    <w:rsid w:val="000F5CCD"/>
    <w:rsid w:val="000F681D"/>
    <w:rsid w:val="000F6D49"/>
    <w:rsid w:val="00103F6F"/>
    <w:rsid w:val="001051F0"/>
    <w:rsid w:val="0010564D"/>
    <w:rsid w:val="001076D2"/>
    <w:rsid w:val="00110CAD"/>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2FF5"/>
    <w:rsid w:val="00193973"/>
    <w:rsid w:val="001A08B0"/>
    <w:rsid w:val="001A3E3C"/>
    <w:rsid w:val="001A5060"/>
    <w:rsid w:val="001B6D21"/>
    <w:rsid w:val="001C1BFD"/>
    <w:rsid w:val="001C29A1"/>
    <w:rsid w:val="001C2CF3"/>
    <w:rsid w:val="001C45CC"/>
    <w:rsid w:val="001C7FF2"/>
    <w:rsid w:val="001D2797"/>
    <w:rsid w:val="001E0FAE"/>
    <w:rsid w:val="001E76E6"/>
    <w:rsid w:val="001F1BFE"/>
    <w:rsid w:val="001F2B36"/>
    <w:rsid w:val="001F2D89"/>
    <w:rsid w:val="001F37EA"/>
    <w:rsid w:val="001F3942"/>
    <w:rsid w:val="001F395C"/>
    <w:rsid w:val="0020247A"/>
    <w:rsid w:val="00203AA1"/>
    <w:rsid w:val="00203CE3"/>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53"/>
    <w:rsid w:val="0024744D"/>
    <w:rsid w:val="002510BE"/>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27F7"/>
    <w:rsid w:val="002C3330"/>
    <w:rsid w:val="002D3B37"/>
    <w:rsid w:val="002D47D4"/>
    <w:rsid w:val="002E0722"/>
    <w:rsid w:val="002E4F71"/>
    <w:rsid w:val="002E5C64"/>
    <w:rsid w:val="002F1721"/>
    <w:rsid w:val="002F304D"/>
    <w:rsid w:val="002F3286"/>
    <w:rsid w:val="002F5B8C"/>
    <w:rsid w:val="002F66E5"/>
    <w:rsid w:val="002F66F8"/>
    <w:rsid w:val="002F7736"/>
    <w:rsid w:val="0030100C"/>
    <w:rsid w:val="003014E0"/>
    <w:rsid w:val="003040CB"/>
    <w:rsid w:val="00304152"/>
    <w:rsid w:val="00313695"/>
    <w:rsid w:val="003143AA"/>
    <w:rsid w:val="00314C1D"/>
    <w:rsid w:val="00316F11"/>
    <w:rsid w:val="0031785F"/>
    <w:rsid w:val="0032127D"/>
    <w:rsid w:val="00321707"/>
    <w:rsid w:val="00322CD0"/>
    <w:rsid w:val="003272A4"/>
    <w:rsid w:val="00330952"/>
    <w:rsid w:val="00330AF4"/>
    <w:rsid w:val="003320E7"/>
    <w:rsid w:val="003360FD"/>
    <w:rsid w:val="003374B5"/>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48C5"/>
    <w:rsid w:val="003B4A76"/>
    <w:rsid w:val="003B5642"/>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7222"/>
    <w:rsid w:val="003F3FE2"/>
    <w:rsid w:val="003F4DDF"/>
    <w:rsid w:val="003F71E8"/>
    <w:rsid w:val="00401885"/>
    <w:rsid w:val="00401C92"/>
    <w:rsid w:val="004069F1"/>
    <w:rsid w:val="00410C59"/>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96C"/>
    <w:rsid w:val="00452A95"/>
    <w:rsid w:val="00453015"/>
    <w:rsid w:val="0045477A"/>
    <w:rsid w:val="004608D1"/>
    <w:rsid w:val="00465B5D"/>
    <w:rsid w:val="00481141"/>
    <w:rsid w:val="0048114A"/>
    <w:rsid w:val="0048669B"/>
    <w:rsid w:val="00486D8D"/>
    <w:rsid w:val="00491479"/>
    <w:rsid w:val="004923ED"/>
    <w:rsid w:val="004931C9"/>
    <w:rsid w:val="00494AF8"/>
    <w:rsid w:val="004965F6"/>
    <w:rsid w:val="004A0539"/>
    <w:rsid w:val="004A154B"/>
    <w:rsid w:val="004A34F0"/>
    <w:rsid w:val="004A3643"/>
    <w:rsid w:val="004A48AA"/>
    <w:rsid w:val="004A68CD"/>
    <w:rsid w:val="004B0E18"/>
    <w:rsid w:val="004B325B"/>
    <w:rsid w:val="004B3F0D"/>
    <w:rsid w:val="004B57ED"/>
    <w:rsid w:val="004C252F"/>
    <w:rsid w:val="004C6D5C"/>
    <w:rsid w:val="004D1141"/>
    <w:rsid w:val="004D63EE"/>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59A2"/>
    <w:rsid w:val="00551FC0"/>
    <w:rsid w:val="005547AB"/>
    <w:rsid w:val="005548A3"/>
    <w:rsid w:val="00554CD4"/>
    <w:rsid w:val="005569BD"/>
    <w:rsid w:val="00557D84"/>
    <w:rsid w:val="00562D06"/>
    <w:rsid w:val="005709AE"/>
    <w:rsid w:val="00573F98"/>
    <w:rsid w:val="005759C0"/>
    <w:rsid w:val="005808BD"/>
    <w:rsid w:val="0058112D"/>
    <w:rsid w:val="00584B97"/>
    <w:rsid w:val="00585B6B"/>
    <w:rsid w:val="0058634F"/>
    <w:rsid w:val="00587601"/>
    <w:rsid w:val="00591E73"/>
    <w:rsid w:val="005926D9"/>
    <w:rsid w:val="00592986"/>
    <w:rsid w:val="0059321C"/>
    <w:rsid w:val="00596F1D"/>
    <w:rsid w:val="00597C3E"/>
    <w:rsid w:val="005A2F93"/>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4EF7"/>
    <w:rsid w:val="005D5197"/>
    <w:rsid w:val="005D6090"/>
    <w:rsid w:val="005D6293"/>
    <w:rsid w:val="005E1101"/>
    <w:rsid w:val="005E6715"/>
    <w:rsid w:val="005E7133"/>
    <w:rsid w:val="005F03F5"/>
    <w:rsid w:val="005F224C"/>
    <w:rsid w:val="005F3CC1"/>
    <w:rsid w:val="005F70DF"/>
    <w:rsid w:val="00603F64"/>
    <w:rsid w:val="006065EE"/>
    <w:rsid w:val="006111BA"/>
    <w:rsid w:val="006113AC"/>
    <w:rsid w:val="00612CB9"/>
    <w:rsid w:val="00615EF0"/>
    <w:rsid w:val="00620629"/>
    <w:rsid w:val="006207B2"/>
    <w:rsid w:val="006242E2"/>
    <w:rsid w:val="006264F3"/>
    <w:rsid w:val="0062738A"/>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4047"/>
    <w:rsid w:val="00664CA3"/>
    <w:rsid w:val="00671103"/>
    <w:rsid w:val="00671F34"/>
    <w:rsid w:val="006739E7"/>
    <w:rsid w:val="00674293"/>
    <w:rsid w:val="00674631"/>
    <w:rsid w:val="00676C33"/>
    <w:rsid w:val="00682DAB"/>
    <w:rsid w:val="00683A2D"/>
    <w:rsid w:val="00694258"/>
    <w:rsid w:val="00694951"/>
    <w:rsid w:val="00696691"/>
    <w:rsid w:val="00696B36"/>
    <w:rsid w:val="00697214"/>
    <w:rsid w:val="00697DA6"/>
    <w:rsid w:val="006A062A"/>
    <w:rsid w:val="006A16FA"/>
    <w:rsid w:val="006A2824"/>
    <w:rsid w:val="006A2C5D"/>
    <w:rsid w:val="006A4530"/>
    <w:rsid w:val="006A49FF"/>
    <w:rsid w:val="006A764C"/>
    <w:rsid w:val="006B3580"/>
    <w:rsid w:val="006B3B5B"/>
    <w:rsid w:val="006B3B94"/>
    <w:rsid w:val="006B5E72"/>
    <w:rsid w:val="006B5FBD"/>
    <w:rsid w:val="006B5FDE"/>
    <w:rsid w:val="006B65A8"/>
    <w:rsid w:val="006B799F"/>
    <w:rsid w:val="006C00E9"/>
    <w:rsid w:val="006C0EEA"/>
    <w:rsid w:val="006C1A27"/>
    <w:rsid w:val="006C6D9A"/>
    <w:rsid w:val="006C7E57"/>
    <w:rsid w:val="006D1947"/>
    <w:rsid w:val="006D466A"/>
    <w:rsid w:val="006D6D79"/>
    <w:rsid w:val="006D7BEB"/>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17B6C"/>
    <w:rsid w:val="00720B9B"/>
    <w:rsid w:val="007223FE"/>
    <w:rsid w:val="00727176"/>
    <w:rsid w:val="0073018F"/>
    <w:rsid w:val="00730CD7"/>
    <w:rsid w:val="00731C20"/>
    <w:rsid w:val="0073247F"/>
    <w:rsid w:val="00735C2E"/>
    <w:rsid w:val="007369C2"/>
    <w:rsid w:val="007375FD"/>
    <w:rsid w:val="0074162B"/>
    <w:rsid w:val="00742BFF"/>
    <w:rsid w:val="007432E1"/>
    <w:rsid w:val="00746C30"/>
    <w:rsid w:val="00750426"/>
    <w:rsid w:val="00750A39"/>
    <w:rsid w:val="0075274E"/>
    <w:rsid w:val="007537A0"/>
    <w:rsid w:val="00753824"/>
    <w:rsid w:val="007548BE"/>
    <w:rsid w:val="007557ED"/>
    <w:rsid w:val="007609A0"/>
    <w:rsid w:val="00763091"/>
    <w:rsid w:val="00767381"/>
    <w:rsid w:val="00771E21"/>
    <w:rsid w:val="0077389D"/>
    <w:rsid w:val="00773F82"/>
    <w:rsid w:val="0077435A"/>
    <w:rsid w:val="00776F29"/>
    <w:rsid w:val="00776FB8"/>
    <w:rsid w:val="00782C24"/>
    <w:rsid w:val="00782D89"/>
    <w:rsid w:val="00782F5B"/>
    <w:rsid w:val="00783DF2"/>
    <w:rsid w:val="00784C20"/>
    <w:rsid w:val="0079295A"/>
    <w:rsid w:val="0079332D"/>
    <w:rsid w:val="007936A2"/>
    <w:rsid w:val="00794495"/>
    <w:rsid w:val="007967A3"/>
    <w:rsid w:val="007969C4"/>
    <w:rsid w:val="00796B45"/>
    <w:rsid w:val="007971F1"/>
    <w:rsid w:val="00797500"/>
    <w:rsid w:val="007A5724"/>
    <w:rsid w:val="007B1EA1"/>
    <w:rsid w:val="007B2E54"/>
    <w:rsid w:val="007B3D5B"/>
    <w:rsid w:val="007B6FA8"/>
    <w:rsid w:val="007C0A49"/>
    <w:rsid w:val="007C0EEE"/>
    <w:rsid w:val="007C388E"/>
    <w:rsid w:val="007D4072"/>
    <w:rsid w:val="007D59F9"/>
    <w:rsid w:val="007E1B08"/>
    <w:rsid w:val="007E6519"/>
    <w:rsid w:val="007E6934"/>
    <w:rsid w:val="007F04D6"/>
    <w:rsid w:val="007F6314"/>
    <w:rsid w:val="00804AB2"/>
    <w:rsid w:val="00806BFF"/>
    <w:rsid w:val="0081591F"/>
    <w:rsid w:val="00815AB4"/>
    <w:rsid w:val="00816BF6"/>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43D6"/>
    <w:rsid w:val="00867D61"/>
    <w:rsid w:val="0087015B"/>
    <w:rsid w:val="00870C69"/>
    <w:rsid w:val="00871970"/>
    <w:rsid w:val="00875CCF"/>
    <w:rsid w:val="00877E5D"/>
    <w:rsid w:val="00881536"/>
    <w:rsid w:val="0088576F"/>
    <w:rsid w:val="00886047"/>
    <w:rsid w:val="00893657"/>
    <w:rsid w:val="00893790"/>
    <w:rsid w:val="008950D9"/>
    <w:rsid w:val="0089525F"/>
    <w:rsid w:val="00896797"/>
    <w:rsid w:val="00897CA3"/>
    <w:rsid w:val="008A0620"/>
    <w:rsid w:val="008A0ECC"/>
    <w:rsid w:val="008B13B0"/>
    <w:rsid w:val="008B5D27"/>
    <w:rsid w:val="008C63E9"/>
    <w:rsid w:val="008C7233"/>
    <w:rsid w:val="008C7CE8"/>
    <w:rsid w:val="008D43EA"/>
    <w:rsid w:val="008D5EF3"/>
    <w:rsid w:val="008D604F"/>
    <w:rsid w:val="008D7A1F"/>
    <w:rsid w:val="008E5D17"/>
    <w:rsid w:val="008E6495"/>
    <w:rsid w:val="008E6F43"/>
    <w:rsid w:val="008E72D0"/>
    <w:rsid w:val="008F0955"/>
    <w:rsid w:val="008F3957"/>
    <w:rsid w:val="008F5A75"/>
    <w:rsid w:val="008F5C65"/>
    <w:rsid w:val="008F64C5"/>
    <w:rsid w:val="0090031C"/>
    <w:rsid w:val="009012DC"/>
    <w:rsid w:val="00901DC8"/>
    <w:rsid w:val="009061C2"/>
    <w:rsid w:val="009073F0"/>
    <w:rsid w:val="00913325"/>
    <w:rsid w:val="00915180"/>
    <w:rsid w:val="00917364"/>
    <w:rsid w:val="00920865"/>
    <w:rsid w:val="00921043"/>
    <w:rsid w:val="00923E23"/>
    <w:rsid w:val="009258AD"/>
    <w:rsid w:val="0092769D"/>
    <w:rsid w:val="00930B54"/>
    <w:rsid w:val="00930B55"/>
    <w:rsid w:val="009340B0"/>
    <w:rsid w:val="00937BB1"/>
    <w:rsid w:val="00937BCB"/>
    <w:rsid w:val="00945405"/>
    <w:rsid w:val="009519D2"/>
    <w:rsid w:val="00951AF6"/>
    <w:rsid w:val="00952DFF"/>
    <w:rsid w:val="0095410A"/>
    <w:rsid w:val="00954D54"/>
    <w:rsid w:val="0096012B"/>
    <w:rsid w:val="00964540"/>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5C69"/>
    <w:rsid w:val="00A06BF8"/>
    <w:rsid w:val="00A10D48"/>
    <w:rsid w:val="00A22618"/>
    <w:rsid w:val="00A22B6D"/>
    <w:rsid w:val="00A23495"/>
    <w:rsid w:val="00A23B38"/>
    <w:rsid w:val="00A247BF"/>
    <w:rsid w:val="00A24A7D"/>
    <w:rsid w:val="00A24CA1"/>
    <w:rsid w:val="00A328AC"/>
    <w:rsid w:val="00A34C33"/>
    <w:rsid w:val="00A357C5"/>
    <w:rsid w:val="00A37CEC"/>
    <w:rsid w:val="00A40722"/>
    <w:rsid w:val="00A414BF"/>
    <w:rsid w:val="00A4264D"/>
    <w:rsid w:val="00A42AE7"/>
    <w:rsid w:val="00A4519A"/>
    <w:rsid w:val="00A51033"/>
    <w:rsid w:val="00A55495"/>
    <w:rsid w:val="00A578D2"/>
    <w:rsid w:val="00A61E31"/>
    <w:rsid w:val="00A70795"/>
    <w:rsid w:val="00A75271"/>
    <w:rsid w:val="00A76D2D"/>
    <w:rsid w:val="00A802EF"/>
    <w:rsid w:val="00A81977"/>
    <w:rsid w:val="00A82284"/>
    <w:rsid w:val="00A837FC"/>
    <w:rsid w:val="00A83A8C"/>
    <w:rsid w:val="00A83DC0"/>
    <w:rsid w:val="00A922B8"/>
    <w:rsid w:val="00A93148"/>
    <w:rsid w:val="00A94431"/>
    <w:rsid w:val="00A955AD"/>
    <w:rsid w:val="00A97250"/>
    <w:rsid w:val="00AA147A"/>
    <w:rsid w:val="00AA2D05"/>
    <w:rsid w:val="00AA3243"/>
    <w:rsid w:val="00AB22FE"/>
    <w:rsid w:val="00AB77CB"/>
    <w:rsid w:val="00AC16B1"/>
    <w:rsid w:val="00AC1AE4"/>
    <w:rsid w:val="00AC6ECF"/>
    <w:rsid w:val="00AC769D"/>
    <w:rsid w:val="00AD1D9D"/>
    <w:rsid w:val="00AD37CE"/>
    <w:rsid w:val="00AD4003"/>
    <w:rsid w:val="00AD4F28"/>
    <w:rsid w:val="00AD58DB"/>
    <w:rsid w:val="00AD674D"/>
    <w:rsid w:val="00AE01E0"/>
    <w:rsid w:val="00AE22BB"/>
    <w:rsid w:val="00AE5B58"/>
    <w:rsid w:val="00AE7C98"/>
    <w:rsid w:val="00AF0A9C"/>
    <w:rsid w:val="00AF1BB9"/>
    <w:rsid w:val="00AF2345"/>
    <w:rsid w:val="00AF6263"/>
    <w:rsid w:val="00AF78E1"/>
    <w:rsid w:val="00B0126A"/>
    <w:rsid w:val="00B01468"/>
    <w:rsid w:val="00B01967"/>
    <w:rsid w:val="00B02BDF"/>
    <w:rsid w:val="00B10017"/>
    <w:rsid w:val="00B10ACC"/>
    <w:rsid w:val="00B15BEF"/>
    <w:rsid w:val="00B20FB0"/>
    <w:rsid w:val="00B25172"/>
    <w:rsid w:val="00B252E8"/>
    <w:rsid w:val="00B30983"/>
    <w:rsid w:val="00B30E6D"/>
    <w:rsid w:val="00B34002"/>
    <w:rsid w:val="00B34B0A"/>
    <w:rsid w:val="00B41CA8"/>
    <w:rsid w:val="00B42C79"/>
    <w:rsid w:val="00B52314"/>
    <w:rsid w:val="00B527A9"/>
    <w:rsid w:val="00B54C6B"/>
    <w:rsid w:val="00B601BC"/>
    <w:rsid w:val="00B6108A"/>
    <w:rsid w:val="00B64507"/>
    <w:rsid w:val="00B64A0D"/>
    <w:rsid w:val="00B64AD2"/>
    <w:rsid w:val="00B64FE6"/>
    <w:rsid w:val="00B66777"/>
    <w:rsid w:val="00B702C7"/>
    <w:rsid w:val="00B719C9"/>
    <w:rsid w:val="00B71EA2"/>
    <w:rsid w:val="00B7304D"/>
    <w:rsid w:val="00B733A2"/>
    <w:rsid w:val="00B74160"/>
    <w:rsid w:val="00B767F4"/>
    <w:rsid w:val="00B76D69"/>
    <w:rsid w:val="00B80048"/>
    <w:rsid w:val="00B8242F"/>
    <w:rsid w:val="00B82B05"/>
    <w:rsid w:val="00B970A4"/>
    <w:rsid w:val="00BA1D81"/>
    <w:rsid w:val="00BA1DC9"/>
    <w:rsid w:val="00BB1496"/>
    <w:rsid w:val="00BB3075"/>
    <w:rsid w:val="00BB763E"/>
    <w:rsid w:val="00BC25A2"/>
    <w:rsid w:val="00BC31A4"/>
    <w:rsid w:val="00BC3E23"/>
    <w:rsid w:val="00BC4740"/>
    <w:rsid w:val="00BC4C47"/>
    <w:rsid w:val="00BD444C"/>
    <w:rsid w:val="00BD45DB"/>
    <w:rsid w:val="00BD7334"/>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43AF"/>
    <w:rsid w:val="00C35EB1"/>
    <w:rsid w:val="00C40792"/>
    <w:rsid w:val="00C42652"/>
    <w:rsid w:val="00C43675"/>
    <w:rsid w:val="00C5033A"/>
    <w:rsid w:val="00C50505"/>
    <w:rsid w:val="00C5188D"/>
    <w:rsid w:val="00C55CA5"/>
    <w:rsid w:val="00C6146B"/>
    <w:rsid w:val="00C63339"/>
    <w:rsid w:val="00C6490E"/>
    <w:rsid w:val="00C65C8C"/>
    <w:rsid w:val="00C67921"/>
    <w:rsid w:val="00C71719"/>
    <w:rsid w:val="00C75FAB"/>
    <w:rsid w:val="00C823DF"/>
    <w:rsid w:val="00C83805"/>
    <w:rsid w:val="00C84C1F"/>
    <w:rsid w:val="00C86D57"/>
    <w:rsid w:val="00C924C3"/>
    <w:rsid w:val="00C92DB2"/>
    <w:rsid w:val="00C9345E"/>
    <w:rsid w:val="00C94652"/>
    <w:rsid w:val="00C967D8"/>
    <w:rsid w:val="00CA1DC8"/>
    <w:rsid w:val="00CA2CC4"/>
    <w:rsid w:val="00CA409A"/>
    <w:rsid w:val="00CA53B4"/>
    <w:rsid w:val="00CA6089"/>
    <w:rsid w:val="00CB2321"/>
    <w:rsid w:val="00CB566F"/>
    <w:rsid w:val="00CC663C"/>
    <w:rsid w:val="00CC6B03"/>
    <w:rsid w:val="00CD566B"/>
    <w:rsid w:val="00CD5EBD"/>
    <w:rsid w:val="00CD6DF8"/>
    <w:rsid w:val="00CD70F1"/>
    <w:rsid w:val="00CD716E"/>
    <w:rsid w:val="00CE1525"/>
    <w:rsid w:val="00CE44E1"/>
    <w:rsid w:val="00CE5D5B"/>
    <w:rsid w:val="00CF389F"/>
    <w:rsid w:val="00CF58D6"/>
    <w:rsid w:val="00D06234"/>
    <w:rsid w:val="00D103E7"/>
    <w:rsid w:val="00D110E8"/>
    <w:rsid w:val="00D17DA5"/>
    <w:rsid w:val="00D2114B"/>
    <w:rsid w:val="00D21D4E"/>
    <w:rsid w:val="00D21F23"/>
    <w:rsid w:val="00D257D5"/>
    <w:rsid w:val="00D25B46"/>
    <w:rsid w:val="00D25FFC"/>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3EA0"/>
    <w:rsid w:val="00DB4B7E"/>
    <w:rsid w:val="00DB739B"/>
    <w:rsid w:val="00DC0F53"/>
    <w:rsid w:val="00DC205E"/>
    <w:rsid w:val="00DC37C9"/>
    <w:rsid w:val="00DC39E1"/>
    <w:rsid w:val="00DC4A83"/>
    <w:rsid w:val="00DD1B45"/>
    <w:rsid w:val="00DD2846"/>
    <w:rsid w:val="00DD2898"/>
    <w:rsid w:val="00DD349C"/>
    <w:rsid w:val="00DD5301"/>
    <w:rsid w:val="00DD5EBF"/>
    <w:rsid w:val="00DD6EC5"/>
    <w:rsid w:val="00DE1E2E"/>
    <w:rsid w:val="00DE401A"/>
    <w:rsid w:val="00DE5E61"/>
    <w:rsid w:val="00DE6295"/>
    <w:rsid w:val="00DE688F"/>
    <w:rsid w:val="00DF08F8"/>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370F7"/>
    <w:rsid w:val="00E436A0"/>
    <w:rsid w:val="00E43E3B"/>
    <w:rsid w:val="00E458FA"/>
    <w:rsid w:val="00E52060"/>
    <w:rsid w:val="00E54F77"/>
    <w:rsid w:val="00E550C9"/>
    <w:rsid w:val="00E558FE"/>
    <w:rsid w:val="00E61015"/>
    <w:rsid w:val="00E62228"/>
    <w:rsid w:val="00E63A14"/>
    <w:rsid w:val="00E64A78"/>
    <w:rsid w:val="00E65CFE"/>
    <w:rsid w:val="00E6666F"/>
    <w:rsid w:val="00E70DF0"/>
    <w:rsid w:val="00E7112D"/>
    <w:rsid w:val="00E71C84"/>
    <w:rsid w:val="00E73465"/>
    <w:rsid w:val="00E73565"/>
    <w:rsid w:val="00E736A3"/>
    <w:rsid w:val="00E75486"/>
    <w:rsid w:val="00E76608"/>
    <w:rsid w:val="00E8194B"/>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0CCF"/>
    <w:rsid w:val="00EF176C"/>
    <w:rsid w:val="00EF24D4"/>
    <w:rsid w:val="00EF5FFC"/>
    <w:rsid w:val="00F000E4"/>
    <w:rsid w:val="00F01538"/>
    <w:rsid w:val="00F01EF1"/>
    <w:rsid w:val="00F04501"/>
    <w:rsid w:val="00F0482D"/>
    <w:rsid w:val="00F05941"/>
    <w:rsid w:val="00F059B1"/>
    <w:rsid w:val="00F102D9"/>
    <w:rsid w:val="00F10920"/>
    <w:rsid w:val="00F1190F"/>
    <w:rsid w:val="00F12D9E"/>
    <w:rsid w:val="00F21DDB"/>
    <w:rsid w:val="00F22243"/>
    <w:rsid w:val="00F22DFA"/>
    <w:rsid w:val="00F2771C"/>
    <w:rsid w:val="00F27B59"/>
    <w:rsid w:val="00F27B6D"/>
    <w:rsid w:val="00F32052"/>
    <w:rsid w:val="00F371C0"/>
    <w:rsid w:val="00F40FA3"/>
    <w:rsid w:val="00F43BE2"/>
    <w:rsid w:val="00F458A1"/>
    <w:rsid w:val="00F558F7"/>
    <w:rsid w:val="00F55E5F"/>
    <w:rsid w:val="00F56546"/>
    <w:rsid w:val="00F5768C"/>
    <w:rsid w:val="00F61154"/>
    <w:rsid w:val="00F62A27"/>
    <w:rsid w:val="00F62E23"/>
    <w:rsid w:val="00F63085"/>
    <w:rsid w:val="00F63C42"/>
    <w:rsid w:val="00F6539A"/>
    <w:rsid w:val="00F65B76"/>
    <w:rsid w:val="00F667FA"/>
    <w:rsid w:val="00F7183D"/>
    <w:rsid w:val="00F77179"/>
    <w:rsid w:val="00F8249D"/>
    <w:rsid w:val="00F84126"/>
    <w:rsid w:val="00F847B2"/>
    <w:rsid w:val="00F8603C"/>
    <w:rsid w:val="00F86EA2"/>
    <w:rsid w:val="00F86FCE"/>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733B"/>
    <w:rsid w:val="00FD05D2"/>
    <w:rsid w:val="00FD0C95"/>
    <w:rsid w:val="00FD1D70"/>
    <w:rsid w:val="00FD4257"/>
    <w:rsid w:val="00FD58A2"/>
    <w:rsid w:val="00FD6EC0"/>
    <w:rsid w:val="00FD7266"/>
    <w:rsid w:val="00FD7E66"/>
    <w:rsid w:val="00FE09D5"/>
    <w:rsid w:val="00FE147A"/>
    <w:rsid w:val="00FE193D"/>
    <w:rsid w:val="00FE2843"/>
    <w:rsid w:val="00FE2B14"/>
    <w:rsid w:val="00FE32C2"/>
    <w:rsid w:val="00FE3C30"/>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92355424">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40C9-45DD-4EE9-94C6-AE2257B5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12839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2</cp:revision>
  <cp:lastPrinted>2018-02-13T10:39:00Z</cp:lastPrinted>
  <dcterms:created xsi:type="dcterms:W3CDTF">2018-07-26T10:18:00Z</dcterms:created>
  <dcterms:modified xsi:type="dcterms:W3CDTF">2018-07-26T10:18:00Z</dcterms:modified>
</cp:coreProperties>
</file>