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C4" w:rsidRDefault="003104AA" w:rsidP="003104AA">
      <w:pPr>
        <w:pStyle w:val="21"/>
        <w:spacing w:after="0" w:line="240" w:lineRule="auto"/>
        <w:ind w:firstLine="442"/>
        <w:jc w:val="center"/>
        <w:rPr>
          <w:b/>
          <w:sz w:val="32"/>
          <w:szCs w:val="32"/>
        </w:rPr>
      </w:pPr>
      <w:r w:rsidRPr="003104AA">
        <w:rPr>
          <w:b/>
          <w:sz w:val="32"/>
          <w:szCs w:val="32"/>
        </w:rPr>
        <w:t>Техническое задание</w:t>
      </w:r>
      <w:r w:rsidR="00BB31C4">
        <w:rPr>
          <w:b/>
          <w:sz w:val="32"/>
          <w:szCs w:val="32"/>
        </w:rPr>
        <w:t xml:space="preserve"> </w:t>
      </w:r>
    </w:p>
    <w:p w:rsidR="00FE147B" w:rsidRPr="0095499C" w:rsidRDefault="00FE147B" w:rsidP="00150A70">
      <w:pPr>
        <w:pStyle w:val="a3"/>
        <w:spacing w:after="0"/>
        <w:ind w:firstLine="709"/>
        <w:jc w:val="both"/>
        <w:rPr>
          <w:szCs w:val="28"/>
        </w:rPr>
      </w:pPr>
      <w:r w:rsidRPr="0095499C">
        <w:rPr>
          <w:szCs w:val="28"/>
        </w:rPr>
        <w:t xml:space="preserve">Кресло-коляски представлены в Национальном стандарте РФ </w:t>
      </w:r>
      <w:r w:rsidRPr="0095499C">
        <w:t>ГОСТ РИСО 9999-2014 «Вспомогательные средства для людей с ограничениями жизнедеятельности. Классификация и терминология</w:t>
      </w:r>
      <w:r w:rsidRPr="0095499C">
        <w:rPr>
          <w:szCs w:val="28"/>
        </w:rPr>
        <w:t>».</w:t>
      </w:r>
    </w:p>
    <w:p w:rsidR="00150A70" w:rsidRPr="00150A70" w:rsidRDefault="00150A70" w:rsidP="00150A70">
      <w:pPr>
        <w:ind w:firstLine="709"/>
        <w:jc w:val="both"/>
      </w:pPr>
      <w:r>
        <w:t>Требуется н</w:t>
      </w:r>
      <w:r w:rsidRPr="00150A70">
        <w:t>аличие следующих документов:</w:t>
      </w:r>
    </w:p>
    <w:p w:rsidR="00150A70" w:rsidRPr="00150A70" w:rsidRDefault="00150A70" w:rsidP="00150A70">
      <w:pPr>
        <w:ind w:firstLine="709"/>
        <w:jc w:val="both"/>
        <w:rPr>
          <w:kern w:val="32"/>
        </w:rPr>
      </w:pPr>
      <w:r w:rsidRPr="00150A70">
        <w:rPr>
          <w:kern w:val="32"/>
        </w:rPr>
        <w:t>- регистрационное удостоверение, выданное Федеральной службой по надзору в сфере здравоохранения.</w:t>
      </w:r>
    </w:p>
    <w:p w:rsidR="00150A70" w:rsidRPr="00150A70" w:rsidRDefault="00150A70" w:rsidP="00150A70">
      <w:pPr>
        <w:ind w:firstLine="709"/>
        <w:jc w:val="both"/>
      </w:pPr>
      <w:r w:rsidRPr="00150A70">
        <w:t xml:space="preserve">- сертификат соответствия/декларация о соответствии, выданное </w:t>
      </w:r>
      <w:proofErr w:type="gramStart"/>
      <w:r w:rsidRPr="00150A70">
        <w:t>в  соответствии</w:t>
      </w:r>
      <w:proofErr w:type="gramEnd"/>
      <w:r w:rsidRPr="00150A70">
        <w:t xml:space="preserve"> с  Постановлением Правительства Российской Федерации   от 1 декабря 2009 г.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 </w:t>
      </w:r>
    </w:p>
    <w:p w:rsidR="00150A70" w:rsidRPr="00150A70" w:rsidRDefault="00150A70" w:rsidP="00150A70">
      <w:pPr>
        <w:ind w:firstLine="709"/>
        <w:jc w:val="both"/>
      </w:pPr>
      <w:r w:rsidRPr="00150A70">
        <w:t>В комплект поставки также должно входить руководство пользователя (паспорт) на русском языке с гарантийным талоном на сервисное обслуживание.</w:t>
      </w:r>
    </w:p>
    <w:p w:rsidR="00150A70" w:rsidRPr="00150A70" w:rsidRDefault="00150A70" w:rsidP="00150A70">
      <w:pPr>
        <w:widowControl w:val="0"/>
        <w:tabs>
          <w:tab w:val="left" w:pos="603"/>
        </w:tabs>
        <w:suppressAutoHyphens/>
        <w:autoSpaceDE w:val="0"/>
        <w:spacing w:line="220" w:lineRule="atLeast"/>
        <w:ind w:right="-1" w:firstLine="709"/>
        <w:jc w:val="both"/>
        <w:rPr>
          <w:color w:val="000000"/>
          <w:spacing w:val="-5"/>
        </w:rPr>
      </w:pPr>
      <w:r w:rsidRPr="00150A70">
        <w:rPr>
          <w:color w:val="000000"/>
          <w:spacing w:val="-3"/>
        </w:rPr>
        <w:t xml:space="preserve">Кресло-коляска должна быть новой (не бывшей ранее в </w:t>
      </w:r>
      <w:r w:rsidRPr="00150A70">
        <w:rPr>
          <w:color w:val="000000"/>
          <w:spacing w:val="-5"/>
        </w:rPr>
        <w:t>эксплуатации,</w:t>
      </w:r>
      <w:r w:rsidRPr="00150A70">
        <w:t xml:space="preserve"> не восстановленной и не прошедшей ремонт</w:t>
      </w:r>
      <w:r w:rsidRPr="00150A70">
        <w:rPr>
          <w:color w:val="000000"/>
          <w:spacing w:val="-5"/>
        </w:rPr>
        <w:t>), свободной от прав третьих лиц.</w:t>
      </w:r>
    </w:p>
    <w:p w:rsidR="00150A70" w:rsidRPr="00150A70" w:rsidRDefault="00150A70" w:rsidP="00150A70">
      <w:pPr>
        <w:widowControl w:val="0"/>
        <w:tabs>
          <w:tab w:val="left" w:pos="603"/>
        </w:tabs>
        <w:suppressAutoHyphens/>
        <w:autoSpaceDE w:val="0"/>
        <w:spacing w:line="220" w:lineRule="atLeast"/>
        <w:ind w:right="-1"/>
        <w:jc w:val="both"/>
        <w:rPr>
          <w:color w:val="000000"/>
          <w:spacing w:val="-5"/>
        </w:rPr>
      </w:pPr>
    </w:p>
    <w:p w:rsidR="00150A70" w:rsidRPr="00150A70" w:rsidRDefault="00150A70" w:rsidP="00150A7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88" w:lineRule="exact"/>
        <w:ind w:firstLine="709"/>
        <w:jc w:val="both"/>
      </w:pPr>
      <w:r>
        <w:rPr>
          <w:color w:val="000000"/>
          <w:spacing w:val="-4"/>
        </w:rPr>
        <w:t xml:space="preserve"> </w:t>
      </w:r>
      <w:r w:rsidRPr="00150A70">
        <w:rPr>
          <w:color w:val="000000"/>
          <w:spacing w:val="-4"/>
        </w:rPr>
        <w:t xml:space="preserve">Кресло- коляска должна соответствовать </w:t>
      </w:r>
      <w:r w:rsidRPr="00150A70">
        <w:t>ГОСТ Р 51083-</w:t>
      </w:r>
      <w:r w:rsidR="00407201">
        <w:t>2015</w:t>
      </w:r>
      <w:r w:rsidRPr="00150A70">
        <w:t>. «Кресла-коляски. Общие технические условия» в следующей части («ссылка»):</w:t>
      </w:r>
    </w:p>
    <w:p w:rsidR="00150A70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150A70">
        <w:t xml:space="preserve"> «</w:t>
      </w:r>
      <w:r w:rsidR="00407201" w:rsidRPr="00407201">
        <w:t>8</w:t>
      </w:r>
      <w:r w:rsidRPr="00407201">
        <w:t xml:space="preserve"> Конструктивные требования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8.1.Конструкция кресла-коляски должна обеспечивать удобное размещение в нем пользователя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и свободу движений в пределах зоны досягаемости (приложение А), а также обеспечивать </w:t>
      </w:r>
      <w:proofErr w:type="spellStart"/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ремонто</w:t>
      </w:r>
      <w:proofErr w:type="spellEnd"/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пригодность и удобство обслуживания, включая в первую очередь доступ к отдельным сборочным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единицам и деталям, их взаимозаменяемость при техническом обслуживании и ремонте</w:t>
      </w:r>
      <w:r w:rsidR="00150A70" w:rsidRPr="00407201">
        <w:t>.</w:t>
      </w:r>
      <w:r w:rsidRPr="00407201">
        <w:t>»</w:t>
      </w:r>
    </w:p>
    <w:p w:rsidR="006A10B7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«</w:t>
      </w:r>
      <w:r w:rsidR="00407201" w:rsidRPr="00407201">
        <w:t>8</w:t>
      </w:r>
      <w:r w:rsidRPr="00407201">
        <w:t>.</w:t>
      </w:r>
      <w:r w:rsidR="00407201" w:rsidRPr="00407201">
        <w:t>8</w:t>
      </w:r>
      <w:r w:rsidRPr="00407201">
        <w:t xml:space="preserve"> Требования к системам торможения</w:t>
      </w:r>
      <w:r w:rsidR="006A10B7" w:rsidRPr="00407201">
        <w:t>.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8.8</w:t>
      </w:r>
      <w:r w:rsidR="00150A70" w:rsidRPr="00407201">
        <w:t xml:space="preserve">.1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Кресло-коляска должно быть оборудовано стояночной и. при необходимости, рабочей системами торможения, легко управляемыми пользователем или 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>сопровождающим лицом и обеспечи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вающими удержание кресла-коляски с пользователем в неподвижном состоянии и снижение скорости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движения кресла-коляски или полную его остановку.</w:t>
      </w:r>
      <w:r w:rsidR="00150A70" w:rsidRPr="00407201">
        <w:t>»</w:t>
      </w:r>
    </w:p>
    <w:p w:rsidR="006A10B7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«</w:t>
      </w:r>
      <w:r w:rsidR="00407201" w:rsidRPr="00407201">
        <w:t>8.13</w:t>
      </w:r>
      <w:r w:rsidRPr="00407201">
        <w:t xml:space="preserve"> Требования к материалам</w:t>
      </w:r>
    </w:p>
    <w:p w:rsidR="00407201" w:rsidRPr="00407201" w:rsidRDefault="00407201" w:rsidP="00407201">
      <w:pPr>
        <w:pStyle w:val="25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8.13.1.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Для кресел-колясок используют материалы, разрешенные к применению Минздравом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России.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Материалы, применяемые для изготовления кресел-колясок, не должны содержать ядовитых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(токсичных) компонентов, а также воздействовать на цвет поверхности (пола, оде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>жды, кожи пользова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теля). с которым контактируют те или иные детали кресла-коляски при его нормальной эксплуатации.</w:t>
      </w:r>
    </w:p>
    <w:p w:rsidR="00407201" w:rsidRPr="00407201" w:rsidRDefault="00407201" w:rsidP="00407201">
      <w:pPr>
        <w:pStyle w:val="25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8.13.3. Металлические части кресла-коляски должны быть изготовлены из коррозионностойких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материалов или иметь защитные или защитно-декоративные покрытия в соответствии с ГОСТ 9.032.ГОСТ 9.301, ГОСТ 9.302.</w:t>
      </w:r>
    </w:p>
    <w:p w:rsidR="00407201" w:rsidRPr="00407201" w:rsidRDefault="00407201" w:rsidP="00407201">
      <w:pPr>
        <w:pStyle w:val="25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8.13.6.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Наружные поверхности кресла-коляски должны быть устойчивы к воздействию 1 %-</w:t>
      </w:r>
      <w:proofErr w:type="spellStart"/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раствора монохлорамина ХБ по ГОСТ 14193 и растворов моющих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средств, применяемых при дезин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фекции.»</w:t>
      </w:r>
    </w:p>
    <w:p w:rsidR="00150A70" w:rsidRPr="00150A70" w:rsidRDefault="00150A70" w:rsidP="006A10B7">
      <w:pPr>
        <w:pStyle w:val="formattext"/>
        <w:spacing w:before="0" w:beforeAutospacing="0" w:after="0" w:afterAutospacing="0"/>
        <w:jc w:val="both"/>
      </w:pPr>
    </w:p>
    <w:p w:rsidR="00E970B5" w:rsidRPr="00E970B5" w:rsidRDefault="00E970B5" w:rsidP="006A10B7">
      <w:pPr>
        <w:pStyle w:val="formattext"/>
        <w:spacing w:before="0" w:beforeAutospacing="0" w:after="0" w:afterAutospacing="0"/>
        <w:ind w:firstLine="709"/>
        <w:jc w:val="both"/>
      </w:pPr>
      <w:r w:rsidRPr="00E970B5">
        <w:t xml:space="preserve">Кресло коляски должны соответствовать требованиям ГОСТ 20790-93 Приборы, аппараты и оборудование медицинские. Общие технические </w:t>
      </w:r>
      <w:proofErr w:type="gramStart"/>
      <w:r w:rsidRPr="00E970B5">
        <w:t>условия  (</w:t>
      </w:r>
      <w:proofErr w:type="gramEnd"/>
      <w:r w:rsidRPr="00E970B5">
        <w:t>аутентичен ГОСТ Р 50444-92) в части: раздел 3 « Технические требования», раздел 4 «Требования безопасности».</w:t>
      </w:r>
    </w:p>
    <w:p w:rsidR="00FE147B" w:rsidRDefault="00FE147B" w:rsidP="00FE147B">
      <w:pPr>
        <w:pStyle w:val="a3"/>
        <w:spacing w:after="0"/>
        <w:ind w:firstLine="720"/>
        <w:jc w:val="both"/>
        <w:rPr>
          <w:szCs w:val="28"/>
        </w:rPr>
      </w:pPr>
    </w:p>
    <w:p w:rsidR="003104AA" w:rsidRPr="004B29A9" w:rsidRDefault="003104AA" w:rsidP="003104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68"/>
        <w:jc w:val="both"/>
        <w:rPr>
          <w:rFonts w:eastAsia="Times New Roman CYR" w:cs="Times New Roman CYR"/>
          <w:b/>
        </w:rPr>
      </w:pPr>
      <w:r w:rsidRPr="004B29A9">
        <w:rPr>
          <w:b/>
        </w:rPr>
        <w:t xml:space="preserve">Требования к </w:t>
      </w:r>
      <w:r w:rsidR="00267AF5">
        <w:rPr>
          <w:b/>
        </w:rPr>
        <w:t>ф</w:t>
      </w:r>
      <w:r w:rsidR="00267AF5" w:rsidRPr="00267AF5">
        <w:rPr>
          <w:b/>
        </w:rPr>
        <w:t>ункциональны</w:t>
      </w:r>
      <w:r w:rsidR="00267AF5">
        <w:rPr>
          <w:b/>
        </w:rPr>
        <w:t>м</w:t>
      </w:r>
      <w:r w:rsidR="00267AF5" w:rsidRPr="00267AF5">
        <w:rPr>
          <w:b/>
        </w:rPr>
        <w:t>, технически</w:t>
      </w:r>
      <w:r w:rsidR="00267AF5">
        <w:rPr>
          <w:b/>
        </w:rPr>
        <w:t>м</w:t>
      </w:r>
      <w:r w:rsidR="00267AF5" w:rsidRPr="00267AF5">
        <w:rPr>
          <w:b/>
        </w:rPr>
        <w:t xml:space="preserve"> и качественны</w:t>
      </w:r>
      <w:r w:rsidR="00267AF5">
        <w:rPr>
          <w:b/>
        </w:rPr>
        <w:t>м</w:t>
      </w:r>
      <w:r w:rsidR="00267AF5" w:rsidRPr="00267AF5">
        <w:rPr>
          <w:b/>
        </w:rPr>
        <w:t xml:space="preserve"> характеристик</w:t>
      </w:r>
      <w:r w:rsidR="00267AF5">
        <w:rPr>
          <w:b/>
        </w:rPr>
        <w:t>ам</w:t>
      </w:r>
    </w:p>
    <w:p w:rsidR="003104AA" w:rsidRPr="009473C2" w:rsidRDefault="003104AA" w:rsidP="003104AA">
      <w:pPr>
        <w:ind w:firstLine="442"/>
        <w:jc w:val="both"/>
      </w:pPr>
      <w:r w:rsidRPr="009473C2">
        <w:t>Кресло-коляска должна быть с приводом от обода колеса.</w:t>
      </w:r>
    </w:p>
    <w:p w:rsidR="003104AA" w:rsidRPr="00F453E6" w:rsidRDefault="003104AA" w:rsidP="003104AA">
      <w:pPr>
        <w:pStyle w:val="23"/>
        <w:ind w:firstLine="426"/>
        <w:rPr>
          <w:sz w:val="24"/>
          <w:szCs w:val="24"/>
        </w:rPr>
      </w:pPr>
      <w:r w:rsidRPr="007F39EA">
        <w:rPr>
          <w:sz w:val="24"/>
          <w:szCs w:val="24"/>
        </w:rPr>
        <w:t xml:space="preserve">Рамная конструкция кресла-коляски должна быть изготовлена из высокопрочных алюминиевых сплавов. </w:t>
      </w:r>
      <w:r w:rsidRPr="00F453E6">
        <w:rPr>
          <w:sz w:val="24"/>
          <w:szCs w:val="24"/>
        </w:rPr>
        <w:t xml:space="preserve">Рама кресла-коляски должна </w:t>
      </w:r>
      <w:r w:rsidR="0005097C">
        <w:rPr>
          <w:sz w:val="24"/>
          <w:szCs w:val="24"/>
        </w:rPr>
        <w:t>быть</w:t>
      </w:r>
      <w:r w:rsidRPr="00F453E6">
        <w:rPr>
          <w:sz w:val="24"/>
          <w:szCs w:val="24"/>
        </w:rPr>
        <w:t xml:space="preserve"> высокопрочн</w:t>
      </w:r>
      <w:r w:rsidR="0005097C">
        <w:rPr>
          <w:sz w:val="24"/>
          <w:szCs w:val="24"/>
        </w:rPr>
        <w:t xml:space="preserve">ой, представлять </w:t>
      </w:r>
      <w:r w:rsidR="0005097C">
        <w:rPr>
          <w:sz w:val="24"/>
          <w:szCs w:val="24"/>
        </w:rPr>
        <w:lastRenderedPageBreak/>
        <w:t xml:space="preserve">из себя </w:t>
      </w:r>
      <w:r w:rsidRPr="00F453E6">
        <w:rPr>
          <w:sz w:val="24"/>
          <w:szCs w:val="24"/>
        </w:rPr>
        <w:t>крестообразн</w:t>
      </w:r>
      <w:r w:rsidR="0005097C">
        <w:rPr>
          <w:sz w:val="24"/>
          <w:szCs w:val="24"/>
        </w:rPr>
        <w:t>ую</w:t>
      </w:r>
      <w:r w:rsidRPr="00F453E6">
        <w:rPr>
          <w:sz w:val="24"/>
          <w:szCs w:val="24"/>
        </w:rPr>
        <w:t xml:space="preserve"> конструкци</w:t>
      </w:r>
      <w:r w:rsidR="0005097C">
        <w:rPr>
          <w:sz w:val="24"/>
          <w:szCs w:val="24"/>
        </w:rPr>
        <w:t>ю</w:t>
      </w:r>
      <w:r w:rsidRPr="00F453E6">
        <w:rPr>
          <w:sz w:val="24"/>
          <w:szCs w:val="24"/>
        </w:rPr>
        <w:t xml:space="preserve"> трехтрубного</w:t>
      </w:r>
      <w:r w:rsidR="00E970B5">
        <w:rPr>
          <w:sz w:val="24"/>
          <w:szCs w:val="24"/>
        </w:rPr>
        <w:t xml:space="preserve"> либо </w:t>
      </w:r>
      <w:proofErr w:type="spellStart"/>
      <w:r w:rsidR="00E970B5">
        <w:rPr>
          <w:sz w:val="24"/>
          <w:szCs w:val="24"/>
        </w:rPr>
        <w:t>четырехтрубного</w:t>
      </w:r>
      <w:proofErr w:type="spellEnd"/>
      <w:r w:rsidRPr="00F453E6">
        <w:rPr>
          <w:sz w:val="24"/>
          <w:szCs w:val="24"/>
        </w:rPr>
        <w:t xml:space="preserve"> исполнения, обеспечивающую стабильность</w:t>
      </w:r>
      <w:r w:rsidR="0005097C">
        <w:rPr>
          <w:sz w:val="24"/>
          <w:szCs w:val="24"/>
        </w:rPr>
        <w:t>.</w:t>
      </w:r>
    </w:p>
    <w:p w:rsidR="003104AA" w:rsidRPr="006833CC" w:rsidRDefault="003104AA" w:rsidP="003104AA">
      <w:pPr>
        <w:pStyle w:val="23"/>
        <w:ind w:firstLine="426"/>
        <w:rPr>
          <w:sz w:val="24"/>
          <w:szCs w:val="24"/>
        </w:rPr>
      </w:pPr>
      <w:r w:rsidRPr="006833CC">
        <w:rPr>
          <w:sz w:val="24"/>
          <w:szCs w:val="24"/>
        </w:rPr>
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</w:r>
      <w:proofErr w:type="gramStart"/>
      <w:r w:rsidRPr="006833CC">
        <w:rPr>
          <w:sz w:val="24"/>
          <w:szCs w:val="24"/>
        </w:rPr>
        <w:t>покрыты  высококачественной</w:t>
      </w:r>
      <w:proofErr w:type="gramEnd"/>
      <w:r w:rsidRPr="006833CC">
        <w:rPr>
          <w:sz w:val="24"/>
          <w:szCs w:val="24"/>
        </w:rPr>
        <w:t xml:space="preserve"> порошковой краской на основе полиэфира.</w:t>
      </w:r>
    </w:p>
    <w:p w:rsidR="003104AA" w:rsidRPr="00680465" w:rsidRDefault="003104AA" w:rsidP="003104AA">
      <w:pPr>
        <w:keepNext/>
        <w:shd w:val="clear" w:color="auto" w:fill="FFFFFF"/>
        <w:spacing w:line="274" w:lineRule="exact"/>
        <w:ind w:firstLine="501"/>
        <w:jc w:val="both"/>
        <w:rPr>
          <w:spacing w:val="-1"/>
        </w:rPr>
      </w:pPr>
      <w:r w:rsidRPr="00680465">
        <w:rPr>
          <w:spacing w:val="1"/>
        </w:rPr>
        <w:t>Возможность складывания и раскладывания кресла-коляски</w:t>
      </w:r>
      <w:r w:rsidRPr="00680465">
        <w:rPr>
          <w:spacing w:val="-1"/>
        </w:rPr>
        <w:t xml:space="preserve"> без </w:t>
      </w:r>
      <w:proofErr w:type="gramStart"/>
      <w:r w:rsidRPr="00680465">
        <w:rPr>
          <w:spacing w:val="-1"/>
        </w:rPr>
        <w:t>применения  инструмента</w:t>
      </w:r>
      <w:proofErr w:type="gramEnd"/>
      <w:r w:rsidRPr="00680465">
        <w:rPr>
          <w:spacing w:val="-1"/>
        </w:rPr>
        <w:t>.</w:t>
      </w:r>
      <w:r>
        <w:rPr>
          <w:spacing w:val="-1"/>
        </w:rPr>
        <w:t xml:space="preserve"> </w:t>
      </w:r>
    </w:p>
    <w:p w:rsidR="000069EC" w:rsidRPr="00C06C89" w:rsidRDefault="003104AA" w:rsidP="000069EC">
      <w:pPr>
        <w:ind w:firstLine="442"/>
        <w:jc w:val="both"/>
      </w:pPr>
      <w:r w:rsidRPr="00C06C89">
        <w:t xml:space="preserve">Поворотные колеса должны иметь литые полиуретановые покрышки и иметь диаметр не менее </w:t>
      </w:r>
      <w:smartTag w:uri="urn:schemas-microsoft-com:office:smarttags" w:element="metricconverter">
        <w:smartTagPr>
          <w:attr w:name="ProductID" w:val="15 см"/>
        </w:smartTagPr>
        <w:r w:rsidRPr="00C06C89">
          <w:t>15 см</w:t>
        </w:r>
      </w:smartTag>
      <w:r w:rsidRPr="00C06C89">
        <w:t xml:space="preserve"> и не более 20 см</w:t>
      </w:r>
      <w:r w:rsidRPr="000069EC">
        <w:t>.</w:t>
      </w:r>
      <w:r w:rsidR="000069EC" w:rsidRPr="000069EC">
        <w:t xml:space="preserve"> Поворотные колеса должны иметь регулировку по вертикали не менее чем в </w:t>
      </w:r>
      <w:r w:rsidR="000069EC">
        <w:t>4</w:t>
      </w:r>
      <w:r w:rsidR="000069EC" w:rsidRPr="000069EC">
        <w:t xml:space="preserve"> положениях</w:t>
      </w:r>
      <w:r w:rsidR="000069EC">
        <w:t>.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Диаметр приводных колес должен составлять не менее </w:t>
      </w:r>
      <w:smartTag w:uri="urn:schemas-microsoft-com:office:smarttags" w:element="metricconverter">
        <w:smartTagPr>
          <w:attr w:name="ProductID" w:val="57 см"/>
        </w:smartTagPr>
        <w:r w:rsidRPr="00C06C89">
          <w:t>57 см</w:t>
        </w:r>
      </w:smartTag>
      <w:r w:rsidRPr="00C06C89">
        <w:t xml:space="preserve"> и не более </w:t>
      </w:r>
      <w:smartTag w:uri="urn:schemas-microsoft-com:office:smarttags" w:element="metricconverter">
        <w:smartTagPr>
          <w:attr w:name="ProductID" w:val="62 см"/>
        </w:smartTagPr>
        <w:r w:rsidRPr="00C06C89">
          <w:t>62 см</w:t>
        </w:r>
      </w:smartTag>
      <w:r w:rsidRPr="00C06C89">
        <w:t xml:space="preserve">. 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</w:r>
      <w:proofErr w:type="spellStart"/>
      <w:r w:rsidRPr="00C06C89">
        <w:t>ободами</w:t>
      </w:r>
      <w:proofErr w:type="spellEnd"/>
      <w:r w:rsidRPr="00C06C89">
        <w:t xml:space="preserve"> и обручами.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</w:r>
    </w:p>
    <w:p w:rsidR="003104AA" w:rsidRDefault="003104AA" w:rsidP="003104AA">
      <w:pPr>
        <w:ind w:firstLine="442"/>
        <w:jc w:val="both"/>
      </w:pPr>
      <w:r w:rsidRPr="00C06C89">
        <w:t xml:space="preserve">Высота спинки должна быть не менее </w:t>
      </w:r>
      <w:smartTag w:uri="urn:schemas-microsoft-com:office:smarttags" w:element="metricconverter">
        <w:smartTagPr>
          <w:attr w:name="ProductID" w:val="42,5 см"/>
        </w:smartTagPr>
        <w:r w:rsidRPr="00C06C89">
          <w:t>42,5 см</w:t>
        </w:r>
      </w:smartTag>
      <w:r w:rsidRPr="00C06C89">
        <w:t xml:space="preserve"> и иметь возможность регулировки по высоте не менее чем на </w:t>
      </w:r>
      <w:smartTag w:uri="urn:schemas-microsoft-com:office:smarttags" w:element="metricconverter">
        <w:smartTagPr>
          <w:attr w:name="ProductID" w:val="5 см"/>
        </w:smartTagPr>
        <w:r w:rsidRPr="00C06C89">
          <w:t>5 см</w:t>
        </w:r>
      </w:smartTag>
      <w:r w:rsidRPr="00C06C89">
        <w:t>.</w:t>
      </w:r>
    </w:p>
    <w:p w:rsidR="00890743" w:rsidRPr="00890743" w:rsidRDefault="00890743" w:rsidP="003104AA">
      <w:pPr>
        <w:ind w:firstLine="442"/>
        <w:jc w:val="both"/>
        <w:rPr>
          <w:b/>
        </w:rPr>
      </w:pPr>
      <w:r w:rsidRPr="00890743">
        <w:rPr>
          <w:rStyle w:val="a8"/>
          <w:b w:val="0"/>
        </w:rPr>
        <w:t xml:space="preserve">Глубина сиденья регулируется в зависимости от длины бедра </w:t>
      </w:r>
      <w:r w:rsidR="00D368AC">
        <w:rPr>
          <w:rStyle w:val="a8"/>
          <w:b w:val="0"/>
        </w:rPr>
        <w:t>не менее чем в 3</w:t>
      </w:r>
      <w:r w:rsidRPr="00890743">
        <w:rPr>
          <w:rStyle w:val="a8"/>
          <w:b w:val="0"/>
        </w:rPr>
        <w:t xml:space="preserve"> положениях </w:t>
      </w:r>
      <w:r w:rsidR="00D368AC">
        <w:rPr>
          <w:rStyle w:val="a8"/>
          <w:b w:val="0"/>
        </w:rPr>
        <w:t xml:space="preserve">не менее чем на </w:t>
      </w:r>
      <w:r w:rsidR="00DD0D49">
        <w:rPr>
          <w:rStyle w:val="a8"/>
          <w:b w:val="0"/>
        </w:rPr>
        <w:t>10</w:t>
      </w:r>
      <w:r w:rsidR="00D368AC">
        <w:rPr>
          <w:rStyle w:val="a8"/>
          <w:b w:val="0"/>
        </w:rPr>
        <w:t xml:space="preserve"> </w:t>
      </w:r>
      <w:r w:rsidRPr="00890743">
        <w:rPr>
          <w:rStyle w:val="a8"/>
          <w:b w:val="0"/>
        </w:rPr>
        <w:t>см.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Подлокотники должны регулироваться по высоте в диапазоне не менее </w:t>
      </w:r>
      <w:smartTag w:uri="urn:schemas-microsoft-com:office:smarttags" w:element="metricconverter">
        <w:smartTagPr>
          <w:attr w:name="ProductID" w:val="20 мм"/>
        </w:smartTagPr>
        <w:r w:rsidRPr="00C06C89">
          <w:t>20 мм</w:t>
        </w:r>
      </w:smartTag>
      <w:r w:rsidRPr="00C06C89">
        <w:t xml:space="preserve"> в 2 положениях от исходной позиции. Накладки подлокотников должны быть изготовлены из вспененной резины. Подлокотники должны быть длиной не более </w:t>
      </w:r>
      <w:smartTag w:uri="urn:schemas-microsoft-com:office:smarttags" w:element="metricconverter">
        <w:smartTagPr>
          <w:attr w:name="ProductID" w:val="30 см"/>
        </w:smartTagPr>
        <w:r w:rsidRPr="00C06C89">
          <w:t>30 см.</w:t>
        </w:r>
      </w:smartTag>
    </w:p>
    <w:p w:rsidR="003104AA" w:rsidRPr="00C06C89" w:rsidRDefault="003104AA" w:rsidP="003104AA">
      <w:pPr>
        <w:ind w:firstLine="442"/>
        <w:jc w:val="both"/>
        <w:rPr>
          <w:u w:val="single"/>
        </w:rPr>
      </w:pPr>
      <w:r w:rsidRPr="00C06C89">
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</w:t>
      </w:r>
      <w:r w:rsidR="00FE147B">
        <w:t xml:space="preserve"> и </w:t>
      </w:r>
      <w:r w:rsidRPr="00C06C89">
        <w:t>углу наклона.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Кресло-коляска должна быть укомплектована подушкой на сиденье толщиной не менее </w:t>
      </w:r>
      <w:r>
        <w:t>5</w:t>
      </w:r>
      <w:r w:rsidRPr="00C06C89">
        <w:t xml:space="preserve"> см.</w:t>
      </w:r>
    </w:p>
    <w:p w:rsidR="003104AA" w:rsidRPr="00C06C89" w:rsidRDefault="003104AA" w:rsidP="003104AA">
      <w:pPr>
        <w:ind w:firstLine="442"/>
        <w:jc w:val="both"/>
      </w:pPr>
      <w:r w:rsidRPr="00C06C89">
        <w:t>Кресло-коляска должна быть укомплектована страховочным устройством от опрокидывания.</w:t>
      </w:r>
    </w:p>
    <w:p w:rsidR="00641E04" w:rsidRPr="009473C2" w:rsidRDefault="00641E04" w:rsidP="00641E04">
      <w:pPr>
        <w:ind w:firstLine="442"/>
        <w:jc w:val="both"/>
      </w:pPr>
      <w:r w:rsidRPr="009473C2">
        <w:t>В</w:t>
      </w:r>
      <w:r>
        <w:t>ес</w:t>
      </w:r>
      <w:r w:rsidRPr="009473C2">
        <w:t xml:space="preserve"> кресла коляски </w:t>
      </w:r>
      <w:r>
        <w:t>без дополнительного оснащения и без подушки</w:t>
      </w:r>
      <w:r w:rsidRPr="009473C2">
        <w:t xml:space="preserve"> не более </w:t>
      </w:r>
      <w:r>
        <w:t>20</w:t>
      </w:r>
      <w:r w:rsidRPr="009473C2">
        <w:t xml:space="preserve"> кг.</w:t>
      </w:r>
      <w:r>
        <w:t xml:space="preserve"> и может варьироваться в зависимости от ширины сидения.</w:t>
      </w:r>
      <w:r w:rsidRPr="009473C2">
        <w:t xml:space="preserve"> </w:t>
      </w:r>
    </w:p>
    <w:p w:rsidR="003104AA" w:rsidRPr="009473C2" w:rsidRDefault="003104AA" w:rsidP="003104AA">
      <w:pPr>
        <w:ind w:firstLine="442"/>
        <w:jc w:val="both"/>
      </w:pPr>
      <w:r w:rsidRPr="009473C2">
        <w:t xml:space="preserve">Кресла-коляски должны иметь ширины сиденья: </w:t>
      </w:r>
      <w:smartTag w:uri="urn:schemas-microsoft-com:office:smarttags" w:element="metricconverter">
        <w:smartTagPr>
          <w:attr w:name="ProductID" w:val="38 см"/>
        </w:smartTagPr>
        <w:r w:rsidRPr="009473C2">
          <w:t xml:space="preserve">38 </w:t>
        </w:r>
        <w:proofErr w:type="gramStart"/>
        <w:r w:rsidRPr="009473C2">
          <w:t>см  +</w:t>
        </w:r>
        <w:proofErr w:type="gramEnd"/>
        <w:r w:rsidRPr="009473C2">
          <w:t>/- 1 см</w:t>
        </w:r>
      </w:smartTag>
      <w:r w:rsidRPr="009473C2">
        <w:t xml:space="preserve">, 40 см +/- 1 см, </w:t>
      </w:r>
      <w:smartTag w:uri="urn:schemas-microsoft-com:office:smarttags" w:element="metricconverter">
        <w:smartTagPr>
          <w:attr w:name="ProductID" w:val="43 см"/>
        </w:smartTagPr>
        <w:r w:rsidRPr="009473C2">
          <w:t>43 см +/- 1 см</w:t>
        </w:r>
      </w:smartTag>
      <w:r w:rsidRPr="009473C2">
        <w:t xml:space="preserve">, 45 см +/- 1 см, </w:t>
      </w:r>
      <w:smartTag w:uri="urn:schemas-microsoft-com:office:smarttags" w:element="metricconverter">
        <w:smartTagPr>
          <w:attr w:name="ProductID" w:val="48 см"/>
        </w:smartTagPr>
        <w:r w:rsidRPr="009473C2">
          <w:t>48 см +/- 1 см</w:t>
        </w:r>
      </w:smartTag>
      <w:r w:rsidRPr="009473C2">
        <w:t>, 50 см +/- 1 см и поставляться в 6 типоразмерах.</w:t>
      </w:r>
    </w:p>
    <w:p w:rsidR="003104AA" w:rsidRPr="009473C2" w:rsidRDefault="003104AA" w:rsidP="003104AA">
      <w:pPr>
        <w:ind w:firstLine="426"/>
        <w:jc w:val="both"/>
      </w:pPr>
      <w:r w:rsidRPr="009473C2">
        <w:t>Количество кресел-колясок в зависимости от ширины сидения определяется в соответствии с заявкой Получателя.</w:t>
      </w:r>
    </w:p>
    <w:p w:rsidR="003104AA" w:rsidRDefault="003104AA" w:rsidP="003104AA">
      <w:pPr>
        <w:ind w:firstLine="426"/>
        <w:jc w:val="both"/>
      </w:pPr>
      <w:r>
        <w:t>На раме должна находиться наклейка, на которой должны быть указаны:</w:t>
      </w:r>
    </w:p>
    <w:p w:rsidR="003104AA" w:rsidRDefault="003104AA" w:rsidP="003104AA">
      <w:pPr>
        <w:ind w:firstLine="426"/>
        <w:jc w:val="both"/>
      </w:pPr>
      <w:r>
        <w:t xml:space="preserve">- наименование производителя; </w:t>
      </w:r>
    </w:p>
    <w:p w:rsidR="003104AA" w:rsidRDefault="003104AA" w:rsidP="003104AA">
      <w:pPr>
        <w:ind w:firstLine="426"/>
        <w:jc w:val="both"/>
      </w:pPr>
      <w:r>
        <w:t xml:space="preserve">- адрес производителя; </w:t>
      </w:r>
    </w:p>
    <w:p w:rsidR="003104AA" w:rsidRDefault="003104AA" w:rsidP="003104AA">
      <w:pPr>
        <w:ind w:firstLine="426"/>
        <w:jc w:val="both"/>
      </w:pPr>
      <w:r>
        <w:t>- серийный номер.</w:t>
      </w:r>
      <w:r w:rsidR="008C0809" w:rsidRPr="008C0809">
        <w:t xml:space="preserve"> </w:t>
      </w:r>
      <w:r w:rsidR="008C0809">
        <w:t xml:space="preserve"> </w:t>
      </w:r>
    </w:p>
    <w:p w:rsidR="003104AA" w:rsidRDefault="003104AA" w:rsidP="003104AA">
      <w:pPr>
        <w:ind w:firstLine="442"/>
        <w:jc w:val="both"/>
      </w:pPr>
      <w:r w:rsidRPr="009B6C58">
        <w:t>В</w:t>
      </w:r>
      <w:r>
        <w:t xml:space="preserve"> комплект поставки должно входить:</w:t>
      </w:r>
    </w:p>
    <w:p w:rsidR="003104AA" w:rsidRPr="006368DC" w:rsidRDefault="003104AA" w:rsidP="003104AA">
      <w:pPr>
        <w:ind w:firstLine="442"/>
        <w:jc w:val="both"/>
      </w:pPr>
      <w:r>
        <w:t xml:space="preserve">- </w:t>
      </w:r>
      <w:r w:rsidRPr="009B6C58">
        <w:t>набор инструмен</w:t>
      </w:r>
      <w:r>
        <w:t>тов;</w:t>
      </w:r>
    </w:p>
    <w:p w:rsidR="003104AA" w:rsidRDefault="003104AA" w:rsidP="003104AA">
      <w:pPr>
        <w:ind w:firstLine="442"/>
        <w:jc w:val="both"/>
      </w:pPr>
      <w:r>
        <w:t>- инструкция для пользователя (на русском языке);</w:t>
      </w:r>
    </w:p>
    <w:p w:rsidR="003104AA" w:rsidRDefault="003104AA" w:rsidP="003104AA">
      <w:pPr>
        <w:jc w:val="both"/>
      </w:pPr>
      <w:r>
        <w:t xml:space="preserve">       - </w:t>
      </w:r>
      <w:r w:rsidRPr="009B6C58">
        <w:t xml:space="preserve">гарантийный талон </w:t>
      </w:r>
      <w:r>
        <w:t>(с отметкой о произведенной проверке контроля качества).</w:t>
      </w:r>
    </w:p>
    <w:p w:rsidR="00E970B5" w:rsidRDefault="00E970B5" w:rsidP="003104AA">
      <w:pPr>
        <w:jc w:val="both"/>
      </w:pPr>
    </w:p>
    <w:p w:rsidR="003104AA" w:rsidRPr="004B29A9" w:rsidRDefault="003104AA" w:rsidP="003104A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22" w:line="288" w:lineRule="exact"/>
        <w:ind w:left="-1134" w:right="-568"/>
        <w:jc w:val="center"/>
        <w:rPr>
          <w:rFonts w:eastAsia="Times New Roman CYR" w:cs="Times New Roman CYR"/>
          <w:color w:val="000000"/>
          <w:spacing w:val="-5"/>
        </w:rPr>
      </w:pPr>
      <w:r>
        <w:rPr>
          <w:rFonts w:eastAsia="Times New Roman CYR" w:cs="Times New Roman CYR"/>
          <w:color w:val="000000"/>
          <w:spacing w:val="-5"/>
        </w:rPr>
        <w:t xml:space="preserve">  </w:t>
      </w:r>
      <w:r w:rsidRPr="004B29A9">
        <w:rPr>
          <w:b/>
        </w:rPr>
        <w:t>Требования к сроку и (или) объему предоставленных гарантий качества товара</w:t>
      </w:r>
    </w:p>
    <w:p w:rsidR="003104AA" w:rsidRPr="004B29A9" w:rsidRDefault="003104AA" w:rsidP="00FE147B">
      <w:pPr>
        <w:widowControl w:val="0"/>
        <w:shd w:val="clear" w:color="auto" w:fill="FFFFFF"/>
        <w:tabs>
          <w:tab w:val="left" w:pos="259"/>
        </w:tabs>
        <w:suppressAutoHyphens/>
        <w:autoSpaceDE w:val="0"/>
        <w:snapToGrid w:val="0"/>
        <w:spacing w:line="220" w:lineRule="atLeast"/>
        <w:ind w:right="-1"/>
        <w:jc w:val="both"/>
        <w:rPr>
          <w:rFonts w:eastAsia="Times New Roman CYR" w:cs="Times New Roman CYR"/>
        </w:rPr>
      </w:pPr>
      <w:r w:rsidRPr="004B29A9">
        <w:tab/>
        <w:t xml:space="preserve">1. Срок действия гарантии Поставщика на поставляемый </w:t>
      </w:r>
      <w:r w:rsidR="00BA445C">
        <w:t>Т</w:t>
      </w:r>
      <w:r w:rsidRPr="004B29A9">
        <w:t>овар должен быть не менее чем срок действия гарантии производителя данного товара, при этом предоставление такой гарантии осуществляется вместе с товаром.</w:t>
      </w:r>
    </w:p>
    <w:p w:rsidR="003104AA" w:rsidRPr="000A5FA9" w:rsidRDefault="003104AA" w:rsidP="00FE147B">
      <w:pPr>
        <w:widowControl w:val="0"/>
        <w:autoSpaceDE w:val="0"/>
        <w:snapToGrid w:val="0"/>
        <w:spacing w:line="220" w:lineRule="atLeast"/>
        <w:ind w:right="-1" w:firstLine="708"/>
        <w:jc w:val="both"/>
        <w:rPr>
          <w:rFonts w:eastAsia="Times New Roman CYR" w:cs="Times New Roman CYR"/>
          <w:color w:val="FF0000"/>
        </w:rPr>
      </w:pPr>
      <w:r w:rsidRPr="004B29A9">
        <w:t xml:space="preserve">2. </w:t>
      </w:r>
      <w:r w:rsidRPr="00436B2C">
        <w:t xml:space="preserve">Гарантийный срок </w:t>
      </w:r>
      <w:r w:rsidR="009D568E" w:rsidRPr="009D568E">
        <w:t>Товара</w:t>
      </w:r>
      <w:r w:rsidRPr="00436B2C">
        <w:t xml:space="preserve"> не менее </w:t>
      </w:r>
      <w:r>
        <w:t>24</w:t>
      </w:r>
      <w:r w:rsidRPr="00436B2C">
        <w:t xml:space="preserve"> месяцев после подписания Акта сдачи-приемки Товара Получателем</w:t>
      </w:r>
      <w:r w:rsidRPr="000A5FA9">
        <w:rPr>
          <w:color w:val="FF0000"/>
        </w:rPr>
        <w:t>.</w:t>
      </w:r>
    </w:p>
    <w:p w:rsidR="003104AA" w:rsidRPr="004B29A9" w:rsidRDefault="003104AA" w:rsidP="00FE147B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 xml:space="preserve">3. Гарантийный срок покрышек передних и задних колес должен составлять не </w:t>
      </w:r>
      <w:r w:rsidRPr="004B29A9">
        <w:lastRenderedPageBreak/>
        <w:t xml:space="preserve">менее 12 месяцев после подписания </w:t>
      </w:r>
      <w:r w:rsidRPr="00436B2C">
        <w:t>Акта</w:t>
      </w:r>
      <w:r w:rsidRPr="000A5FA9">
        <w:rPr>
          <w:color w:val="FF0000"/>
        </w:rPr>
        <w:t xml:space="preserve"> </w:t>
      </w:r>
      <w:r w:rsidRPr="00E335B9">
        <w:t>сдачи-приемки Товара Получателем</w:t>
      </w:r>
      <w:r w:rsidRPr="004B29A9">
        <w:t>.</w:t>
      </w:r>
    </w:p>
    <w:p w:rsidR="003104AA" w:rsidRPr="004B29A9" w:rsidRDefault="003104AA" w:rsidP="00FE147B">
      <w:pPr>
        <w:widowControl w:val="0"/>
        <w:autoSpaceDE w:val="0"/>
        <w:snapToGrid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4. Срок гарантийного р</w:t>
      </w:r>
      <w:r>
        <w:t>емонта со дня обращения Получателя к Поставщику</w:t>
      </w:r>
      <w:r w:rsidRPr="004B29A9">
        <w:t xml:space="preserve"> не должен превышать </w:t>
      </w:r>
      <w:r w:rsidR="009B5FD0">
        <w:t>3</w:t>
      </w:r>
      <w:r w:rsidRPr="004B29A9">
        <w:t xml:space="preserve">0 рабочих дней. </w:t>
      </w:r>
    </w:p>
    <w:p w:rsidR="003104AA" w:rsidRPr="004B29A9" w:rsidRDefault="003104AA" w:rsidP="00FE147B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5. Обязательно наличие гарантийных талонов, дающих право на бесплатный ремонт товара во время гарантийного срока пользования.</w:t>
      </w:r>
    </w:p>
    <w:p w:rsidR="003104AA" w:rsidRPr="004B29A9" w:rsidRDefault="003104AA" w:rsidP="00FE147B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6. 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 на территории Кировской области, г. Кирова.</w:t>
      </w:r>
    </w:p>
    <w:p w:rsidR="003104AA" w:rsidRPr="004B29A9" w:rsidRDefault="009B5FD0" w:rsidP="00FE147B">
      <w:pPr>
        <w:widowControl w:val="0"/>
        <w:shd w:val="clear" w:color="auto" w:fill="FFFFFF"/>
        <w:tabs>
          <w:tab w:val="left" w:pos="-180"/>
        </w:tabs>
        <w:suppressAutoHyphens/>
        <w:autoSpaceDE w:val="0"/>
        <w:spacing w:line="295" w:lineRule="exact"/>
        <w:ind w:right="-1"/>
        <w:jc w:val="both"/>
        <w:rPr>
          <w:rFonts w:eastAsia="Times New Roman CYR" w:cs="Times New Roman CYR"/>
          <w:color w:val="000000"/>
        </w:rPr>
      </w:pPr>
      <w:r>
        <w:rPr>
          <w:color w:val="000000"/>
          <w:spacing w:val="-1"/>
        </w:rPr>
        <w:t xml:space="preserve">            </w:t>
      </w:r>
      <w:r w:rsidR="003104AA" w:rsidRPr="004B29A9">
        <w:rPr>
          <w:color w:val="000000"/>
          <w:spacing w:val="-1"/>
        </w:rPr>
        <w:t xml:space="preserve">7.Установленный производителем гарантийный срок </w:t>
      </w:r>
      <w:r w:rsidR="003104AA" w:rsidRPr="004B29A9">
        <w:rPr>
          <w:color w:val="000000"/>
          <w:spacing w:val="3"/>
        </w:rPr>
        <w:t xml:space="preserve">не распространяется на случаи нарушения Получателем </w:t>
      </w:r>
      <w:r w:rsidR="003104AA" w:rsidRPr="004B29A9">
        <w:rPr>
          <w:color w:val="000000"/>
        </w:rPr>
        <w:t>условий и требований к эксплуатации товара.</w:t>
      </w:r>
    </w:p>
    <w:p w:rsidR="003104AA" w:rsidRPr="004B29A9" w:rsidRDefault="003104AA" w:rsidP="00FE147B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rPr>
          <w:color w:val="000000"/>
          <w:spacing w:val="7"/>
        </w:rPr>
        <w:t xml:space="preserve">8. Гарантия не распространяется или частично распространяется на </w:t>
      </w:r>
      <w:r w:rsidRPr="004B29A9">
        <w:rPr>
          <w:color w:val="000000"/>
        </w:rPr>
        <w:t>расходные материалы и комплектующие (</w:t>
      </w:r>
      <w:r w:rsidR="008D2E8A">
        <w:rPr>
          <w:color w:val="000000"/>
        </w:rPr>
        <w:t>входящие в состав Товара</w:t>
      </w:r>
      <w:r w:rsidRPr="004B29A9">
        <w:rPr>
          <w:color w:val="000000"/>
        </w:rPr>
        <w:t>), износ которых неизбежен вследствие их эксплуатации, о чем Поставщик должен проинформировать Получателя при передаче товара.</w:t>
      </w:r>
    </w:p>
    <w:p w:rsidR="003104AA" w:rsidRPr="004B29A9" w:rsidRDefault="003104AA" w:rsidP="00FE147B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 xml:space="preserve">9. В течение гарантийного срока в случае обнаружения Получателем недостатков в </w:t>
      </w:r>
      <w:r w:rsidR="00BA445C">
        <w:t>Товаре</w:t>
      </w:r>
      <w:r w:rsidRPr="004B29A9">
        <w:t xml:space="preserve">, Поставщиком, либо уполномоченной производителем организацией (индивидуальным предпринимателем) должны быть обеспечены замена на </w:t>
      </w:r>
      <w:r w:rsidR="00E27D14">
        <w:t>товар</w:t>
      </w:r>
      <w:r w:rsidRPr="004B29A9">
        <w:t xml:space="preserve"> той же модели</w:t>
      </w:r>
      <w:r w:rsidR="009B5FD0">
        <w:t xml:space="preserve">, </w:t>
      </w:r>
      <w:r w:rsidRPr="004B29A9">
        <w:t>либо безвозмездное устранение недостатков товара (гарантийный ремонт).</w:t>
      </w:r>
    </w:p>
    <w:p w:rsidR="008D2E8A" w:rsidRPr="008D2E8A" w:rsidRDefault="008D2E8A" w:rsidP="008D2E8A">
      <w:pPr>
        <w:widowControl w:val="0"/>
        <w:suppressAutoHyphens/>
        <w:autoSpaceDE w:val="0"/>
        <w:spacing w:line="220" w:lineRule="atLeast"/>
        <w:ind w:right="-1" w:firstLine="360"/>
        <w:jc w:val="both"/>
        <w:rPr>
          <w:color w:val="000000"/>
          <w:spacing w:val="2"/>
        </w:rPr>
      </w:pPr>
      <w:r w:rsidRPr="008D2E8A">
        <w:rPr>
          <w:color w:val="000000"/>
          <w:spacing w:val="2"/>
        </w:rPr>
        <w:t>10. Товар должен иметь установленный производителем срок службы не менее срока пользования Товаром, утвержденного приказом Министерства труда и социальной защиты Российской Федерации от 13.02.2018 г.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E147B" w:rsidRDefault="00FE147B" w:rsidP="008D2E8A">
      <w:pPr>
        <w:widowControl w:val="0"/>
        <w:suppressAutoHyphens/>
        <w:autoSpaceDE w:val="0"/>
        <w:spacing w:line="220" w:lineRule="atLeast"/>
        <w:ind w:right="-1" w:firstLine="360"/>
        <w:jc w:val="both"/>
        <w:rPr>
          <w:rFonts w:eastAsia="Times New Roman CYR" w:cs="Times New Roman CYR"/>
          <w:color w:val="000000"/>
        </w:rPr>
      </w:pPr>
    </w:p>
    <w:tbl>
      <w:tblPr>
        <w:tblpPr w:leftFromText="180" w:rightFromText="180" w:vertAnchor="text" w:horzAnchor="margin" w:tblpX="-318" w:tblpY="133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7"/>
        <w:gridCol w:w="1437"/>
        <w:gridCol w:w="1134"/>
        <w:gridCol w:w="3261"/>
        <w:gridCol w:w="1235"/>
      </w:tblGrid>
      <w:tr w:rsidR="007B0ED3" w:rsidRPr="007B0ED3" w:rsidTr="00D308A3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ED3" w:rsidRPr="007B0ED3" w:rsidRDefault="007B0ED3" w:rsidP="007B0ED3">
            <w:pPr>
              <w:keepNext/>
              <w:suppressAutoHyphens/>
              <w:snapToGrid w:val="0"/>
              <w:spacing w:line="300" w:lineRule="auto"/>
              <w:jc w:val="center"/>
              <w:outlineLvl w:val="1"/>
              <w:rPr>
                <w:b/>
                <w:sz w:val="20"/>
                <w:szCs w:val="20"/>
                <w:lang w:eastAsia="ar-SA"/>
              </w:rPr>
            </w:pPr>
            <w:r w:rsidRPr="007B0ED3">
              <w:rPr>
                <w:b/>
                <w:sz w:val="20"/>
                <w:szCs w:val="20"/>
                <w:lang w:eastAsia="ar-SA"/>
              </w:rPr>
              <w:t>Наименование</w:t>
            </w:r>
          </w:p>
          <w:p w:rsidR="007B0ED3" w:rsidRPr="007B0ED3" w:rsidRDefault="00F23FBB" w:rsidP="007B0ED3">
            <w:pPr>
              <w:suppressAutoHyphens/>
              <w:spacing w:line="30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товара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ED3" w:rsidRPr="00F23FBB" w:rsidRDefault="007B0ED3" w:rsidP="007B0ED3">
            <w:pPr>
              <w:suppressAutoHyphens/>
              <w:snapToGrid w:val="0"/>
              <w:spacing w:line="30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F23FBB">
              <w:rPr>
                <w:b/>
                <w:bCs/>
                <w:sz w:val="20"/>
                <w:szCs w:val="20"/>
              </w:rPr>
              <w:t>Начальная (максимальная) цена за штуку,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ED3" w:rsidRPr="007B0ED3" w:rsidRDefault="007B0ED3" w:rsidP="007B0ED3">
            <w:pPr>
              <w:suppressAutoHyphens/>
              <w:snapToGrid w:val="0"/>
              <w:spacing w:line="30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B0ED3">
              <w:rPr>
                <w:b/>
                <w:bCs/>
                <w:sz w:val="20"/>
                <w:szCs w:val="20"/>
                <w:lang w:eastAsia="ar-SA"/>
              </w:rPr>
              <w:t>Количество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товара</w:t>
            </w:r>
            <w:r w:rsidRPr="007B0ED3">
              <w:rPr>
                <w:b/>
                <w:bCs/>
                <w:sz w:val="20"/>
                <w:szCs w:val="20"/>
                <w:lang w:eastAsia="ar-SA"/>
              </w:rPr>
              <w:t>, шт.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D3" w:rsidRPr="007B0ED3" w:rsidRDefault="007B0ED3" w:rsidP="007B0ED3">
            <w:pPr>
              <w:suppressAutoHyphens/>
              <w:snapToGrid w:val="0"/>
              <w:spacing w:line="30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B0ED3">
              <w:rPr>
                <w:b/>
                <w:bCs/>
                <w:sz w:val="20"/>
                <w:szCs w:val="20"/>
                <w:lang w:eastAsia="ar-SA"/>
              </w:rPr>
              <w:t>Срок гарантии, мес.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D3" w:rsidRPr="007B0ED3" w:rsidRDefault="007B0ED3" w:rsidP="007B0ED3">
            <w:pPr>
              <w:widowControl w:val="0"/>
              <w:suppressAutoHyphens/>
              <w:snapToGrid w:val="0"/>
              <w:spacing w:line="30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B0ED3">
              <w:rPr>
                <w:b/>
                <w:bCs/>
                <w:sz w:val="20"/>
                <w:szCs w:val="20"/>
                <w:lang w:eastAsia="ar-SA"/>
              </w:rPr>
              <w:t>Срок службы, лет</w:t>
            </w:r>
          </w:p>
        </w:tc>
      </w:tr>
      <w:tr w:rsidR="007B0ED3" w:rsidRPr="007B0ED3" w:rsidTr="00D308A3">
        <w:tc>
          <w:tcPr>
            <w:tcW w:w="3207" w:type="dxa"/>
          </w:tcPr>
          <w:p w:rsidR="007B0ED3" w:rsidRPr="007B0ED3" w:rsidRDefault="007B0ED3" w:rsidP="00992603">
            <w:pPr>
              <w:suppressAutoHyphens/>
              <w:spacing w:line="300" w:lineRule="auto"/>
              <w:jc w:val="both"/>
              <w:rPr>
                <w:sz w:val="20"/>
                <w:szCs w:val="20"/>
                <w:lang w:eastAsia="ar-SA"/>
              </w:rPr>
            </w:pPr>
            <w:r w:rsidRPr="007B0ED3">
              <w:rPr>
                <w:sz w:val="20"/>
                <w:szCs w:val="20"/>
                <w:lang w:eastAsia="ar-SA"/>
              </w:rPr>
              <w:t>Кресло-коляска с ручным приводом комнатная</w:t>
            </w:r>
            <w:r w:rsidR="00992603">
              <w:rPr>
                <w:sz w:val="20"/>
                <w:szCs w:val="20"/>
                <w:lang w:eastAsia="ar-SA"/>
              </w:rPr>
              <w:t xml:space="preserve"> (для инвалидов и детей-инвалидов)</w:t>
            </w:r>
          </w:p>
        </w:tc>
        <w:tc>
          <w:tcPr>
            <w:tcW w:w="1437" w:type="dxa"/>
          </w:tcPr>
          <w:p w:rsidR="007B0ED3" w:rsidRPr="007B0ED3" w:rsidRDefault="008D2E8A" w:rsidP="00FF6D71">
            <w:pPr>
              <w:keepNext/>
              <w:tabs>
                <w:tab w:val="left" w:pos="708"/>
              </w:tabs>
              <w:suppressAutoHyphens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13232,51</w:t>
            </w:r>
          </w:p>
        </w:tc>
        <w:tc>
          <w:tcPr>
            <w:tcW w:w="1134" w:type="dxa"/>
          </w:tcPr>
          <w:p w:rsidR="007B0ED3" w:rsidRPr="007B0ED3" w:rsidRDefault="008D2E8A" w:rsidP="00D368AC">
            <w:pPr>
              <w:suppressAutoHyphens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3261" w:type="dxa"/>
          </w:tcPr>
          <w:p w:rsidR="007B0ED3" w:rsidRPr="007B0ED3" w:rsidRDefault="007B0ED3" w:rsidP="00D308A3">
            <w:pPr>
              <w:widowControl w:val="0"/>
              <w:suppressAutoHyphens/>
              <w:spacing w:line="300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Не менее </w:t>
            </w:r>
            <w:r w:rsidRPr="007B0ED3">
              <w:rPr>
                <w:bCs/>
                <w:sz w:val="20"/>
                <w:szCs w:val="20"/>
                <w:lang w:eastAsia="ar-SA"/>
              </w:rPr>
              <w:t>24 месяц</w:t>
            </w:r>
            <w:r w:rsidR="00F23FBB">
              <w:rPr>
                <w:bCs/>
                <w:sz w:val="20"/>
                <w:szCs w:val="20"/>
                <w:lang w:eastAsia="ar-SA"/>
              </w:rPr>
              <w:t>ев</w:t>
            </w:r>
            <w:r>
              <w:rPr>
                <w:bCs/>
                <w:sz w:val="20"/>
                <w:szCs w:val="20"/>
                <w:lang w:eastAsia="ar-SA"/>
              </w:rPr>
              <w:t>,</w:t>
            </w:r>
          </w:p>
          <w:p w:rsidR="007B0ED3" w:rsidRPr="00D308A3" w:rsidRDefault="007B0ED3" w:rsidP="00D308A3">
            <w:pPr>
              <w:suppressAutoHyphens/>
              <w:spacing w:line="300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(п</w:t>
            </w:r>
            <w:r w:rsidRPr="007B0ED3">
              <w:rPr>
                <w:bCs/>
                <w:sz w:val="20"/>
                <w:szCs w:val="20"/>
                <w:lang w:eastAsia="ar-SA"/>
              </w:rPr>
              <w:t xml:space="preserve">окрышки передних и задних колес </w:t>
            </w:r>
            <w:r>
              <w:rPr>
                <w:bCs/>
                <w:sz w:val="20"/>
                <w:szCs w:val="20"/>
                <w:lang w:eastAsia="ar-SA"/>
              </w:rPr>
              <w:t>– не менее</w:t>
            </w:r>
            <w:r w:rsidR="00D308A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7B0ED3">
              <w:rPr>
                <w:bCs/>
                <w:sz w:val="20"/>
                <w:szCs w:val="20"/>
                <w:lang w:eastAsia="ar-SA"/>
              </w:rPr>
              <w:t>12 месяцев</w:t>
            </w:r>
            <w:r>
              <w:rPr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35" w:type="dxa"/>
          </w:tcPr>
          <w:p w:rsidR="007B0ED3" w:rsidRPr="007B0ED3" w:rsidRDefault="007B0ED3" w:rsidP="007B0ED3">
            <w:pPr>
              <w:widowControl w:val="0"/>
              <w:suppressAutoHyphens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6 лет</w:t>
            </w:r>
          </w:p>
        </w:tc>
      </w:tr>
      <w:tr w:rsidR="007B0ED3" w:rsidRPr="007B0ED3" w:rsidTr="00D308A3">
        <w:trPr>
          <w:trHeight w:val="375"/>
        </w:trPr>
        <w:tc>
          <w:tcPr>
            <w:tcW w:w="10274" w:type="dxa"/>
            <w:gridSpan w:val="5"/>
          </w:tcPr>
          <w:p w:rsidR="007B0ED3" w:rsidRPr="00D308A3" w:rsidRDefault="00F23FBB" w:rsidP="00BA445C">
            <w:pPr>
              <w:rPr>
                <w:b/>
                <w:sz w:val="20"/>
                <w:szCs w:val="20"/>
              </w:rPr>
            </w:pPr>
            <w:r w:rsidRPr="00F23FBB">
              <w:rPr>
                <w:b/>
                <w:sz w:val="20"/>
                <w:szCs w:val="20"/>
              </w:rPr>
              <w:t>Итого: количество товара:</w:t>
            </w:r>
            <w:r w:rsidR="008D2E8A">
              <w:rPr>
                <w:b/>
                <w:sz w:val="20"/>
                <w:szCs w:val="20"/>
              </w:rPr>
              <w:t>19</w:t>
            </w:r>
            <w:r w:rsidR="00F31C45">
              <w:rPr>
                <w:b/>
                <w:sz w:val="20"/>
                <w:szCs w:val="20"/>
              </w:rPr>
              <w:t>0</w:t>
            </w:r>
            <w:r w:rsidRPr="00F23FBB">
              <w:rPr>
                <w:b/>
                <w:sz w:val="20"/>
                <w:szCs w:val="20"/>
              </w:rPr>
              <w:t xml:space="preserve"> шт.,</w:t>
            </w:r>
            <w:r w:rsidR="007B0ED3" w:rsidRPr="00F23FBB">
              <w:rPr>
                <w:b/>
                <w:sz w:val="20"/>
                <w:szCs w:val="20"/>
              </w:rPr>
              <w:t xml:space="preserve"> </w:t>
            </w:r>
            <w:r w:rsidRPr="00F23FBB">
              <w:rPr>
                <w:b/>
                <w:sz w:val="20"/>
                <w:szCs w:val="20"/>
              </w:rPr>
              <w:t>н</w:t>
            </w:r>
            <w:r w:rsidR="007B0ED3" w:rsidRPr="00F23FBB">
              <w:rPr>
                <w:b/>
                <w:sz w:val="20"/>
                <w:szCs w:val="20"/>
              </w:rPr>
              <w:t xml:space="preserve">ачальная (максимальная) цена контракта </w:t>
            </w:r>
            <w:r w:rsidR="008D2E8A">
              <w:rPr>
                <w:b/>
                <w:sz w:val="20"/>
                <w:szCs w:val="20"/>
              </w:rPr>
              <w:t>2 514 176</w:t>
            </w:r>
            <w:r w:rsidR="007B0ED3" w:rsidRPr="00F23FBB">
              <w:rPr>
                <w:b/>
                <w:sz w:val="20"/>
                <w:szCs w:val="20"/>
              </w:rPr>
              <w:t xml:space="preserve"> руб. </w:t>
            </w:r>
            <w:r w:rsidR="008D2E8A">
              <w:rPr>
                <w:b/>
                <w:sz w:val="20"/>
                <w:szCs w:val="20"/>
              </w:rPr>
              <w:t>9</w:t>
            </w:r>
            <w:r w:rsidR="003779EC">
              <w:rPr>
                <w:b/>
                <w:sz w:val="20"/>
                <w:szCs w:val="20"/>
              </w:rPr>
              <w:t>0</w:t>
            </w:r>
            <w:r w:rsidR="007B0ED3" w:rsidRPr="00F23FBB">
              <w:rPr>
                <w:b/>
                <w:sz w:val="20"/>
                <w:szCs w:val="20"/>
              </w:rPr>
              <w:t xml:space="preserve"> коп.</w:t>
            </w:r>
          </w:p>
        </w:tc>
      </w:tr>
    </w:tbl>
    <w:p w:rsidR="00E46C0A" w:rsidRPr="00DC5486" w:rsidRDefault="00E46C0A" w:rsidP="00E46C0A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DC5486">
        <w:rPr>
          <w:lang w:eastAsia="ar-SA"/>
        </w:rPr>
        <w:t xml:space="preserve">Наименование товара определено на основании </w:t>
      </w:r>
      <w:r>
        <w:rPr>
          <w:lang w:eastAsia="ar-SA"/>
        </w:rPr>
        <w:t>Приказа</w:t>
      </w:r>
      <w:r w:rsidRPr="00F0466D">
        <w:rPr>
          <w:lang w:eastAsia="ar-SA"/>
        </w:rPr>
        <w:t xml:space="preserve"> </w:t>
      </w:r>
      <w:r w:rsidRPr="00DC5486">
        <w:rPr>
          <w:lang w:eastAsia="ar-SA"/>
        </w:rPr>
        <w:t>Министерства труда и социальной защиты Российской Федерации</w:t>
      </w:r>
      <w:r w:rsidRPr="00F0466D">
        <w:rPr>
          <w:lang w:eastAsia="ar-SA"/>
        </w:rPr>
        <w:t xml:space="preserve"> </w:t>
      </w:r>
      <w:r w:rsidRPr="00DC5486">
        <w:rPr>
          <w:lang w:eastAsia="ar-SA"/>
        </w:rPr>
        <w:t xml:space="preserve">от </w:t>
      </w:r>
      <w:r w:rsidR="00C42954">
        <w:rPr>
          <w:lang w:eastAsia="ar-SA"/>
        </w:rPr>
        <w:t>13.02.2018</w:t>
      </w:r>
      <w:r w:rsidRPr="00DC5486">
        <w:rPr>
          <w:lang w:eastAsia="ar-SA"/>
        </w:rPr>
        <w:t xml:space="preserve"> г. N </w:t>
      </w:r>
      <w:r w:rsidR="00C42954">
        <w:rPr>
          <w:lang w:eastAsia="ar-SA"/>
        </w:rPr>
        <w:t>86</w:t>
      </w:r>
      <w:r w:rsidRPr="00DC5486">
        <w:rPr>
          <w:lang w:eastAsia="ar-SA"/>
        </w:rPr>
        <w:t>н</w:t>
      </w:r>
      <w:r>
        <w:rPr>
          <w:lang w:eastAsia="ar-SA"/>
        </w:rPr>
        <w:t xml:space="preserve"> «Об утверждении к</w:t>
      </w:r>
      <w:r w:rsidRPr="00DC5486">
        <w:rPr>
          <w:lang w:eastAsia="ar-SA"/>
        </w:rPr>
        <w:t xml:space="preserve">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</w:t>
      </w:r>
      <w:r>
        <w:rPr>
          <w:lang w:eastAsia="ar-SA"/>
        </w:rPr>
        <w:t xml:space="preserve">№ </w:t>
      </w:r>
      <w:r w:rsidRPr="00DC5486">
        <w:rPr>
          <w:lang w:eastAsia="ar-SA"/>
        </w:rPr>
        <w:t>2347-р</w:t>
      </w:r>
      <w:r>
        <w:rPr>
          <w:lang w:eastAsia="ar-SA"/>
        </w:rPr>
        <w:t>»</w:t>
      </w:r>
      <w:r w:rsidRPr="00DC5486">
        <w:rPr>
          <w:lang w:eastAsia="ar-SA"/>
        </w:rPr>
        <w:t>.</w:t>
      </w:r>
    </w:p>
    <w:p w:rsidR="00E46C0A" w:rsidRPr="00CD7568" w:rsidRDefault="00E46C0A" w:rsidP="00E46C0A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E46C0A" w:rsidRPr="00CD7568" w:rsidRDefault="00E46C0A" w:rsidP="00E46C0A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CD7568">
        <w:rPr>
          <w:lang w:eastAsia="ar-SA"/>
        </w:rPr>
        <w:t xml:space="preserve">   В техническом задании используются требования к</w:t>
      </w:r>
      <w:r w:rsidR="008D2E8A">
        <w:rPr>
          <w:lang w:eastAsia="ar-SA"/>
        </w:rPr>
        <w:t xml:space="preserve"> объекту закупки на основании пунктов </w:t>
      </w:r>
      <w:r w:rsidRPr="00CD7568">
        <w:rPr>
          <w:lang w:eastAsia="ar-SA"/>
        </w:rPr>
        <w:t>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</w:t>
      </w:r>
      <w:r w:rsidRPr="00CD7568">
        <w:rPr>
          <w:rFonts w:ascii="Calibri" w:hAnsi="Calibri" w:cs="Calibri"/>
        </w:rPr>
        <w:t xml:space="preserve"> </w:t>
      </w:r>
      <w:r w:rsidRPr="00CD7568">
        <w:t>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  <w:p w:rsidR="00E970B5" w:rsidRPr="00E970B5" w:rsidRDefault="00E970B5" w:rsidP="00E970B5">
      <w:pPr>
        <w:rPr>
          <w:b/>
          <w:bCs/>
          <w:sz w:val="22"/>
          <w:szCs w:val="22"/>
        </w:rPr>
      </w:pPr>
    </w:p>
    <w:p w:rsidR="00610307" w:rsidRDefault="00610307" w:rsidP="005502E1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610307" w:rsidSect="00EF54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D"/>
    <w:multiLevelType w:val="multilevel"/>
    <w:tmpl w:val="0000001C"/>
    <w:lvl w:ilvl="0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2E8A2262"/>
    <w:multiLevelType w:val="hybridMultilevel"/>
    <w:tmpl w:val="A3E2B304"/>
    <w:lvl w:ilvl="0" w:tplc="5778FC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50243B"/>
    <w:multiLevelType w:val="multilevel"/>
    <w:tmpl w:val="0000001C"/>
    <w:lvl w:ilvl="0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AA"/>
    <w:rsid w:val="000069EC"/>
    <w:rsid w:val="00040C53"/>
    <w:rsid w:val="0005097C"/>
    <w:rsid w:val="0014104F"/>
    <w:rsid w:val="00150A70"/>
    <w:rsid w:val="001613EE"/>
    <w:rsid w:val="00234A0D"/>
    <w:rsid w:val="00267AF5"/>
    <w:rsid w:val="00274211"/>
    <w:rsid w:val="002761AD"/>
    <w:rsid w:val="002C3237"/>
    <w:rsid w:val="003104AA"/>
    <w:rsid w:val="00326228"/>
    <w:rsid w:val="00372EBB"/>
    <w:rsid w:val="003779EC"/>
    <w:rsid w:val="00407201"/>
    <w:rsid w:val="00462D23"/>
    <w:rsid w:val="005502E1"/>
    <w:rsid w:val="00610307"/>
    <w:rsid w:val="00614E78"/>
    <w:rsid w:val="00641E04"/>
    <w:rsid w:val="00645FDE"/>
    <w:rsid w:val="006A10B7"/>
    <w:rsid w:val="006A2067"/>
    <w:rsid w:val="0073663B"/>
    <w:rsid w:val="007513E8"/>
    <w:rsid w:val="00783487"/>
    <w:rsid w:val="007B0ED3"/>
    <w:rsid w:val="00820587"/>
    <w:rsid w:val="00840DD6"/>
    <w:rsid w:val="008443C1"/>
    <w:rsid w:val="008849A2"/>
    <w:rsid w:val="00890743"/>
    <w:rsid w:val="00897ED4"/>
    <w:rsid w:val="008A55F5"/>
    <w:rsid w:val="008B5F3F"/>
    <w:rsid w:val="008C0809"/>
    <w:rsid w:val="008D2E8A"/>
    <w:rsid w:val="0095499C"/>
    <w:rsid w:val="00992603"/>
    <w:rsid w:val="009B5FD0"/>
    <w:rsid w:val="009D568E"/>
    <w:rsid w:val="009F5798"/>
    <w:rsid w:val="009F5E5C"/>
    <w:rsid w:val="00A10D79"/>
    <w:rsid w:val="00A54218"/>
    <w:rsid w:val="00A667CD"/>
    <w:rsid w:val="00AB06EA"/>
    <w:rsid w:val="00AC1C47"/>
    <w:rsid w:val="00AC7EF2"/>
    <w:rsid w:val="00AF48A2"/>
    <w:rsid w:val="00BA445C"/>
    <w:rsid w:val="00BB2966"/>
    <w:rsid w:val="00BB31C4"/>
    <w:rsid w:val="00BB748F"/>
    <w:rsid w:val="00BE3A0E"/>
    <w:rsid w:val="00C42954"/>
    <w:rsid w:val="00D20A3F"/>
    <w:rsid w:val="00D308A3"/>
    <w:rsid w:val="00D368AC"/>
    <w:rsid w:val="00DD0D49"/>
    <w:rsid w:val="00E27C89"/>
    <w:rsid w:val="00E27D14"/>
    <w:rsid w:val="00E46C0A"/>
    <w:rsid w:val="00E65D44"/>
    <w:rsid w:val="00E970B5"/>
    <w:rsid w:val="00EA5018"/>
    <w:rsid w:val="00EF1B88"/>
    <w:rsid w:val="00EF54F5"/>
    <w:rsid w:val="00F23FBB"/>
    <w:rsid w:val="00F31C45"/>
    <w:rsid w:val="00FB62EC"/>
    <w:rsid w:val="00FC5076"/>
    <w:rsid w:val="00FE147B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8AE86D-5D41-4E00-96A0-AF8ACD3F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A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3104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 текст 2"/>
    <w:basedOn w:val="a3"/>
    <w:rsid w:val="003104AA"/>
    <w:pPr>
      <w:spacing w:after="0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3104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3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A7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formattext">
    <w:name w:val="formattext"/>
    <w:basedOn w:val="a"/>
    <w:rsid w:val="00150A70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150A70"/>
    <w:rPr>
      <w:color w:val="0000FF"/>
      <w:u w:val="single"/>
    </w:rPr>
  </w:style>
  <w:style w:type="character" w:customStyle="1" w:styleId="24">
    <w:name w:val="Основной текст (2)_"/>
    <w:basedOn w:val="a0"/>
    <w:link w:val="25"/>
    <w:uiPriority w:val="99"/>
    <w:rsid w:val="00407201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07201"/>
    <w:pPr>
      <w:widowControl w:val="0"/>
      <w:shd w:val="clear" w:color="auto" w:fill="FFFFFF"/>
      <w:spacing w:after="300" w:line="450" w:lineRule="exact"/>
      <w:jc w:val="center"/>
    </w:pPr>
    <w:rPr>
      <w:rFonts w:ascii="Arial" w:eastAsiaTheme="minorHAnsi" w:hAnsi="Arial" w:cs="Arial"/>
      <w:spacing w:val="-10"/>
      <w:sz w:val="20"/>
      <w:szCs w:val="20"/>
      <w:lang w:eastAsia="en-US"/>
    </w:rPr>
  </w:style>
  <w:style w:type="character" w:customStyle="1" w:styleId="3Exact">
    <w:name w:val="Подпись к картинке (3) Exact"/>
    <w:basedOn w:val="a0"/>
    <w:link w:val="3"/>
    <w:uiPriority w:val="99"/>
    <w:rsid w:val="00407201"/>
    <w:rPr>
      <w:rFonts w:ascii="Arial" w:hAnsi="Arial" w:cs="Arial"/>
      <w:sz w:val="20"/>
      <w:szCs w:val="20"/>
      <w:shd w:val="clear" w:color="auto" w:fill="FFFFFF"/>
    </w:rPr>
  </w:style>
  <w:style w:type="paragraph" w:customStyle="1" w:styleId="3">
    <w:name w:val="Подпись к картинке (3)"/>
    <w:basedOn w:val="a"/>
    <w:link w:val="3Exact"/>
    <w:uiPriority w:val="99"/>
    <w:rsid w:val="00407201"/>
    <w:pPr>
      <w:widowControl w:val="0"/>
      <w:shd w:val="clear" w:color="auto" w:fill="FFFFFF"/>
      <w:spacing w:line="234" w:lineRule="exact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890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B57F-1CA1-42E8-A006-36E3ED76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u43</dc:creator>
  <cp:keywords/>
  <dc:description/>
  <cp:lastModifiedBy>u43</cp:lastModifiedBy>
  <cp:revision>2</cp:revision>
  <cp:lastPrinted>2018-06-08T04:45:00Z</cp:lastPrinted>
  <dcterms:created xsi:type="dcterms:W3CDTF">2018-06-09T11:58:00Z</dcterms:created>
  <dcterms:modified xsi:type="dcterms:W3CDTF">2018-06-09T11:58:00Z</dcterms:modified>
</cp:coreProperties>
</file>