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99" w:rsidRPr="00457AC8" w:rsidRDefault="006E6399" w:rsidP="006E6399">
      <w:pPr>
        <w:jc w:val="center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>Техническое задание</w:t>
      </w:r>
    </w:p>
    <w:p w:rsidR="006E6399" w:rsidRPr="00457AC8" w:rsidRDefault="006E6399" w:rsidP="001F5506">
      <w:pPr>
        <w:jc w:val="center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>для проведения конкурсного отбора организаций на поставку технических средств реабилитации (</w:t>
      </w:r>
      <w:r w:rsidRPr="00457AC8">
        <w:rPr>
          <w:rFonts w:ascii="Times New Roman" w:hAnsi="Times New Roman"/>
          <w:sz w:val="22"/>
          <w:szCs w:val="22"/>
          <w:u w:val="single"/>
        </w:rPr>
        <w:t>специальных средств при нарушении функции выделения</w:t>
      </w:r>
      <w:r w:rsidR="001F5506" w:rsidRPr="00457AC8">
        <w:rPr>
          <w:rFonts w:ascii="Times New Roman" w:hAnsi="Times New Roman"/>
          <w:b/>
          <w:sz w:val="22"/>
          <w:szCs w:val="22"/>
          <w:u w:val="single"/>
        </w:rPr>
        <w:t>-</w:t>
      </w:r>
      <w:r w:rsidR="001F5506" w:rsidRPr="00457AC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F40751" w:rsidRPr="00457AC8">
        <w:rPr>
          <w:rFonts w:ascii="Times New Roman" w:hAnsi="Times New Roman"/>
          <w:sz w:val="22"/>
          <w:szCs w:val="22"/>
          <w:u w:val="single"/>
        </w:rPr>
        <w:t>уроприемники</w:t>
      </w:r>
      <w:proofErr w:type="spellEnd"/>
      <w:r w:rsidR="001F5506" w:rsidRPr="00457AC8">
        <w:rPr>
          <w:rFonts w:ascii="Times New Roman" w:hAnsi="Times New Roman"/>
          <w:sz w:val="22"/>
          <w:szCs w:val="22"/>
          <w:u w:val="single"/>
        </w:rPr>
        <w:t xml:space="preserve"> двухкомпонентны</w:t>
      </w:r>
      <w:r w:rsidR="00F40751" w:rsidRPr="00457AC8">
        <w:rPr>
          <w:rFonts w:ascii="Times New Roman" w:hAnsi="Times New Roman"/>
          <w:sz w:val="22"/>
          <w:szCs w:val="22"/>
          <w:u w:val="single"/>
        </w:rPr>
        <w:t>е</w:t>
      </w:r>
      <w:r w:rsidR="001F5506" w:rsidRPr="00457AC8">
        <w:rPr>
          <w:rFonts w:ascii="Times New Roman" w:hAnsi="Times New Roman"/>
          <w:sz w:val="22"/>
          <w:szCs w:val="22"/>
          <w:u w:val="single"/>
        </w:rPr>
        <w:t>, мешк</w:t>
      </w:r>
      <w:r w:rsidR="00F40751" w:rsidRPr="00457AC8">
        <w:rPr>
          <w:rFonts w:ascii="Times New Roman" w:hAnsi="Times New Roman"/>
          <w:sz w:val="22"/>
          <w:szCs w:val="22"/>
          <w:u w:val="single"/>
        </w:rPr>
        <w:t>и дренируемые</w:t>
      </w:r>
      <w:r w:rsidR="001F5506" w:rsidRPr="00457AC8">
        <w:rPr>
          <w:rFonts w:ascii="Times New Roman" w:hAnsi="Times New Roman"/>
          <w:sz w:val="22"/>
          <w:szCs w:val="22"/>
          <w:u w:val="single"/>
        </w:rPr>
        <w:t xml:space="preserve">, поясов для </w:t>
      </w:r>
      <w:proofErr w:type="spellStart"/>
      <w:r w:rsidR="001F5506" w:rsidRPr="00457AC8">
        <w:rPr>
          <w:rFonts w:ascii="Times New Roman" w:hAnsi="Times New Roman"/>
          <w:sz w:val="22"/>
          <w:szCs w:val="22"/>
          <w:u w:val="single"/>
        </w:rPr>
        <w:t>уроприемников</w:t>
      </w:r>
      <w:proofErr w:type="spellEnd"/>
      <w:r w:rsidRPr="00457AC8">
        <w:rPr>
          <w:rFonts w:ascii="Times New Roman" w:hAnsi="Times New Roman"/>
          <w:sz w:val="22"/>
          <w:szCs w:val="22"/>
        </w:rPr>
        <w:t>) для обеспечения ими в 201</w:t>
      </w:r>
      <w:r w:rsidR="00F214A6" w:rsidRPr="00457AC8">
        <w:rPr>
          <w:rFonts w:ascii="Times New Roman" w:hAnsi="Times New Roman"/>
          <w:sz w:val="22"/>
          <w:szCs w:val="22"/>
        </w:rPr>
        <w:t>8</w:t>
      </w:r>
      <w:r w:rsidRPr="00457AC8">
        <w:rPr>
          <w:rFonts w:ascii="Times New Roman" w:hAnsi="Times New Roman"/>
          <w:sz w:val="22"/>
          <w:szCs w:val="22"/>
        </w:rPr>
        <w:t xml:space="preserve"> году инвалидов.</w:t>
      </w:r>
    </w:p>
    <w:p w:rsidR="00F214A6" w:rsidRPr="00457AC8" w:rsidRDefault="00F214A6" w:rsidP="001F550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10"/>
        <w:gridCol w:w="1134"/>
      </w:tblGrid>
      <w:tr w:rsidR="00457AC8" w:rsidRPr="00457AC8" w:rsidTr="00457AC8">
        <w:tc>
          <w:tcPr>
            <w:tcW w:w="269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</w:tr>
      <w:tr w:rsidR="00457AC8" w:rsidRPr="00457AC8" w:rsidTr="00457AC8">
        <w:trPr>
          <w:trHeight w:val="1594"/>
        </w:trPr>
        <w:tc>
          <w:tcPr>
            <w:tcW w:w="269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</w:t>
            </w:r>
          </w:p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должна быть с клеевым слоем на натуральной,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гипо</w:t>
            </w:r>
            <w:bookmarkStart w:id="0" w:name="_GoBack"/>
            <w:bookmarkEnd w:id="0"/>
            <w:r w:rsidRPr="00457AC8">
              <w:rPr>
                <w:rFonts w:ascii="Times New Roman" w:hAnsi="Times New Roman"/>
                <w:sz w:val="22"/>
                <w:szCs w:val="22"/>
              </w:rPr>
              <w:t>аллергенной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гидроколлоидной основе, структуры, состоящей из многослойных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>, с фланцем для крепления мешка, соответствующем фланцу мешка.</w:t>
            </w: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0D356B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6 795</w:t>
            </w:r>
          </w:p>
        </w:tc>
      </w:tr>
      <w:tr w:rsidR="00457AC8" w:rsidRPr="00457AC8" w:rsidTr="00457AC8">
        <w:tc>
          <w:tcPr>
            <w:tcW w:w="2694" w:type="dxa"/>
            <w:shd w:val="clear" w:color="auto" w:fill="auto"/>
          </w:tcPr>
          <w:p w:rsidR="00457AC8" w:rsidRPr="00457AC8" w:rsidRDefault="00457AC8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 </w:t>
            </w:r>
          </w:p>
          <w:p w:rsidR="00457AC8" w:rsidRPr="00457AC8" w:rsidRDefault="00457AC8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, дренируемый должен быть из многослойного, не пропускающего запах полиэтилена, с мягкой нетканой подложкой, с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и сливным клапанами, с креплением для пояса или без крепления для пояса, с фланцем для крепления мешка к пластине, соответствующим фланцу пластины</w:t>
            </w: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F065D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20 010</w:t>
            </w:r>
          </w:p>
        </w:tc>
      </w:tr>
      <w:tr w:rsidR="00457AC8" w:rsidRPr="00457AC8" w:rsidTr="00457AC8">
        <w:tc>
          <w:tcPr>
            <w:tcW w:w="269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Конвексная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пластина для втянутых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стом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</w:t>
            </w:r>
          </w:p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C34F9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Конвексная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адгезивная пластина для втянутых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стом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уроприемника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двухкомпонентного разъемного должна быть круглой формы с прозрачным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гипоаллергенным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гидроколлоидным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адгезивом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адгезивов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стому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, с фланцем для крепления мешка, соответствующем фланцу мешка. С вырезаемым отверстием 14мм-43мм.</w:t>
            </w: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8B692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57AC8" w:rsidRPr="00457AC8" w:rsidTr="00457AC8">
        <w:trPr>
          <w:trHeight w:val="1481"/>
        </w:trPr>
        <w:tc>
          <w:tcPr>
            <w:tcW w:w="269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 </w:t>
            </w:r>
          </w:p>
          <w:p w:rsidR="00457AC8" w:rsidRPr="00457AC8" w:rsidRDefault="00457AC8" w:rsidP="00A322DE">
            <w:pPr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A322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Уростомный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мешок, дренируемый должен быть из многослойного, не пропускающего запах полиэтилена, с мягкой нетканой подложкой, с </w:t>
            </w:r>
            <w:proofErr w:type="spellStart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>антирефлюксным</w:t>
            </w:r>
            <w:proofErr w:type="spellEnd"/>
            <w:r w:rsidRPr="00457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457AC8" w:rsidRPr="00457AC8" w:rsidRDefault="00457AC8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8B692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457AC8" w:rsidRPr="00457AC8" w:rsidTr="00457AC8">
        <w:tc>
          <w:tcPr>
            <w:tcW w:w="2694" w:type="dxa"/>
            <w:shd w:val="clear" w:color="auto" w:fill="auto"/>
          </w:tcPr>
          <w:p w:rsidR="00457AC8" w:rsidRPr="00457AC8" w:rsidRDefault="00457AC8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Пояс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C34F9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 xml:space="preserve">Пояс для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должен регулироваться по длине, должен быть эластичным из </w:t>
            </w:r>
            <w:proofErr w:type="spellStart"/>
            <w:r w:rsidRPr="00457AC8">
              <w:rPr>
                <w:rFonts w:ascii="Times New Roman" w:hAnsi="Times New Roman"/>
                <w:sz w:val="22"/>
                <w:szCs w:val="22"/>
              </w:rPr>
              <w:t>гипоаллергенного</w:t>
            </w:r>
            <w:proofErr w:type="spellEnd"/>
            <w:r w:rsidRPr="00457AC8">
              <w:rPr>
                <w:rFonts w:ascii="Times New Roman" w:hAnsi="Times New Roman"/>
                <w:sz w:val="22"/>
                <w:szCs w:val="22"/>
              </w:rPr>
              <w:t xml:space="preserve"> трикотажного полотна со специальными крепежами для крепления к пластине из 100 % неломкого полипропилена, длина должна быть не менее 110 см.</w:t>
            </w: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4C16E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7AC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457AC8" w:rsidRPr="00457AC8" w:rsidTr="00457AC8">
        <w:tc>
          <w:tcPr>
            <w:tcW w:w="2694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57AC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610" w:type="dxa"/>
            <w:shd w:val="clear" w:color="auto" w:fill="auto"/>
          </w:tcPr>
          <w:p w:rsidR="00457AC8" w:rsidRPr="00457AC8" w:rsidRDefault="00457AC8" w:rsidP="00A322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57AC8" w:rsidRPr="00457AC8" w:rsidRDefault="00457AC8" w:rsidP="000D356B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57AC8">
              <w:rPr>
                <w:rFonts w:ascii="Times New Roman" w:hAnsi="Times New Roman"/>
                <w:b/>
                <w:sz w:val="22"/>
                <w:szCs w:val="22"/>
              </w:rPr>
              <w:t>27 417</w:t>
            </w:r>
          </w:p>
        </w:tc>
      </w:tr>
    </w:tbl>
    <w:p w:rsidR="00C34F94" w:rsidRPr="00457AC8" w:rsidRDefault="006E6399" w:rsidP="00696246">
      <w:pPr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ab/>
      </w:r>
    </w:p>
    <w:p w:rsidR="006E6399" w:rsidRPr="00457AC8" w:rsidRDefault="00A322EE" w:rsidP="00A322EE">
      <w:pPr>
        <w:ind w:firstLine="708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Требования к качеству товара.</w:t>
      </w:r>
    </w:p>
    <w:p w:rsidR="006E6399" w:rsidRPr="00457AC8" w:rsidRDefault="00A322EE" w:rsidP="00A322E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>Специальные средства при нарушениях функций выделения</w:t>
      </w:r>
      <w:r w:rsidR="001F5506" w:rsidRPr="00457AC8">
        <w:rPr>
          <w:rFonts w:ascii="Times New Roman" w:hAnsi="Times New Roman"/>
          <w:sz w:val="22"/>
          <w:szCs w:val="22"/>
        </w:rPr>
        <w:t xml:space="preserve"> </w:t>
      </w:r>
      <w:r w:rsidRPr="00457AC8">
        <w:rPr>
          <w:rFonts w:ascii="Times New Roman" w:hAnsi="Times New Roman"/>
          <w:sz w:val="22"/>
          <w:szCs w:val="22"/>
        </w:rPr>
        <w:t>должны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</w:t>
      </w:r>
      <w:r w:rsidR="00457AC8" w:rsidRPr="00457AC8">
        <w:rPr>
          <w:rFonts w:ascii="Times New Roman" w:hAnsi="Times New Roman"/>
          <w:sz w:val="22"/>
          <w:szCs w:val="22"/>
        </w:rPr>
        <w:t>.</w:t>
      </w:r>
    </w:p>
    <w:p w:rsidR="006E6399" w:rsidRPr="00457AC8" w:rsidRDefault="006E6399" w:rsidP="00A322EE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</w:t>
      </w:r>
      <w:r w:rsidR="00A322EE" w:rsidRPr="00457AC8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ребования к безопасности товара.</w:t>
      </w:r>
    </w:p>
    <w:p w:rsidR="0070729C" w:rsidRPr="00457AC8" w:rsidRDefault="006E6399" w:rsidP="0070729C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Специальные средства пр</w:t>
      </w:r>
      <w:r w:rsidR="00A322EE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и нарушениях функций выделения 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должны соответствовать требованиям стандартов серии</w:t>
      </w:r>
      <w:r w:rsidR="000D356B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0D356B" w:rsidRPr="00457AC8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="000D356B" w:rsidRPr="00457AC8">
        <w:rPr>
          <w:rFonts w:ascii="Times New Roman" w:hAnsi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0F41D7" w:rsidRPr="00457AC8">
        <w:rPr>
          <w:rFonts w:ascii="Times New Roman" w:hAnsi="Times New Roman"/>
          <w:sz w:val="22"/>
          <w:szCs w:val="22"/>
        </w:rPr>
        <w:t>ГОСТ ИСО 10993-</w:t>
      </w:r>
      <w:r w:rsidR="0070729C" w:rsidRPr="00457AC8">
        <w:rPr>
          <w:rFonts w:ascii="Times New Roman" w:hAnsi="Times New Roman"/>
          <w:sz w:val="22"/>
          <w:szCs w:val="22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70729C" w:rsidRPr="00457AC8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="0070729C" w:rsidRPr="00457AC8">
        <w:rPr>
          <w:rFonts w:ascii="Times New Roman" w:hAnsi="Times New Roman"/>
          <w:sz w:val="22"/>
          <w:szCs w:val="22"/>
        </w:rPr>
        <w:t>: м</w:t>
      </w:r>
      <w:r w:rsidR="009928A6" w:rsidRPr="00457AC8">
        <w:rPr>
          <w:rFonts w:ascii="Times New Roman" w:hAnsi="Times New Roman"/>
          <w:sz w:val="22"/>
          <w:szCs w:val="22"/>
        </w:rPr>
        <w:t xml:space="preserve">етоды </w:t>
      </w:r>
      <w:proofErr w:type="spellStart"/>
      <w:r w:rsidR="009928A6" w:rsidRPr="00457AC8">
        <w:rPr>
          <w:rFonts w:ascii="Times New Roman" w:hAnsi="Times New Roman"/>
          <w:sz w:val="22"/>
          <w:szCs w:val="22"/>
        </w:rPr>
        <w:t>in</w:t>
      </w:r>
      <w:proofErr w:type="spellEnd"/>
      <w:r w:rsidR="009928A6" w:rsidRPr="00457A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28A6" w:rsidRPr="00457AC8">
        <w:rPr>
          <w:rFonts w:ascii="Times New Roman" w:hAnsi="Times New Roman"/>
          <w:sz w:val="22"/>
          <w:szCs w:val="22"/>
        </w:rPr>
        <w:t>vitro</w:t>
      </w:r>
      <w:proofErr w:type="spellEnd"/>
      <w:r w:rsidR="009928A6" w:rsidRPr="00457AC8">
        <w:rPr>
          <w:rFonts w:ascii="Times New Roman" w:hAnsi="Times New Roman"/>
          <w:sz w:val="22"/>
          <w:szCs w:val="22"/>
        </w:rPr>
        <w:t>», ГОСТ ИСО 10993-</w:t>
      </w:r>
      <w:r w:rsidR="0070729C" w:rsidRPr="00457AC8">
        <w:rPr>
          <w:rFonts w:ascii="Times New Roman" w:hAnsi="Times New Roman"/>
          <w:sz w:val="22"/>
          <w:szCs w:val="22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F214A6" w:rsidRPr="00457AC8">
        <w:rPr>
          <w:rFonts w:ascii="Times New Roman" w:hAnsi="Times New Roman"/>
          <w:sz w:val="22"/>
          <w:szCs w:val="22"/>
        </w:rPr>
        <w:t>16</w:t>
      </w:r>
      <w:r w:rsidR="0070729C" w:rsidRPr="00457AC8">
        <w:rPr>
          <w:rFonts w:ascii="Times New Roman" w:hAnsi="Times New Roman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r w:rsidR="0070729C" w:rsidRPr="00457AC8">
        <w:rPr>
          <w:rFonts w:ascii="Times New Roman" w:hAnsi="Times New Roman"/>
          <w:sz w:val="22"/>
          <w:szCs w:val="22"/>
        </w:rPr>
        <w:lastRenderedPageBreak/>
        <w:t>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E6399" w:rsidRPr="00457AC8" w:rsidRDefault="006E6399" w:rsidP="0070729C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Сырье и материалы для изготовления специальных средств пр</w:t>
      </w:r>
      <w:r w:rsidR="00A322EE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 нарушениях функций выделения</w:t>
      </w:r>
      <w:r w:rsidR="001F5506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должны быть разрешены к применению Министерством здравоохранения Российской Федерации.</w:t>
      </w:r>
    </w:p>
    <w:p w:rsidR="006E6399" w:rsidRPr="00457AC8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6E6399" w:rsidRPr="00457AC8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Упаковка специальных средств при нарушениях функций выделения</w:t>
      </w:r>
      <w:r w:rsidR="001F5506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E6399" w:rsidRPr="00457AC8" w:rsidRDefault="00C34F94" w:rsidP="006E6399">
      <w:pPr>
        <w:keepLines/>
        <w:tabs>
          <w:tab w:val="left" w:pos="708"/>
        </w:tabs>
        <w:ind w:firstLine="553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 xml:space="preserve"> </w:t>
      </w:r>
      <w:r w:rsidR="006D7FFE" w:rsidRPr="00457AC8">
        <w:rPr>
          <w:rFonts w:ascii="Times New Roman" w:hAnsi="Times New Roman"/>
          <w:sz w:val="22"/>
          <w:szCs w:val="22"/>
        </w:rPr>
        <w:t>Маркировка</w:t>
      </w:r>
      <w:r w:rsidR="006E6399" w:rsidRPr="00457AC8">
        <w:rPr>
          <w:rFonts w:ascii="Times New Roman" w:hAnsi="Times New Roman"/>
          <w:sz w:val="22"/>
          <w:szCs w:val="22"/>
        </w:rPr>
        <w:t xml:space="preserve"> упаковки специальных средств при нарушениях функций выделения</w:t>
      </w:r>
      <w:r w:rsidR="001F5506" w:rsidRPr="00457AC8">
        <w:rPr>
          <w:rFonts w:ascii="Times New Roman" w:hAnsi="Times New Roman"/>
          <w:sz w:val="22"/>
          <w:szCs w:val="22"/>
        </w:rPr>
        <w:t xml:space="preserve"> </w:t>
      </w:r>
      <w:r w:rsidR="006E6399" w:rsidRPr="00457AC8">
        <w:rPr>
          <w:rFonts w:ascii="Times New Roman" w:hAnsi="Times New Roman"/>
          <w:sz w:val="22"/>
          <w:szCs w:val="22"/>
        </w:rPr>
        <w:t>должна включать: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страну-изготовителя;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номер артикула (при наличии);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количество изделий в упаковке;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дату (месяц, год) изготовления </w:t>
      </w:r>
      <w:r w:rsidR="00BC2166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и 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срок годности;</w:t>
      </w:r>
    </w:p>
    <w:p w:rsidR="006D7FFE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правила использования (при необходимости);</w:t>
      </w:r>
    </w:p>
    <w:p w:rsidR="006E6399" w:rsidRPr="00457AC8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штриховой ко</w:t>
      </w:r>
      <w:r w:rsidR="00BC2166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 изделия (при наличии).</w:t>
      </w:r>
    </w:p>
    <w:p w:rsidR="00A322EE" w:rsidRPr="00457AC8" w:rsidRDefault="00A322EE" w:rsidP="00A322E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6E6399" w:rsidRPr="00457AC8" w:rsidRDefault="006E6399" w:rsidP="00696246">
      <w:pPr>
        <w:ind w:firstLine="553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Срок годности специальных средств при нарушениях функций выделения</w:t>
      </w:r>
      <w:r w:rsidR="001F5506"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457AC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на момент выдачи изделий должен быть не менее 1 года.</w:t>
      </w:r>
    </w:p>
    <w:p w:rsidR="00F214A6" w:rsidRPr="00457AC8" w:rsidRDefault="00696246" w:rsidP="00457AC8">
      <w:pPr>
        <w:suppressLineNumbers/>
        <w:tabs>
          <w:tab w:val="left" w:pos="0"/>
        </w:tabs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hAnsi="Times New Roman"/>
          <w:sz w:val="22"/>
          <w:szCs w:val="22"/>
        </w:rPr>
        <w:t xml:space="preserve"> </w:t>
      </w:r>
    </w:p>
    <w:p w:rsidR="00F214A6" w:rsidRPr="00457AC8" w:rsidRDefault="00F214A6" w:rsidP="00F214A6">
      <w:pPr>
        <w:ind w:firstLine="553"/>
        <w:rPr>
          <w:rFonts w:ascii="Times New Roman" w:hAnsi="Times New Roman"/>
          <w:color w:val="000000"/>
          <w:sz w:val="22"/>
          <w:szCs w:val="22"/>
        </w:rPr>
      </w:pPr>
      <w:r w:rsidRPr="00457AC8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9336D1" w:rsidRPr="00457AC8">
        <w:rPr>
          <w:rFonts w:ascii="Times New Roman" w:hAnsi="Times New Roman"/>
          <w:color w:val="000000"/>
          <w:sz w:val="22"/>
          <w:szCs w:val="22"/>
        </w:rPr>
        <w:t>01</w:t>
      </w:r>
      <w:r w:rsidR="00F065D1" w:rsidRPr="00457A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36D1" w:rsidRPr="00457AC8">
        <w:rPr>
          <w:rFonts w:ascii="Times New Roman" w:hAnsi="Times New Roman"/>
          <w:color w:val="000000"/>
          <w:sz w:val="22"/>
          <w:szCs w:val="22"/>
        </w:rPr>
        <w:t>ноября</w:t>
      </w:r>
      <w:r w:rsidRPr="00457AC8">
        <w:rPr>
          <w:rFonts w:ascii="Times New Roman" w:hAnsi="Times New Roman"/>
          <w:color w:val="000000"/>
          <w:sz w:val="22"/>
          <w:szCs w:val="22"/>
        </w:rPr>
        <w:t xml:space="preserve"> 2018 г. </w:t>
      </w:r>
    </w:p>
    <w:p w:rsidR="00F214A6" w:rsidRPr="00457AC8" w:rsidRDefault="00F214A6" w:rsidP="00F214A6">
      <w:pPr>
        <w:ind w:firstLine="553"/>
        <w:rPr>
          <w:rFonts w:ascii="Times New Roman" w:hAnsi="Times New Roman"/>
          <w:color w:val="000000"/>
          <w:sz w:val="22"/>
          <w:szCs w:val="22"/>
        </w:rPr>
      </w:pPr>
    </w:p>
    <w:p w:rsidR="0070729C" w:rsidRPr="00457AC8" w:rsidRDefault="0070729C" w:rsidP="00457AC8">
      <w:pPr>
        <w:ind w:firstLine="553"/>
        <w:jc w:val="both"/>
        <w:rPr>
          <w:rFonts w:ascii="Times New Roman" w:hAnsi="Times New Roman"/>
          <w:sz w:val="22"/>
          <w:szCs w:val="22"/>
        </w:rPr>
      </w:pPr>
      <w:r w:rsidRPr="00457AC8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Место поставки:</w:t>
      </w:r>
      <w:r w:rsidRPr="00457AC8">
        <w:rPr>
          <w:rFonts w:ascii="Times New Roman" w:eastAsia="Times New Roman" w:hAnsi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пункте (пунктах), располагающемся(</w:t>
      </w:r>
      <w:proofErr w:type="spellStart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ихся</w:t>
      </w:r>
      <w:proofErr w:type="spellEnd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в помещении(</w:t>
      </w:r>
      <w:proofErr w:type="spellStart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ях</w:t>
      </w:r>
      <w:proofErr w:type="spellEnd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457AC8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457AC8">
        <w:rPr>
          <w:rFonts w:ascii="Times New Roman" w:hAnsi="Times New Roman"/>
          <w:sz w:val="22"/>
          <w:szCs w:val="22"/>
        </w:rPr>
        <w:t xml:space="preserve"> </w:t>
      </w:r>
    </w:p>
    <w:p w:rsidR="0070729C" w:rsidRPr="00457AC8" w:rsidRDefault="0070729C" w:rsidP="0070729C">
      <w:pPr>
        <w:ind w:firstLine="553"/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70729C" w:rsidRPr="00457AC8" w:rsidRDefault="0070729C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Pr="00457AC8" w:rsidRDefault="00F214A6" w:rsidP="0070729C">
      <w:pPr>
        <w:rPr>
          <w:rFonts w:ascii="Times New Roman" w:hAnsi="Times New Roman"/>
          <w:sz w:val="22"/>
          <w:szCs w:val="22"/>
        </w:rPr>
      </w:pPr>
    </w:p>
    <w:sectPr w:rsidR="00F214A6" w:rsidRPr="00457AC8" w:rsidSect="00D75D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41CF1"/>
    <w:rsid w:val="00065050"/>
    <w:rsid w:val="000A30FD"/>
    <w:rsid w:val="000A3C58"/>
    <w:rsid w:val="000C6E69"/>
    <w:rsid w:val="000D356B"/>
    <w:rsid w:val="000F41D7"/>
    <w:rsid w:val="001E2542"/>
    <w:rsid w:val="001F5506"/>
    <w:rsid w:val="00214142"/>
    <w:rsid w:val="0023577E"/>
    <w:rsid w:val="00260235"/>
    <w:rsid w:val="003B79C5"/>
    <w:rsid w:val="00421370"/>
    <w:rsid w:val="00457AC8"/>
    <w:rsid w:val="004C16E4"/>
    <w:rsid w:val="004C5C8B"/>
    <w:rsid w:val="00555764"/>
    <w:rsid w:val="00641613"/>
    <w:rsid w:val="00645899"/>
    <w:rsid w:val="00682D67"/>
    <w:rsid w:val="00691EDD"/>
    <w:rsid w:val="00696246"/>
    <w:rsid w:val="006B19B1"/>
    <w:rsid w:val="006D7FFE"/>
    <w:rsid w:val="006E6399"/>
    <w:rsid w:val="0070729C"/>
    <w:rsid w:val="00752647"/>
    <w:rsid w:val="00794AE9"/>
    <w:rsid w:val="008235A3"/>
    <w:rsid w:val="00890142"/>
    <w:rsid w:val="008972FA"/>
    <w:rsid w:val="008B6929"/>
    <w:rsid w:val="009336D1"/>
    <w:rsid w:val="009928A6"/>
    <w:rsid w:val="00A322DE"/>
    <w:rsid w:val="00A322EE"/>
    <w:rsid w:val="00B37725"/>
    <w:rsid w:val="00B573E6"/>
    <w:rsid w:val="00B7227F"/>
    <w:rsid w:val="00BA67FA"/>
    <w:rsid w:val="00BB26CA"/>
    <w:rsid w:val="00BB2E04"/>
    <w:rsid w:val="00BC2166"/>
    <w:rsid w:val="00BE19E2"/>
    <w:rsid w:val="00C34F94"/>
    <w:rsid w:val="00D75D8C"/>
    <w:rsid w:val="00DD1D22"/>
    <w:rsid w:val="00DE48C4"/>
    <w:rsid w:val="00E153BE"/>
    <w:rsid w:val="00E61AAC"/>
    <w:rsid w:val="00E66FED"/>
    <w:rsid w:val="00EC6737"/>
    <w:rsid w:val="00EC6B58"/>
    <w:rsid w:val="00F065D1"/>
    <w:rsid w:val="00F214A6"/>
    <w:rsid w:val="00F40751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2315-1C6A-408F-8169-0E044E9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3</cp:revision>
  <cp:lastPrinted>2018-03-29T07:42:00Z</cp:lastPrinted>
  <dcterms:created xsi:type="dcterms:W3CDTF">2018-07-26T07:01:00Z</dcterms:created>
  <dcterms:modified xsi:type="dcterms:W3CDTF">2018-07-26T07:03:00Z</dcterms:modified>
</cp:coreProperties>
</file>