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r w:rsidR="00336DF2">
        <w:rPr>
          <w:b/>
          <w:sz w:val="28"/>
          <w:szCs w:val="28"/>
          <w:shd w:val="clear" w:color="auto" w:fill="FFFFFF"/>
        </w:rPr>
        <w:t xml:space="preserve">льготных категорий граждан </w:t>
      </w:r>
      <w:r>
        <w:rPr>
          <w:b/>
          <w:sz w:val="28"/>
          <w:szCs w:val="28"/>
          <w:shd w:val="clear" w:color="auto" w:fill="FFFFFF"/>
        </w:rPr>
        <w:t xml:space="preserve">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</w:t>
      </w:r>
      <w:r w:rsidR="00740957">
        <w:rPr>
          <w:b/>
          <w:sz w:val="28"/>
          <w:szCs w:val="28"/>
          <w:shd w:val="clear" w:color="auto" w:fill="FFFFFF"/>
        </w:rPr>
        <w:t>наличием профиля лечения «Болезни</w:t>
      </w:r>
      <w:r w:rsidR="00704C5E">
        <w:rPr>
          <w:b/>
          <w:sz w:val="28"/>
          <w:szCs w:val="28"/>
          <w:shd w:val="clear" w:color="auto" w:fill="FFFFFF"/>
        </w:rPr>
        <w:t xml:space="preserve"> </w:t>
      </w:r>
      <w:r w:rsidR="005C31EE">
        <w:rPr>
          <w:b/>
          <w:sz w:val="28"/>
          <w:szCs w:val="28"/>
          <w:shd w:val="clear" w:color="auto" w:fill="FFFFFF"/>
        </w:rPr>
        <w:t>системы кровообра</w:t>
      </w:r>
      <w:r w:rsidR="00704C5E">
        <w:rPr>
          <w:b/>
          <w:sz w:val="28"/>
          <w:szCs w:val="28"/>
          <w:shd w:val="clear" w:color="auto" w:fill="FFFFFF"/>
        </w:rPr>
        <w:t xml:space="preserve">щения, дыхания, нервной системы, </w:t>
      </w:r>
      <w:r w:rsidR="00A307A3">
        <w:rPr>
          <w:b/>
          <w:sz w:val="28"/>
          <w:szCs w:val="28"/>
          <w:shd w:val="clear" w:color="auto" w:fill="FFFFFF"/>
        </w:rPr>
        <w:t>опорно-двигательного аппарата</w:t>
      </w:r>
      <w:r w:rsidR="00704C5E">
        <w:rPr>
          <w:b/>
          <w:sz w:val="28"/>
          <w:szCs w:val="28"/>
          <w:shd w:val="clear" w:color="auto" w:fill="FFFFFF"/>
        </w:rPr>
        <w:t>, эндокринной системы, органов пищеварения и мочеполовой системы</w:t>
      </w:r>
      <w:r w:rsidR="00740957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3D75A0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8B" w:rsidRDefault="00624A8B" w:rsidP="00912F0E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профилю лечения: ортопедия и травматология, неврология, пульмонология, кардиология, </w:t>
      </w:r>
      <w:r w:rsidR="00912F0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эндокринология, гастроэнтерология, урология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 </w:t>
      </w:r>
    </w:p>
    <w:p w:rsidR="00AF577A" w:rsidRDefault="00E136C7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36DF2" w:rsidRPr="00AF577A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системы».</w:t>
      </w:r>
    </w:p>
    <w:p w:rsidR="00336DF2" w:rsidRPr="00AF577A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336DF2" w:rsidRDefault="00336DF2" w:rsidP="00336DF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336DF2" w:rsidRDefault="00336DF2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 болезня</w:t>
      </w:r>
      <w:r>
        <w:rPr>
          <w:rFonts w:ascii="Times New Roman" w:hAnsi="Times New Roman" w:cs="Times New Roman"/>
          <w:sz w:val="24"/>
          <w:szCs w:val="24"/>
        </w:rPr>
        <w:t>ми центральной нервной системы»;</w:t>
      </w:r>
    </w:p>
    <w:p w:rsidR="008D5FDC" w:rsidRDefault="008D5FDC" w:rsidP="008D5FDC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9A0460">
        <w:rPr>
          <w:sz w:val="24"/>
          <w:szCs w:val="24"/>
          <w:shd w:val="clear" w:color="auto" w:fill="FFFFFF"/>
        </w:rPr>
        <w:lastRenderedPageBreak/>
        <w:t xml:space="preserve">- Приказ </w:t>
      </w:r>
      <w:proofErr w:type="spellStart"/>
      <w:r w:rsidRPr="009A0460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9A0460">
        <w:rPr>
          <w:sz w:val="24"/>
          <w:szCs w:val="24"/>
          <w:shd w:val="clear" w:color="auto" w:fill="FFFFFF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8D5FDC" w:rsidRPr="001F0499" w:rsidRDefault="008D5FDC" w:rsidP="008D5FDC">
      <w:pPr>
        <w:pStyle w:val="Standard"/>
        <w:suppressAutoHyphens w:val="0"/>
        <w:spacing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>-</w:t>
      </w:r>
      <w:r w:rsidRPr="001F0499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Pr="001F0499">
        <w:rPr>
          <w:sz w:val="24"/>
          <w:szCs w:val="24"/>
          <w:shd w:val="clear" w:color="auto" w:fill="FFFFFF"/>
        </w:rPr>
        <w:t>Минздравсоцразвития</w:t>
      </w:r>
      <w:proofErr w:type="spellEnd"/>
      <w:r w:rsidRPr="001F0499">
        <w:rPr>
          <w:sz w:val="24"/>
          <w:szCs w:val="24"/>
          <w:shd w:val="clear" w:color="auto" w:fill="FFFFFF"/>
        </w:rPr>
        <w:t xml:space="preserve"> РФ  от 22.11.2004 № 211 «Об утверждении  стандарта санаторно-курортной помощи больным  с болезнями вен»;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- Приказ </w:t>
      </w:r>
      <w:proofErr w:type="spellStart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1F0499">
        <w:rPr>
          <w:rFonts w:ascii="Times New Roman" w:hAnsi="Times New Roman"/>
          <w:sz w:val="24"/>
          <w:szCs w:val="24"/>
          <w:shd w:val="clear" w:color="auto" w:fill="FFFFFF"/>
        </w:rPr>
        <w:t xml:space="preserve"> от 22.11.2004 № 222 «Об утверждении  стандарта санаторно-курортной помощи больным с болезнями, характеризующимися повышенным кровяным давлением</w:t>
      </w:r>
      <w:r w:rsidRPr="00B47D5F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D5FDC" w:rsidRPr="00527BB2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Минздравсоцразвития</w:t>
      </w:r>
      <w:proofErr w:type="spellEnd"/>
      <w:r w:rsidR="00982DFD" w:rsidRPr="00FF04F1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РФ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зы, другие поражения суставов)»;</w:t>
      </w:r>
    </w:p>
    <w:p w:rsidR="008D5FDC" w:rsidRDefault="008D5FDC" w:rsidP="008D5FDC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</w:p>
    <w:p w:rsidR="006D395B" w:rsidRPr="002E3448" w:rsidRDefault="006D395B" w:rsidP="006D395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 стандарта санаторно-курортной помощи больным с болезнями щитовидной железы».</w:t>
      </w:r>
    </w:p>
    <w:p w:rsidR="006D395B" w:rsidRPr="002E3448" w:rsidRDefault="006D395B" w:rsidP="006D395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>
        <w:rPr>
          <w:rFonts w:ascii="Times New Roman" w:hAnsi="Times New Roman" w:cs="Times New Roman"/>
          <w:sz w:val="24"/>
          <w:szCs w:val="24"/>
        </w:rPr>
        <w:t xml:space="preserve">ов и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D395B" w:rsidRDefault="006D395B" w:rsidP="006D395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</w:t>
      </w:r>
      <w:r>
        <w:rPr>
          <w:rFonts w:ascii="Times New Roman" w:hAnsi="Times New Roman" w:cs="Times New Roman"/>
          <w:sz w:val="24"/>
          <w:szCs w:val="24"/>
        </w:rPr>
        <w:t>мощи больным сахарным диабетом»;</w:t>
      </w:r>
    </w:p>
    <w:p w:rsidR="006D395B" w:rsidRDefault="006D395B" w:rsidP="006D395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137AC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7AC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37ACD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</w:t>
      </w:r>
      <w:r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6D395B" w:rsidRDefault="006D395B" w:rsidP="006D395B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9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09D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509DC">
        <w:rPr>
          <w:rFonts w:ascii="Times New Roman" w:hAnsi="Times New Roman" w:cs="Times New Roman"/>
          <w:sz w:val="24"/>
          <w:szCs w:val="24"/>
        </w:rPr>
        <w:t xml:space="preserve"> РФ</w:t>
      </w:r>
      <w:r w:rsidRPr="00E43430">
        <w:rPr>
          <w:rFonts w:ascii="Times New Roman" w:hAnsi="Times New Roman"/>
          <w:sz w:val="24"/>
        </w:rPr>
        <w:t xml:space="preserve">  от 23.11.2004 № 277 «Об утверждении  стандарта санаторно-курортной помощи больным с болезнями печени, желчного пузыря, желчевыводящи</w:t>
      </w:r>
      <w:r>
        <w:rPr>
          <w:rFonts w:ascii="Times New Roman" w:hAnsi="Times New Roman"/>
          <w:sz w:val="24"/>
        </w:rPr>
        <w:t>х путей и поджелудочной железы»;</w:t>
      </w:r>
    </w:p>
    <w:p w:rsidR="006D395B" w:rsidRPr="009569C6" w:rsidRDefault="006D395B" w:rsidP="006D395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9569C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тубулоинт</w:t>
      </w:r>
      <w:r>
        <w:rPr>
          <w:rFonts w:ascii="Times New Roman" w:hAnsi="Times New Roman" w:cs="Times New Roman"/>
          <w:sz w:val="24"/>
          <w:szCs w:val="24"/>
        </w:rPr>
        <w:t>ерстициальными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болезнями почек»;</w:t>
      </w:r>
    </w:p>
    <w:p w:rsidR="006D395B" w:rsidRDefault="006D395B" w:rsidP="006D395B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AFA" w:rsidRDefault="00EB3AFA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2B08A0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2.9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761834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DA1DD9">
        <w:rPr>
          <w:rFonts w:ascii="Times New Roman" w:hAnsi="Times New Roman"/>
          <w:sz w:val="24"/>
        </w:rPr>
        <w:t>на 2018</w:t>
      </w:r>
      <w:r w:rsidR="004A278F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851304" w:rsidRDefault="00E136C7" w:rsidP="00993D2E">
      <w:pPr>
        <w:ind w:firstLine="708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7A20" w:rsidRPr="00DA1DD9">
        <w:rPr>
          <w:rFonts w:ascii="Times New Roman" w:hAnsi="Times New Roman" w:cs="Times New Roman"/>
          <w:bCs/>
          <w:sz w:val="24"/>
          <w:szCs w:val="24"/>
        </w:rPr>
        <w:t>Краснодарск</w:t>
      </w:r>
      <w:r w:rsidR="006B39B4" w:rsidRPr="00DA1DD9">
        <w:rPr>
          <w:rFonts w:ascii="Times New Roman" w:hAnsi="Times New Roman" w:cs="Times New Roman"/>
          <w:bCs/>
          <w:sz w:val="24"/>
          <w:szCs w:val="24"/>
        </w:rPr>
        <w:t>ий</w:t>
      </w:r>
      <w:r w:rsidR="00DD7A20" w:rsidRPr="00DA1DD9">
        <w:rPr>
          <w:rFonts w:ascii="Times New Roman" w:hAnsi="Times New Roman" w:cs="Times New Roman"/>
          <w:bCs/>
          <w:sz w:val="24"/>
          <w:szCs w:val="24"/>
        </w:rPr>
        <w:t xml:space="preserve"> кр</w:t>
      </w:r>
      <w:r w:rsidR="006B39B4" w:rsidRPr="00DA1DD9">
        <w:rPr>
          <w:rFonts w:ascii="Times New Roman" w:hAnsi="Times New Roman" w:cs="Times New Roman"/>
          <w:bCs/>
          <w:sz w:val="24"/>
          <w:szCs w:val="24"/>
        </w:rPr>
        <w:t>ай</w:t>
      </w:r>
      <w:r w:rsidR="00A621EF" w:rsidRPr="00DA1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7EAB" w:rsidRPr="00DA1DD9">
        <w:rPr>
          <w:rFonts w:ascii="Times New Roman" w:hAnsi="Times New Roman" w:cs="Times New Roman"/>
          <w:bCs/>
          <w:sz w:val="24"/>
          <w:szCs w:val="24"/>
        </w:rPr>
        <w:t xml:space="preserve">курорты </w:t>
      </w:r>
      <w:r w:rsidR="00A621EF" w:rsidRPr="00DA1DD9">
        <w:rPr>
          <w:rFonts w:ascii="Times New Roman" w:hAnsi="Times New Roman" w:cs="Times New Roman"/>
          <w:bCs/>
          <w:sz w:val="24"/>
          <w:szCs w:val="24"/>
        </w:rPr>
        <w:t>Сочи.</w:t>
      </w:r>
    </w:p>
    <w:p w:rsidR="00684267" w:rsidRPr="00DA1DD9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33DC9"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33DC9">
        <w:rPr>
          <w:rFonts w:ascii="Times New Roman" w:hAnsi="Times New Roman" w:cs="Times New Roman"/>
          <w:bCs/>
          <w:sz w:val="24"/>
          <w:szCs w:val="24"/>
        </w:rPr>
        <w:t>ноябрь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A33DC9" w:rsidRPr="00F9328C" w:rsidRDefault="00A33DC9" w:rsidP="00A33DC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5337A">
        <w:rPr>
          <w:rFonts w:ascii="Times New Roman" w:hAnsi="Times New Roman" w:cs="Times New Roman"/>
          <w:bCs/>
          <w:sz w:val="24"/>
          <w:szCs w:val="24"/>
        </w:rPr>
        <w:t>900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A33DC9" w:rsidRDefault="00A33DC9" w:rsidP="00A33DC9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A33DC9" w:rsidRDefault="00A33DC9" w:rsidP="00A33DC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</w:p>
    <w:p w:rsidR="00A33DC9" w:rsidRDefault="00A33DC9" w:rsidP="00A33DC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A33DC9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06375"/>
    <w:rsid w:val="00046B5D"/>
    <w:rsid w:val="000810D0"/>
    <w:rsid w:val="00082360"/>
    <w:rsid w:val="00083320"/>
    <w:rsid w:val="000D0C8A"/>
    <w:rsid w:val="000E730D"/>
    <w:rsid w:val="00102D3A"/>
    <w:rsid w:val="001146E0"/>
    <w:rsid w:val="00167676"/>
    <w:rsid w:val="00167DA5"/>
    <w:rsid w:val="001854BF"/>
    <w:rsid w:val="001D2515"/>
    <w:rsid w:val="001F2FF8"/>
    <w:rsid w:val="002370A7"/>
    <w:rsid w:val="002975BD"/>
    <w:rsid w:val="002B08A0"/>
    <w:rsid w:val="002C5BEA"/>
    <w:rsid w:val="002D631F"/>
    <w:rsid w:val="003315E4"/>
    <w:rsid w:val="00336DF2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51FEF"/>
    <w:rsid w:val="004A278F"/>
    <w:rsid w:val="00527BB2"/>
    <w:rsid w:val="005748EF"/>
    <w:rsid w:val="005877A0"/>
    <w:rsid w:val="005B1E03"/>
    <w:rsid w:val="005B5ABD"/>
    <w:rsid w:val="005C31EE"/>
    <w:rsid w:val="00623611"/>
    <w:rsid w:val="00624A8B"/>
    <w:rsid w:val="00653AC2"/>
    <w:rsid w:val="00674AFB"/>
    <w:rsid w:val="006752FE"/>
    <w:rsid w:val="00675ED4"/>
    <w:rsid w:val="00684267"/>
    <w:rsid w:val="00684B0D"/>
    <w:rsid w:val="006A1902"/>
    <w:rsid w:val="006B39B4"/>
    <w:rsid w:val="006D395B"/>
    <w:rsid w:val="006E393E"/>
    <w:rsid w:val="00704C5E"/>
    <w:rsid w:val="00715AC8"/>
    <w:rsid w:val="00740957"/>
    <w:rsid w:val="0074461D"/>
    <w:rsid w:val="0075337A"/>
    <w:rsid w:val="00755E0E"/>
    <w:rsid w:val="00761834"/>
    <w:rsid w:val="007B2793"/>
    <w:rsid w:val="007C3A0F"/>
    <w:rsid w:val="007C5038"/>
    <w:rsid w:val="00820BF2"/>
    <w:rsid w:val="00851304"/>
    <w:rsid w:val="0087202F"/>
    <w:rsid w:val="008851E4"/>
    <w:rsid w:val="008A0C84"/>
    <w:rsid w:val="008C7A00"/>
    <w:rsid w:val="008D5FDC"/>
    <w:rsid w:val="00912F0E"/>
    <w:rsid w:val="00925125"/>
    <w:rsid w:val="0095569D"/>
    <w:rsid w:val="009611DD"/>
    <w:rsid w:val="009816E0"/>
    <w:rsid w:val="00982DFD"/>
    <w:rsid w:val="00993D2E"/>
    <w:rsid w:val="009A332A"/>
    <w:rsid w:val="009C1403"/>
    <w:rsid w:val="009F6702"/>
    <w:rsid w:val="00A0375C"/>
    <w:rsid w:val="00A13878"/>
    <w:rsid w:val="00A307A3"/>
    <w:rsid w:val="00A32372"/>
    <w:rsid w:val="00A33DC9"/>
    <w:rsid w:val="00A430F9"/>
    <w:rsid w:val="00A621EF"/>
    <w:rsid w:val="00AB786C"/>
    <w:rsid w:val="00AE5CBA"/>
    <w:rsid w:val="00AF577A"/>
    <w:rsid w:val="00B41B3E"/>
    <w:rsid w:val="00B46901"/>
    <w:rsid w:val="00B53FE9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E09E3"/>
    <w:rsid w:val="00CE5E83"/>
    <w:rsid w:val="00CE70AE"/>
    <w:rsid w:val="00CE71AC"/>
    <w:rsid w:val="00CE73B5"/>
    <w:rsid w:val="00CF5195"/>
    <w:rsid w:val="00D00AF8"/>
    <w:rsid w:val="00D37453"/>
    <w:rsid w:val="00D67073"/>
    <w:rsid w:val="00D91F97"/>
    <w:rsid w:val="00DA0C32"/>
    <w:rsid w:val="00DA1DD9"/>
    <w:rsid w:val="00DB212E"/>
    <w:rsid w:val="00DD7A20"/>
    <w:rsid w:val="00DF0415"/>
    <w:rsid w:val="00E00303"/>
    <w:rsid w:val="00E136C7"/>
    <w:rsid w:val="00E25C18"/>
    <w:rsid w:val="00E26EEC"/>
    <w:rsid w:val="00E460FA"/>
    <w:rsid w:val="00E5140E"/>
    <w:rsid w:val="00E621CB"/>
    <w:rsid w:val="00E77EAB"/>
    <w:rsid w:val="00EB3AFA"/>
    <w:rsid w:val="00EB5CD4"/>
    <w:rsid w:val="00EB650B"/>
    <w:rsid w:val="00ED377D"/>
    <w:rsid w:val="00F535BB"/>
    <w:rsid w:val="00F6049F"/>
    <w:rsid w:val="00F647A5"/>
    <w:rsid w:val="00FB2B6D"/>
    <w:rsid w:val="00FE4301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1CADC-0DD9-49F5-8561-E285FD42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3</cp:revision>
  <cp:lastPrinted>2001-12-31T22:35:00Z</cp:lastPrinted>
  <dcterms:created xsi:type="dcterms:W3CDTF">2018-07-02T06:26:00Z</dcterms:created>
  <dcterms:modified xsi:type="dcterms:W3CDTF">2018-07-16T12:26:00Z</dcterms:modified>
</cp:coreProperties>
</file>