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F6" w:rsidRPr="00F52A30" w:rsidRDefault="00A55BF6" w:rsidP="00285D8E">
      <w:pPr>
        <w:keepNext/>
        <w:keepLines/>
        <w:spacing w:line="100" w:lineRule="atLeast"/>
        <w:jc w:val="center"/>
        <w:rPr>
          <w:rFonts w:eastAsia="Arial" w:cs="Arial"/>
          <w:b/>
          <w:sz w:val="26"/>
          <w:szCs w:val="26"/>
        </w:rPr>
      </w:pPr>
      <w:r w:rsidRPr="00F52A30">
        <w:rPr>
          <w:rFonts w:eastAsia="Arial" w:cs="Arial"/>
          <w:b/>
          <w:sz w:val="26"/>
          <w:szCs w:val="26"/>
        </w:rPr>
        <w:t>Техническое задание</w:t>
      </w:r>
    </w:p>
    <w:p w:rsidR="00A55BF6" w:rsidRPr="00F52A30" w:rsidRDefault="00A55BF6" w:rsidP="00285D8E">
      <w:pPr>
        <w:pStyle w:val="a3"/>
        <w:keepNext/>
        <w:keepLines/>
        <w:snapToGrid w:val="0"/>
        <w:jc w:val="center"/>
        <w:rPr>
          <w:b/>
          <w:sz w:val="26"/>
          <w:szCs w:val="26"/>
        </w:rPr>
      </w:pPr>
      <w:r w:rsidRPr="00F52A30">
        <w:rPr>
          <w:b/>
          <w:sz w:val="26"/>
          <w:szCs w:val="26"/>
        </w:rPr>
        <w:t xml:space="preserve">на поставку технических средств реабилитации </w:t>
      </w:r>
      <w:r w:rsidRPr="00F52A30">
        <w:rPr>
          <w:b/>
          <w:bCs/>
          <w:sz w:val="26"/>
          <w:szCs w:val="26"/>
        </w:rPr>
        <w:t xml:space="preserve">(подгузники для детей) </w:t>
      </w:r>
      <w:r w:rsidRPr="00F52A30">
        <w:rPr>
          <w:b/>
          <w:sz w:val="26"/>
          <w:szCs w:val="26"/>
        </w:rPr>
        <w:t>для обеспечения в 2018 году инвалидов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3"/>
        <w:gridCol w:w="1235"/>
        <w:gridCol w:w="3232"/>
        <w:gridCol w:w="1559"/>
        <w:gridCol w:w="2410"/>
        <w:gridCol w:w="1701"/>
      </w:tblGrid>
      <w:tr w:rsidR="00A55BF6" w:rsidRPr="00A55BF6" w:rsidTr="00D00155">
        <w:trPr>
          <w:trHeight w:val="403"/>
        </w:trPr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5BF6" w:rsidRPr="00A55BF6" w:rsidRDefault="00A55BF6" w:rsidP="00285D8E">
            <w:pPr>
              <w:pStyle w:val="a5"/>
              <w:keepNext/>
              <w:keepLines/>
              <w:spacing w:line="240" w:lineRule="exact"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 xml:space="preserve">№ </w:t>
            </w:r>
            <w:proofErr w:type="gramStart"/>
            <w:r w:rsidRPr="00A55BF6">
              <w:rPr>
                <w:sz w:val="18"/>
                <w:szCs w:val="18"/>
              </w:rPr>
              <w:t>п</w:t>
            </w:r>
            <w:proofErr w:type="gramEnd"/>
            <w:r w:rsidRPr="00A55BF6">
              <w:rPr>
                <w:sz w:val="18"/>
                <w:szCs w:val="18"/>
              </w:rPr>
              <w:t>/п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5BF6" w:rsidRPr="00A55BF6" w:rsidRDefault="00A55BF6" w:rsidP="00285D8E">
            <w:pPr>
              <w:pStyle w:val="a5"/>
              <w:keepNext/>
              <w:keepLines/>
              <w:snapToGrid w:val="0"/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A55BF6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5BF6" w:rsidRPr="00A55BF6" w:rsidRDefault="00A55BF6" w:rsidP="00285D8E">
            <w:pPr>
              <w:pStyle w:val="a5"/>
              <w:keepNext/>
              <w:keepLines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Основные характеристики объекта закупки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55BF6" w:rsidRPr="00A55BF6" w:rsidRDefault="00A55BF6" w:rsidP="00285D8E">
            <w:pPr>
              <w:pStyle w:val="a5"/>
              <w:keepNext/>
              <w:keepLines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 xml:space="preserve">Условное обозначение возрастной группы подгузников в соответствии с ГОСТ </w:t>
            </w:r>
            <w:proofErr w:type="gramStart"/>
            <w:r w:rsidRPr="00A55BF6">
              <w:rPr>
                <w:sz w:val="18"/>
                <w:szCs w:val="18"/>
              </w:rPr>
              <w:t>Р</w:t>
            </w:r>
            <w:proofErr w:type="gramEnd"/>
            <w:r w:rsidRPr="00A55BF6">
              <w:rPr>
                <w:sz w:val="18"/>
                <w:szCs w:val="18"/>
              </w:rPr>
              <w:t xml:space="preserve"> 52557-2011*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55BF6" w:rsidRPr="00A55BF6" w:rsidRDefault="00A55BF6" w:rsidP="00285D8E">
            <w:pPr>
              <w:pStyle w:val="a5"/>
              <w:keepNext/>
              <w:keepLines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 xml:space="preserve">Диапазон массы ребенка (рекомендуемый), </w:t>
            </w:r>
            <w:proofErr w:type="gramStart"/>
            <w:r w:rsidRPr="00A55BF6">
              <w:rPr>
                <w:sz w:val="18"/>
                <w:szCs w:val="18"/>
              </w:rPr>
              <w:t>кг</w:t>
            </w:r>
            <w:proofErr w:type="gramEnd"/>
          </w:p>
          <w:p w:rsidR="00A55BF6" w:rsidRPr="00A55BF6" w:rsidRDefault="00A55BF6" w:rsidP="00285D8E">
            <w:pPr>
              <w:pStyle w:val="a5"/>
              <w:keepNext/>
              <w:keepLines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55BF6" w:rsidRPr="00A55BF6" w:rsidRDefault="00A55BF6" w:rsidP="00285D8E">
            <w:pPr>
              <w:pStyle w:val="a5"/>
              <w:keepNext/>
              <w:keepLines/>
              <w:snapToGrid w:val="0"/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A55BF6">
              <w:rPr>
                <w:sz w:val="18"/>
                <w:szCs w:val="18"/>
              </w:rPr>
              <w:t xml:space="preserve">Количество закупаемого товара, </w:t>
            </w:r>
            <w:proofErr w:type="spellStart"/>
            <w:r w:rsidRPr="00A55BF6">
              <w:rPr>
                <w:sz w:val="18"/>
                <w:szCs w:val="18"/>
              </w:rPr>
              <w:t>шт</w:t>
            </w:r>
            <w:proofErr w:type="spellEnd"/>
            <w:r w:rsidRPr="00A55BF6">
              <w:rPr>
                <w:sz w:val="18"/>
                <w:szCs w:val="18"/>
                <w:lang w:val="en-US"/>
              </w:rPr>
              <w:t>.</w:t>
            </w:r>
          </w:p>
        </w:tc>
      </w:tr>
      <w:tr w:rsidR="00A55BF6" w:rsidRPr="00A55BF6" w:rsidTr="00D00155">
        <w:trPr>
          <w:trHeight w:val="1293"/>
        </w:trPr>
        <w:tc>
          <w:tcPr>
            <w:tcW w:w="3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Подгузники для детей весом до 5 кг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BF6" w:rsidRPr="00A55BF6" w:rsidRDefault="00A55BF6" w:rsidP="00285D8E">
            <w:pPr>
              <w:pStyle w:val="caaieiaie11"/>
              <w:keepNext/>
              <w:keepLines/>
              <w:tabs>
                <w:tab w:val="left" w:pos="1979"/>
              </w:tabs>
              <w:suppressAutoHyphens w:val="0"/>
              <w:ind w:right="87"/>
              <w:rPr>
                <w:color w:val="000000"/>
                <w:spacing w:val="-2"/>
                <w:kern w:val="20"/>
                <w:sz w:val="18"/>
                <w:szCs w:val="18"/>
              </w:rPr>
            </w:pPr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 xml:space="preserve">Подгузники должны быть изготовлены в соответствии с требованиями ГОСТ </w:t>
            </w:r>
            <w:proofErr w:type="gramStart"/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>Р</w:t>
            </w:r>
            <w:proofErr w:type="gramEnd"/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 xml:space="preserve"> 52557-2011 ««Подгузники детские бумажные. Общие технические условия» (далее - ГОСТ </w:t>
            </w:r>
            <w:proofErr w:type="gramStart"/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>Р</w:t>
            </w:r>
            <w:proofErr w:type="gramEnd"/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 xml:space="preserve"> 52557-2011) по технической документации (технологический регламент, техническое описание и т.п.) на конкретный подгузник и / или группу подгузников. </w:t>
            </w:r>
          </w:p>
          <w:p w:rsidR="00A55BF6" w:rsidRPr="00A55BF6" w:rsidRDefault="00A55BF6" w:rsidP="00285D8E">
            <w:pPr>
              <w:pStyle w:val="caaieiaie11"/>
              <w:keepNext/>
              <w:keepLines/>
              <w:tabs>
                <w:tab w:val="left" w:pos="1979"/>
              </w:tabs>
              <w:suppressAutoHyphens w:val="0"/>
              <w:ind w:right="87"/>
              <w:rPr>
                <w:color w:val="000000"/>
                <w:spacing w:val="-2"/>
                <w:kern w:val="20"/>
                <w:sz w:val="18"/>
                <w:szCs w:val="18"/>
              </w:rPr>
            </w:pPr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>При необходимости на подгузники утверждают образец – эталон по ГОСТ 15.009 (необходимость определяет предприятие-изготовитель).</w:t>
            </w:r>
          </w:p>
          <w:p w:rsidR="00A55BF6" w:rsidRPr="00A55BF6" w:rsidRDefault="00A55BF6" w:rsidP="00285D8E">
            <w:pPr>
              <w:pStyle w:val="caaieiaie11"/>
              <w:keepNext/>
              <w:keepLines/>
              <w:tabs>
                <w:tab w:val="left" w:pos="1979"/>
              </w:tabs>
              <w:suppressAutoHyphens w:val="0"/>
              <w:ind w:right="87"/>
              <w:rPr>
                <w:color w:val="000000"/>
                <w:spacing w:val="-2"/>
                <w:kern w:val="20"/>
                <w:sz w:val="18"/>
                <w:szCs w:val="18"/>
              </w:rPr>
            </w:pPr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 xml:space="preserve">Подгузник  – многослойное изделие с абсорбирующим слоем одноразового пользования для впитывания и удержания мочи, предназначено для детей-инвалидов с нарушением функции выделения. Форма подгузника должна соответствовать развертке нижней части торса тела ребенка с дополнительным увеличением площади на запас боковых частей. </w:t>
            </w:r>
          </w:p>
          <w:p w:rsidR="00A55BF6" w:rsidRPr="00A55BF6" w:rsidRDefault="00A55BF6" w:rsidP="00285D8E">
            <w:pPr>
              <w:pStyle w:val="caaieiaie11"/>
              <w:keepNext/>
              <w:keepLines/>
              <w:tabs>
                <w:tab w:val="left" w:pos="1979"/>
              </w:tabs>
              <w:suppressAutoHyphens w:val="0"/>
              <w:ind w:right="87"/>
              <w:rPr>
                <w:color w:val="000000"/>
                <w:spacing w:val="-2"/>
                <w:kern w:val="20"/>
                <w:sz w:val="18"/>
                <w:szCs w:val="18"/>
              </w:rPr>
            </w:pPr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 xml:space="preserve">Подгузники должны пропускать воздух, но удерживать влагу. </w:t>
            </w:r>
          </w:p>
          <w:p w:rsidR="00A55BF6" w:rsidRPr="00A55BF6" w:rsidRDefault="00A55BF6" w:rsidP="00285D8E">
            <w:pPr>
              <w:pStyle w:val="caaieiaie11"/>
              <w:keepNext/>
              <w:keepLines/>
              <w:tabs>
                <w:tab w:val="left" w:pos="1979"/>
              </w:tabs>
              <w:suppressAutoHyphens w:val="0"/>
              <w:ind w:right="87"/>
              <w:rPr>
                <w:color w:val="000000"/>
                <w:spacing w:val="-2"/>
                <w:kern w:val="20"/>
                <w:sz w:val="18"/>
                <w:szCs w:val="18"/>
              </w:rPr>
            </w:pPr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 xml:space="preserve">Внутренняя поверхность подгузников должна быть из </w:t>
            </w:r>
            <w:proofErr w:type="spellStart"/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>гипоаллергенного</w:t>
            </w:r>
            <w:proofErr w:type="spellEnd"/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 xml:space="preserve"> нетканого материала (или другого гидрофобного материала с показателями качества, обеспечивающими изготовление подгузников в соответствии с требованиями ГОСТ </w:t>
            </w:r>
            <w:proofErr w:type="gramStart"/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>Р</w:t>
            </w:r>
            <w:proofErr w:type="gramEnd"/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 xml:space="preserve"> 52557-2011), пропускающего влагу в одном направлении и обеспечивающего сухость кожи ребенка и защиту от раздражения при соприкосновении с мочой и калом. </w:t>
            </w:r>
          </w:p>
          <w:p w:rsidR="00A55BF6" w:rsidRPr="00A55BF6" w:rsidRDefault="00A55BF6" w:rsidP="00285D8E">
            <w:pPr>
              <w:pStyle w:val="caaieiaie11"/>
              <w:keepNext/>
              <w:keepLines/>
              <w:tabs>
                <w:tab w:val="left" w:pos="1979"/>
              </w:tabs>
              <w:suppressAutoHyphens w:val="0"/>
              <w:ind w:right="87"/>
              <w:rPr>
                <w:color w:val="000000"/>
                <w:spacing w:val="-2"/>
                <w:kern w:val="20"/>
                <w:sz w:val="18"/>
                <w:szCs w:val="18"/>
              </w:rPr>
            </w:pPr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 xml:space="preserve">Подгузники закрывают боковые поверхности бедер, крепятся по бокам. </w:t>
            </w:r>
          </w:p>
          <w:p w:rsidR="00A55BF6" w:rsidRPr="00A55BF6" w:rsidRDefault="00A55BF6" w:rsidP="00285D8E">
            <w:pPr>
              <w:pStyle w:val="caaieiaie11"/>
              <w:keepNext/>
              <w:keepLines/>
              <w:tabs>
                <w:tab w:val="left" w:pos="1979"/>
              </w:tabs>
              <w:suppressAutoHyphens w:val="0"/>
              <w:ind w:right="87"/>
              <w:rPr>
                <w:color w:val="000000"/>
                <w:spacing w:val="-2"/>
                <w:kern w:val="20"/>
                <w:sz w:val="18"/>
                <w:szCs w:val="18"/>
              </w:rPr>
            </w:pPr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 xml:space="preserve">Подгузник должен быть оснащен застежками-липучками, водонепроницаемыми защитными барьерами по бокам, эластичным поясом на талии,  препятствующими протеканию. </w:t>
            </w:r>
          </w:p>
          <w:p w:rsidR="00A55BF6" w:rsidRPr="00A55BF6" w:rsidRDefault="00A55BF6" w:rsidP="00285D8E">
            <w:pPr>
              <w:pStyle w:val="caaieiaie11"/>
              <w:keepNext/>
              <w:keepLines/>
              <w:tabs>
                <w:tab w:val="left" w:pos="1979"/>
              </w:tabs>
              <w:suppressAutoHyphens w:val="0"/>
              <w:ind w:right="87"/>
              <w:rPr>
                <w:color w:val="000000"/>
                <w:spacing w:val="-2"/>
                <w:kern w:val="20"/>
                <w:sz w:val="18"/>
                <w:szCs w:val="18"/>
              </w:rPr>
            </w:pPr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 xml:space="preserve">В подгузниках не допускаются механические повреждения. </w:t>
            </w:r>
          </w:p>
          <w:p w:rsidR="00A55BF6" w:rsidRPr="00A55BF6" w:rsidRDefault="00A55BF6" w:rsidP="00285D8E">
            <w:pPr>
              <w:pStyle w:val="caaieiaie11"/>
              <w:keepNext/>
              <w:keepLines/>
              <w:tabs>
                <w:tab w:val="left" w:pos="1979"/>
              </w:tabs>
              <w:suppressAutoHyphens w:val="0"/>
              <w:ind w:right="87"/>
              <w:rPr>
                <w:color w:val="000000"/>
                <w:spacing w:val="-2"/>
                <w:kern w:val="20"/>
                <w:sz w:val="18"/>
                <w:szCs w:val="18"/>
              </w:rPr>
            </w:pPr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 xml:space="preserve">Показатели, обеспечивающие функциональное назначение подгузников должны соответствовать требованиям ГОСТ </w:t>
            </w:r>
            <w:proofErr w:type="gramStart"/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>Р</w:t>
            </w:r>
            <w:proofErr w:type="gramEnd"/>
            <w:r w:rsidRPr="00A55BF6">
              <w:rPr>
                <w:color w:val="000000"/>
                <w:spacing w:val="-2"/>
                <w:kern w:val="20"/>
                <w:sz w:val="18"/>
                <w:szCs w:val="18"/>
              </w:rPr>
              <w:t xml:space="preserve"> 52557-2011.</w:t>
            </w:r>
          </w:p>
          <w:p w:rsidR="00A55BF6" w:rsidRPr="00A55BF6" w:rsidRDefault="00A55BF6" w:rsidP="00285D8E">
            <w:pPr>
              <w:keepNext/>
              <w:keepLines/>
              <w:rPr>
                <w:color w:val="000000"/>
                <w:spacing w:val="-2"/>
                <w:kern w:val="20"/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Срок годности должен истекать не ранее чем 01.12.2019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 xml:space="preserve">"Нью </w:t>
            </w:r>
            <w:proofErr w:type="spellStart"/>
            <w:r w:rsidRPr="00A55BF6">
              <w:rPr>
                <w:sz w:val="18"/>
                <w:szCs w:val="18"/>
              </w:rPr>
              <w:t>беби</w:t>
            </w:r>
            <w:proofErr w:type="spellEnd"/>
            <w:r w:rsidRPr="00A55BF6">
              <w:rPr>
                <w:sz w:val="18"/>
                <w:szCs w:val="18"/>
              </w:rPr>
              <w:t>"</w:t>
            </w:r>
          </w:p>
          <w:p w:rsidR="00A55BF6" w:rsidRPr="00A55BF6" w:rsidRDefault="00A55BF6" w:rsidP="00285D8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ind w:left="87" w:right="87"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Могут поставляться в нескольких типоразмерах в зависимости от анатомических особенностей детей-инвалидов. Должны  подходить в том числе и для детей с весом 5 кг</w:t>
            </w:r>
            <w:proofErr w:type="gramStart"/>
            <w:r w:rsidRPr="00A55BF6">
              <w:rPr>
                <w:sz w:val="18"/>
                <w:szCs w:val="18"/>
              </w:rPr>
              <w:t>.</w:t>
            </w:r>
            <w:proofErr w:type="gramEnd"/>
            <w:r w:rsidRPr="00A55BF6">
              <w:rPr>
                <w:sz w:val="18"/>
                <w:szCs w:val="18"/>
              </w:rPr>
              <w:t xml:space="preserve"> </w:t>
            </w:r>
            <w:proofErr w:type="gramStart"/>
            <w:r w:rsidRPr="00A55BF6">
              <w:rPr>
                <w:sz w:val="18"/>
                <w:szCs w:val="18"/>
              </w:rPr>
              <w:t>в</w:t>
            </w:r>
            <w:proofErr w:type="gramEnd"/>
            <w:r w:rsidRPr="00A55BF6">
              <w:rPr>
                <w:sz w:val="18"/>
                <w:szCs w:val="18"/>
              </w:rPr>
              <w:t>ключительно</w:t>
            </w:r>
          </w:p>
          <w:p w:rsidR="00A55BF6" w:rsidRPr="00A55BF6" w:rsidRDefault="00A55BF6" w:rsidP="00285D8E">
            <w:pPr>
              <w:keepNext/>
              <w:keepLines/>
              <w:ind w:left="87" w:right="87"/>
              <w:jc w:val="center"/>
              <w:rPr>
                <w:color w:val="000000"/>
                <w:sz w:val="18"/>
                <w:szCs w:val="18"/>
              </w:rPr>
            </w:pPr>
            <w:r w:rsidRPr="00A55BF6">
              <w:rPr>
                <w:i/>
                <w:sz w:val="18"/>
                <w:szCs w:val="18"/>
              </w:rPr>
              <w:t>(в своей заявке участник закупки должен конкретизировать данную характеристику, указав диапазонные значения веса ребенка)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BF6">
              <w:rPr>
                <w:color w:val="000000"/>
                <w:sz w:val="18"/>
                <w:szCs w:val="18"/>
                <w:lang w:val="en-US"/>
              </w:rPr>
              <w:t>390</w:t>
            </w:r>
          </w:p>
        </w:tc>
      </w:tr>
      <w:tr w:rsidR="00A55BF6" w:rsidRPr="00A55BF6" w:rsidTr="00D00155">
        <w:trPr>
          <w:trHeight w:val="1010"/>
        </w:trPr>
        <w:tc>
          <w:tcPr>
            <w:tcW w:w="3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Подгузники для детей весом до 9 кг</w:t>
            </w: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F6" w:rsidRPr="00A55BF6" w:rsidRDefault="00A55BF6" w:rsidP="00285D8E">
            <w:pPr>
              <w:keepNext/>
              <w:keepLines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"Миди"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ind w:left="87" w:right="87"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Могут поставляться в нескольких типоразмерах в зависимости от анатомических особенностей детей-инвалидов. Должны  подходить,  в том числе для детей весом 9 кг</w:t>
            </w:r>
            <w:proofErr w:type="gramStart"/>
            <w:r w:rsidRPr="00A55BF6">
              <w:rPr>
                <w:sz w:val="18"/>
                <w:szCs w:val="18"/>
              </w:rPr>
              <w:t>.</w:t>
            </w:r>
            <w:proofErr w:type="gramEnd"/>
            <w:r w:rsidRPr="00A55BF6">
              <w:rPr>
                <w:sz w:val="18"/>
                <w:szCs w:val="18"/>
              </w:rPr>
              <w:t xml:space="preserve"> </w:t>
            </w:r>
            <w:proofErr w:type="gramStart"/>
            <w:r w:rsidRPr="00A55BF6">
              <w:rPr>
                <w:sz w:val="18"/>
                <w:szCs w:val="18"/>
              </w:rPr>
              <w:t>в</w:t>
            </w:r>
            <w:proofErr w:type="gramEnd"/>
            <w:r w:rsidRPr="00A55BF6">
              <w:rPr>
                <w:sz w:val="18"/>
                <w:szCs w:val="18"/>
              </w:rPr>
              <w:t>ключительно</w:t>
            </w:r>
          </w:p>
          <w:p w:rsidR="00A55BF6" w:rsidRPr="00A55BF6" w:rsidRDefault="00A55BF6" w:rsidP="00285D8E">
            <w:pPr>
              <w:keepNext/>
              <w:keepLines/>
              <w:ind w:left="87" w:right="87"/>
              <w:jc w:val="center"/>
              <w:rPr>
                <w:color w:val="000000"/>
                <w:sz w:val="18"/>
                <w:szCs w:val="18"/>
              </w:rPr>
            </w:pPr>
            <w:r w:rsidRPr="00A55BF6">
              <w:rPr>
                <w:i/>
                <w:sz w:val="18"/>
                <w:szCs w:val="18"/>
              </w:rPr>
              <w:t>(в своей заявке участник закупки должен конкретизировать данную характеристику, указав диапазонные значения веса ребенка)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BF6">
              <w:rPr>
                <w:color w:val="000000"/>
                <w:sz w:val="18"/>
                <w:szCs w:val="18"/>
                <w:lang w:val="en-US"/>
              </w:rPr>
              <w:t>2250</w:t>
            </w:r>
          </w:p>
        </w:tc>
      </w:tr>
      <w:tr w:rsidR="00A55BF6" w:rsidRPr="00A55BF6" w:rsidTr="00D00155">
        <w:trPr>
          <w:trHeight w:val="1153"/>
        </w:trPr>
        <w:tc>
          <w:tcPr>
            <w:tcW w:w="35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Подгузники для детей весом до 20 кг</w:t>
            </w: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F6" w:rsidRPr="00A55BF6" w:rsidRDefault="00A55BF6" w:rsidP="00285D8E">
            <w:pPr>
              <w:keepNext/>
              <w:keepLines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 xml:space="preserve">"Макси", </w:t>
            </w: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A55BF6" w:rsidRPr="00A55BF6" w:rsidRDefault="00A55BF6" w:rsidP="00285D8E">
            <w:pPr>
              <w:keepNext/>
              <w:keepLines/>
              <w:rPr>
                <w:color w:val="000000"/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"Макси+"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ind w:left="87" w:right="87"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Могут поставляться в нескольких типоразмерах в зависимости от анатомических особенностей детей-инвалидов. Должны  подходить в том числе  для детей-инвалидов в том числе для детей весом 10 кг</w:t>
            </w:r>
            <w:proofErr w:type="gramStart"/>
            <w:r w:rsidRPr="00A55BF6">
              <w:rPr>
                <w:sz w:val="18"/>
                <w:szCs w:val="18"/>
              </w:rPr>
              <w:t>.</w:t>
            </w:r>
            <w:proofErr w:type="gramEnd"/>
            <w:r w:rsidRPr="00A55BF6">
              <w:rPr>
                <w:sz w:val="18"/>
                <w:szCs w:val="18"/>
              </w:rPr>
              <w:t xml:space="preserve"> </w:t>
            </w:r>
            <w:proofErr w:type="gramStart"/>
            <w:r w:rsidRPr="00A55BF6">
              <w:rPr>
                <w:sz w:val="18"/>
                <w:szCs w:val="18"/>
              </w:rPr>
              <w:t>в</w:t>
            </w:r>
            <w:proofErr w:type="gramEnd"/>
            <w:r w:rsidRPr="00A55BF6">
              <w:rPr>
                <w:sz w:val="18"/>
                <w:szCs w:val="18"/>
              </w:rPr>
              <w:t>ключительно</w:t>
            </w:r>
          </w:p>
          <w:p w:rsidR="00A55BF6" w:rsidRPr="00A55BF6" w:rsidRDefault="00A55BF6" w:rsidP="00285D8E">
            <w:pPr>
              <w:keepNext/>
              <w:keepLines/>
              <w:ind w:left="87" w:right="87"/>
              <w:jc w:val="center"/>
              <w:rPr>
                <w:color w:val="000000"/>
                <w:sz w:val="18"/>
                <w:szCs w:val="18"/>
              </w:rPr>
            </w:pPr>
            <w:r w:rsidRPr="00A55BF6">
              <w:rPr>
                <w:i/>
                <w:sz w:val="18"/>
                <w:szCs w:val="18"/>
              </w:rPr>
              <w:t>(в своей заявке участник закупки должен конкретизировать данную характеристику, указав диапазонные значения веса ребенка)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BF6">
              <w:rPr>
                <w:color w:val="000000"/>
                <w:sz w:val="18"/>
                <w:szCs w:val="18"/>
                <w:lang w:val="en-US"/>
              </w:rPr>
              <w:t>32 150</w:t>
            </w:r>
          </w:p>
        </w:tc>
      </w:tr>
      <w:tr w:rsidR="00A55BF6" w:rsidRPr="00A55BF6" w:rsidTr="00D00155">
        <w:trPr>
          <w:trHeight w:val="1153"/>
        </w:trPr>
        <w:tc>
          <w:tcPr>
            <w:tcW w:w="3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Подгузники для детей весом до 20 кг</w:t>
            </w: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BF6" w:rsidRPr="00A55BF6" w:rsidRDefault="00A55BF6" w:rsidP="00285D8E">
            <w:pPr>
              <w:keepNext/>
              <w:keepLines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ind w:left="87" w:right="87"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Могут поставляться в нескольких типоразмерах в зависимости от анатомических особенностей детей-инвалидов. Должны  подходить в том числе для детей весом 20 кг</w:t>
            </w:r>
            <w:proofErr w:type="gramStart"/>
            <w:r w:rsidRPr="00A55BF6">
              <w:rPr>
                <w:sz w:val="18"/>
                <w:szCs w:val="18"/>
              </w:rPr>
              <w:t>.</w:t>
            </w:r>
            <w:proofErr w:type="gramEnd"/>
            <w:r w:rsidRPr="00A55BF6">
              <w:rPr>
                <w:sz w:val="18"/>
                <w:szCs w:val="18"/>
              </w:rPr>
              <w:t xml:space="preserve"> </w:t>
            </w:r>
            <w:proofErr w:type="gramStart"/>
            <w:r w:rsidRPr="00A55BF6">
              <w:rPr>
                <w:sz w:val="18"/>
                <w:szCs w:val="18"/>
              </w:rPr>
              <w:t>в</w:t>
            </w:r>
            <w:proofErr w:type="gramEnd"/>
            <w:r w:rsidRPr="00A55BF6">
              <w:rPr>
                <w:sz w:val="18"/>
                <w:szCs w:val="18"/>
              </w:rPr>
              <w:t>ключительно</w:t>
            </w:r>
          </w:p>
          <w:p w:rsidR="00A55BF6" w:rsidRPr="00A55BF6" w:rsidRDefault="00A55BF6" w:rsidP="00285D8E">
            <w:pPr>
              <w:keepNext/>
              <w:keepLines/>
              <w:ind w:left="87" w:right="87"/>
              <w:jc w:val="center"/>
              <w:rPr>
                <w:color w:val="000000"/>
                <w:sz w:val="18"/>
                <w:szCs w:val="18"/>
              </w:rPr>
            </w:pPr>
            <w:r w:rsidRPr="00A55BF6">
              <w:rPr>
                <w:i/>
                <w:sz w:val="18"/>
                <w:szCs w:val="18"/>
              </w:rPr>
              <w:t xml:space="preserve">(в своей заявке участник закупки должен </w:t>
            </w:r>
            <w:r w:rsidRPr="00A55BF6">
              <w:rPr>
                <w:i/>
                <w:sz w:val="18"/>
                <w:szCs w:val="18"/>
              </w:rPr>
              <w:lastRenderedPageBreak/>
              <w:t>конкретизировать данную характеристику, указав диапазонные значения веса ребенка)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BF6">
              <w:rPr>
                <w:color w:val="000000"/>
                <w:sz w:val="18"/>
                <w:szCs w:val="18"/>
                <w:lang w:val="en-US"/>
              </w:rPr>
              <w:lastRenderedPageBreak/>
              <w:t>75 010</w:t>
            </w:r>
          </w:p>
        </w:tc>
      </w:tr>
      <w:tr w:rsidR="00A55BF6" w:rsidRPr="00A55BF6" w:rsidTr="00D00155">
        <w:trPr>
          <w:trHeight w:val="1153"/>
        </w:trPr>
        <w:tc>
          <w:tcPr>
            <w:tcW w:w="3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  <w:lang w:val="en-US"/>
              </w:rPr>
            </w:pPr>
            <w:r w:rsidRPr="00A55BF6">
              <w:rPr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Подгузники для детей весом свыше 20 кг</w:t>
            </w: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F6" w:rsidRPr="00A55BF6" w:rsidRDefault="00A55BF6" w:rsidP="00285D8E">
            <w:pPr>
              <w:keepNext/>
              <w:keepLines/>
              <w:rPr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"Юниор"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ind w:left="87" w:right="87"/>
              <w:jc w:val="center"/>
              <w:rPr>
                <w:sz w:val="18"/>
                <w:szCs w:val="18"/>
              </w:rPr>
            </w:pPr>
            <w:r w:rsidRPr="00A55BF6">
              <w:rPr>
                <w:sz w:val="18"/>
                <w:szCs w:val="18"/>
              </w:rPr>
              <w:t>Могут поставляться в нескольких типоразмерах в зависимости от анатомических особенностей детей-инвалидов. Должны  подходить в том числе для детей весом 30 кг</w:t>
            </w:r>
            <w:proofErr w:type="gramStart"/>
            <w:r w:rsidRPr="00A55BF6">
              <w:rPr>
                <w:sz w:val="18"/>
                <w:szCs w:val="18"/>
              </w:rPr>
              <w:t>.</w:t>
            </w:r>
            <w:proofErr w:type="gramEnd"/>
            <w:r w:rsidRPr="00A55BF6">
              <w:rPr>
                <w:sz w:val="18"/>
                <w:szCs w:val="18"/>
              </w:rPr>
              <w:t xml:space="preserve"> </w:t>
            </w:r>
            <w:proofErr w:type="gramStart"/>
            <w:r w:rsidRPr="00A55BF6">
              <w:rPr>
                <w:sz w:val="18"/>
                <w:szCs w:val="18"/>
              </w:rPr>
              <w:t>в</w:t>
            </w:r>
            <w:proofErr w:type="gramEnd"/>
            <w:r w:rsidRPr="00A55BF6">
              <w:rPr>
                <w:sz w:val="18"/>
                <w:szCs w:val="18"/>
              </w:rPr>
              <w:t>ключительно</w:t>
            </w:r>
          </w:p>
          <w:p w:rsidR="00A55BF6" w:rsidRPr="00A55BF6" w:rsidRDefault="00A55BF6" w:rsidP="00285D8E">
            <w:pPr>
              <w:keepNext/>
              <w:keepLines/>
              <w:ind w:left="87" w:right="87"/>
              <w:jc w:val="center"/>
              <w:rPr>
                <w:sz w:val="18"/>
                <w:szCs w:val="18"/>
              </w:rPr>
            </w:pPr>
            <w:r w:rsidRPr="00A55BF6">
              <w:rPr>
                <w:i/>
                <w:sz w:val="18"/>
                <w:szCs w:val="18"/>
              </w:rPr>
              <w:t>в своей заявке участник закупки должен конкретизировать данную характеристику, указав диапазонные значения веса ребенка)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5BF6">
              <w:rPr>
                <w:color w:val="000000"/>
                <w:sz w:val="18"/>
                <w:szCs w:val="18"/>
                <w:lang w:val="en-US"/>
              </w:rPr>
              <w:t>71 610</w:t>
            </w:r>
          </w:p>
        </w:tc>
      </w:tr>
      <w:tr w:rsidR="00A55BF6" w:rsidRPr="00A55BF6" w:rsidTr="00D00155">
        <w:trPr>
          <w:trHeight w:val="21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F6" w:rsidRPr="00A55BF6" w:rsidRDefault="00A55BF6" w:rsidP="00285D8E">
            <w:pPr>
              <w:keepNext/>
              <w:keepLines/>
              <w:rPr>
                <w:sz w:val="18"/>
                <w:szCs w:val="18"/>
              </w:rPr>
            </w:pPr>
            <w:r w:rsidRPr="00A55BF6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F6" w:rsidRPr="00A55BF6" w:rsidRDefault="00A55BF6" w:rsidP="00285D8E">
            <w:pPr>
              <w:keepNext/>
              <w:keepLines/>
              <w:ind w:left="59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6" w:rsidRPr="00A55BF6" w:rsidRDefault="00A55BF6" w:rsidP="00285D8E">
            <w:pPr>
              <w:keepNext/>
              <w:keepLines/>
              <w:ind w:left="18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6" w:rsidRPr="004A3EC3" w:rsidRDefault="004A3EC3" w:rsidP="004A3EC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181 410</w:t>
            </w:r>
          </w:p>
        </w:tc>
      </w:tr>
    </w:tbl>
    <w:p w:rsidR="00A55BF6" w:rsidRDefault="00A55BF6" w:rsidP="00285D8E">
      <w:pPr>
        <w:keepNext/>
        <w:tabs>
          <w:tab w:val="left" w:pos="3495"/>
        </w:tabs>
        <w:suppressAutoHyphens w:val="0"/>
        <w:ind w:firstLine="851"/>
        <w:jc w:val="both"/>
      </w:pPr>
    </w:p>
    <w:p w:rsidR="00A55BF6" w:rsidRPr="00796F85" w:rsidRDefault="00A55BF6" w:rsidP="00285D8E">
      <w:pPr>
        <w:keepNext/>
        <w:tabs>
          <w:tab w:val="left" w:pos="3495"/>
        </w:tabs>
        <w:suppressAutoHyphens w:val="0"/>
        <w:ind w:firstLine="851"/>
        <w:jc w:val="both"/>
      </w:pPr>
      <w:r>
        <w:rPr>
          <w:color w:val="000000"/>
          <w:spacing w:val="-2"/>
          <w:kern w:val="20"/>
          <w:sz w:val="20"/>
          <w:szCs w:val="20"/>
        </w:rPr>
        <w:t xml:space="preserve">требованиям ГОСТ </w:t>
      </w:r>
      <w:proofErr w:type="gramStart"/>
      <w:r>
        <w:rPr>
          <w:color w:val="000000"/>
          <w:spacing w:val="-2"/>
          <w:kern w:val="20"/>
          <w:sz w:val="20"/>
          <w:szCs w:val="20"/>
        </w:rPr>
        <w:t>Р</w:t>
      </w:r>
      <w:proofErr w:type="gramEnd"/>
      <w:r>
        <w:rPr>
          <w:color w:val="000000"/>
          <w:spacing w:val="-2"/>
          <w:kern w:val="20"/>
          <w:sz w:val="20"/>
          <w:szCs w:val="20"/>
        </w:rPr>
        <w:t xml:space="preserve"> 52557-2011.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766"/>
        <w:gridCol w:w="1595"/>
        <w:gridCol w:w="1899"/>
        <w:gridCol w:w="1843"/>
        <w:gridCol w:w="1984"/>
      </w:tblGrid>
      <w:tr w:rsidR="00A55BF6" w:rsidRPr="00796F85" w:rsidTr="00A55BF6">
        <w:trPr>
          <w:trHeight w:val="30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Значение показателя для возрастных групп</w:t>
            </w:r>
          </w:p>
        </w:tc>
      </w:tr>
      <w:tr w:rsidR="00A55BF6" w:rsidRPr="00796F85" w:rsidTr="00A55BF6">
        <w:trPr>
          <w:trHeight w:val="510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Для новорожденных (Подгузники для детей весом до 5 кг.)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для детей до одного года, ясельного, дошкольного и школьного возраста</w:t>
            </w:r>
          </w:p>
        </w:tc>
      </w:tr>
      <w:tr w:rsidR="00A55BF6" w:rsidRPr="00796F85" w:rsidTr="00A55BF6">
        <w:trPr>
          <w:trHeight w:val="229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средних размеров (Подгузники для детей весом до 9 кг.)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больших размеров (Подгузники для детей весом до 20 кг)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сверхбольших размеров (Подгузники для детей весом свыше 20 кг.)</w:t>
            </w:r>
          </w:p>
        </w:tc>
      </w:tr>
      <w:tr w:rsidR="00A55BF6" w:rsidRPr="00796F85" w:rsidTr="00A55BF6">
        <w:trPr>
          <w:trHeight w:val="102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 xml:space="preserve">1 Полное влагопоглощение, </w:t>
            </w:r>
            <w:proofErr w:type="gramStart"/>
            <w:r w:rsidRPr="00796F85">
              <w:rPr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96F85">
              <w:rPr>
                <w:color w:val="000000"/>
                <w:sz w:val="20"/>
                <w:szCs w:val="20"/>
                <w:lang w:eastAsia="ru-RU"/>
              </w:rPr>
              <w:t>, не менее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A55BF6" w:rsidRPr="00796F85" w:rsidTr="00A55BF6">
        <w:trPr>
          <w:trHeight w:val="1275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 xml:space="preserve">2 Обратная сорбция, </w:t>
            </w:r>
            <w:proofErr w:type="gramStart"/>
            <w:r w:rsidRPr="00796F85">
              <w:rPr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96F85">
              <w:rPr>
                <w:color w:val="000000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A55BF6" w:rsidRPr="00796F85" w:rsidTr="00A55BF6">
        <w:trPr>
          <w:trHeight w:val="102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 xml:space="preserve">3 Время впитывания, </w:t>
            </w:r>
            <w:proofErr w:type="gramStart"/>
            <w:r w:rsidRPr="00796F85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796F85">
              <w:rPr>
                <w:color w:val="000000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BF6" w:rsidRPr="00796F85" w:rsidRDefault="00A55BF6" w:rsidP="00285D8E">
            <w:pPr>
              <w:keepNext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6F8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A55BF6" w:rsidRPr="00796F85" w:rsidRDefault="00A55BF6" w:rsidP="00285D8E">
      <w:pPr>
        <w:keepNext/>
        <w:tabs>
          <w:tab w:val="left" w:pos="3495"/>
        </w:tabs>
        <w:suppressAutoHyphens w:val="0"/>
        <w:jc w:val="both"/>
        <w:rPr>
          <w:lang w:val="en-US"/>
        </w:rPr>
      </w:pPr>
    </w:p>
    <w:p w:rsidR="00A55BF6" w:rsidRPr="00285D8E" w:rsidRDefault="00A55BF6" w:rsidP="00285D8E">
      <w:pPr>
        <w:keepNext/>
        <w:snapToGrid w:val="0"/>
        <w:ind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*Примечание - Условные обозначения возрастной группы подгузников, указанные в таблице, соответствуют условным обозначениям, принятым в международной практике. Для групп подгузников в условные обозначения могут быть включены номера подгузников в соответствии с национальной и/или международной практикой.</w:t>
      </w:r>
    </w:p>
    <w:p w:rsidR="00285D8E" w:rsidRPr="00285D8E" w:rsidRDefault="00285D8E" w:rsidP="00285D8E">
      <w:pPr>
        <w:keepNext/>
        <w:tabs>
          <w:tab w:val="left" w:pos="232"/>
        </w:tabs>
        <w:ind w:left="-142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Срок пользования изделиями устанавливается в соответствии с Приказом Министерства труда и социальной защиты Российской Федерации от 13.02.2018 г.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Срок пользования товаром устанавливается в соответствии с Приказом Минтруда России от 24.05.2013 г. № 215н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lastRenderedPageBreak/>
        <w:t>Поставка товаров осуществляется при наличии документов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подгузники для детей весом свыше 20 кг должны быть регистрационные удостоверения. На подгузники для детей весом до 6 кг., подгузники для детей весом до 9 кг</w:t>
      </w:r>
      <w:proofErr w:type="gramStart"/>
      <w:r w:rsidRPr="00285D8E">
        <w:rPr>
          <w:sz w:val="22"/>
          <w:szCs w:val="22"/>
        </w:rPr>
        <w:t>.</w:t>
      </w:r>
      <w:proofErr w:type="gramEnd"/>
      <w:r w:rsidRPr="00285D8E">
        <w:rPr>
          <w:sz w:val="22"/>
          <w:szCs w:val="22"/>
        </w:rPr>
        <w:t xml:space="preserve"> </w:t>
      </w:r>
      <w:proofErr w:type="gramStart"/>
      <w:r w:rsidRPr="00285D8E">
        <w:rPr>
          <w:sz w:val="22"/>
          <w:szCs w:val="22"/>
        </w:rPr>
        <w:t>и</w:t>
      </w:r>
      <w:proofErr w:type="gramEnd"/>
      <w:r w:rsidRPr="00285D8E">
        <w:rPr>
          <w:sz w:val="22"/>
          <w:szCs w:val="22"/>
        </w:rPr>
        <w:t xml:space="preserve"> на подгузники для детей весом до 20 кг. регистрационные удостоверения не требуется.</w:t>
      </w:r>
    </w:p>
    <w:p w:rsidR="00A55BF6" w:rsidRPr="00285D8E" w:rsidRDefault="00285D8E" w:rsidP="00285D8E">
      <w:pPr>
        <w:keepNext/>
        <w:tabs>
          <w:tab w:val="left" w:pos="3495"/>
        </w:tabs>
        <w:suppressAutoHyphens w:val="0"/>
        <w:ind w:right="118" w:firstLine="567"/>
        <w:jc w:val="both"/>
        <w:rPr>
          <w:sz w:val="22"/>
          <w:szCs w:val="22"/>
        </w:rPr>
      </w:pPr>
      <w:proofErr w:type="gramStart"/>
      <w:r w:rsidRPr="00285D8E">
        <w:rPr>
          <w:sz w:val="22"/>
          <w:szCs w:val="22"/>
        </w:rPr>
        <w:t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(ГОСТ 31214-2003 «Изделия медицинские.</w:t>
      </w:r>
      <w:proofErr w:type="gramEnd"/>
      <w:r w:rsidRPr="00285D8E">
        <w:rPr>
          <w:sz w:val="22"/>
          <w:szCs w:val="22"/>
        </w:rPr>
        <w:t xml:space="preserve"> Требования к образцам и документации, представляемым на токсикологические, санитарно-химические испытания, испытания на стерильность и </w:t>
      </w:r>
      <w:proofErr w:type="spellStart"/>
      <w:r w:rsidRPr="00285D8E">
        <w:rPr>
          <w:sz w:val="22"/>
          <w:szCs w:val="22"/>
        </w:rPr>
        <w:t>пирогенность</w:t>
      </w:r>
      <w:proofErr w:type="spellEnd"/>
      <w:r w:rsidRPr="00285D8E">
        <w:rPr>
          <w:sz w:val="22"/>
          <w:szCs w:val="22"/>
        </w:rPr>
        <w:t xml:space="preserve">», ГОСТ </w:t>
      </w:r>
      <w:proofErr w:type="gramStart"/>
      <w:r w:rsidRPr="00285D8E">
        <w:rPr>
          <w:sz w:val="22"/>
          <w:szCs w:val="22"/>
        </w:rPr>
        <w:t>Р</w:t>
      </w:r>
      <w:proofErr w:type="gramEnd"/>
      <w:r w:rsidRPr="00285D8E">
        <w:rPr>
          <w:sz w:val="22"/>
          <w:szCs w:val="22"/>
        </w:rPr>
        <w:t xml:space="preserve"> 52557-2011 «Подгузники детские бумажные. </w:t>
      </w:r>
      <w:proofErr w:type="gramStart"/>
      <w:r w:rsidRPr="00285D8E">
        <w:rPr>
          <w:sz w:val="22"/>
          <w:szCs w:val="22"/>
        </w:rPr>
        <w:t>Общие технические условия»),  ГОСТ ISO 10993-1-2011 «Изделия медицинские.</w:t>
      </w:r>
      <w:proofErr w:type="gramEnd"/>
      <w:r w:rsidRPr="00285D8E">
        <w:rPr>
          <w:sz w:val="22"/>
          <w:szCs w:val="22"/>
        </w:rPr>
        <w:t xml:space="preserve"> Оценка биологического действия медицинских изделий. Часть 1. Оценка и исследования»,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285D8E">
        <w:rPr>
          <w:sz w:val="22"/>
          <w:szCs w:val="22"/>
        </w:rPr>
        <w:t>цитотоксичность</w:t>
      </w:r>
      <w:proofErr w:type="spellEnd"/>
      <w:r w:rsidRPr="00285D8E">
        <w:rPr>
          <w:sz w:val="22"/>
          <w:szCs w:val="22"/>
        </w:rPr>
        <w:t xml:space="preserve">: методы </w:t>
      </w:r>
      <w:proofErr w:type="spellStart"/>
      <w:r w:rsidRPr="00285D8E">
        <w:rPr>
          <w:sz w:val="22"/>
          <w:szCs w:val="22"/>
        </w:rPr>
        <w:t>in</w:t>
      </w:r>
      <w:proofErr w:type="spellEnd"/>
      <w:r w:rsidRPr="00285D8E">
        <w:rPr>
          <w:sz w:val="22"/>
          <w:szCs w:val="22"/>
        </w:rPr>
        <w:t xml:space="preserve"> </w:t>
      </w:r>
      <w:proofErr w:type="spellStart"/>
      <w:r w:rsidRPr="00285D8E">
        <w:rPr>
          <w:sz w:val="22"/>
          <w:szCs w:val="22"/>
        </w:rPr>
        <w:t>vitro</w:t>
      </w:r>
      <w:proofErr w:type="spellEnd"/>
      <w:r w:rsidRPr="00285D8E">
        <w:rPr>
          <w:sz w:val="22"/>
          <w:szCs w:val="22"/>
        </w:rPr>
        <w:t xml:space="preserve"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</w:t>
      </w:r>
      <w:proofErr w:type="gramStart"/>
      <w:r w:rsidRPr="00285D8E">
        <w:rPr>
          <w:sz w:val="22"/>
          <w:szCs w:val="22"/>
        </w:rPr>
        <w:t>Р</w:t>
      </w:r>
      <w:proofErr w:type="gramEnd"/>
      <w:r w:rsidRPr="00285D8E">
        <w:rPr>
          <w:sz w:val="22"/>
          <w:szCs w:val="22"/>
        </w:rPr>
        <w:t xml:space="preserve"> 52770-2016 «Изделия медицинские. Требования безопасности. Методы санитарно-химических и токсикологических испытаний».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Товар не должен выделять при эксплуатации токсичных и агрессивных веществ.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-безопасность для кожных покровов;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-эстетичность;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-незаметность, комфортность;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-простота пользования.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Материалы, применяемые для изготовления товара, не должны содержать ядовитых (токсичных) компонентов, а также воздействовать на поверхности,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Товар должен быть упакован по несколько штук в пакеты из полимерной пленки, или пачки, или другую тару, обеспечивающую защиту товара от повреждений, порчи или загрязнения во время хранения и транспортировки к месту использования по назначению. Швы в пакетах из полимерной пленки должны быть заварены.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 xml:space="preserve">Маркировка и упаковка должны быть выполнены в соответствии с ГОСТ </w:t>
      </w:r>
      <w:proofErr w:type="gramStart"/>
      <w:r w:rsidRPr="00285D8E">
        <w:rPr>
          <w:sz w:val="22"/>
          <w:szCs w:val="22"/>
        </w:rPr>
        <w:t>Р</w:t>
      </w:r>
      <w:proofErr w:type="gramEnd"/>
      <w:r w:rsidRPr="00285D8E">
        <w:rPr>
          <w:sz w:val="22"/>
          <w:szCs w:val="22"/>
        </w:rPr>
        <w:t xml:space="preserve"> 50460-92 «Знак соответствия при обязательной сертификации. Форма, размеры и технические требования».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 xml:space="preserve">   Маркировка упаковки товара должна включать: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 условное обозначение возрастной группы подгузника, размеры, предельно допустимую массу ребенка, номер подгузника (при необходимости);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 наименование и вид (назначения) изделия;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 страну-изготовителя;</w:t>
      </w:r>
    </w:p>
    <w:p w:rsidR="00285D8E" w:rsidRPr="00285D8E" w:rsidRDefault="00285D8E" w:rsidP="00285D8E">
      <w:pPr>
        <w:keepNext/>
        <w:ind w:right="118" w:firstLine="567"/>
        <w:rPr>
          <w:sz w:val="22"/>
          <w:szCs w:val="22"/>
        </w:rPr>
      </w:pPr>
      <w:r w:rsidRPr="00285D8E">
        <w:rPr>
          <w:sz w:val="22"/>
          <w:szCs w:val="22"/>
        </w:rPr>
        <w:t xml:space="preserve">- вид (вариант) </w:t>
      </w:r>
      <w:proofErr w:type="gramStart"/>
      <w:r w:rsidRPr="00285D8E">
        <w:rPr>
          <w:sz w:val="22"/>
          <w:szCs w:val="22"/>
        </w:rPr>
        <w:t>технического исполнения</w:t>
      </w:r>
      <w:proofErr w:type="gramEnd"/>
      <w:r w:rsidRPr="00285D8E">
        <w:rPr>
          <w:sz w:val="22"/>
          <w:szCs w:val="22"/>
        </w:rPr>
        <w:t xml:space="preserve"> подгузника;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 xml:space="preserve">- наименование и местонахождение изготовителя (уполномоченного лица), импортера, </w:t>
      </w:r>
      <w:proofErr w:type="spellStart"/>
      <w:r w:rsidRPr="00285D8E">
        <w:rPr>
          <w:sz w:val="22"/>
          <w:szCs w:val="22"/>
        </w:rPr>
        <w:t>дистрибьютера</w:t>
      </w:r>
      <w:proofErr w:type="spellEnd"/>
      <w:r w:rsidRPr="00285D8E">
        <w:rPr>
          <w:sz w:val="22"/>
          <w:szCs w:val="22"/>
        </w:rPr>
        <w:t>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 номер артикула (при наличии);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 количество товара в упаковке;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 дату (месяц, год) изготовления;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 срок годности, устанавливаемый изготовителем;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 срок службы продукции (при необходимости);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 xml:space="preserve">- указания по утилизации подгузника: «Не бросать в канализацию» </w:t>
      </w:r>
      <w:proofErr w:type="gramStart"/>
      <w:r w:rsidRPr="00285D8E">
        <w:rPr>
          <w:sz w:val="22"/>
          <w:szCs w:val="22"/>
        </w:rPr>
        <w:t>и(</w:t>
      </w:r>
      <w:proofErr w:type="gramEnd"/>
      <w:r w:rsidRPr="00285D8E">
        <w:rPr>
          <w:sz w:val="22"/>
          <w:szCs w:val="22"/>
        </w:rPr>
        <w:t>или) рисунок, понятно отображающий эти указания;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 штриховой код товара (при наличии);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 товарный знак при наличии;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- единый знак обращения на рынке.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lastRenderedPageBreak/>
        <w:t xml:space="preserve"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 </w:t>
      </w:r>
    </w:p>
    <w:p w:rsidR="00285D8E" w:rsidRPr="00285D8E" w:rsidRDefault="00285D8E" w:rsidP="00285D8E">
      <w:pPr>
        <w:keepNext/>
        <w:snapToGrid w:val="0"/>
        <w:ind w:left="-61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285D8E" w:rsidRPr="00285D8E" w:rsidRDefault="00285D8E" w:rsidP="00285D8E">
      <w:pPr>
        <w:keepNext/>
        <w:ind w:right="118" w:firstLine="567"/>
        <w:rPr>
          <w:sz w:val="22"/>
          <w:szCs w:val="22"/>
        </w:rPr>
      </w:pPr>
    </w:p>
    <w:p w:rsidR="00285D8E" w:rsidRPr="00285D8E" w:rsidRDefault="00285D8E" w:rsidP="00285D8E">
      <w:pPr>
        <w:keepNext/>
        <w:keepLines/>
        <w:shd w:val="clear" w:color="auto" w:fill="FFFFFF"/>
        <w:tabs>
          <w:tab w:val="left" w:pos="284"/>
        </w:tabs>
        <w:ind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Товар должен быть поставлен в ассортименте, в количестве и в сроки, предусмотренные документацией об аукционе.</w:t>
      </w:r>
    </w:p>
    <w:p w:rsidR="00285D8E" w:rsidRPr="00285D8E" w:rsidRDefault="00285D8E" w:rsidP="00285D8E">
      <w:pPr>
        <w:keepNext/>
        <w:tabs>
          <w:tab w:val="left" w:pos="232"/>
        </w:tabs>
        <w:ind w:left="-142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Место доставки товара:</w:t>
      </w:r>
    </w:p>
    <w:p w:rsidR="00285D8E" w:rsidRPr="00285D8E" w:rsidRDefault="00285D8E" w:rsidP="00285D8E">
      <w:pPr>
        <w:keepNext/>
        <w:tabs>
          <w:tab w:val="left" w:pos="232"/>
          <w:tab w:val="left" w:pos="720"/>
        </w:tabs>
        <w:ind w:left="-142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Поставка товара должна быть осуществлена в Республике Башкортостан, по направлениям Государственного учреждения – регионального отделения Фонда социального страхования Российской Федерации по Республике Башкортостан в соответствии с индивидуальной программой реабилитации инвалида, по выбору инвалидом (Получателем технических средств реабилитации) способа получения технического средства реабилитации - по месту жительства Получателя (на условиях DD</w:t>
      </w:r>
      <w:proofErr w:type="gramStart"/>
      <w:r w:rsidRPr="00285D8E">
        <w:rPr>
          <w:sz w:val="22"/>
          <w:szCs w:val="22"/>
        </w:rPr>
        <w:t>Р</w:t>
      </w:r>
      <w:proofErr w:type="gramEnd"/>
      <w:r w:rsidRPr="00285D8E">
        <w:rPr>
          <w:sz w:val="22"/>
          <w:szCs w:val="22"/>
        </w:rPr>
        <w:t>) или по месту нахождения Поставщика (соисполнителя).</w:t>
      </w:r>
    </w:p>
    <w:p w:rsidR="00285D8E" w:rsidRPr="00285D8E" w:rsidRDefault="00285D8E" w:rsidP="00285D8E">
      <w:pPr>
        <w:keepNext/>
        <w:keepLines/>
        <w:tabs>
          <w:tab w:val="left" w:pos="232"/>
        </w:tabs>
        <w:ind w:left="-142" w:right="118" w:firstLine="567"/>
        <w:jc w:val="both"/>
        <w:rPr>
          <w:sz w:val="22"/>
          <w:szCs w:val="22"/>
        </w:rPr>
      </w:pPr>
      <w:r w:rsidRPr="00285D8E">
        <w:rPr>
          <w:color w:val="000000"/>
          <w:sz w:val="22"/>
          <w:szCs w:val="22"/>
        </w:rPr>
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</w:r>
    </w:p>
    <w:p w:rsidR="00285D8E" w:rsidRPr="00285D8E" w:rsidRDefault="00285D8E" w:rsidP="00285D8E">
      <w:pPr>
        <w:keepNext/>
        <w:tabs>
          <w:tab w:val="left" w:pos="232"/>
        </w:tabs>
        <w:ind w:left="-142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Срок поставки товара:</w:t>
      </w:r>
    </w:p>
    <w:p w:rsidR="00285D8E" w:rsidRPr="00285D8E" w:rsidRDefault="00285D8E" w:rsidP="00285D8E">
      <w:pPr>
        <w:keepNext/>
        <w:tabs>
          <w:tab w:val="left" w:pos="232"/>
          <w:tab w:val="left" w:pos="3495"/>
        </w:tabs>
        <w:ind w:left="-142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Со дня заключения контракта до 31.10.2018г. должно быть поставлено 50% общего объема товаров.</w:t>
      </w:r>
    </w:p>
    <w:p w:rsidR="00285D8E" w:rsidRPr="00285D8E" w:rsidRDefault="00285D8E" w:rsidP="00285D8E">
      <w:pPr>
        <w:keepNext/>
        <w:tabs>
          <w:tab w:val="left" w:pos="232"/>
          <w:tab w:val="left" w:pos="3495"/>
        </w:tabs>
        <w:ind w:left="-142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Со дня заключения контракта до 10.12.2018г. должно быть поставлено 100% общего объема товаров.</w:t>
      </w:r>
    </w:p>
    <w:p w:rsidR="00285D8E" w:rsidRPr="00285D8E" w:rsidRDefault="00285D8E" w:rsidP="00285D8E">
      <w:pPr>
        <w:keepNext/>
        <w:tabs>
          <w:tab w:val="left" w:pos="3495"/>
        </w:tabs>
        <w:ind w:left="-142" w:right="118" w:firstLine="567"/>
        <w:jc w:val="both"/>
        <w:rPr>
          <w:sz w:val="22"/>
          <w:szCs w:val="22"/>
        </w:rPr>
      </w:pPr>
      <w:r w:rsidRPr="00285D8E">
        <w:rPr>
          <w:sz w:val="22"/>
          <w:szCs w:val="22"/>
        </w:rPr>
        <w:t>Срок поставки товара до Получателя - согласно графику поставки товара, утвержденному Заказчиком и Поставщиком, в соответствии со списком Получателей технических средств реабилитации (в том числе дополнительными списками).</w:t>
      </w:r>
    </w:p>
    <w:p w:rsidR="00285D8E" w:rsidRPr="000A5CB7" w:rsidRDefault="00285D8E" w:rsidP="00285D8E">
      <w:pPr>
        <w:keepNext/>
        <w:keepLines/>
        <w:ind w:left="-142" w:right="-13" w:firstLine="568"/>
        <w:jc w:val="both"/>
      </w:pPr>
      <w:bookmarkStart w:id="0" w:name="_GoBack"/>
      <w:bookmarkEnd w:id="0"/>
    </w:p>
    <w:sectPr w:rsidR="00285D8E" w:rsidRPr="000A5CB7" w:rsidSect="00A55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C17DD"/>
    <w:rsid w:val="00285D8E"/>
    <w:rsid w:val="00434C3E"/>
    <w:rsid w:val="004A3EC3"/>
    <w:rsid w:val="00A55BF6"/>
    <w:rsid w:val="00A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0"/>
    <w:link w:val="a3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0"/>
    <w:link w:val="a3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1642</Words>
  <Characters>9364</Characters>
  <Application>Microsoft Office Word</Application>
  <DocSecurity>0</DocSecurity>
  <Lines>78</Lines>
  <Paragraphs>21</Paragraphs>
  <ScaleCrop>false</ScaleCrop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GUZEL_GAL</dc:creator>
  <cp:keywords/>
  <dc:description/>
  <cp:lastModifiedBy>LILIYA_T</cp:lastModifiedBy>
  <cp:revision>5</cp:revision>
  <dcterms:created xsi:type="dcterms:W3CDTF">2018-07-19T06:59:00Z</dcterms:created>
  <dcterms:modified xsi:type="dcterms:W3CDTF">2018-07-19T15:01:00Z</dcterms:modified>
</cp:coreProperties>
</file>