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11" w:rsidRDefault="00947711" w:rsidP="00210FB2">
      <w:pPr>
        <w:pStyle w:val="31"/>
        <w:keepNext/>
        <w:widowControl w:val="0"/>
        <w:spacing w:after="0"/>
        <w:ind w:firstLine="425"/>
        <w:jc w:val="center"/>
        <w:rPr>
          <w:b/>
          <w:sz w:val="24"/>
          <w:szCs w:val="24"/>
        </w:rPr>
      </w:pPr>
    </w:p>
    <w:p w:rsidR="009B3297" w:rsidRDefault="009B3297" w:rsidP="00210FB2">
      <w:pPr>
        <w:pStyle w:val="31"/>
        <w:keepNext/>
        <w:widowControl w:val="0"/>
        <w:spacing w:after="0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9B3297" w:rsidRDefault="009B3297" w:rsidP="00210FB2">
      <w:pPr>
        <w:pStyle w:val="31"/>
        <w:keepNext/>
        <w:widowControl w:val="0"/>
        <w:spacing w:after="0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Технические требования на поставку технических средств реабилитации – </w:t>
      </w:r>
      <w:r w:rsidR="00780C66" w:rsidRPr="00553228">
        <w:rPr>
          <w:b/>
          <w:sz w:val="24"/>
          <w:szCs w:val="24"/>
        </w:rPr>
        <w:t>на поставку телевизоров с телетекстом для приема программ со скрытыми субтитрами</w:t>
      </w:r>
      <w:r w:rsidR="00780C66">
        <w:rPr>
          <w:b/>
          <w:bCs/>
          <w:sz w:val="24"/>
          <w:szCs w:val="24"/>
        </w:rPr>
        <w:t xml:space="preserve"> </w:t>
      </w:r>
      <w:r w:rsidR="00A63C42">
        <w:rPr>
          <w:b/>
          <w:bCs/>
          <w:sz w:val="24"/>
          <w:szCs w:val="24"/>
        </w:rPr>
        <w:t xml:space="preserve">для </w:t>
      </w:r>
      <w:r w:rsidR="0029340E">
        <w:rPr>
          <w:b/>
          <w:bCs/>
          <w:sz w:val="24"/>
          <w:szCs w:val="24"/>
        </w:rPr>
        <w:t>обеспечения инвалидов</w:t>
      </w:r>
      <w:r w:rsidR="00E87F78"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в 201</w:t>
      </w:r>
      <w:r w:rsidR="004E56E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году</w:t>
      </w:r>
    </w:p>
    <w:tbl>
      <w:tblPr>
        <w:tblW w:w="10774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1417"/>
        <w:gridCol w:w="710"/>
        <w:gridCol w:w="846"/>
        <w:gridCol w:w="1133"/>
        <w:gridCol w:w="1281"/>
      </w:tblGrid>
      <w:tr w:rsidR="009B3297" w:rsidRPr="00183204" w:rsidTr="00947711">
        <w:trPr>
          <w:trHeight w:hRule="exact" w:val="105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6271BA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color w:val="000000"/>
                <w:spacing w:val="-8"/>
                <w:sz w:val="22"/>
                <w:szCs w:val="22"/>
              </w:rPr>
              <w:t xml:space="preserve">Наименование </w:t>
            </w:r>
            <w:r w:rsidR="006271BA" w:rsidRPr="00183204">
              <w:rPr>
                <w:color w:val="000000"/>
                <w:spacing w:val="-8"/>
                <w:sz w:val="22"/>
                <w:szCs w:val="22"/>
              </w:rPr>
              <w:t xml:space="preserve">Товара </w:t>
            </w:r>
            <w:r w:rsidRPr="00183204">
              <w:rPr>
                <w:color w:val="000000"/>
                <w:spacing w:val="-8"/>
                <w:sz w:val="22"/>
                <w:szCs w:val="22"/>
              </w:rPr>
              <w:t xml:space="preserve">и его </w:t>
            </w:r>
            <w:r w:rsidRPr="00183204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ОКПД</w:t>
            </w:r>
            <w:r w:rsidR="00BE1FB2">
              <w:rPr>
                <w:sz w:val="22"/>
                <w:szCs w:val="22"/>
              </w:rPr>
              <w:t xml:space="preserve"> 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ind w:left="140" w:hanging="140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Кол-во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Цена за единицу Товара (руб.</w:t>
            </w:r>
            <w:r w:rsidR="00183204">
              <w:rPr>
                <w:sz w:val="22"/>
                <w:szCs w:val="22"/>
              </w:rPr>
              <w:t>, коп.</w:t>
            </w:r>
            <w:r w:rsidRPr="00183204">
              <w:rPr>
                <w:sz w:val="22"/>
                <w:szCs w:val="22"/>
              </w:rPr>
              <w:t>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3297" w:rsidRPr="00183204" w:rsidRDefault="009B3297" w:rsidP="00210FB2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Стоимость Товара (руб.</w:t>
            </w:r>
            <w:r w:rsidR="00183204">
              <w:rPr>
                <w:sz w:val="22"/>
                <w:szCs w:val="22"/>
              </w:rPr>
              <w:t>, коп.</w:t>
            </w:r>
            <w:r w:rsidRPr="00183204">
              <w:rPr>
                <w:sz w:val="22"/>
                <w:szCs w:val="22"/>
              </w:rPr>
              <w:t>)</w:t>
            </w:r>
          </w:p>
        </w:tc>
      </w:tr>
      <w:tr w:rsidR="003F42A3" w:rsidRPr="00183204" w:rsidTr="004E56EA">
        <w:trPr>
          <w:trHeight w:hRule="exact" w:val="66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56EA" w:rsidRPr="004E56EA" w:rsidRDefault="004E56EA" w:rsidP="004E56E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4E56EA">
              <w:rPr>
                <w:color w:val="000000"/>
                <w:spacing w:val="-8"/>
                <w:sz w:val="22"/>
                <w:szCs w:val="22"/>
              </w:rPr>
              <w:t>Телевизор жидкокристаллический с телетекстом для приема программ со скрытыми субтитрами.</w:t>
            </w:r>
          </w:p>
          <w:p w:rsidR="004E56EA" w:rsidRPr="004E56EA" w:rsidRDefault="004E56EA" w:rsidP="004E56E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4E56EA">
              <w:rPr>
                <w:color w:val="000000"/>
                <w:spacing w:val="-8"/>
                <w:sz w:val="22"/>
                <w:szCs w:val="22"/>
              </w:rPr>
              <w:t>Телевизоры с телетекстом для приема программ со скрытыми субтитрами должны осуществлять прием телесигнала, несущего информацию о телевизионном изображении и связанную с ним информацию «Телетекст» в КГИ (кадровом гасящем импульсе). Телевизоры с телетекстом должны обеспечивать беспрепятственный доступ инвалидов с нарушениями слуха к информации в виде субтитров.</w:t>
            </w:r>
          </w:p>
          <w:p w:rsidR="004E56EA" w:rsidRPr="004E56EA" w:rsidRDefault="004E56EA" w:rsidP="004E56E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4E56EA">
              <w:rPr>
                <w:color w:val="000000"/>
                <w:spacing w:val="-8"/>
                <w:sz w:val="22"/>
                <w:szCs w:val="22"/>
              </w:rPr>
              <w:t xml:space="preserve">Диагональ телевизора должна быть не менее 54 см. </w:t>
            </w:r>
          </w:p>
          <w:p w:rsidR="004E56EA" w:rsidRPr="004E56EA" w:rsidRDefault="004E56EA" w:rsidP="004E56EA">
            <w:pPr>
              <w:widowControl w:val="0"/>
              <w:shd w:val="clear" w:color="auto" w:fill="FFFFFF"/>
              <w:rPr>
                <w:color w:val="000000"/>
                <w:spacing w:val="-8"/>
                <w:sz w:val="22"/>
                <w:szCs w:val="22"/>
              </w:rPr>
            </w:pPr>
            <w:r w:rsidRPr="004E56EA">
              <w:rPr>
                <w:color w:val="000000"/>
                <w:spacing w:val="-8"/>
                <w:sz w:val="22"/>
                <w:szCs w:val="22"/>
              </w:rPr>
              <w:t>Формат экрана 16:9; частота развертки 50 ГЦ; поддержка телевизионных стандартов PAL, SECAM, NTSC; количество принимаемых каналов не менее 30 (обязательный прием сигналов телетекста Первого канала, ТВЦ и «Культура»); телетекст с памятью не менее 10 страниц должен соответствовать требованиям ГОСТ Р 50861-96; телетекст должен по умолчанию работать с кириллицей (принимать сигналы на русском языке), иметь функцию двойной высоты субтитров; наличие входов AV, HDMI; наличие разъемов для наушников; мощность звука не менее 2 Вт; акустическая система не менее одного динамика; наличие функции «таймера сна»; экранное меню на русском языке.</w:t>
            </w:r>
          </w:p>
          <w:p w:rsidR="003F42A3" w:rsidRPr="00183204" w:rsidRDefault="004E56EA" w:rsidP="004E56EA">
            <w:pPr>
              <w:keepNext/>
              <w:jc w:val="both"/>
              <w:rPr>
                <w:sz w:val="22"/>
                <w:szCs w:val="22"/>
              </w:rPr>
            </w:pPr>
            <w:r w:rsidRPr="004E56EA">
              <w:rPr>
                <w:color w:val="000000"/>
                <w:spacing w:val="-8"/>
                <w:sz w:val="22"/>
                <w:szCs w:val="22"/>
              </w:rPr>
              <w:t>Телевизор с телетекстом должен комплектоваться пультом дистанционного управления и инструкцией по эксплуатации на русском языке.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183204" w:rsidP="00210FB2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26.40.20.122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3F42A3" w:rsidP="00210FB2">
            <w:pPr>
              <w:pStyle w:val="1"/>
              <w:shd w:val="clear" w:color="auto" w:fill="FFFFFF"/>
              <w:jc w:val="center"/>
              <w:rPr>
                <w:sz w:val="22"/>
                <w:szCs w:val="22"/>
              </w:rPr>
            </w:pPr>
            <w:r w:rsidRPr="00183204">
              <w:rPr>
                <w:sz w:val="22"/>
                <w:szCs w:val="22"/>
              </w:rPr>
              <w:t>шт.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DB16F9" w:rsidP="000629AD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Default="004734D0" w:rsidP="00183204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</w:t>
            </w:r>
            <w:r w:rsidR="00000C40">
              <w:rPr>
                <w:sz w:val="22"/>
                <w:szCs w:val="22"/>
              </w:rPr>
              <w:t>0</w:t>
            </w:r>
            <w:r w:rsidR="00F31F5D">
              <w:rPr>
                <w:sz w:val="22"/>
                <w:szCs w:val="22"/>
              </w:rPr>
              <w:t>64</w:t>
            </w:r>
            <w:r>
              <w:rPr>
                <w:sz w:val="22"/>
                <w:szCs w:val="22"/>
              </w:rPr>
              <w:t>,</w:t>
            </w:r>
            <w:r w:rsidR="00F31F5D">
              <w:rPr>
                <w:sz w:val="22"/>
                <w:szCs w:val="22"/>
              </w:rPr>
              <w:t>71</w:t>
            </w:r>
          </w:p>
          <w:p w:rsidR="00516CDF" w:rsidRPr="00183204" w:rsidRDefault="00516CDF" w:rsidP="00183204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F42A3" w:rsidRPr="00183204" w:rsidRDefault="003F42A3" w:rsidP="00183204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F42A3" w:rsidRPr="00183204" w:rsidRDefault="00DB16F9" w:rsidP="00DB16F9">
            <w:pPr>
              <w:pStyle w:val="1"/>
              <w:keepNext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1 314 382</w:t>
            </w:r>
            <w:r w:rsidR="003249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  <w:r w:rsidR="00F82AB2">
              <w:rPr>
                <w:sz w:val="22"/>
                <w:szCs w:val="22"/>
              </w:rPr>
              <w:t>5</w:t>
            </w:r>
          </w:p>
        </w:tc>
      </w:tr>
    </w:tbl>
    <w:p w:rsidR="004E56EA" w:rsidRDefault="004E56EA" w:rsidP="004E56EA">
      <w:pPr>
        <w:keepNext/>
        <w:widowControl w:val="0"/>
        <w:tabs>
          <w:tab w:val="left" w:pos="180"/>
          <w:tab w:val="left" w:pos="708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качеству Товара: </w:t>
      </w:r>
      <w:r>
        <w:rPr>
          <w:sz w:val="24"/>
          <w:szCs w:val="24"/>
        </w:rPr>
        <w:t xml:space="preserve">Телевизоры с телетекстом должны отвечать общим техническим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ИСО 9999:2014 «Вспомогательные средства для людей с ограничениями жизнедеятельности. Классификация и терминология». </w:t>
      </w:r>
    </w:p>
    <w:p w:rsidR="004E56EA" w:rsidRDefault="004E56EA" w:rsidP="004E56EA">
      <w:pPr>
        <w:pStyle w:val="31"/>
        <w:spacing w:after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Телевизоры с телетекстом в процессе эксплуатации должны быть стойкими, прочными и устойчивыми к воздействию 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</w:p>
    <w:p w:rsidR="004E56EA" w:rsidRDefault="004E56EA" w:rsidP="004E56EA">
      <w:pPr>
        <w:pStyle w:val="31"/>
        <w:spacing w:after="0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Установка, настройка и обучение инвалидов правилами пользования телетекстом осуществляется исполнителем.</w:t>
      </w:r>
    </w:p>
    <w:p w:rsidR="004E56EA" w:rsidRDefault="004E56EA" w:rsidP="004E56EA">
      <w:pPr>
        <w:keepNext/>
        <w:widowControl w:val="0"/>
        <w:tabs>
          <w:tab w:val="left" w:pos="180"/>
          <w:tab w:val="left" w:pos="708"/>
        </w:tabs>
        <w:ind w:firstLine="709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Требования к маркировке, упаковке, отгрузке </w:t>
      </w:r>
      <w:r>
        <w:rPr>
          <w:b/>
          <w:sz w:val="24"/>
          <w:szCs w:val="24"/>
        </w:rPr>
        <w:t xml:space="preserve">Товара: </w:t>
      </w:r>
      <w:r>
        <w:rPr>
          <w:sz w:val="24"/>
          <w:szCs w:val="24"/>
        </w:rPr>
        <w:t xml:space="preserve">На изделие должен быть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4E56EA" w:rsidRDefault="004E56EA" w:rsidP="004E56EA">
      <w:pPr>
        <w:keepLines/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Требования к безопасности Товара: </w:t>
      </w:r>
      <w:r>
        <w:rPr>
          <w:sz w:val="24"/>
          <w:szCs w:val="24"/>
        </w:rPr>
        <w:t>Телевизоры с телетекстом должны соответствовать требованиям, предусмотренным ТР ТС 004/2011 «О безопасности низковольтного оборудования» и ТР ТС 020/2011 «Электромагнитная совместимость технических средств».</w:t>
      </w:r>
    </w:p>
    <w:p w:rsidR="004E56EA" w:rsidRDefault="004E56EA" w:rsidP="004E56EA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Обязательная сертификация на соответствие требованиям электробезопасности и электромагнитной совместимости.  </w:t>
      </w:r>
    </w:p>
    <w:p w:rsidR="00781850" w:rsidRDefault="00781850" w:rsidP="003249D3">
      <w:pPr>
        <w:ind w:firstLine="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к гарантийному сроку: </w:t>
      </w:r>
      <w:r>
        <w:rPr>
          <w:sz w:val="24"/>
          <w:szCs w:val="24"/>
        </w:rPr>
        <w:t xml:space="preserve">Гарантийный срок эксплуатации должен быть не менее 24 месяцев со дня ввода Товара в эксплуатацию. </w:t>
      </w:r>
    </w:p>
    <w:p w:rsidR="00781850" w:rsidRDefault="00781850" w:rsidP="007818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Обязательно наличие гарантийных талонов, дающих право на бесплатный ремонт Товара во время гарантийного срока, с указанием адресов специализированных мастерских, в которые следует обращаться для гарантийного ремонта Товара  или устранения неисправностей.</w:t>
      </w:r>
    </w:p>
    <w:p w:rsidR="009B3297" w:rsidRPr="00DA0CDF" w:rsidRDefault="009B3297" w:rsidP="00210FB2">
      <w:pPr>
        <w:keepNext/>
        <w:ind w:firstLine="709"/>
        <w:jc w:val="both"/>
        <w:rPr>
          <w:b/>
          <w:sz w:val="24"/>
          <w:szCs w:val="24"/>
        </w:rPr>
      </w:pPr>
      <w:r w:rsidRPr="00DA0CDF">
        <w:rPr>
          <w:b/>
          <w:sz w:val="24"/>
          <w:szCs w:val="24"/>
        </w:rPr>
        <w:t>Требования к обеспечению заявки на участие в аукционе:</w:t>
      </w:r>
    </w:p>
    <w:p w:rsidR="009B3297" w:rsidRPr="00DA0CDF" w:rsidRDefault="009B3297" w:rsidP="00210FB2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0CDF">
        <w:rPr>
          <w:sz w:val="24"/>
          <w:szCs w:val="24"/>
        </w:rPr>
        <w:t>Размер обеспечения заявки на участие в аукционе в электронной форме – установлен в размере 1 процента начальной (максимальной) цены контракта.</w:t>
      </w:r>
    </w:p>
    <w:p w:rsidR="009B3297" w:rsidRPr="00DA0CDF" w:rsidRDefault="009B3297" w:rsidP="00210FB2">
      <w:pPr>
        <w:keepNext/>
        <w:ind w:firstLine="709"/>
        <w:jc w:val="both"/>
        <w:rPr>
          <w:b/>
          <w:sz w:val="24"/>
          <w:szCs w:val="24"/>
        </w:rPr>
      </w:pPr>
      <w:r w:rsidRPr="00DA0CDF">
        <w:rPr>
          <w:b/>
          <w:sz w:val="24"/>
          <w:szCs w:val="24"/>
        </w:rPr>
        <w:t>Требования к обеспечению исполнения государственного контракта:</w:t>
      </w:r>
    </w:p>
    <w:p w:rsidR="009B3297" w:rsidRPr="00DA0CDF" w:rsidRDefault="009B3297" w:rsidP="00210FB2">
      <w:pPr>
        <w:keepNext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0CDF">
        <w:rPr>
          <w:sz w:val="24"/>
          <w:szCs w:val="24"/>
        </w:rPr>
        <w:t xml:space="preserve">Размер обеспечения исполнения государственного контракта установлен в размере 5 % от начальной (максимальной) цены контракта и составляет: </w:t>
      </w:r>
      <w:r w:rsidR="00DB16F9">
        <w:rPr>
          <w:sz w:val="24"/>
          <w:szCs w:val="24"/>
        </w:rPr>
        <w:t>65 719</w:t>
      </w:r>
      <w:r w:rsidRPr="00DA0CDF">
        <w:rPr>
          <w:sz w:val="24"/>
          <w:szCs w:val="24"/>
        </w:rPr>
        <w:t xml:space="preserve"> </w:t>
      </w:r>
      <w:r w:rsidR="00461D94">
        <w:rPr>
          <w:sz w:val="24"/>
          <w:szCs w:val="24"/>
        </w:rPr>
        <w:t>(</w:t>
      </w:r>
      <w:r w:rsidR="00DB16F9">
        <w:rPr>
          <w:sz w:val="24"/>
          <w:szCs w:val="24"/>
        </w:rPr>
        <w:t>Шестьдесят пять тысяч семьсот девятнадцать</w:t>
      </w:r>
      <w:r w:rsidRPr="00DA0CDF">
        <w:rPr>
          <w:sz w:val="24"/>
          <w:szCs w:val="24"/>
        </w:rPr>
        <w:t>) рубл</w:t>
      </w:r>
      <w:r w:rsidR="003249D3">
        <w:rPr>
          <w:sz w:val="24"/>
          <w:szCs w:val="24"/>
        </w:rPr>
        <w:t>ей</w:t>
      </w:r>
      <w:r w:rsidRPr="00DA0CDF">
        <w:rPr>
          <w:sz w:val="24"/>
          <w:szCs w:val="24"/>
        </w:rPr>
        <w:t xml:space="preserve"> </w:t>
      </w:r>
      <w:r w:rsidR="00DB16F9">
        <w:rPr>
          <w:sz w:val="24"/>
          <w:szCs w:val="24"/>
        </w:rPr>
        <w:t>1</w:t>
      </w:r>
      <w:r w:rsidR="00F82AB2">
        <w:rPr>
          <w:sz w:val="24"/>
          <w:szCs w:val="24"/>
        </w:rPr>
        <w:t>5</w:t>
      </w:r>
      <w:r w:rsidRPr="00DA0CDF">
        <w:rPr>
          <w:sz w:val="24"/>
          <w:szCs w:val="24"/>
        </w:rPr>
        <w:t xml:space="preserve"> копе</w:t>
      </w:r>
      <w:r w:rsidR="003249D3">
        <w:rPr>
          <w:sz w:val="24"/>
          <w:szCs w:val="24"/>
        </w:rPr>
        <w:t>е</w:t>
      </w:r>
      <w:r w:rsidRPr="00DA0CDF">
        <w:rPr>
          <w:sz w:val="24"/>
          <w:szCs w:val="24"/>
        </w:rPr>
        <w:t>к.</w:t>
      </w:r>
    </w:p>
    <w:p w:rsidR="00781850" w:rsidRDefault="00781850" w:rsidP="00781850">
      <w:pPr>
        <w:keepNext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Требования к порядку поставки Товара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781850" w:rsidRDefault="00781850" w:rsidP="00781850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-Место поставки:</w:t>
      </w:r>
      <w:r>
        <w:rPr>
          <w:sz w:val="24"/>
          <w:szCs w:val="24"/>
        </w:rPr>
        <w:t xml:space="preserve"> по выбору Получателя до места проживания инвалида на территории Ярославской области либо до</w:t>
      </w:r>
      <w:r>
        <w:rPr>
          <w:spacing w:val="-4"/>
          <w:sz w:val="24"/>
          <w:szCs w:val="24"/>
        </w:rPr>
        <w:t xml:space="preserve"> места нахождения пунктов выдачи Товара Получателям, </w:t>
      </w:r>
      <w:r>
        <w:rPr>
          <w:sz w:val="24"/>
          <w:szCs w:val="24"/>
        </w:rPr>
        <w:t>организованных Поставщиком на территории Ярославской области, в течение срока, установленного техническим заданием.</w:t>
      </w:r>
      <w:r>
        <w:rPr>
          <w:spacing w:val="-4"/>
          <w:sz w:val="24"/>
          <w:szCs w:val="24"/>
        </w:rPr>
        <w:t xml:space="preserve"> </w:t>
      </w:r>
    </w:p>
    <w:p w:rsidR="00781850" w:rsidRDefault="00781850" w:rsidP="00781850">
      <w:pPr>
        <w:keepNext/>
        <w:ind w:firstLine="709"/>
        <w:jc w:val="both"/>
        <w:rPr>
          <w:kern w:val="2"/>
          <w:sz w:val="24"/>
          <w:szCs w:val="24"/>
        </w:rPr>
      </w:pPr>
      <w:r>
        <w:rPr>
          <w:b/>
          <w:sz w:val="24"/>
          <w:szCs w:val="24"/>
        </w:rPr>
        <w:t>-Срок поставки Товара</w:t>
      </w:r>
      <w:r>
        <w:rPr>
          <w:sz w:val="24"/>
          <w:szCs w:val="24"/>
        </w:rPr>
        <w:t xml:space="preserve">: </w:t>
      </w:r>
      <w:r>
        <w:rPr>
          <w:kern w:val="2"/>
          <w:sz w:val="24"/>
          <w:szCs w:val="24"/>
        </w:rPr>
        <w:t>в течение 30 календарных дней со дня получения от Заказчика Реестра Получателей. В случае, если срок для исполнения обязанности по поставке Товара при получении реестра составляет менее 30 календарных дней, Товар должен быть поставлен до окончания срока действия Контракта.</w:t>
      </w:r>
    </w:p>
    <w:p w:rsidR="00896FCD" w:rsidRDefault="00D828E1" w:rsidP="00210FB2">
      <w:pPr>
        <w:ind w:firstLine="709"/>
        <w:jc w:val="both"/>
        <w:rPr>
          <w:b/>
          <w:sz w:val="24"/>
          <w:szCs w:val="24"/>
        </w:rPr>
      </w:pPr>
      <w:r w:rsidRPr="00DA0CDF">
        <w:rPr>
          <w:b/>
          <w:sz w:val="24"/>
          <w:szCs w:val="24"/>
        </w:rPr>
        <w:t xml:space="preserve">Форма, сроки и порядок оплаты Товара: </w:t>
      </w:r>
    </w:p>
    <w:p w:rsidR="00781850" w:rsidRDefault="00781850" w:rsidP="0078185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Форма, сроки и порядок оплаты Товара: </w:t>
      </w:r>
      <w:r>
        <w:rPr>
          <w:sz w:val="24"/>
          <w:szCs w:val="24"/>
        </w:rPr>
        <w:t xml:space="preserve">В соответствии с частью 8 статьи 30 Федерального закона от 05.04.2013 № 44-ФЗ расчеты за поставленный Товар производятся Заказчиком в срок не более чем в течение 15 (пятнадцати) рабочих дней после удостоверения факта надлежащей поставки Товара в соответствии с условиями Контракта </w:t>
      </w:r>
    </w:p>
    <w:p w:rsidR="00210FB2" w:rsidRDefault="009B3297" w:rsidP="00210FB2">
      <w:pPr>
        <w:ind w:firstLine="709"/>
        <w:jc w:val="both"/>
        <w:rPr>
          <w:sz w:val="24"/>
          <w:szCs w:val="24"/>
        </w:rPr>
      </w:pPr>
      <w:r w:rsidRPr="00DA0CDF">
        <w:rPr>
          <w:b/>
          <w:sz w:val="24"/>
          <w:szCs w:val="24"/>
        </w:rPr>
        <w:t>Цена поставляем</w:t>
      </w:r>
      <w:r w:rsidR="006271BA">
        <w:rPr>
          <w:b/>
          <w:sz w:val="24"/>
          <w:szCs w:val="24"/>
        </w:rPr>
        <w:t>ого</w:t>
      </w:r>
      <w:r w:rsidR="00CF4BEA" w:rsidRPr="00DA0CDF">
        <w:rPr>
          <w:b/>
          <w:sz w:val="24"/>
          <w:szCs w:val="24"/>
        </w:rPr>
        <w:t xml:space="preserve"> </w:t>
      </w:r>
      <w:r w:rsidR="006271BA">
        <w:rPr>
          <w:b/>
          <w:sz w:val="24"/>
          <w:szCs w:val="24"/>
        </w:rPr>
        <w:t>Товара</w:t>
      </w:r>
      <w:r w:rsidRPr="00DA0CDF">
        <w:rPr>
          <w:b/>
          <w:sz w:val="24"/>
          <w:szCs w:val="24"/>
        </w:rPr>
        <w:t>:</w:t>
      </w:r>
      <w:r w:rsidRPr="00DA0CDF">
        <w:rPr>
          <w:sz w:val="24"/>
          <w:szCs w:val="24"/>
        </w:rPr>
        <w:t xml:space="preserve"> </w:t>
      </w:r>
      <w:r w:rsidR="00210FB2">
        <w:rPr>
          <w:sz w:val="24"/>
          <w:szCs w:val="24"/>
        </w:rPr>
        <w:t xml:space="preserve"> </w:t>
      </w:r>
    </w:p>
    <w:p w:rsidR="00912F59" w:rsidRDefault="009B3297" w:rsidP="00912F59">
      <w:pPr>
        <w:ind w:firstLine="709"/>
        <w:jc w:val="both"/>
        <w:rPr>
          <w:sz w:val="24"/>
          <w:szCs w:val="24"/>
        </w:rPr>
      </w:pPr>
      <w:r w:rsidRPr="00DA0CDF">
        <w:rPr>
          <w:sz w:val="24"/>
          <w:szCs w:val="24"/>
        </w:rPr>
        <w:t xml:space="preserve">Цена Контракта включает в себя все расходы на поставку </w:t>
      </w:r>
      <w:r w:rsidR="006271BA">
        <w:rPr>
          <w:sz w:val="24"/>
          <w:szCs w:val="24"/>
        </w:rPr>
        <w:t>Товара</w:t>
      </w:r>
      <w:r w:rsidRPr="00DA0CDF">
        <w:rPr>
          <w:sz w:val="24"/>
          <w:szCs w:val="24"/>
        </w:rPr>
        <w:t>, в том числе доставку готов</w:t>
      </w:r>
      <w:r w:rsidR="006271BA">
        <w:rPr>
          <w:sz w:val="24"/>
          <w:szCs w:val="24"/>
        </w:rPr>
        <w:t>ого</w:t>
      </w:r>
      <w:r w:rsidRPr="00DA0CDF">
        <w:rPr>
          <w:sz w:val="24"/>
          <w:szCs w:val="24"/>
        </w:rPr>
        <w:t xml:space="preserve"> </w:t>
      </w:r>
      <w:r w:rsidR="006271BA">
        <w:rPr>
          <w:sz w:val="24"/>
          <w:szCs w:val="24"/>
        </w:rPr>
        <w:t>Товара</w:t>
      </w:r>
      <w:r w:rsidRPr="00DA0CDF">
        <w:rPr>
          <w:sz w:val="24"/>
          <w:szCs w:val="24"/>
        </w:rPr>
        <w:t xml:space="preserve">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  <w:r w:rsidR="00210FB2">
        <w:rPr>
          <w:sz w:val="24"/>
          <w:szCs w:val="24"/>
        </w:rPr>
        <w:t xml:space="preserve"> </w:t>
      </w:r>
    </w:p>
    <w:p w:rsidR="00000C40" w:rsidRDefault="009B3297" w:rsidP="003249D3">
      <w:pPr>
        <w:ind w:firstLine="709"/>
        <w:jc w:val="both"/>
        <w:rPr>
          <w:sz w:val="24"/>
          <w:szCs w:val="24"/>
        </w:rPr>
      </w:pPr>
      <w:r w:rsidRPr="00DA0CDF">
        <w:rPr>
          <w:b/>
          <w:sz w:val="24"/>
          <w:szCs w:val="24"/>
        </w:rPr>
        <w:t>Начальная (максимальная) цена контракта:</w:t>
      </w:r>
      <w:r w:rsidRPr="00DA0CDF">
        <w:rPr>
          <w:sz w:val="24"/>
          <w:szCs w:val="24"/>
        </w:rPr>
        <w:t xml:space="preserve"> </w:t>
      </w:r>
      <w:r w:rsidR="00DB16F9">
        <w:rPr>
          <w:sz w:val="24"/>
          <w:szCs w:val="24"/>
        </w:rPr>
        <w:t>1 314 382</w:t>
      </w:r>
      <w:r w:rsidR="00F82AB2" w:rsidRPr="00F82AB2">
        <w:rPr>
          <w:sz w:val="24"/>
          <w:szCs w:val="24"/>
        </w:rPr>
        <w:t xml:space="preserve"> (</w:t>
      </w:r>
      <w:r w:rsidR="00DB16F9">
        <w:rPr>
          <w:sz w:val="24"/>
          <w:szCs w:val="24"/>
        </w:rPr>
        <w:t>Один миллион триста четырнадцать тысяч триста восемьдесят два</w:t>
      </w:r>
      <w:r w:rsidR="00F82AB2" w:rsidRPr="00F82AB2">
        <w:rPr>
          <w:sz w:val="24"/>
          <w:szCs w:val="24"/>
        </w:rPr>
        <w:t>) рубл</w:t>
      </w:r>
      <w:r w:rsidR="00DB16F9">
        <w:rPr>
          <w:sz w:val="24"/>
          <w:szCs w:val="24"/>
        </w:rPr>
        <w:t>я</w:t>
      </w:r>
      <w:r w:rsidR="00F82AB2" w:rsidRPr="00F82AB2">
        <w:rPr>
          <w:sz w:val="24"/>
          <w:szCs w:val="24"/>
        </w:rPr>
        <w:t xml:space="preserve"> </w:t>
      </w:r>
      <w:r w:rsidR="00DB16F9">
        <w:rPr>
          <w:sz w:val="24"/>
          <w:szCs w:val="24"/>
        </w:rPr>
        <w:t>9</w:t>
      </w:r>
      <w:r w:rsidR="00F82AB2" w:rsidRPr="00F82AB2">
        <w:rPr>
          <w:sz w:val="24"/>
          <w:szCs w:val="24"/>
        </w:rPr>
        <w:t>5 копеек</w:t>
      </w:r>
    </w:p>
    <w:p w:rsidR="00781850" w:rsidRDefault="00781850" w:rsidP="00210FB2">
      <w:pPr>
        <w:keepNext/>
        <w:snapToGrid w:val="0"/>
        <w:jc w:val="both"/>
        <w:rPr>
          <w:sz w:val="24"/>
          <w:szCs w:val="24"/>
        </w:rPr>
      </w:pPr>
    </w:p>
    <w:p w:rsidR="00781850" w:rsidRDefault="00781850" w:rsidP="00210FB2">
      <w:pPr>
        <w:keepNext/>
        <w:snapToGrid w:val="0"/>
        <w:jc w:val="both"/>
        <w:rPr>
          <w:sz w:val="24"/>
          <w:szCs w:val="24"/>
        </w:rPr>
      </w:pPr>
      <w:bookmarkStart w:id="0" w:name="_GoBack"/>
      <w:bookmarkEnd w:id="0"/>
    </w:p>
    <w:sectPr w:rsidR="00781850" w:rsidSect="00000C4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6F" w:rsidRDefault="00620C6F">
      <w:r>
        <w:separator/>
      </w:r>
    </w:p>
  </w:endnote>
  <w:endnote w:type="continuationSeparator" w:id="0">
    <w:p w:rsidR="00620C6F" w:rsidRDefault="0062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6F" w:rsidRDefault="00620C6F">
      <w:r>
        <w:separator/>
      </w:r>
    </w:p>
  </w:footnote>
  <w:footnote w:type="continuationSeparator" w:id="0">
    <w:p w:rsidR="00620C6F" w:rsidRDefault="00620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229"/>
    <w:multiLevelType w:val="hybridMultilevel"/>
    <w:tmpl w:val="CAD6FEAA"/>
    <w:lvl w:ilvl="0" w:tplc="E48085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774D"/>
    <w:multiLevelType w:val="hybridMultilevel"/>
    <w:tmpl w:val="2B2EFBE4"/>
    <w:lvl w:ilvl="0" w:tplc="E480858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F4"/>
    <w:rsid w:val="00000C40"/>
    <w:rsid w:val="00006B78"/>
    <w:rsid w:val="00034166"/>
    <w:rsid w:val="00056DF4"/>
    <w:rsid w:val="000629AD"/>
    <w:rsid w:val="00090EAD"/>
    <w:rsid w:val="000A19A6"/>
    <w:rsid w:val="000A65FA"/>
    <w:rsid w:val="000A68E5"/>
    <w:rsid w:val="000E267C"/>
    <w:rsid w:val="000F51D4"/>
    <w:rsid w:val="000F703C"/>
    <w:rsid w:val="00105522"/>
    <w:rsid w:val="00131581"/>
    <w:rsid w:val="00156E60"/>
    <w:rsid w:val="00157585"/>
    <w:rsid w:val="00164DDA"/>
    <w:rsid w:val="00183128"/>
    <w:rsid w:val="00183204"/>
    <w:rsid w:val="00183D50"/>
    <w:rsid w:val="001909FB"/>
    <w:rsid w:val="001A6556"/>
    <w:rsid w:val="001A707C"/>
    <w:rsid w:val="001B0993"/>
    <w:rsid w:val="001B169A"/>
    <w:rsid w:val="001D10EF"/>
    <w:rsid w:val="001D57B3"/>
    <w:rsid w:val="001E661E"/>
    <w:rsid w:val="001F6EEF"/>
    <w:rsid w:val="00210FB2"/>
    <w:rsid w:val="00214D99"/>
    <w:rsid w:val="002219FD"/>
    <w:rsid w:val="00243AFC"/>
    <w:rsid w:val="00261E74"/>
    <w:rsid w:val="00262D73"/>
    <w:rsid w:val="00274505"/>
    <w:rsid w:val="0029340E"/>
    <w:rsid w:val="002F0AFF"/>
    <w:rsid w:val="002F4D4D"/>
    <w:rsid w:val="00314A37"/>
    <w:rsid w:val="00322388"/>
    <w:rsid w:val="003249D3"/>
    <w:rsid w:val="003530B3"/>
    <w:rsid w:val="00353461"/>
    <w:rsid w:val="00371511"/>
    <w:rsid w:val="00376A78"/>
    <w:rsid w:val="00383BE8"/>
    <w:rsid w:val="003A7870"/>
    <w:rsid w:val="003A7AF2"/>
    <w:rsid w:val="003C51E5"/>
    <w:rsid w:val="003D64FE"/>
    <w:rsid w:val="003D691F"/>
    <w:rsid w:val="003F42A3"/>
    <w:rsid w:val="004430B6"/>
    <w:rsid w:val="00461D94"/>
    <w:rsid w:val="00467C72"/>
    <w:rsid w:val="004734D0"/>
    <w:rsid w:val="004B0D89"/>
    <w:rsid w:val="004B12FB"/>
    <w:rsid w:val="004C1952"/>
    <w:rsid w:val="004E56EA"/>
    <w:rsid w:val="004F00EB"/>
    <w:rsid w:val="00516CDF"/>
    <w:rsid w:val="0051778C"/>
    <w:rsid w:val="00522FEB"/>
    <w:rsid w:val="005438BB"/>
    <w:rsid w:val="005451C3"/>
    <w:rsid w:val="005501B8"/>
    <w:rsid w:val="005716D8"/>
    <w:rsid w:val="005A5884"/>
    <w:rsid w:val="005C498E"/>
    <w:rsid w:val="005D60AE"/>
    <w:rsid w:val="005F7341"/>
    <w:rsid w:val="00620C6F"/>
    <w:rsid w:val="006266CC"/>
    <w:rsid w:val="006271BA"/>
    <w:rsid w:val="00631510"/>
    <w:rsid w:val="00641CCB"/>
    <w:rsid w:val="006640FE"/>
    <w:rsid w:val="006A72D4"/>
    <w:rsid w:val="006B49A1"/>
    <w:rsid w:val="006C1DA6"/>
    <w:rsid w:val="006F5D4F"/>
    <w:rsid w:val="0070666C"/>
    <w:rsid w:val="00713ECF"/>
    <w:rsid w:val="00734789"/>
    <w:rsid w:val="007367AD"/>
    <w:rsid w:val="00756E4D"/>
    <w:rsid w:val="0076543F"/>
    <w:rsid w:val="00780C66"/>
    <w:rsid w:val="00781850"/>
    <w:rsid w:val="00786815"/>
    <w:rsid w:val="00787B80"/>
    <w:rsid w:val="007A499B"/>
    <w:rsid w:val="007D688E"/>
    <w:rsid w:val="00800352"/>
    <w:rsid w:val="00807E15"/>
    <w:rsid w:val="00821DBC"/>
    <w:rsid w:val="0086625E"/>
    <w:rsid w:val="0088354A"/>
    <w:rsid w:val="008915DF"/>
    <w:rsid w:val="00896FCD"/>
    <w:rsid w:val="008A26E7"/>
    <w:rsid w:val="008B6CBE"/>
    <w:rsid w:val="008E3A5D"/>
    <w:rsid w:val="008F1A58"/>
    <w:rsid w:val="008F51D7"/>
    <w:rsid w:val="00912F59"/>
    <w:rsid w:val="009266A9"/>
    <w:rsid w:val="00933E9D"/>
    <w:rsid w:val="00947711"/>
    <w:rsid w:val="009744ED"/>
    <w:rsid w:val="0098011A"/>
    <w:rsid w:val="009846DB"/>
    <w:rsid w:val="00984854"/>
    <w:rsid w:val="009867EC"/>
    <w:rsid w:val="009A6BD2"/>
    <w:rsid w:val="009B3297"/>
    <w:rsid w:val="00A21291"/>
    <w:rsid w:val="00A25C2C"/>
    <w:rsid w:val="00A427D6"/>
    <w:rsid w:val="00A63C42"/>
    <w:rsid w:val="00A67B20"/>
    <w:rsid w:val="00AA7A4B"/>
    <w:rsid w:val="00AB0667"/>
    <w:rsid w:val="00AE66BF"/>
    <w:rsid w:val="00AF1515"/>
    <w:rsid w:val="00B21969"/>
    <w:rsid w:val="00B36563"/>
    <w:rsid w:val="00B50DAB"/>
    <w:rsid w:val="00B55B30"/>
    <w:rsid w:val="00B63BBF"/>
    <w:rsid w:val="00BA37BE"/>
    <w:rsid w:val="00BC37A9"/>
    <w:rsid w:val="00BE1FB2"/>
    <w:rsid w:val="00BF7620"/>
    <w:rsid w:val="00C4689C"/>
    <w:rsid w:val="00C55D48"/>
    <w:rsid w:val="00C86483"/>
    <w:rsid w:val="00C86BB5"/>
    <w:rsid w:val="00CB2585"/>
    <w:rsid w:val="00CB4DC5"/>
    <w:rsid w:val="00CC51EE"/>
    <w:rsid w:val="00CF4BEA"/>
    <w:rsid w:val="00D30165"/>
    <w:rsid w:val="00D45E0D"/>
    <w:rsid w:val="00D606D4"/>
    <w:rsid w:val="00D828E1"/>
    <w:rsid w:val="00D85BB8"/>
    <w:rsid w:val="00D86BD5"/>
    <w:rsid w:val="00D9154E"/>
    <w:rsid w:val="00D93004"/>
    <w:rsid w:val="00DA0CDF"/>
    <w:rsid w:val="00DB16F9"/>
    <w:rsid w:val="00DE6649"/>
    <w:rsid w:val="00E02194"/>
    <w:rsid w:val="00E12BF2"/>
    <w:rsid w:val="00E30E7C"/>
    <w:rsid w:val="00E46C3D"/>
    <w:rsid w:val="00E51FEE"/>
    <w:rsid w:val="00E87F78"/>
    <w:rsid w:val="00E908D6"/>
    <w:rsid w:val="00EA052F"/>
    <w:rsid w:val="00EA0C20"/>
    <w:rsid w:val="00EA183D"/>
    <w:rsid w:val="00EA7CFE"/>
    <w:rsid w:val="00EB0182"/>
    <w:rsid w:val="00EC4C8E"/>
    <w:rsid w:val="00ED051B"/>
    <w:rsid w:val="00EE0082"/>
    <w:rsid w:val="00EE7451"/>
    <w:rsid w:val="00EF6475"/>
    <w:rsid w:val="00F014AB"/>
    <w:rsid w:val="00F03360"/>
    <w:rsid w:val="00F12469"/>
    <w:rsid w:val="00F17689"/>
    <w:rsid w:val="00F217C4"/>
    <w:rsid w:val="00F25963"/>
    <w:rsid w:val="00F31F5D"/>
    <w:rsid w:val="00F531C1"/>
    <w:rsid w:val="00F62951"/>
    <w:rsid w:val="00F82AB2"/>
    <w:rsid w:val="00F901F9"/>
    <w:rsid w:val="00FA2498"/>
    <w:rsid w:val="00FB60FD"/>
    <w:rsid w:val="00FC03A6"/>
    <w:rsid w:val="00FC20E2"/>
    <w:rsid w:val="00FC29BF"/>
    <w:rsid w:val="00FC39DF"/>
    <w:rsid w:val="00FD2B28"/>
    <w:rsid w:val="00FF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3E9845-EB43-40E7-93D6-AD413FD3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4D"/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427D6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semiHidden/>
    <w:rPr>
      <w:vertAlign w:val="superscript"/>
    </w:rPr>
  </w:style>
  <w:style w:type="paragraph" w:styleId="31">
    <w:name w:val="Body Text 3"/>
    <w:basedOn w:val="a"/>
    <w:link w:val="32"/>
    <w:semiHidden/>
    <w:pPr>
      <w:spacing w:after="120"/>
    </w:pPr>
    <w:rPr>
      <w:sz w:val="16"/>
      <w:szCs w:val="16"/>
    </w:rPr>
  </w:style>
  <w:style w:type="paragraph" w:customStyle="1" w:styleId="1">
    <w:name w:val="Обычный1"/>
    <w:pPr>
      <w:widowControl w:val="0"/>
    </w:p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Основной текст 3 Знак"/>
    <w:link w:val="31"/>
    <w:semiHidden/>
    <w:rsid w:val="001A6556"/>
    <w:rPr>
      <w:sz w:val="16"/>
      <w:szCs w:val="16"/>
    </w:rPr>
  </w:style>
  <w:style w:type="table" w:styleId="a8">
    <w:name w:val="Table Grid"/>
    <w:basedOn w:val="a1"/>
    <w:uiPriority w:val="59"/>
    <w:rsid w:val="00034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3D64FE"/>
    <w:pPr>
      <w:keepNext/>
      <w:widowControl w:val="0"/>
      <w:numPr>
        <w:ilvl w:val="12"/>
      </w:numPr>
      <w:shd w:val="clear" w:color="auto" w:fill="FFFFFF"/>
      <w:ind w:left="6" w:right="6"/>
      <w:jc w:val="both"/>
    </w:pPr>
  </w:style>
  <w:style w:type="paragraph" w:styleId="aa">
    <w:name w:val="header"/>
    <w:basedOn w:val="a"/>
    <w:link w:val="ab"/>
    <w:semiHidden/>
    <w:rsid w:val="004C195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link w:val="aa"/>
    <w:semiHidden/>
    <w:rsid w:val="004C1952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9B3297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9B3297"/>
    <w:rPr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9B32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9B3297"/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CF4B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F4BE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27D6"/>
    <w:rPr>
      <w:b/>
      <w:bCs/>
      <w:color w:val="000000"/>
      <w:spacing w:val="2"/>
      <w:sz w:val="25"/>
      <w:szCs w:val="25"/>
      <w:shd w:val="clear" w:color="auto" w:fill="FFFFFF"/>
    </w:rPr>
  </w:style>
  <w:style w:type="paragraph" w:styleId="af0">
    <w:name w:val="Title"/>
    <w:basedOn w:val="a"/>
    <w:link w:val="af1"/>
    <w:qFormat/>
    <w:rsid w:val="00A427D6"/>
    <w:pPr>
      <w:jc w:val="center"/>
    </w:pPr>
    <w:rPr>
      <w:szCs w:val="24"/>
    </w:rPr>
  </w:style>
  <w:style w:type="character" w:customStyle="1" w:styleId="af1">
    <w:name w:val="Название Знак"/>
    <w:link w:val="af0"/>
    <w:rsid w:val="00A427D6"/>
    <w:rPr>
      <w:sz w:val="28"/>
      <w:szCs w:val="24"/>
    </w:rPr>
  </w:style>
  <w:style w:type="paragraph" w:customStyle="1" w:styleId="ConsPlusNormal">
    <w:name w:val="ConsPlusNormal"/>
    <w:uiPriority w:val="99"/>
    <w:rsid w:val="00B63BB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ormattext">
    <w:name w:val="formattext"/>
    <w:basedOn w:val="a"/>
    <w:rsid w:val="000E267C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semiHidden/>
    <w:unhideWhenUsed/>
    <w:rsid w:val="000E267C"/>
    <w:rPr>
      <w:color w:val="0000FF"/>
      <w:u w:val="single"/>
    </w:rPr>
  </w:style>
  <w:style w:type="paragraph" w:styleId="af3">
    <w:name w:val="No Spacing"/>
    <w:uiPriority w:val="1"/>
    <w:qFormat/>
    <w:rsid w:val="000E267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A528E-E36E-4C36-924B-60E33998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</dc:creator>
  <cp:lastModifiedBy>Добрягина Надежда Александровна</cp:lastModifiedBy>
  <cp:revision>10</cp:revision>
  <cp:lastPrinted>2018-07-16T07:34:00Z</cp:lastPrinted>
  <dcterms:created xsi:type="dcterms:W3CDTF">2017-06-27T07:23:00Z</dcterms:created>
  <dcterms:modified xsi:type="dcterms:W3CDTF">2018-07-23T10:22:00Z</dcterms:modified>
</cp:coreProperties>
</file>