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F9E" w:rsidRDefault="00D97F9E" w:rsidP="00D97F9E">
      <w:pPr>
        <w:widowControl w:val="0"/>
        <w:tabs>
          <w:tab w:val="left" w:pos="360"/>
          <w:tab w:val="left" w:pos="708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Раздел </w:t>
      </w:r>
      <w:r>
        <w:rPr>
          <w:b/>
          <w:bCs/>
          <w:sz w:val="26"/>
          <w:szCs w:val="26"/>
          <w:lang w:val="en-US"/>
        </w:rPr>
        <w:t>V</w:t>
      </w:r>
      <w:r>
        <w:rPr>
          <w:b/>
          <w:bCs/>
          <w:sz w:val="26"/>
          <w:szCs w:val="26"/>
        </w:rPr>
        <w:t>. ТЕХНИЧЕСКОЕ ЗАДАНИЕ</w:t>
      </w:r>
    </w:p>
    <w:p w:rsidR="00D97F9E" w:rsidRDefault="00D97F9E" w:rsidP="00D97F9E">
      <w:pPr>
        <w:widowControl w:val="0"/>
        <w:tabs>
          <w:tab w:val="left" w:pos="360"/>
          <w:tab w:val="left" w:pos="708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</w:p>
    <w:p w:rsidR="00D97F9E" w:rsidRDefault="00D97F9E" w:rsidP="00D97F9E">
      <w:pPr>
        <w:widowControl w:val="0"/>
        <w:ind w:firstLine="709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Наименование и описание объекта закупки и условия контракта (</w:t>
      </w:r>
      <w:r>
        <w:rPr>
          <w:b/>
          <w:bCs/>
          <w:color w:val="000000"/>
          <w:sz w:val="26"/>
          <w:szCs w:val="26"/>
        </w:rPr>
        <w:t xml:space="preserve">функциональные, технические и качественные характеристики, эксплуатационные характеристики объекта закупки — </w:t>
      </w:r>
      <w:r>
        <w:rPr>
          <w:b/>
          <w:bCs/>
          <w:i/>
          <w:iCs/>
          <w:color w:val="000000"/>
          <w:sz w:val="26"/>
          <w:szCs w:val="26"/>
        </w:rPr>
        <w:t>при необходимости</w:t>
      </w:r>
      <w:r>
        <w:rPr>
          <w:b/>
          <w:bCs/>
          <w:color w:val="000000"/>
          <w:sz w:val="26"/>
          <w:szCs w:val="26"/>
        </w:rPr>
        <w:t xml:space="preserve">, требования к гарантийному сроку товара </w:t>
      </w:r>
      <w:r>
        <w:rPr>
          <w:b/>
          <w:bCs/>
          <w:sz w:val="26"/>
          <w:szCs w:val="26"/>
        </w:rPr>
        <w:t>и иные показатели, связанные с определением соответствия поставляемого товара потребностям заказчика):</w:t>
      </w:r>
    </w:p>
    <w:p w:rsidR="00D97F9E" w:rsidRDefault="00D97F9E" w:rsidP="00D97F9E">
      <w:pPr>
        <w:shd w:val="clear" w:color="auto" w:fill="FFFFFF"/>
        <w:tabs>
          <w:tab w:val="left" w:pos="708"/>
        </w:tabs>
        <w:snapToGrid w:val="0"/>
        <w:ind w:firstLine="709"/>
        <w:rPr>
          <w:b/>
          <w:bCs/>
          <w:sz w:val="26"/>
          <w:szCs w:val="26"/>
        </w:rPr>
      </w:pPr>
      <w:r w:rsidRPr="008924EE">
        <w:rPr>
          <w:b/>
          <w:kern w:val="1"/>
          <w:sz w:val="26"/>
          <w:szCs w:val="26"/>
        </w:rPr>
        <w:t>Наименование и описание объекта закупки (предмет государственного контракта):</w:t>
      </w:r>
      <w:r w:rsidRPr="008924EE">
        <w:rPr>
          <w:kern w:val="1"/>
          <w:sz w:val="26"/>
          <w:szCs w:val="26"/>
        </w:rPr>
        <w:t xml:space="preserve"> </w:t>
      </w:r>
      <w:r w:rsidRPr="008924EE">
        <w:rPr>
          <w:bCs/>
          <w:kern w:val="1"/>
          <w:sz w:val="26"/>
          <w:szCs w:val="26"/>
        </w:rPr>
        <w:t xml:space="preserve">поставка </w:t>
      </w:r>
      <w:r>
        <w:rPr>
          <w:bCs/>
          <w:kern w:val="1"/>
          <w:sz w:val="26"/>
          <w:szCs w:val="26"/>
        </w:rPr>
        <w:t xml:space="preserve">подгузников </w:t>
      </w:r>
      <w:r w:rsidRPr="008924EE">
        <w:rPr>
          <w:bCs/>
          <w:kern w:val="1"/>
          <w:sz w:val="26"/>
          <w:szCs w:val="26"/>
        </w:rPr>
        <w:t>для обеспечения детей</w:t>
      </w:r>
      <w:r>
        <w:rPr>
          <w:bCs/>
          <w:kern w:val="1"/>
          <w:sz w:val="26"/>
          <w:szCs w:val="26"/>
        </w:rPr>
        <w:t>-</w:t>
      </w:r>
      <w:r w:rsidRPr="008924EE">
        <w:rPr>
          <w:bCs/>
          <w:kern w:val="1"/>
          <w:sz w:val="26"/>
          <w:szCs w:val="26"/>
        </w:rPr>
        <w:t>инвалидов в 201</w:t>
      </w:r>
      <w:r>
        <w:rPr>
          <w:bCs/>
          <w:kern w:val="1"/>
          <w:sz w:val="26"/>
          <w:szCs w:val="26"/>
        </w:rPr>
        <w:t>8</w:t>
      </w:r>
      <w:r w:rsidRPr="008924EE">
        <w:rPr>
          <w:bCs/>
          <w:kern w:val="1"/>
          <w:sz w:val="26"/>
          <w:szCs w:val="26"/>
        </w:rPr>
        <w:t xml:space="preserve"> году</w:t>
      </w:r>
      <w:r>
        <w:rPr>
          <w:bCs/>
          <w:kern w:val="1"/>
          <w:sz w:val="26"/>
          <w:szCs w:val="26"/>
        </w:rPr>
        <w:t xml:space="preserve"> (далее соответственно – товар, Получатели).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513"/>
        <w:gridCol w:w="1559"/>
      </w:tblGrid>
      <w:tr w:rsidR="00D97F9E" w:rsidRPr="00EA2FF4" w:rsidTr="0019160E">
        <w:tc>
          <w:tcPr>
            <w:tcW w:w="709" w:type="dxa"/>
            <w:shd w:val="clear" w:color="auto" w:fill="auto"/>
          </w:tcPr>
          <w:p w:rsidR="00D97F9E" w:rsidRPr="007977DA" w:rsidRDefault="00D97F9E" w:rsidP="0019160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77DA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  <w:p w:rsidR="00D97F9E" w:rsidRPr="007977DA" w:rsidRDefault="00D97F9E" w:rsidP="0019160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77DA">
              <w:rPr>
                <w:b/>
                <w:bCs/>
                <w:color w:val="000000"/>
                <w:sz w:val="22"/>
                <w:szCs w:val="22"/>
              </w:rPr>
              <w:t>п</w:t>
            </w:r>
            <w:r w:rsidRPr="007977DA">
              <w:rPr>
                <w:b/>
                <w:bCs/>
                <w:color w:val="000000"/>
                <w:sz w:val="22"/>
                <w:szCs w:val="22"/>
                <w:lang w:val="en-US"/>
              </w:rPr>
              <w:t>/</w:t>
            </w:r>
            <w:r w:rsidRPr="007977DA">
              <w:rPr>
                <w:b/>
                <w:bCs/>
                <w:color w:val="000000"/>
                <w:sz w:val="22"/>
                <w:szCs w:val="22"/>
              </w:rPr>
              <w:t>п</w:t>
            </w:r>
          </w:p>
        </w:tc>
        <w:tc>
          <w:tcPr>
            <w:tcW w:w="7513" w:type="dxa"/>
            <w:shd w:val="clear" w:color="auto" w:fill="auto"/>
          </w:tcPr>
          <w:p w:rsidR="00D97F9E" w:rsidRPr="007977DA" w:rsidRDefault="00D97F9E" w:rsidP="0019160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77DA">
              <w:rPr>
                <w:b/>
                <w:bCs/>
                <w:color w:val="000000"/>
                <w:sz w:val="22"/>
                <w:szCs w:val="22"/>
              </w:rPr>
              <w:t xml:space="preserve">Наименование товара, описание, технические и функциональные </w:t>
            </w:r>
          </w:p>
          <w:p w:rsidR="00D97F9E" w:rsidRPr="007977DA" w:rsidRDefault="00D97F9E" w:rsidP="0019160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77DA">
              <w:rPr>
                <w:b/>
                <w:bCs/>
                <w:color w:val="000000"/>
                <w:sz w:val="22"/>
                <w:szCs w:val="22"/>
              </w:rPr>
              <w:t>характеристики товара</w:t>
            </w:r>
          </w:p>
        </w:tc>
        <w:tc>
          <w:tcPr>
            <w:tcW w:w="1559" w:type="dxa"/>
            <w:shd w:val="clear" w:color="auto" w:fill="auto"/>
          </w:tcPr>
          <w:p w:rsidR="00D97F9E" w:rsidRPr="007977DA" w:rsidRDefault="00D97F9E" w:rsidP="0019160E">
            <w:pPr>
              <w:pStyle w:val="a3"/>
              <w:widowControl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7977DA">
              <w:rPr>
                <w:b/>
                <w:sz w:val="22"/>
                <w:szCs w:val="22"/>
              </w:rPr>
              <w:t>Количество,</w:t>
            </w:r>
          </w:p>
          <w:p w:rsidR="00D97F9E" w:rsidRPr="007977DA" w:rsidRDefault="00D97F9E" w:rsidP="0019160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7977DA">
              <w:rPr>
                <w:b/>
                <w:sz w:val="22"/>
                <w:szCs w:val="22"/>
              </w:rPr>
              <w:t>шт.</w:t>
            </w:r>
          </w:p>
        </w:tc>
      </w:tr>
      <w:tr w:rsidR="00D97F9E" w:rsidRPr="00EA2FF4" w:rsidTr="0019160E">
        <w:trPr>
          <w:trHeight w:val="4883"/>
        </w:trPr>
        <w:tc>
          <w:tcPr>
            <w:tcW w:w="709" w:type="dxa"/>
            <w:shd w:val="clear" w:color="auto" w:fill="auto"/>
          </w:tcPr>
          <w:p w:rsidR="00D97F9E" w:rsidRPr="00EA2FF4" w:rsidRDefault="00D97F9E" w:rsidP="0019160E">
            <w:pPr>
              <w:suppressAutoHyphens w:val="0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513" w:type="dxa"/>
            <w:shd w:val="clear" w:color="auto" w:fill="auto"/>
          </w:tcPr>
          <w:p w:rsidR="00D97F9E" w:rsidRPr="007E08AF" w:rsidRDefault="00D97F9E" w:rsidP="0019160E">
            <w:pPr>
              <w:snapToGrid w:val="0"/>
              <w:rPr>
                <w:spacing w:val="-1"/>
                <w:sz w:val="22"/>
                <w:szCs w:val="22"/>
                <w:shd w:val="clear" w:color="auto" w:fill="FFFFFF"/>
              </w:rPr>
            </w:pPr>
            <w:r w:rsidRPr="007E08AF">
              <w:rPr>
                <w:spacing w:val="-1"/>
                <w:sz w:val="22"/>
                <w:szCs w:val="22"/>
                <w:shd w:val="clear" w:color="auto" w:fill="FFFFFF"/>
              </w:rPr>
              <w:t>Подгузник – многослойное изделие с абсорбирующим слоем одноразового использования, предназначено для детей - инвалидов с нарушением функции выделения.</w:t>
            </w:r>
          </w:p>
          <w:p w:rsidR="00D97F9E" w:rsidRPr="007E08AF" w:rsidRDefault="00D97F9E" w:rsidP="0019160E">
            <w:pPr>
              <w:snapToGrid w:val="0"/>
              <w:rPr>
                <w:sz w:val="22"/>
                <w:szCs w:val="22"/>
              </w:rPr>
            </w:pPr>
            <w:r w:rsidRPr="007E08AF">
              <w:rPr>
                <w:sz w:val="22"/>
                <w:szCs w:val="22"/>
              </w:rPr>
              <w:t>Форма подгузника должна соответствовать развертке нижней части торса тела ребенка с дополнительным увеличением площади на запах боковых частей, обеспечивать максимальную свободу движений ребенка и его комфорт.</w:t>
            </w:r>
          </w:p>
          <w:p w:rsidR="00D97F9E" w:rsidRPr="007E08AF" w:rsidRDefault="00D97F9E" w:rsidP="0019160E">
            <w:pPr>
              <w:snapToGrid w:val="0"/>
              <w:rPr>
                <w:sz w:val="22"/>
                <w:szCs w:val="22"/>
              </w:rPr>
            </w:pPr>
            <w:r w:rsidRPr="007E08AF">
              <w:rPr>
                <w:sz w:val="22"/>
                <w:szCs w:val="22"/>
              </w:rPr>
              <w:t>Наружный слой должен быть из специального мягкого воздухопроницаемого материала (не должен содержать полиэтилен или клеенку), препятствующего протекани</w:t>
            </w:r>
            <w:r>
              <w:rPr>
                <w:sz w:val="22"/>
                <w:szCs w:val="22"/>
              </w:rPr>
              <w:t>ю</w:t>
            </w:r>
            <w:r w:rsidRPr="007E08AF">
              <w:rPr>
                <w:sz w:val="22"/>
                <w:szCs w:val="22"/>
              </w:rPr>
              <w:t xml:space="preserve"> влаги наружу, позволяющего коже дышать, не вызывая раздражений.</w:t>
            </w:r>
          </w:p>
          <w:p w:rsidR="00D97F9E" w:rsidRPr="007E08AF" w:rsidRDefault="00D97F9E" w:rsidP="0019160E">
            <w:pPr>
              <w:snapToGrid w:val="0"/>
              <w:rPr>
                <w:sz w:val="22"/>
                <w:szCs w:val="22"/>
              </w:rPr>
            </w:pPr>
            <w:r w:rsidRPr="007E08AF">
              <w:rPr>
                <w:sz w:val="22"/>
                <w:szCs w:val="22"/>
              </w:rPr>
              <w:t>Внутренняя поверхность подгузников должна быть из нетканого материала, пропускающего влагу в одном направлении и обеспечивающего сухость кожи.</w:t>
            </w:r>
          </w:p>
          <w:p w:rsidR="00D97F9E" w:rsidRPr="007E08AF" w:rsidRDefault="00D97F9E" w:rsidP="0019160E">
            <w:pPr>
              <w:snapToGrid w:val="0"/>
              <w:rPr>
                <w:sz w:val="22"/>
                <w:szCs w:val="22"/>
              </w:rPr>
            </w:pPr>
            <w:r w:rsidRPr="007E08AF">
              <w:rPr>
                <w:sz w:val="22"/>
                <w:szCs w:val="22"/>
              </w:rPr>
              <w:t xml:space="preserve">Впитывающий слой должен быть из распушенной целлюлозы с </w:t>
            </w:r>
            <w:proofErr w:type="spellStart"/>
            <w:r w:rsidRPr="007E08AF">
              <w:rPr>
                <w:sz w:val="22"/>
                <w:szCs w:val="22"/>
              </w:rPr>
              <w:t>суперабсорбирующим</w:t>
            </w:r>
            <w:proofErr w:type="spellEnd"/>
            <w:r w:rsidRPr="007E08AF">
              <w:rPr>
                <w:sz w:val="22"/>
                <w:szCs w:val="22"/>
              </w:rPr>
              <w:t xml:space="preserve"> полимером, превращающим жидкость в гель.</w:t>
            </w:r>
          </w:p>
          <w:p w:rsidR="00D97F9E" w:rsidRPr="00EA2FF4" w:rsidRDefault="00D97F9E" w:rsidP="0019160E">
            <w:pPr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7E08AF">
              <w:rPr>
                <w:sz w:val="22"/>
                <w:szCs w:val="22"/>
              </w:rPr>
              <w:t>Подгузник должен быть оснащен застежками-липучками, водонепроницаемыми защитными барьерами по бокам, эластичным поясом на талии, препятствующими протеканию. На передней части подгузника по всей ширине должна быть специальная зона для крепления застежек-липучек, обеспечивающая многократное их использование и предотвращая механические повреждения подгузника.</w:t>
            </w:r>
          </w:p>
        </w:tc>
        <w:tc>
          <w:tcPr>
            <w:tcW w:w="1559" w:type="dxa"/>
            <w:shd w:val="clear" w:color="auto" w:fill="auto"/>
          </w:tcPr>
          <w:p w:rsidR="00D97F9E" w:rsidRPr="00EA2FF4" w:rsidRDefault="00D97F9E" w:rsidP="0019160E">
            <w:pPr>
              <w:suppressAutoHyphens w:val="0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D97F9E" w:rsidRPr="00EA2FF4" w:rsidTr="004850D6">
        <w:trPr>
          <w:trHeight w:val="260"/>
        </w:trPr>
        <w:tc>
          <w:tcPr>
            <w:tcW w:w="709" w:type="dxa"/>
            <w:shd w:val="clear" w:color="auto" w:fill="auto"/>
          </w:tcPr>
          <w:p w:rsidR="00D97F9E" w:rsidRPr="008148AE" w:rsidRDefault="00D97F9E" w:rsidP="0019160E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8148AE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513" w:type="dxa"/>
            <w:shd w:val="clear" w:color="auto" w:fill="auto"/>
          </w:tcPr>
          <w:p w:rsidR="00D97F9E" w:rsidRPr="008148AE" w:rsidRDefault="00D97F9E" w:rsidP="0019160E">
            <w:pPr>
              <w:pStyle w:val="a3"/>
              <w:snapToGrid w:val="0"/>
              <w:rPr>
                <w:bCs/>
                <w:color w:val="000000"/>
                <w:sz w:val="22"/>
                <w:szCs w:val="22"/>
              </w:rPr>
            </w:pPr>
            <w:r w:rsidRPr="008148AE">
              <w:rPr>
                <w:bCs/>
                <w:sz w:val="22"/>
                <w:szCs w:val="22"/>
              </w:rPr>
              <w:t>Подгузники для детей весом до 20 кг</w:t>
            </w:r>
          </w:p>
        </w:tc>
        <w:tc>
          <w:tcPr>
            <w:tcW w:w="1559" w:type="dxa"/>
            <w:shd w:val="clear" w:color="auto" w:fill="auto"/>
          </w:tcPr>
          <w:p w:rsidR="00D97F9E" w:rsidRPr="008148AE" w:rsidRDefault="001D2259" w:rsidP="0019160E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78 000</w:t>
            </w:r>
          </w:p>
        </w:tc>
      </w:tr>
      <w:tr w:rsidR="00D97F9E" w:rsidRPr="00EA2FF4" w:rsidTr="0019160E">
        <w:tc>
          <w:tcPr>
            <w:tcW w:w="709" w:type="dxa"/>
            <w:shd w:val="clear" w:color="auto" w:fill="auto"/>
          </w:tcPr>
          <w:p w:rsidR="00D97F9E" w:rsidRPr="008148AE" w:rsidRDefault="00D97F9E" w:rsidP="0019160E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8148AE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513" w:type="dxa"/>
            <w:shd w:val="clear" w:color="auto" w:fill="auto"/>
          </w:tcPr>
          <w:p w:rsidR="00D97F9E" w:rsidRPr="008148AE" w:rsidRDefault="00D97F9E" w:rsidP="0019160E">
            <w:pPr>
              <w:suppressAutoHyphens w:val="0"/>
              <w:rPr>
                <w:bCs/>
                <w:color w:val="000000"/>
                <w:sz w:val="22"/>
                <w:szCs w:val="22"/>
              </w:rPr>
            </w:pPr>
            <w:r w:rsidRPr="008148AE">
              <w:rPr>
                <w:bCs/>
                <w:sz w:val="22"/>
                <w:szCs w:val="22"/>
              </w:rPr>
              <w:t>Подгузники для детей весом свыше 20 кг</w:t>
            </w:r>
          </w:p>
        </w:tc>
        <w:tc>
          <w:tcPr>
            <w:tcW w:w="1559" w:type="dxa"/>
            <w:shd w:val="clear" w:color="auto" w:fill="auto"/>
          </w:tcPr>
          <w:p w:rsidR="00D97F9E" w:rsidRPr="008148AE" w:rsidRDefault="001D2259" w:rsidP="0019160E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37 000</w:t>
            </w:r>
          </w:p>
        </w:tc>
      </w:tr>
      <w:tr w:rsidR="00D97F9E" w:rsidRPr="00EA2FF4" w:rsidTr="0019160E">
        <w:tc>
          <w:tcPr>
            <w:tcW w:w="8222" w:type="dxa"/>
            <w:gridSpan w:val="2"/>
            <w:shd w:val="clear" w:color="auto" w:fill="auto"/>
          </w:tcPr>
          <w:p w:rsidR="00D97F9E" w:rsidRPr="008148AE" w:rsidRDefault="00D97F9E" w:rsidP="0019160E">
            <w:pPr>
              <w:suppressAutoHyphens w:val="0"/>
              <w:rPr>
                <w:b/>
                <w:bCs/>
                <w:color w:val="000000"/>
                <w:sz w:val="22"/>
                <w:szCs w:val="22"/>
              </w:rPr>
            </w:pPr>
            <w:r w:rsidRPr="008148AE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559" w:type="dxa"/>
            <w:shd w:val="clear" w:color="auto" w:fill="auto"/>
          </w:tcPr>
          <w:p w:rsidR="00D97F9E" w:rsidRPr="008148AE" w:rsidRDefault="001D2259" w:rsidP="0019160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115 000</w:t>
            </w:r>
            <w:bookmarkStart w:id="0" w:name="_GoBack"/>
            <w:bookmarkEnd w:id="0"/>
          </w:p>
        </w:tc>
      </w:tr>
    </w:tbl>
    <w:p w:rsidR="000A0D72" w:rsidRDefault="000A0D72" w:rsidP="00E11B56">
      <w:pPr>
        <w:ind w:firstLine="709"/>
      </w:pPr>
    </w:p>
    <w:sectPr w:rsidR="000A0D72" w:rsidSect="000A0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B56"/>
    <w:rsid w:val="000A0D72"/>
    <w:rsid w:val="001272E5"/>
    <w:rsid w:val="001D2259"/>
    <w:rsid w:val="004850D6"/>
    <w:rsid w:val="00D97F9E"/>
    <w:rsid w:val="00DF65A5"/>
    <w:rsid w:val="00E11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5CB407-EE7F-4C1E-BA2E-4EB91780B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B5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11B56"/>
    <w:pPr>
      <w:suppressLineNumbers/>
    </w:pPr>
  </w:style>
  <w:style w:type="paragraph" w:customStyle="1" w:styleId="a4">
    <w:name w:val="Базовый"/>
    <w:rsid w:val="00E11B56"/>
    <w:pPr>
      <w:tabs>
        <w:tab w:val="left" w:pos="709"/>
      </w:tabs>
      <w:suppressAutoHyphens/>
      <w:spacing w:after="160" w:line="259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272E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72E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Брянцева Марина Викторовна</cp:lastModifiedBy>
  <cp:revision>7</cp:revision>
  <cp:lastPrinted>2018-07-17T05:32:00Z</cp:lastPrinted>
  <dcterms:created xsi:type="dcterms:W3CDTF">2018-02-09T04:38:00Z</dcterms:created>
  <dcterms:modified xsi:type="dcterms:W3CDTF">2018-07-17T05:33:00Z</dcterms:modified>
</cp:coreProperties>
</file>