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4E" w:rsidRDefault="0095624E" w:rsidP="0095624E">
      <w:pPr>
        <w:widowControl w:val="0"/>
        <w:tabs>
          <w:tab w:val="left" w:pos="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ТЕХНИЧЕСКОЕ ЗАДАНИЕ</w:t>
      </w:r>
    </w:p>
    <w:p w:rsidR="0095624E" w:rsidRDefault="0095624E" w:rsidP="0095624E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95624E" w:rsidRDefault="0095624E" w:rsidP="0095624E">
      <w:pPr>
        <w:widowControl w:val="0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>
        <w:rPr>
          <w:b/>
          <w:bCs/>
          <w:i/>
          <w:iCs/>
          <w:color w:val="000000"/>
          <w:sz w:val="26"/>
          <w:szCs w:val="26"/>
        </w:rPr>
        <w:t>при необходимости</w:t>
      </w:r>
      <w:r>
        <w:rPr>
          <w:b/>
          <w:bCs/>
          <w:color w:val="000000"/>
          <w:sz w:val="26"/>
          <w:szCs w:val="26"/>
        </w:rPr>
        <w:t xml:space="preserve">, требования к гарантийному сроку товара </w:t>
      </w:r>
      <w:r>
        <w:rPr>
          <w:b/>
          <w:bCs/>
          <w:sz w:val="26"/>
          <w:szCs w:val="26"/>
        </w:rPr>
        <w:t>и иные показатели, связанные с определением соответствия поставляемого товара потребностям заказчика):</w:t>
      </w:r>
    </w:p>
    <w:p w:rsidR="0095624E" w:rsidRDefault="0095624E" w:rsidP="0095624E">
      <w:pPr>
        <w:widowControl w:val="0"/>
        <w:ind w:firstLine="709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и описание объекта закупки (предмет государственного контракта): </w:t>
      </w:r>
      <w:r>
        <w:rPr>
          <w:bCs/>
          <w:sz w:val="26"/>
          <w:szCs w:val="26"/>
        </w:rPr>
        <w:t>поставка подгузников для взрослых для обеспечения инвалидов в 2018 году (далее соответственно – товар, Получатели).</w:t>
      </w:r>
    </w:p>
    <w:p w:rsidR="0095624E" w:rsidRDefault="0095624E" w:rsidP="0095624E">
      <w:pPr>
        <w:widowControl w:val="0"/>
        <w:ind w:firstLine="709"/>
        <w:rPr>
          <w:bCs/>
          <w:sz w:val="26"/>
          <w:szCs w:val="26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2"/>
        <w:gridCol w:w="1559"/>
      </w:tblGrid>
      <w:tr w:rsidR="0095624E" w:rsidTr="00956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Default="0095624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95624E" w:rsidRDefault="0095624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lang w:val="en-US"/>
              </w:rPr>
              <w:t>/</w:t>
            </w:r>
            <w:r>
              <w:rPr>
                <w:b/>
                <w:bCs/>
                <w:color w:val="000000"/>
              </w:rPr>
              <w:t>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Default="0095624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товара, описание, технические и функциональные </w:t>
            </w:r>
          </w:p>
          <w:p w:rsidR="0095624E" w:rsidRDefault="0095624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характеристики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Default="0095624E">
            <w:pPr>
              <w:pStyle w:val="a3"/>
              <w:widowControl w:val="0"/>
              <w:snapToGrid w:val="0"/>
              <w:rPr>
                <w:b/>
              </w:rPr>
            </w:pPr>
            <w:r>
              <w:rPr>
                <w:b/>
              </w:rPr>
              <w:t>Количество,</w:t>
            </w:r>
          </w:p>
          <w:p w:rsidR="0095624E" w:rsidRDefault="0095624E">
            <w:pPr>
              <w:suppressAutoHyphens w:val="0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</w:rPr>
              <w:t>шт.</w:t>
            </w:r>
          </w:p>
        </w:tc>
      </w:tr>
      <w:tr w:rsidR="0095624E" w:rsidTr="0095624E">
        <w:trPr>
          <w:trHeight w:val="4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E" w:rsidRDefault="0095624E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Default="0095624E">
            <w:pPr>
              <w:snapToGrid w:val="0"/>
              <w:rPr>
                <w:spacing w:val="-1"/>
                <w:sz w:val="22"/>
                <w:szCs w:val="22"/>
                <w:shd w:val="clear" w:color="auto" w:fill="FFFFFF"/>
              </w:rPr>
            </w:pPr>
            <w:r>
              <w:rPr>
                <w:spacing w:val="-1"/>
                <w:sz w:val="22"/>
                <w:szCs w:val="22"/>
                <w:shd w:val="clear" w:color="auto" w:fill="FFFFFF"/>
              </w:rPr>
              <w:t xml:space="preserve">Подгузник – многослойное изделие с абсорбирующим слоем одноразового использования, предназначенное для ухода за больными различных возрастных групп со средними </w:t>
            </w:r>
          </w:p>
          <w:p w:rsidR="0095624E" w:rsidRDefault="0095624E">
            <w:pPr>
              <w:snapToGrid w:val="0"/>
              <w:rPr>
                <w:spacing w:val="-1"/>
                <w:sz w:val="22"/>
                <w:szCs w:val="22"/>
                <w:shd w:val="clear" w:color="auto" w:fill="FFFFFF"/>
              </w:rPr>
            </w:pPr>
            <w:r>
              <w:rPr>
                <w:spacing w:val="-1"/>
                <w:sz w:val="22"/>
                <w:szCs w:val="22"/>
                <w:shd w:val="clear" w:color="auto" w:fill="FFFFFF"/>
              </w:rPr>
              <w:t>и тяжелыми формами недержания мочи и кала.</w:t>
            </w:r>
          </w:p>
          <w:p w:rsidR="0095624E" w:rsidRDefault="0095624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Подгузники должны соответствовать следующим техническим и функциональным характеристикам:</w:t>
            </w:r>
          </w:p>
          <w:p w:rsidR="0095624E" w:rsidRDefault="0095624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подгузника должна соответствовать развертке нижней части торса тела человека с дополнительным увеличением площади на запах боковых частей, дающую возможность использования его мужчинами и женщинами.</w:t>
            </w:r>
          </w:p>
          <w:p w:rsidR="0095624E" w:rsidRDefault="00956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Подгузник должен быть оснащен застежками-липучками, эластичным поясом или эластичными вставками на талии, и оборками, препятствующими вытеканию жидкости.</w:t>
            </w:r>
          </w:p>
          <w:p w:rsidR="0095624E" w:rsidRDefault="0095624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Внутренняя поверхность подгузников должна быть из нетканого материала, пропускающего влагу в одном направлении и обеспечивающего сухость кожи.</w:t>
            </w:r>
          </w:p>
          <w:p w:rsidR="0095624E" w:rsidRDefault="0095624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Впитывающий слой должен быть из распущенной целлюлозы с </w:t>
            </w:r>
            <w:proofErr w:type="spellStart"/>
            <w:r>
              <w:rPr>
                <w:sz w:val="22"/>
                <w:szCs w:val="22"/>
              </w:rPr>
              <w:t>суперабсорбирующим</w:t>
            </w:r>
            <w:proofErr w:type="spellEnd"/>
            <w:r>
              <w:rPr>
                <w:sz w:val="22"/>
                <w:szCs w:val="22"/>
              </w:rPr>
              <w:t xml:space="preserve"> полимером, превращающим жидкость в гель.</w:t>
            </w:r>
          </w:p>
          <w:p w:rsidR="0095624E" w:rsidRDefault="0095624E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Наружный слой должен быть из специального материала, препятствующего проникновению влаги наружу.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E" w:rsidRDefault="0095624E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95624E" w:rsidTr="00956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Default="0095624E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Default="009562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Подгузники для взрослых, размер «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» (объем талии/бедер до 90 см), с полным влагопоглощением не менее 1400 г., обратной сорбцией не более 4,4 г., скоростью впитывания не менее 2,3 см/с.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E" w:rsidRDefault="0095624E" w:rsidP="0095624E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7000</w:t>
            </w:r>
          </w:p>
        </w:tc>
      </w:tr>
      <w:tr w:rsidR="0095624E" w:rsidTr="00956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Default="0095624E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Default="009562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Подгузники для взрослых, размер «М» (объем талии/бедер до 120 см), с полным влагопоглощением не менее 1800 г., обратной сорбцией не более 4,4 г., скоростью впитывания не менее 2,3 см/с.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E" w:rsidRDefault="0095624E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20500</w:t>
            </w:r>
          </w:p>
        </w:tc>
      </w:tr>
      <w:tr w:rsidR="0095624E" w:rsidTr="00956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Default="0095624E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Default="009562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Подгузники для взрослых, размер «</w:t>
            </w:r>
            <w:r>
              <w:rPr>
                <w:bCs/>
                <w:sz w:val="22"/>
                <w:szCs w:val="22"/>
                <w:lang w:val="en-US"/>
              </w:rPr>
              <w:t>L</w:t>
            </w:r>
            <w:r>
              <w:rPr>
                <w:bCs/>
                <w:sz w:val="22"/>
                <w:szCs w:val="22"/>
              </w:rPr>
              <w:t>» (объем талии/бедер до 150 см), с полным влагопоглощением не менее 2000 г., обратной сорбцией не более 4,4 г., скоростью впитывания не менее 2,3 см/с.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E" w:rsidRDefault="0095624E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18030</w:t>
            </w:r>
          </w:p>
        </w:tc>
      </w:tr>
      <w:tr w:rsidR="0095624E" w:rsidTr="00956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Default="0095624E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Default="009562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Подгузники для взрослых, размер «</w:t>
            </w:r>
            <w:r>
              <w:rPr>
                <w:bCs/>
                <w:sz w:val="22"/>
                <w:szCs w:val="22"/>
                <w:lang w:val="en-US"/>
              </w:rPr>
              <w:t>XL</w:t>
            </w:r>
            <w:r>
              <w:rPr>
                <w:bCs/>
                <w:sz w:val="22"/>
                <w:szCs w:val="22"/>
              </w:rPr>
              <w:t>» (объем талии/бедер до 175 см), с полным влагопоглощением не менее 2800 г., обратной сорбцией не более 4,4 г., скоростью впитывания не менее 2,3 см/с.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E" w:rsidRDefault="0095624E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</w:t>
            </w:r>
          </w:p>
        </w:tc>
      </w:tr>
      <w:tr w:rsidR="0095624E" w:rsidTr="0095624E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Default="0095624E"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Default="009562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51530</w:t>
            </w:r>
          </w:p>
        </w:tc>
      </w:tr>
    </w:tbl>
    <w:p w:rsidR="00632ED2" w:rsidRDefault="00632ED2"/>
    <w:sectPr w:rsidR="0063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4E"/>
    <w:rsid w:val="00632ED2"/>
    <w:rsid w:val="0095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AF348-9E55-40DE-93AF-CBCAAD72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624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Company>GU - Amurskoye RO FSS RO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Туркот Наталья Витальевна</dc:creator>
  <cp:keywords/>
  <dc:description/>
  <cp:lastModifiedBy>Туркот Наталья Витальевна</cp:lastModifiedBy>
  <cp:revision>1</cp:revision>
  <dcterms:created xsi:type="dcterms:W3CDTF">2018-05-21T00:59:00Z</dcterms:created>
  <dcterms:modified xsi:type="dcterms:W3CDTF">2018-05-21T01:01:00Z</dcterms:modified>
</cp:coreProperties>
</file>