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jc w:val="center"/>
        <w:rPr>
          <w:b/>
          <w:sz w:val="24"/>
          <w:szCs w:val="24"/>
        </w:rPr>
      </w:pPr>
      <w:r w:rsidRPr="0002728A">
        <w:rPr>
          <w:b/>
          <w:sz w:val="24"/>
          <w:szCs w:val="24"/>
        </w:rPr>
        <w:t>ТРЕБОВАНИЯ К ВЫПОЛН</w:t>
      </w:r>
      <w:r w:rsidRPr="001E1BB0">
        <w:rPr>
          <w:b/>
          <w:sz w:val="24"/>
          <w:szCs w:val="24"/>
        </w:rPr>
        <w:t>ЯЕМЫМ РАБОТАМ</w:t>
      </w:r>
    </w:p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  <w:r w:rsidRPr="001E1BB0">
        <w:rPr>
          <w:b/>
          <w:bCs/>
          <w:sz w:val="24"/>
          <w:szCs w:val="24"/>
        </w:rPr>
        <w:t xml:space="preserve">                   Описание функциональных и технических характеристик</w:t>
      </w:r>
    </w:p>
    <w:p w:rsidR="001E1BB0" w:rsidRPr="001E1BB0" w:rsidRDefault="001E1BB0" w:rsidP="001E1BB0">
      <w:pPr>
        <w:suppressAutoHyphens w:val="0"/>
        <w:ind w:firstLine="708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1E1BB0" w:rsidRPr="001E1BB0" w:rsidRDefault="001E1BB0" w:rsidP="001E1BB0">
      <w:pPr>
        <w:pStyle w:val="a9"/>
        <w:jc w:val="center"/>
        <w:rPr>
          <w:b/>
          <w:bCs/>
          <w:iCs/>
        </w:rPr>
      </w:pPr>
      <w:r w:rsidRPr="001E1BB0">
        <w:rPr>
          <w:b/>
          <w:bCs/>
          <w:iCs/>
        </w:rPr>
        <w:t>Требования к безопасности, экологической безопасности товара</w:t>
      </w:r>
    </w:p>
    <w:p w:rsidR="001E1BB0" w:rsidRPr="001E1BB0" w:rsidRDefault="001E1BB0" w:rsidP="001E1BB0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E1BB0">
        <w:rPr>
          <w:rFonts w:ascii="Times New Roman" w:eastAsia="Times New Roman" w:hAnsi="Times New Roman"/>
          <w:sz w:val="24"/>
          <w:szCs w:val="24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1E1BB0">
        <w:rPr>
          <w:rFonts w:ascii="Times New Roman" w:eastAsia="Times New Roman" w:hAnsi="Times New Roman"/>
          <w:sz w:val="24"/>
          <w:szCs w:val="24"/>
        </w:rPr>
        <w:t>опорно</w:t>
      </w:r>
      <w:proofErr w:type="spellEnd"/>
      <w:r w:rsidRPr="001E1BB0">
        <w:rPr>
          <w:rFonts w:ascii="Times New Roman" w:eastAsia="Times New Roman" w:hAnsi="Times New Roman"/>
          <w:sz w:val="24"/>
          <w:szCs w:val="24"/>
        </w:rPr>
        <w:t>–двигательного аппарата, в целях восстановления или комп</w:t>
      </w:r>
      <w:bookmarkStart w:id="0" w:name="_GoBack"/>
      <w:bookmarkEnd w:id="0"/>
      <w:r w:rsidRPr="001E1BB0">
        <w:rPr>
          <w:rFonts w:ascii="Times New Roman" w:eastAsia="Times New Roman" w:hAnsi="Times New Roman"/>
          <w:sz w:val="24"/>
          <w:szCs w:val="24"/>
        </w:rPr>
        <w:t xml:space="preserve">енсации ограничений их жизнедеятельности. </w:t>
      </w:r>
    </w:p>
    <w:p w:rsidR="001E1BB0" w:rsidRPr="001E1BB0" w:rsidRDefault="001E1BB0" w:rsidP="001E1BB0">
      <w:pPr>
        <w:pStyle w:val="2"/>
        <w:widowControl w:val="0"/>
        <w:numPr>
          <w:ilvl w:val="0"/>
          <w:numId w:val="0"/>
        </w:numPr>
        <w:suppressAutoHyphens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1BB0">
        <w:rPr>
          <w:rFonts w:ascii="Times New Roman" w:hAnsi="Times New Roman"/>
          <w:b w:val="0"/>
          <w:i w:val="0"/>
          <w:sz w:val="24"/>
          <w:szCs w:val="24"/>
        </w:rPr>
        <w:t>Ортопедическая обувью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</w:t>
      </w:r>
      <w:r w:rsidRPr="001E1BB0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 ГОСТ ИСО 10993-1-2011</w:t>
      </w:r>
      <w:r w:rsidRPr="001E1BB0">
        <w:rPr>
          <w:rFonts w:ascii="Times New Roman" w:hAnsi="Times New Roman"/>
          <w:b w:val="0"/>
          <w:i w:val="0"/>
          <w:sz w:val="24"/>
          <w:szCs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1E1BB0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10993-5-2011 </w:t>
      </w:r>
      <w:r w:rsidRPr="001E1BB0">
        <w:rPr>
          <w:rFonts w:ascii="Times New Roman" w:hAnsi="Times New Roman"/>
          <w:b w:val="0"/>
          <w:i w:val="0"/>
          <w:sz w:val="24"/>
          <w:szCs w:val="24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1E1BB0">
        <w:rPr>
          <w:rFonts w:ascii="Times New Roman" w:hAnsi="Times New Roman"/>
          <w:b w:val="0"/>
          <w:i w:val="0"/>
          <w:sz w:val="24"/>
          <w:szCs w:val="24"/>
        </w:rPr>
        <w:t>цитотоксичность</w:t>
      </w:r>
      <w:proofErr w:type="spellEnd"/>
      <w:r w:rsidRPr="001E1BB0">
        <w:rPr>
          <w:rFonts w:ascii="Times New Roman" w:hAnsi="Times New Roman"/>
          <w:b w:val="0"/>
          <w:i w:val="0"/>
          <w:sz w:val="24"/>
          <w:szCs w:val="24"/>
        </w:rPr>
        <w:t xml:space="preserve">: методы </w:t>
      </w:r>
      <w:proofErr w:type="spellStart"/>
      <w:r w:rsidRPr="001E1BB0">
        <w:rPr>
          <w:rFonts w:ascii="Times New Roman" w:hAnsi="Times New Roman"/>
          <w:b w:val="0"/>
          <w:i w:val="0"/>
          <w:sz w:val="24"/>
          <w:szCs w:val="24"/>
        </w:rPr>
        <w:t>in</w:t>
      </w:r>
      <w:proofErr w:type="spellEnd"/>
      <w:r w:rsidRPr="001E1BB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1E1BB0">
        <w:rPr>
          <w:rFonts w:ascii="Times New Roman" w:hAnsi="Times New Roman"/>
          <w:b w:val="0"/>
          <w:i w:val="0"/>
          <w:sz w:val="24"/>
          <w:szCs w:val="24"/>
        </w:rPr>
        <w:t>vitro</w:t>
      </w:r>
      <w:proofErr w:type="spellEnd"/>
      <w:r w:rsidRPr="001E1BB0">
        <w:rPr>
          <w:rFonts w:ascii="Times New Roman" w:hAnsi="Times New Roman"/>
          <w:b w:val="0"/>
          <w:i w:val="0"/>
          <w:sz w:val="24"/>
          <w:szCs w:val="24"/>
        </w:rPr>
        <w:t>",</w:t>
      </w:r>
      <w:r w:rsidRPr="001E1BB0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 10993-10-2011 </w:t>
      </w:r>
      <w:r w:rsidRPr="001E1BB0">
        <w:rPr>
          <w:rFonts w:ascii="Times New Roman" w:hAnsi="Times New Roman"/>
          <w:b w:val="0"/>
          <w:i w:val="0"/>
          <w:sz w:val="24"/>
          <w:szCs w:val="24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1E1BB0" w:rsidRPr="001E1BB0" w:rsidRDefault="001E1BB0" w:rsidP="001E1BB0">
      <w:pPr>
        <w:ind w:firstLine="709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E1BB0" w:rsidRPr="001E1BB0" w:rsidRDefault="001E1BB0" w:rsidP="001E1BB0">
      <w:pPr>
        <w:pStyle w:val="a9"/>
        <w:ind w:firstLine="709"/>
      </w:pPr>
      <w:r w:rsidRPr="001E1BB0"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bCs/>
          <w:sz w:val="24"/>
          <w:szCs w:val="24"/>
        </w:rPr>
        <w:t xml:space="preserve">Вид и конструкция обуви </w:t>
      </w:r>
      <w:proofErr w:type="gramStart"/>
      <w:r w:rsidRPr="001E1BB0">
        <w:rPr>
          <w:bCs/>
          <w:sz w:val="24"/>
          <w:szCs w:val="24"/>
        </w:rPr>
        <w:t>определяется</w:t>
      </w:r>
      <w:proofErr w:type="gramEnd"/>
      <w:r w:rsidRPr="001E1BB0">
        <w:rPr>
          <w:bCs/>
          <w:sz w:val="24"/>
          <w:szCs w:val="24"/>
        </w:rPr>
        <w:t xml:space="preserve"> ортопедом предприятия-изготовителя (Исполнителем).</w:t>
      </w:r>
      <w:r w:rsidRPr="001E1BB0">
        <w:rPr>
          <w:sz w:val="24"/>
          <w:szCs w:val="24"/>
        </w:rPr>
        <w:t xml:space="preserve"> 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1E1BB0">
        <w:rPr>
          <w:sz w:val="24"/>
          <w:szCs w:val="24"/>
        </w:rPr>
        <w:t>межстелечных</w:t>
      </w:r>
      <w:proofErr w:type="spellEnd"/>
      <w:r w:rsidRPr="001E1BB0">
        <w:rPr>
          <w:sz w:val="24"/>
          <w:szCs w:val="24"/>
        </w:rPr>
        <w:t xml:space="preserve"> слоев по обмерам с подгонкой колодки.</w:t>
      </w:r>
    </w:p>
    <w:p w:rsidR="001E1BB0" w:rsidRPr="001E1BB0" w:rsidRDefault="001E1BB0" w:rsidP="001E1BB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1E1BB0">
        <w:rPr>
          <w:bCs/>
          <w:sz w:val="24"/>
          <w:szCs w:val="24"/>
        </w:rPr>
        <w:t xml:space="preserve">Применяемые для изготовления сырье и материалы должны соответствовать </w:t>
      </w:r>
      <w:proofErr w:type="spellStart"/>
      <w:r w:rsidRPr="001E1BB0">
        <w:rPr>
          <w:bCs/>
          <w:sz w:val="24"/>
          <w:szCs w:val="24"/>
        </w:rPr>
        <w:t>санитарно</w:t>
      </w:r>
      <w:proofErr w:type="spellEnd"/>
      <w:r w:rsidRPr="001E1BB0">
        <w:rPr>
          <w:bCs/>
          <w:sz w:val="24"/>
          <w:szCs w:val="24"/>
        </w:rPr>
        <w:t xml:space="preserve"> - гигиеническим нормам, предусмотренным законодательством Российской Федерации.</w:t>
      </w:r>
    </w:p>
    <w:p w:rsidR="001E1BB0" w:rsidRPr="001E1BB0" w:rsidRDefault="001E1BB0" w:rsidP="001E1BB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1E1BB0">
        <w:rPr>
          <w:bCs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1E1BB0" w:rsidRPr="001E1BB0" w:rsidRDefault="001E1BB0" w:rsidP="001E1BB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1E1BB0">
        <w:rPr>
          <w:bCs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- на кожаной подошве – не менее 40 дней;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- на кожаной подошве с накладкой – не менее 50 дней;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- на подошве из кожеподобной резины – не менее 60 дней;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- на подошве из пористой резины, полиуретана, термоэластопласта – не менее 70 дней.</w:t>
      </w: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6065"/>
        <w:gridCol w:w="1482"/>
        <w:gridCol w:w="1505"/>
      </w:tblGrid>
      <w:tr w:rsidR="001E1BB0" w:rsidRPr="001E1BB0" w:rsidTr="00563276">
        <w:tc>
          <w:tcPr>
            <w:tcW w:w="438" w:type="dxa"/>
            <w:vAlign w:val="center"/>
          </w:tcPr>
          <w:p w:rsidR="001E1BB0" w:rsidRPr="001E1BB0" w:rsidRDefault="001E1BB0" w:rsidP="005632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E1BB0">
              <w:rPr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616" w:type="dxa"/>
            <w:vAlign w:val="center"/>
          </w:tcPr>
          <w:p w:rsidR="001E1BB0" w:rsidRPr="001E1BB0" w:rsidRDefault="001E1BB0" w:rsidP="005632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E1BB0">
              <w:rPr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1276" w:type="dxa"/>
            <w:vAlign w:val="center"/>
          </w:tcPr>
          <w:p w:rsidR="001E1BB0" w:rsidRPr="001E1BB0" w:rsidRDefault="001E1BB0" w:rsidP="005632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E1BB0">
              <w:rPr>
                <w:b/>
                <w:sz w:val="20"/>
                <w:szCs w:val="20"/>
                <w:lang w:eastAsia="ru-RU"/>
              </w:rPr>
              <w:t>Шифр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E1BB0" w:rsidRPr="001E1BB0" w:rsidRDefault="001E1BB0" w:rsidP="005632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E1BB0">
              <w:rPr>
                <w:b/>
                <w:sz w:val="20"/>
                <w:szCs w:val="20"/>
                <w:lang w:eastAsia="ru-RU"/>
              </w:rPr>
              <w:t>необходимое количество изделий, шт.</w:t>
            </w:r>
          </w:p>
        </w:tc>
      </w:tr>
      <w:tr w:rsidR="001E1BB0" w:rsidRPr="001E1BB0" w:rsidTr="00563276">
        <w:tc>
          <w:tcPr>
            <w:tcW w:w="438" w:type="dxa"/>
          </w:tcPr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1</w:t>
            </w:r>
          </w:p>
        </w:tc>
        <w:tc>
          <w:tcPr>
            <w:tcW w:w="6616" w:type="dxa"/>
          </w:tcPr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Вкладной башмачок должен быть индивидуального изготовления по назначению врача – ортопеда: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компенсирует при короткой культе длину стопы для носки с обычной обувью;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-материал должен быть из натуральной кожи;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должен иметь искусственный носок;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1276" w:type="dxa"/>
          </w:tcPr>
          <w:p w:rsidR="001E1BB0" w:rsidRPr="001E1BB0" w:rsidRDefault="001E1BB0" w:rsidP="00563276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02-К21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 или «эквивалент»</w:t>
            </w:r>
          </w:p>
        </w:tc>
        <w:tc>
          <w:tcPr>
            <w:tcW w:w="1524" w:type="dxa"/>
          </w:tcPr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E1BB0" w:rsidRPr="001E1BB0" w:rsidTr="00563276">
        <w:tc>
          <w:tcPr>
            <w:tcW w:w="438" w:type="dxa"/>
          </w:tcPr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2</w:t>
            </w:r>
          </w:p>
        </w:tc>
        <w:tc>
          <w:tcPr>
            <w:tcW w:w="6616" w:type="dxa"/>
          </w:tcPr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>Обувь ортопедическая сложная должна быть ручного изготовления без утепленной подкладки индивидуального изготовления (женская, мужская) следующих модификаций по назначению врача-ортопеда: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с супинатором или пронатором, или с невысокой боковой поддержкой;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с выкладкой свода, углублениями в </w:t>
            </w:r>
            <w:proofErr w:type="spellStart"/>
            <w:r w:rsidRPr="001E1BB0">
              <w:rPr>
                <w:sz w:val="22"/>
                <w:szCs w:val="22"/>
              </w:rPr>
              <w:t>межстелечном</w:t>
            </w:r>
            <w:proofErr w:type="spellEnd"/>
            <w:r w:rsidRPr="001E1BB0">
              <w:rPr>
                <w:sz w:val="22"/>
                <w:szCs w:val="22"/>
              </w:rPr>
              <w:t xml:space="preserve"> слое в местах </w:t>
            </w:r>
            <w:proofErr w:type="spellStart"/>
            <w:r w:rsidRPr="001E1BB0">
              <w:rPr>
                <w:sz w:val="22"/>
                <w:szCs w:val="22"/>
              </w:rPr>
              <w:t>омозолелости</w:t>
            </w:r>
            <w:proofErr w:type="spellEnd"/>
            <w:r w:rsidRPr="001E1BB0">
              <w:rPr>
                <w:sz w:val="22"/>
                <w:szCs w:val="22"/>
              </w:rPr>
              <w:t xml:space="preserve">, выносом каблука к наружи или к </w:t>
            </w:r>
            <w:proofErr w:type="spellStart"/>
            <w:r w:rsidRPr="001E1BB0">
              <w:rPr>
                <w:sz w:val="22"/>
                <w:szCs w:val="22"/>
              </w:rPr>
              <w:t>нутри</w:t>
            </w:r>
            <w:proofErr w:type="spellEnd"/>
            <w:r w:rsidRPr="001E1BB0">
              <w:rPr>
                <w:sz w:val="22"/>
                <w:szCs w:val="22"/>
              </w:rPr>
              <w:t xml:space="preserve"> (при плоскостопии </w:t>
            </w:r>
            <w:r w:rsidRPr="001E1BB0">
              <w:rPr>
                <w:sz w:val="22"/>
                <w:szCs w:val="22"/>
                <w:lang w:val="en-US"/>
              </w:rPr>
              <w:t>III</w:t>
            </w:r>
            <w:r w:rsidRPr="001E1BB0">
              <w:rPr>
                <w:sz w:val="22"/>
                <w:szCs w:val="22"/>
              </w:rPr>
              <w:t xml:space="preserve"> степени);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на сложную деформированную стопу (конскую, </w:t>
            </w:r>
            <w:proofErr w:type="spellStart"/>
            <w:r w:rsidRPr="001E1BB0">
              <w:rPr>
                <w:sz w:val="22"/>
                <w:szCs w:val="22"/>
              </w:rPr>
              <w:t>эквиноварусную</w:t>
            </w:r>
            <w:proofErr w:type="spellEnd"/>
            <w:r w:rsidRPr="001E1BB0">
              <w:rPr>
                <w:sz w:val="22"/>
                <w:szCs w:val="22"/>
              </w:rPr>
              <w:t xml:space="preserve">, </w:t>
            </w:r>
            <w:proofErr w:type="spellStart"/>
            <w:r w:rsidRPr="001E1BB0">
              <w:rPr>
                <w:sz w:val="22"/>
                <w:szCs w:val="22"/>
              </w:rPr>
              <w:t>половарусную</w:t>
            </w:r>
            <w:proofErr w:type="spellEnd"/>
            <w:r w:rsidRPr="001E1BB0">
              <w:rPr>
                <w:sz w:val="22"/>
                <w:szCs w:val="22"/>
              </w:rPr>
              <w:t>, при косолапости);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с </w:t>
            </w:r>
            <w:proofErr w:type="spellStart"/>
            <w:r w:rsidRPr="001E1BB0">
              <w:rPr>
                <w:sz w:val="22"/>
                <w:szCs w:val="22"/>
              </w:rPr>
              <w:t>полукорсетом</w:t>
            </w:r>
            <w:proofErr w:type="spellEnd"/>
            <w:r w:rsidRPr="001E1BB0">
              <w:rPr>
                <w:sz w:val="22"/>
                <w:szCs w:val="22"/>
              </w:rPr>
              <w:t xml:space="preserve"> или жесткими берцами, или выраженных </w:t>
            </w:r>
            <w:proofErr w:type="spellStart"/>
            <w:r w:rsidRPr="001E1BB0">
              <w:rPr>
                <w:sz w:val="22"/>
                <w:szCs w:val="22"/>
              </w:rPr>
              <w:t>степениях</w:t>
            </w:r>
            <w:proofErr w:type="spellEnd"/>
            <w:r w:rsidRPr="001E1BB0">
              <w:rPr>
                <w:sz w:val="22"/>
                <w:szCs w:val="22"/>
              </w:rPr>
              <w:t xml:space="preserve"> диабетической патологии стоп;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с высоким узким жестким задником или жесткими берцами.</w:t>
            </w:r>
            <w:r w:rsidRPr="001E1BB0">
              <w:rPr>
                <w:sz w:val="22"/>
                <w:szCs w:val="22"/>
              </w:rPr>
              <w:br/>
              <w:t>Обувь должна изготавливаться по индивидуальной колодке или по слепку по назначению врача – ортопеда.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Материал верха обуви должен быть натуральная кожа;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Материал подкладки холодной должен быть: кожа подкладочная, обувные текстильные материалы </w:t>
            </w:r>
            <w:proofErr w:type="gramStart"/>
            <w:r w:rsidRPr="001E1BB0">
              <w:rPr>
                <w:sz w:val="22"/>
                <w:szCs w:val="22"/>
              </w:rPr>
              <w:t>( по</w:t>
            </w:r>
            <w:proofErr w:type="gramEnd"/>
            <w:r w:rsidRPr="001E1BB0">
              <w:rPr>
                <w:sz w:val="22"/>
                <w:szCs w:val="22"/>
              </w:rPr>
              <w:t xml:space="preserve">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Материал подошвы должен быть: кожа натуральная, микропористая резина, полиуретан, термоэластопласт </w:t>
            </w:r>
            <w:proofErr w:type="gramStart"/>
            <w:r w:rsidRPr="001E1BB0">
              <w:rPr>
                <w:sz w:val="22"/>
                <w:szCs w:val="22"/>
              </w:rPr>
              <w:t>( по</w:t>
            </w:r>
            <w:proofErr w:type="gramEnd"/>
            <w:r w:rsidRPr="001E1BB0">
              <w:rPr>
                <w:sz w:val="22"/>
                <w:szCs w:val="22"/>
              </w:rPr>
              <w:t xml:space="preserve"> выбору Получателя)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Материал </w:t>
            </w:r>
            <w:proofErr w:type="spellStart"/>
            <w:r w:rsidRPr="001E1BB0">
              <w:rPr>
                <w:sz w:val="22"/>
                <w:szCs w:val="22"/>
              </w:rPr>
              <w:t>межстелечного</w:t>
            </w:r>
            <w:proofErr w:type="spellEnd"/>
            <w:r w:rsidRPr="001E1BB0">
              <w:rPr>
                <w:sz w:val="22"/>
                <w:szCs w:val="22"/>
              </w:rPr>
              <w:t xml:space="preserve"> слоя должен быть: натуральная кожа, пористые материалы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</w:rPr>
            </w:pPr>
            <w:r w:rsidRPr="001E1BB0">
              <w:rPr>
                <w:sz w:val="22"/>
                <w:szCs w:val="22"/>
              </w:rPr>
              <w:t xml:space="preserve">    - Количество примерок должно быть одной;</w:t>
            </w:r>
          </w:p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</w:rPr>
              <w:t xml:space="preserve">    - Гарантия должна быть не менее 6 месяцев.</w:t>
            </w:r>
          </w:p>
        </w:tc>
        <w:tc>
          <w:tcPr>
            <w:tcW w:w="1276" w:type="dxa"/>
          </w:tcPr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02-К3А или «эквивалент»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03-К3А или «эквивалент»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E1BB0" w:rsidRPr="001E1BB0" w:rsidRDefault="001E1BB0" w:rsidP="00563276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200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300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BB0" w:rsidRPr="001E1BB0" w:rsidTr="00563276">
        <w:tc>
          <w:tcPr>
            <w:tcW w:w="438" w:type="dxa"/>
          </w:tcPr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3</w:t>
            </w:r>
          </w:p>
        </w:tc>
        <w:tc>
          <w:tcPr>
            <w:tcW w:w="6616" w:type="dxa"/>
          </w:tcPr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Обувь ортопедическая сложная ручного изготовления на утепленной подкладке должна быть: индивидуального производства </w:t>
            </w:r>
            <w:proofErr w:type="gramStart"/>
            <w:r w:rsidRPr="001E1BB0">
              <w:rPr>
                <w:sz w:val="22"/>
                <w:szCs w:val="22"/>
                <w:lang w:eastAsia="ru-RU"/>
              </w:rPr>
              <w:t>( женская</w:t>
            </w:r>
            <w:proofErr w:type="gramEnd"/>
            <w:r w:rsidRPr="001E1BB0">
              <w:rPr>
                <w:sz w:val="22"/>
                <w:szCs w:val="22"/>
                <w:lang w:eastAsia="ru-RU"/>
              </w:rPr>
              <w:t xml:space="preserve">, мужская) следующих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модификайий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 по назначению врача – ортопеда: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с супинатором или пронатором, или с невысокой боковой поддержкой;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-с выкладкой свода, углублениями в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месстелечном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 слое в местах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омозолелости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, выносом каблука к наружи или к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нутри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E1BB0">
              <w:rPr>
                <w:sz w:val="22"/>
                <w:szCs w:val="22"/>
                <w:lang w:eastAsia="ru-RU"/>
              </w:rPr>
              <w:t>( при</w:t>
            </w:r>
            <w:proofErr w:type="gramEnd"/>
            <w:r w:rsidRPr="001E1BB0">
              <w:rPr>
                <w:sz w:val="22"/>
                <w:szCs w:val="22"/>
                <w:lang w:eastAsia="ru-RU"/>
              </w:rPr>
              <w:t xml:space="preserve"> плоскостопии </w:t>
            </w:r>
            <w:r w:rsidRPr="001E1BB0">
              <w:rPr>
                <w:sz w:val="22"/>
                <w:szCs w:val="22"/>
                <w:lang w:val="en-US" w:eastAsia="ru-RU"/>
              </w:rPr>
              <w:t>III</w:t>
            </w:r>
            <w:r w:rsidRPr="001E1BB0">
              <w:rPr>
                <w:sz w:val="22"/>
                <w:szCs w:val="22"/>
                <w:lang w:eastAsia="ru-RU"/>
              </w:rPr>
              <w:t xml:space="preserve"> степени);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- на сложную деформированную стопу (конскую,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эквиноварусную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половарусную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>, при косолапости);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- с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полукорсетом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 или жесткими берцами, или высокой боковой поддержкой;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при выраженных степенях диабетической патологии стоп;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с высоким узким жестким задником или жесткими берцами.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Обувь должна изготавливаться по индивидуальной колодке или по слепку по назначению врача – ортопеда;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Материал верха обуви, должен быть из натуральной кожи;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Материал подкладки утепленной, должен быть мех искусственный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lastRenderedPageBreak/>
              <w:t>- Материал подошвы должен быть: кожа натуральная, микропористая резина, полиуретан, термоэластопласт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 слоя, должен быть натуральная кожа, пористые материалы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1276" w:type="dxa"/>
          </w:tcPr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lastRenderedPageBreak/>
              <w:t>02-К3АУ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  <w:lang w:eastAsia="ru-RU"/>
              </w:rPr>
              <w:t>240</w:t>
            </w:r>
          </w:p>
        </w:tc>
      </w:tr>
      <w:tr w:rsidR="001E1BB0" w:rsidRPr="001E1BB0" w:rsidTr="00563276">
        <w:tc>
          <w:tcPr>
            <w:tcW w:w="438" w:type="dxa"/>
          </w:tcPr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4</w:t>
            </w:r>
          </w:p>
        </w:tc>
        <w:tc>
          <w:tcPr>
            <w:tcW w:w="6616" w:type="dxa"/>
          </w:tcPr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Обувь на протез должна быть индивидуального изготовления или на подбор (женская, мужская, детская, школьная) следующих модификаций: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натуральный или мех искусственный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1E1BB0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1E1BB0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1E1BB0" w:rsidRPr="001E1BB0" w:rsidRDefault="001E1BB0" w:rsidP="00563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1E1BB0" w:rsidRPr="001E1BB0" w:rsidRDefault="001E1BB0" w:rsidP="00563276">
            <w:pPr>
              <w:widowControl w:val="0"/>
              <w:jc w:val="both"/>
              <w:rPr>
                <w:sz w:val="24"/>
                <w:szCs w:val="24"/>
              </w:rPr>
            </w:pPr>
            <w:r w:rsidRPr="001E1BB0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</w:tc>
        <w:tc>
          <w:tcPr>
            <w:tcW w:w="1276" w:type="dxa"/>
          </w:tcPr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02-К1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03-К1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02-К1</w:t>
            </w:r>
          </w:p>
          <w:p w:rsidR="001E1BB0" w:rsidRPr="001E1BB0" w:rsidRDefault="001E1BB0" w:rsidP="005632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1BB0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60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60</w:t>
            </w: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1BB0" w:rsidRPr="001E1BB0" w:rsidRDefault="001E1BB0" w:rsidP="00563276">
            <w:pPr>
              <w:widowControl w:val="0"/>
              <w:jc w:val="center"/>
              <w:rPr>
                <w:sz w:val="24"/>
                <w:szCs w:val="24"/>
              </w:rPr>
            </w:pPr>
            <w:r w:rsidRPr="001E1BB0">
              <w:rPr>
                <w:sz w:val="24"/>
                <w:szCs w:val="24"/>
              </w:rPr>
              <w:t>30</w:t>
            </w:r>
          </w:p>
        </w:tc>
      </w:tr>
    </w:tbl>
    <w:p w:rsidR="001E1BB0" w:rsidRPr="001E1BB0" w:rsidRDefault="001E1BB0" w:rsidP="001E1BB0">
      <w:pPr>
        <w:widowControl w:val="0"/>
        <w:ind w:firstLine="567"/>
        <w:jc w:val="both"/>
        <w:rPr>
          <w:sz w:val="24"/>
          <w:szCs w:val="24"/>
        </w:rPr>
      </w:pPr>
    </w:p>
    <w:p w:rsidR="001E1BB0" w:rsidRPr="001E1BB0" w:rsidRDefault="001E1BB0" w:rsidP="001E1BB0">
      <w:pPr>
        <w:widowControl w:val="0"/>
        <w:ind w:firstLine="567"/>
        <w:jc w:val="both"/>
        <w:rPr>
          <w:b/>
          <w:i/>
          <w:sz w:val="24"/>
          <w:szCs w:val="24"/>
          <w:u w:val="single"/>
        </w:rPr>
      </w:pPr>
      <w:r w:rsidRPr="001E1BB0">
        <w:rPr>
          <w:b/>
          <w:sz w:val="24"/>
          <w:szCs w:val="24"/>
        </w:rPr>
        <w:t>Количество всего 650 шт.</w:t>
      </w:r>
    </w:p>
    <w:p w:rsidR="001E1BB0" w:rsidRPr="001E1BB0" w:rsidRDefault="001E1BB0" w:rsidP="001E1BB0">
      <w:pPr>
        <w:shd w:val="clear" w:color="auto" w:fill="FFFFFF"/>
        <w:ind w:right="-144" w:firstLine="567"/>
        <w:jc w:val="both"/>
        <w:rPr>
          <w:bCs/>
          <w:sz w:val="24"/>
          <w:szCs w:val="24"/>
        </w:rPr>
      </w:pPr>
      <w:r w:rsidRPr="001E1BB0">
        <w:rPr>
          <w:bCs/>
          <w:sz w:val="24"/>
          <w:szCs w:val="24"/>
        </w:rPr>
        <w:t>Протезно-ортопедические изделия должны быть сертифицированными и соответствующими гигиеническим нормам, предусмотренным законодательством Российской Федерации.</w:t>
      </w:r>
    </w:p>
    <w:p w:rsidR="001E1BB0" w:rsidRPr="001E1BB0" w:rsidRDefault="001E1BB0" w:rsidP="001E1BB0">
      <w:pPr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1E1BB0" w:rsidRPr="001E1BB0" w:rsidRDefault="001E1BB0" w:rsidP="001E1BB0">
      <w:pPr>
        <w:ind w:firstLine="567"/>
        <w:jc w:val="both"/>
        <w:rPr>
          <w:sz w:val="24"/>
          <w:szCs w:val="24"/>
        </w:rPr>
      </w:pPr>
      <w:r w:rsidRPr="001E1BB0">
        <w:rPr>
          <w:sz w:val="24"/>
          <w:szCs w:val="24"/>
        </w:rPr>
        <w:t xml:space="preserve">Поставка </w:t>
      </w:r>
      <w:r w:rsidRPr="001E1BB0">
        <w:rPr>
          <w:bCs/>
          <w:sz w:val="24"/>
          <w:szCs w:val="24"/>
        </w:rPr>
        <w:t>протезно-ортопедических изделий</w:t>
      </w:r>
      <w:r w:rsidRPr="001E1BB0">
        <w:rPr>
          <w:sz w:val="24"/>
          <w:szCs w:val="24"/>
        </w:rPr>
        <w:t xml:space="preserve"> должна осуществляться по месту жительства инвалида (на условиях </w:t>
      </w:r>
      <w:r w:rsidRPr="001E1BB0">
        <w:rPr>
          <w:sz w:val="24"/>
          <w:szCs w:val="24"/>
          <w:lang w:val="en-US"/>
        </w:rPr>
        <w:t>DDP</w:t>
      </w:r>
      <w:r w:rsidRPr="001E1BB0">
        <w:rPr>
          <w:sz w:val="24"/>
          <w:szCs w:val="24"/>
        </w:rPr>
        <w:t xml:space="preserve">). </w:t>
      </w:r>
    </w:p>
    <w:p w:rsidR="00DC15E9" w:rsidRPr="001E1BB0" w:rsidRDefault="001E1BB0" w:rsidP="001E1BB0">
      <w:pPr>
        <w:widowControl w:val="0"/>
        <w:jc w:val="center"/>
      </w:pPr>
      <w:r w:rsidRPr="001E1BB0">
        <w:rPr>
          <w:sz w:val="24"/>
          <w:szCs w:val="24"/>
        </w:rPr>
        <w:t>Срок поставки в адрес инвалидов – в течение 30 дней со дня выдачи реестров получателей ПОИ Заказчиком Исполнителю.</w:t>
      </w:r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7A" w:rsidRDefault="009C0B7A">
      <w:r>
        <w:separator/>
      </w:r>
    </w:p>
  </w:endnote>
  <w:endnote w:type="continuationSeparator" w:id="0">
    <w:p w:rsidR="009C0B7A" w:rsidRDefault="009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7A" w:rsidRDefault="009C0B7A">
      <w:r>
        <w:separator/>
      </w:r>
    </w:p>
  </w:footnote>
  <w:footnote w:type="continuationSeparator" w:id="0">
    <w:p w:rsidR="009C0B7A" w:rsidRDefault="009C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1E1BB0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9C0B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E1BB0"/>
    <w:rsid w:val="001E50FC"/>
    <w:rsid w:val="003C1DFF"/>
    <w:rsid w:val="00547E16"/>
    <w:rsid w:val="005E0665"/>
    <w:rsid w:val="006202C8"/>
    <w:rsid w:val="00634A00"/>
    <w:rsid w:val="006445A6"/>
    <w:rsid w:val="006773CC"/>
    <w:rsid w:val="00682205"/>
    <w:rsid w:val="00794A0C"/>
    <w:rsid w:val="008F5453"/>
    <w:rsid w:val="009C0B7A"/>
    <w:rsid w:val="009C5640"/>
    <w:rsid w:val="00A82B9E"/>
    <w:rsid w:val="00BB0258"/>
    <w:rsid w:val="00C07B16"/>
    <w:rsid w:val="00C81674"/>
    <w:rsid w:val="00CE7EFD"/>
    <w:rsid w:val="00D64554"/>
    <w:rsid w:val="00D872D6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2018-05-23T08:04:00Z</dcterms:created>
  <dcterms:modified xsi:type="dcterms:W3CDTF">2018-07-25T14:55:00Z</dcterms:modified>
</cp:coreProperties>
</file>