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42" w:rsidRDefault="00DF0942" w:rsidP="00DF0942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DF0942" w:rsidRPr="00BE7918" w:rsidRDefault="00DF0942" w:rsidP="00DF0942">
      <w:pPr>
        <w:keepNext/>
        <w:jc w:val="center"/>
        <w:rPr>
          <w:b/>
          <w:sz w:val="24"/>
          <w:szCs w:val="24"/>
        </w:rPr>
      </w:pPr>
      <w:r w:rsidRPr="00BE7918">
        <w:rPr>
          <w:b/>
          <w:sz w:val="24"/>
          <w:szCs w:val="24"/>
        </w:rPr>
        <w:t xml:space="preserve">Техническое задание на выполнение работ по изготовлению </w:t>
      </w:r>
      <w:r>
        <w:rPr>
          <w:b/>
          <w:sz w:val="24"/>
          <w:szCs w:val="24"/>
        </w:rPr>
        <w:t xml:space="preserve">протеза бедра модульного </w:t>
      </w:r>
      <w:r w:rsidRPr="00BE7918">
        <w:rPr>
          <w:b/>
          <w:sz w:val="24"/>
          <w:szCs w:val="24"/>
        </w:rPr>
        <w:t xml:space="preserve"> с целью обеспечения инвалид</w:t>
      </w:r>
      <w:r>
        <w:rPr>
          <w:b/>
          <w:sz w:val="24"/>
          <w:szCs w:val="24"/>
        </w:rPr>
        <w:t>а</w:t>
      </w:r>
    </w:p>
    <w:p w:rsidR="00DF0942" w:rsidRPr="00BE7918" w:rsidRDefault="00DF0942" w:rsidP="00DF0942">
      <w:pPr>
        <w:jc w:val="center"/>
        <w:rPr>
          <w:b/>
          <w:sz w:val="24"/>
          <w:szCs w:val="24"/>
        </w:rPr>
      </w:pPr>
    </w:p>
    <w:p w:rsidR="00DF0942" w:rsidRDefault="00DF0942" w:rsidP="00DF0942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 закупки</w:t>
      </w:r>
    </w:p>
    <w:p w:rsidR="00DF0942" w:rsidRPr="00594441" w:rsidRDefault="00DF0942" w:rsidP="00DF0942">
      <w:pPr>
        <w:keepNext/>
        <w:jc w:val="center"/>
        <w:rPr>
          <w:b/>
          <w:sz w:val="24"/>
          <w:szCs w:val="24"/>
        </w:rPr>
      </w:pPr>
    </w:p>
    <w:p w:rsidR="00DF0942" w:rsidRDefault="00DF0942" w:rsidP="00DF0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Протез конечности: техническое средство реабилитации, заменяющее частично или полностью отсутствующую или имеющую врожденные дефекты нижнюю конечность и служащее  для восполнения косметического и (или) функционального дефекта.</w:t>
      </w:r>
    </w:p>
    <w:p w:rsidR="00DF0942" w:rsidRDefault="00DF0942" w:rsidP="00DF094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Протезирование конечности: процесс, заключающийся в проведении комплекса медицинских,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нижней конечности пациента с помощью протеза конечности.</w:t>
      </w:r>
    </w:p>
    <w:p w:rsidR="00DF0942" w:rsidRDefault="00DF0942" w:rsidP="00A715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Протезно-ортопедическая помощь: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DF0942" w:rsidRPr="00594441" w:rsidRDefault="00A715D4" w:rsidP="00DF0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F0942">
        <w:rPr>
          <w:rFonts w:ascii="Times New Roman" w:hAnsi="Times New Roman"/>
          <w:sz w:val="24"/>
          <w:szCs w:val="24"/>
        </w:rPr>
        <w:t>Срок службы</w:t>
      </w:r>
      <w:r w:rsidR="00DF0942">
        <w:rPr>
          <w:rStyle w:val="a3"/>
          <w:rFonts w:ascii="Times New Roman" w:hAnsi="Times New Roman"/>
          <w:sz w:val="24"/>
          <w:szCs w:val="24"/>
        </w:rPr>
        <w:footnoteReference w:id="1"/>
      </w:r>
      <w:r w:rsidR="00DF0942">
        <w:rPr>
          <w:rFonts w:ascii="Times New Roman" w:hAnsi="Times New Roman"/>
          <w:sz w:val="24"/>
          <w:szCs w:val="24"/>
        </w:rPr>
        <w:t xml:space="preserve"> протеза бедра модульного, установленный изготовителем составляет _______________ года, но не менее срока установленного приказом Министерства труда и социальной защиты Российской Федерации от </w:t>
      </w:r>
      <w:r>
        <w:rPr>
          <w:rFonts w:ascii="Times New Roman" w:hAnsi="Times New Roman"/>
          <w:sz w:val="24"/>
          <w:szCs w:val="24"/>
        </w:rPr>
        <w:t>13 февраля 2018г. № 85н, определяется</w:t>
      </w:r>
      <w:r w:rsidR="00DF0942">
        <w:rPr>
          <w:rFonts w:ascii="Times New Roman" w:hAnsi="Times New Roman"/>
          <w:sz w:val="24"/>
          <w:szCs w:val="24"/>
        </w:rPr>
        <w:t xml:space="preserve">, определяется изготовителем согласно ______________________________________________.                                             </w:t>
      </w:r>
      <w:r w:rsidR="00DF0942" w:rsidRPr="00B61A27">
        <w:rPr>
          <w:rFonts w:ascii="Times New Roman" w:hAnsi="Times New Roman"/>
          <w:sz w:val="19"/>
          <w:szCs w:val="19"/>
        </w:rPr>
        <w:t>(указать документ (паспорт на изделие или др.), согласно которому изготовителем определен срок службы изделия)</w:t>
      </w:r>
      <w:proofErr w:type="gramEnd"/>
    </w:p>
    <w:p w:rsidR="00DF0942" w:rsidRDefault="00DF0942" w:rsidP="00DF0942">
      <w:pPr>
        <w:jc w:val="both"/>
        <w:rPr>
          <w:sz w:val="24"/>
          <w:szCs w:val="24"/>
        </w:rPr>
      </w:pPr>
      <w:r w:rsidRPr="0059444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DF0942" w:rsidRPr="002707A1" w:rsidRDefault="00DF0942" w:rsidP="00DF0942">
      <w:pPr>
        <w:jc w:val="center"/>
        <w:rPr>
          <w:b/>
          <w:sz w:val="24"/>
          <w:szCs w:val="24"/>
        </w:rPr>
      </w:pPr>
      <w:r w:rsidRPr="002707A1">
        <w:rPr>
          <w:b/>
          <w:sz w:val="24"/>
          <w:szCs w:val="24"/>
        </w:rPr>
        <w:t>Требования к качеству работ</w:t>
      </w:r>
    </w:p>
    <w:p w:rsidR="00DF0942" w:rsidRPr="002707A1" w:rsidRDefault="00DF0942" w:rsidP="00A715D4">
      <w:pPr>
        <w:ind w:firstLine="540"/>
        <w:jc w:val="both"/>
        <w:rPr>
          <w:sz w:val="24"/>
          <w:szCs w:val="24"/>
        </w:rPr>
      </w:pPr>
      <w:r w:rsidRPr="002C2EA9">
        <w:rPr>
          <w:sz w:val="24"/>
          <w:szCs w:val="24"/>
        </w:rPr>
        <w:t xml:space="preserve">Протез </w:t>
      </w:r>
      <w:r>
        <w:rPr>
          <w:sz w:val="24"/>
          <w:szCs w:val="24"/>
        </w:rPr>
        <w:t>бедра</w:t>
      </w:r>
      <w:r w:rsidRPr="002C2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модульный </w:t>
      </w:r>
      <w:r w:rsidRPr="002707A1">
        <w:rPr>
          <w:sz w:val="24"/>
          <w:szCs w:val="24"/>
        </w:rPr>
        <w:t xml:space="preserve">должен изготавливаться с учетом анатомических дефектов нижних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2707A1">
        <w:rPr>
          <w:sz w:val="24"/>
          <w:szCs w:val="24"/>
        </w:rPr>
        <w:t>медико-социальные</w:t>
      </w:r>
      <w:proofErr w:type="gramEnd"/>
      <w:r w:rsidRPr="002707A1">
        <w:rPr>
          <w:sz w:val="24"/>
          <w:szCs w:val="24"/>
        </w:rPr>
        <w:t xml:space="preserve"> аспекты.  </w:t>
      </w:r>
    </w:p>
    <w:p w:rsidR="00DF0942" w:rsidRPr="002707A1" w:rsidRDefault="00DF0942" w:rsidP="00A715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7A1">
        <w:rPr>
          <w:rFonts w:ascii="Times New Roman" w:hAnsi="Times New Roman" w:cs="Times New Roman"/>
          <w:sz w:val="24"/>
          <w:szCs w:val="24"/>
        </w:rPr>
        <w:t xml:space="preserve">Приемная гильза и крепление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EA9">
        <w:rPr>
          <w:rFonts w:ascii="Times New Roman" w:hAnsi="Times New Roman"/>
          <w:sz w:val="24"/>
          <w:szCs w:val="24"/>
        </w:rPr>
        <w:t>ротез</w:t>
      </w:r>
      <w:r>
        <w:rPr>
          <w:rFonts w:ascii="Times New Roman" w:hAnsi="Times New Roman"/>
          <w:sz w:val="24"/>
          <w:szCs w:val="24"/>
        </w:rPr>
        <w:t>а</w:t>
      </w:r>
      <w:r w:rsidRPr="002C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бедра</w:t>
      </w:r>
      <w:r w:rsidRPr="002C2EA9">
        <w:rPr>
          <w:rFonts w:ascii="Times New Roman" w:hAnsi="Times New Roman"/>
          <w:sz w:val="24"/>
          <w:szCs w:val="24"/>
        </w:rPr>
        <w:t xml:space="preserve"> модульн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707A1"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7A1">
        <w:rPr>
          <w:rFonts w:ascii="Times New Roman" w:hAnsi="Times New Roman" w:cs="Times New Roman"/>
          <w:sz w:val="24"/>
          <w:szCs w:val="24"/>
        </w:rPr>
        <w:t xml:space="preserve">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07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0942" w:rsidRPr="002707A1" w:rsidRDefault="00DF0942" w:rsidP="00A715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7A1">
        <w:rPr>
          <w:rFonts w:ascii="Times New Roman" w:hAnsi="Times New Roman" w:cs="Times New Roman"/>
          <w:sz w:val="24"/>
          <w:szCs w:val="24"/>
        </w:rPr>
        <w:t xml:space="preserve">Материалы приемной гильзы, контактирующие с телом человека, должны быть разрешены к применению </w:t>
      </w:r>
      <w:proofErr w:type="spellStart"/>
      <w:r w:rsidRPr="002707A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707A1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F0942" w:rsidRPr="002707A1" w:rsidRDefault="00DF0942" w:rsidP="00A715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7A1">
        <w:rPr>
          <w:rFonts w:ascii="Times New Roman" w:hAnsi="Times New Roman" w:cs="Times New Roman"/>
          <w:sz w:val="24"/>
          <w:szCs w:val="24"/>
        </w:rPr>
        <w:t xml:space="preserve">Узлы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EA9">
        <w:rPr>
          <w:rFonts w:ascii="Times New Roman" w:hAnsi="Times New Roman"/>
          <w:sz w:val="24"/>
          <w:szCs w:val="24"/>
        </w:rPr>
        <w:t>ротез</w:t>
      </w:r>
      <w:r>
        <w:rPr>
          <w:rFonts w:ascii="Times New Roman" w:hAnsi="Times New Roman"/>
          <w:sz w:val="24"/>
          <w:szCs w:val="24"/>
        </w:rPr>
        <w:t>а</w:t>
      </w:r>
      <w:r w:rsidRPr="002C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бедра модульного </w:t>
      </w:r>
      <w:r w:rsidRPr="002707A1">
        <w:rPr>
          <w:rFonts w:ascii="Times New Roman" w:hAnsi="Times New Roman" w:cs="Times New Roman"/>
          <w:sz w:val="24"/>
          <w:szCs w:val="24"/>
        </w:rPr>
        <w:t>должны быть стойкими к воздействию физиологических растворов (пота, мочи).</w:t>
      </w:r>
    </w:p>
    <w:p w:rsidR="00DF0942" w:rsidRPr="002707A1" w:rsidRDefault="00DF0942" w:rsidP="00A715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7A1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коррозийно-стойких материалов или защищен от коррозии специальными покрытиями. </w:t>
      </w:r>
    </w:p>
    <w:p w:rsidR="00DF0942" w:rsidRDefault="00DF0942" w:rsidP="00A715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C2EA9">
        <w:rPr>
          <w:sz w:val="24"/>
          <w:szCs w:val="24"/>
        </w:rPr>
        <w:t xml:space="preserve">ротез </w:t>
      </w:r>
      <w:r>
        <w:rPr>
          <w:sz w:val="24"/>
          <w:szCs w:val="24"/>
        </w:rPr>
        <w:t>бедра модульный</w:t>
      </w:r>
      <w:r w:rsidRPr="002707A1">
        <w:rPr>
          <w:sz w:val="24"/>
          <w:szCs w:val="24"/>
        </w:rPr>
        <w:t xml:space="preserve"> должен быть классифицирован в соответствии с требованиями </w:t>
      </w:r>
      <w:r w:rsidRPr="00E03F1F">
        <w:rPr>
          <w:sz w:val="24"/>
          <w:szCs w:val="24"/>
        </w:rPr>
        <w:t xml:space="preserve">Национального стандарта Российской Федерации ГОСТ </w:t>
      </w:r>
      <w:proofErr w:type="gramStart"/>
      <w:r w:rsidRPr="00E03F1F">
        <w:rPr>
          <w:sz w:val="24"/>
          <w:szCs w:val="24"/>
        </w:rPr>
        <w:t>Р</w:t>
      </w:r>
      <w:proofErr w:type="gramEnd"/>
      <w:r w:rsidRPr="00E03F1F">
        <w:rPr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Pr="00E03F1F">
        <w:rPr>
          <w:sz w:val="24"/>
          <w:szCs w:val="24"/>
        </w:rPr>
        <w:t>Р</w:t>
      </w:r>
      <w:proofErr w:type="gramEnd"/>
      <w:r w:rsidRPr="00E03F1F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Государственного стандарта Российской Федерации ГОСТ </w:t>
      </w:r>
      <w:proofErr w:type="gramStart"/>
      <w:r w:rsidRPr="00E03F1F">
        <w:rPr>
          <w:sz w:val="24"/>
          <w:szCs w:val="24"/>
        </w:rPr>
        <w:t>Р</w:t>
      </w:r>
      <w:proofErr w:type="gramEnd"/>
      <w:r w:rsidRPr="00E03F1F">
        <w:rPr>
          <w:sz w:val="24"/>
          <w:szCs w:val="24"/>
        </w:rPr>
        <w:t xml:space="preserve"> 51819-2001 «Протезирование и </w:t>
      </w:r>
      <w:proofErr w:type="spellStart"/>
      <w:r w:rsidRPr="00E03F1F">
        <w:rPr>
          <w:sz w:val="24"/>
          <w:szCs w:val="24"/>
        </w:rPr>
        <w:t>ортезирование</w:t>
      </w:r>
      <w:proofErr w:type="spellEnd"/>
      <w:r w:rsidRPr="00E03F1F">
        <w:rPr>
          <w:sz w:val="24"/>
          <w:szCs w:val="24"/>
        </w:rPr>
        <w:t xml:space="preserve"> верхних и нижних конечностей»</w:t>
      </w:r>
      <w:r w:rsidRPr="002707A1">
        <w:rPr>
          <w:sz w:val="24"/>
          <w:szCs w:val="24"/>
        </w:rPr>
        <w:t>.</w:t>
      </w:r>
    </w:p>
    <w:p w:rsidR="00DF0942" w:rsidRDefault="00DF0942" w:rsidP="00DF0942">
      <w:pPr>
        <w:jc w:val="both"/>
        <w:rPr>
          <w:b/>
          <w:sz w:val="24"/>
          <w:szCs w:val="24"/>
        </w:rPr>
      </w:pPr>
    </w:p>
    <w:p w:rsidR="00DF0942" w:rsidRDefault="00DF0942" w:rsidP="00DF0942">
      <w:pPr>
        <w:jc w:val="center"/>
        <w:rPr>
          <w:b/>
          <w:sz w:val="24"/>
          <w:szCs w:val="24"/>
        </w:rPr>
      </w:pPr>
    </w:p>
    <w:p w:rsidR="00DF0942" w:rsidRPr="002707A1" w:rsidRDefault="00DF0942" w:rsidP="00DF0942">
      <w:pPr>
        <w:jc w:val="center"/>
        <w:rPr>
          <w:b/>
          <w:sz w:val="24"/>
          <w:szCs w:val="24"/>
        </w:rPr>
      </w:pPr>
      <w:r w:rsidRPr="002707A1">
        <w:rPr>
          <w:b/>
          <w:sz w:val="24"/>
          <w:szCs w:val="24"/>
        </w:rPr>
        <w:t>Требования к техническим и функциональным</w:t>
      </w:r>
      <w:r>
        <w:rPr>
          <w:b/>
          <w:sz w:val="24"/>
          <w:szCs w:val="24"/>
        </w:rPr>
        <w:t xml:space="preserve"> </w:t>
      </w:r>
      <w:r w:rsidRPr="002707A1">
        <w:rPr>
          <w:b/>
          <w:sz w:val="24"/>
          <w:szCs w:val="24"/>
        </w:rPr>
        <w:t>характеристикам работ</w:t>
      </w:r>
    </w:p>
    <w:p w:rsidR="00DF0942" w:rsidRPr="002707A1" w:rsidRDefault="00DF0942" w:rsidP="00DF0942">
      <w:pPr>
        <w:jc w:val="both"/>
        <w:rPr>
          <w:sz w:val="24"/>
          <w:szCs w:val="24"/>
        </w:rPr>
      </w:pPr>
      <w:r w:rsidRPr="002707A1">
        <w:rPr>
          <w:sz w:val="24"/>
          <w:szCs w:val="24"/>
        </w:rPr>
        <w:tab/>
        <w:t xml:space="preserve">С учетом уровня ампутации и модулирования, применяемого в  протезировании:   </w:t>
      </w:r>
    </w:p>
    <w:p w:rsidR="00DF0942" w:rsidRPr="00A715D4" w:rsidRDefault="00DF0942" w:rsidP="00DF0942">
      <w:pPr>
        <w:ind w:firstLine="709"/>
        <w:jc w:val="both"/>
        <w:rPr>
          <w:sz w:val="24"/>
          <w:szCs w:val="24"/>
        </w:rPr>
      </w:pPr>
      <w:r w:rsidRPr="00A715D4">
        <w:rPr>
          <w:sz w:val="24"/>
          <w:szCs w:val="24"/>
        </w:rPr>
        <w:lastRenderedPageBreak/>
        <w:t>- приемная гильза протеза бедра модульного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F0942" w:rsidRPr="00A715D4" w:rsidRDefault="00DF0942" w:rsidP="00DF0942">
      <w:pPr>
        <w:ind w:firstLine="709"/>
        <w:jc w:val="both"/>
        <w:rPr>
          <w:sz w:val="24"/>
          <w:szCs w:val="24"/>
        </w:rPr>
      </w:pPr>
      <w:r w:rsidRPr="00A715D4">
        <w:rPr>
          <w:sz w:val="24"/>
          <w:szCs w:val="24"/>
        </w:rPr>
        <w:t>- функциональный узел протеза бедра модульного должен выполнять заданную функцию и иметь конструктивно-технологическую завершенность;</w:t>
      </w:r>
    </w:p>
    <w:p w:rsidR="00DF0942" w:rsidRPr="00A715D4" w:rsidRDefault="00DF0942" w:rsidP="00DF0942">
      <w:pPr>
        <w:ind w:firstLine="709"/>
        <w:jc w:val="both"/>
        <w:rPr>
          <w:sz w:val="24"/>
          <w:szCs w:val="24"/>
        </w:rPr>
      </w:pPr>
      <w:r w:rsidRPr="00A715D4">
        <w:rPr>
          <w:sz w:val="24"/>
          <w:szCs w:val="24"/>
        </w:rPr>
        <w:t>- постоянный протез бедра модульный предназначается после завершения использования лечебно-тренировочного протеза.</w:t>
      </w:r>
    </w:p>
    <w:p w:rsidR="00DF0942" w:rsidRPr="00A715D4" w:rsidRDefault="00DF0942" w:rsidP="00DF0942">
      <w:pPr>
        <w:ind w:firstLine="709"/>
        <w:jc w:val="both"/>
        <w:rPr>
          <w:sz w:val="24"/>
          <w:szCs w:val="24"/>
        </w:rPr>
      </w:pPr>
    </w:p>
    <w:p w:rsidR="00DF0942" w:rsidRPr="00A715D4" w:rsidRDefault="00DF0942" w:rsidP="00DF0942">
      <w:pPr>
        <w:jc w:val="center"/>
        <w:rPr>
          <w:b/>
          <w:sz w:val="24"/>
          <w:szCs w:val="24"/>
        </w:rPr>
      </w:pPr>
      <w:r w:rsidRPr="00A715D4">
        <w:rPr>
          <w:b/>
          <w:sz w:val="24"/>
          <w:szCs w:val="24"/>
        </w:rPr>
        <w:t>Требования к безопасности работ</w:t>
      </w:r>
    </w:p>
    <w:p w:rsidR="00DF0942" w:rsidRPr="00A715D4" w:rsidRDefault="00DF0942" w:rsidP="00DF0942">
      <w:pPr>
        <w:keepNext/>
        <w:ind w:firstLine="709"/>
        <w:jc w:val="both"/>
        <w:rPr>
          <w:sz w:val="24"/>
          <w:szCs w:val="24"/>
        </w:rPr>
      </w:pPr>
      <w:r w:rsidRPr="00A715D4">
        <w:rPr>
          <w:sz w:val="24"/>
          <w:szCs w:val="24"/>
        </w:rPr>
        <w:t>Материалы, узлы, полуфабрикаты для изготовления протеза должны соответствовать требованиям действующих стандартов.</w:t>
      </w:r>
    </w:p>
    <w:p w:rsidR="00DF0942" w:rsidRPr="00A715D4" w:rsidRDefault="00DF0942" w:rsidP="00DF0942">
      <w:pPr>
        <w:ind w:left="-181" w:firstLine="357"/>
        <w:jc w:val="both"/>
        <w:rPr>
          <w:sz w:val="24"/>
          <w:szCs w:val="24"/>
        </w:rPr>
      </w:pPr>
    </w:p>
    <w:p w:rsidR="00DF0942" w:rsidRPr="00A715D4" w:rsidRDefault="00DF0942" w:rsidP="00DF0942">
      <w:pPr>
        <w:keepNext/>
        <w:ind w:left="528" w:firstLine="888"/>
        <w:rPr>
          <w:b/>
          <w:bCs/>
          <w:sz w:val="24"/>
          <w:szCs w:val="24"/>
        </w:rPr>
      </w:pPr>
      <w:r w:rsidRPr="00A715D4">
        <w:rPr>
          <w:b/>
          <w:bCs/>
          <w:sz w:val="24"/>
          <w:szCs w:val="24"/>
        </w:rPr>
        <w:t xml:space="preserve">                       Порядок формирования цены контракта</w:t>
      </w:r>
    </w:p>
    <w:p w:rsidR="00A715D4" w:rsidRPr="00A715D4" w:rsidRDefault="00DF0942" w:rsidP="00A715D4">
      <w:pPr>
        <w:autoSpaceDE w:val="0"/>
        <w:ind w:firstLine="528"/>
        <w:jc w:val="both"/>
        <w:rPr>
          <w:sz w:val="24"/>
          <w:szCs w:val="24"/>
        </w:rPr>
      </w:pPr>
      <w:r w:rsidRPr="00A715D4">
        <w:rPr>
          <w:sz w:val="24"/>
          <w:szCs w:val="24"/>
        </w:rPr>
        <w:t xml:space="preserve">  </w:t>
      </w:r>
    </w:p>
    <w:p w:rsidR="00A715D4" w:rsidRPr="00A715D4" w:rsidRDefault="00A715D4" w:rsidP="00A715D4">
      <w:pPr>
        <w:autoSpaceDE w:val="0"/>
        <w:ind w:firstLine="528"/>
        <w:jc w:val="both"/>
        <w:rPr>
          <w:sz w:val="24"/>
          <w:szCs w:val="24"/>
        </w:rPr>
      </w:pPr>
      <w:r w:rsidRPr="00A715D4">
        <w:rPr>
          <w:sz w:val="24"/>
          <w:szCs w:val="24"/>
        </w:rPr>
        <w:t xml:space="preserve">В цену контракта включены расходы по изготовлению протеза </w:t>
      </w:r>
      <w:r w:rsidR="00C366EC">
        <w:rPr>
          <w:sz w:val="24"/>
          <w:szCs w:val="24"/>
        </w:rPr>
        <w:t>бедра</w:t>
      </w:r>
      <w:r w:rsidRPr="00A715D4">
        <w:rPr>
          <w:sz w:val="24"/>
          <w:szCs w:val="24"/>
        </w:rPr>
        <w:t xml:space="preserve"> модульного  с учетом НДС____ % (указать размер налога на добавленную стоимость в процентах, в зависимости от системы налогообложения), а также расходы по хранению, страхованию, уплате всех пошлин, налогов, сборов и других обязательных платежей,  гарантийному сервисному обслуживанию, доставке изделия инвалиду и другие расходы по исполнению государственного контракта.</w:t>
      </w:r>
    </w:p>
    <w:p w:rsidR="00A715D4" w:rsidRPr="00A715D4" w:rsidRDefault="00A715D4" w:rsidP="00A715D4">
      <w:pPr>
        <w:autoSpaceDE w:val="0"/>
        <w:ind w:firstLine="528"/>
        <w:jc w:val="both"/>
        <w:rPr>
          <w:b/>
          <w:sz w:val="24"/>
          <w:szCs w:val="24"/>
        </w:rPr>
      </w:pPr>
    </w:p>
    <w:p w:rsidR="00DF0942" w:rsidRPr="00A715D4" w:rsidRDefault="00DF0942" w:rsidP="00A715D4">
      <w:pPr>
        <w:autoSpaceDE w:val="0"/>
        <w:ind w:firstLine="528"/>
        <w:jc w:val="both"/>
        <w:rPr>
          <w:b/>
          <w:sz w:val="24"/>
          <w:szCs w:val="24"/>
        </w:rPr>
      </w:pPr>
      <w:r w:rsidRPr="00A715D4">
        <w:rPr>
          <w:b/>
          <w:sz w:val="24"/>
          <w:szCs w:val="24"/>
        </w:rPr>
        <w:t>Требования к количественным и качественным характеристикам</w:t>
      </w:r>
    </w:p>
    <w:tbl>
      <w:tblPr>
        <w:tblW w:w="10052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7088"/>
        <w:gridCol w:w="1134"/>
      </w:tblGrid>
      <w:tr w:rsidR="00DF0942" w:rsidRPr="00A715D4" w:rsidTr="00071EF5">
        <w:trPr>
          <w:trHeight w:val="90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42" w:rsidRPr="00A715D4" w:rsidRDefault="00DF0942" w:rsidP="00A715D4">
            <w:pPr>
              <w:snapToGrid w:val="0"/>
              <w:ind w:right="4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5D4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Наименование изделия, шифр (модель)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42" w:rsidRPr="00A715D4" w:rsidRDefault="00DF0942" w:rsidP="00A715D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15D4">
              <w:rPr>
                <w:color w:val="000000"/>
                <w:sz w:val="24"/>
                <w:szCs w:val="24"/>
              </w:rPr>
              <w:t>Характеристика протеза</w:t>
            </w:r>
          </w:p>
          <w:p w:rsidR="00DF0942" w:rsidRPr="00A715D4" w:rsidRDefault="00DF0942" w:rsidP="00A715D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42" w:rsidRPr="00A715D4" w:rsidRDefault="00DF0942" w:rsidP="00A715D4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715D4">
              <w:rPr>
                <w:color w:val="000000"/>
                <w:sz w:val="24"/>
                <w:szCs w:val="24"/>
              </w:rPr>
              <w:t>Ко</w:t>
            </w:r>
            <w:r w:rsidR="00A715D4" w:rsidRPr="00A715D4">
              <w:rPr>
                <w:color w:val="000000"/>
                <w:sz w:val="24"/>
                <w:szCs w:val="24"/>
              </w:rPr>
              <w:t>л</w:t>
            </w:r>
            <w:r w:rsidRPr="00A715D4">
              <w:rPr>
                <w:color w:val="000000"/>
                <w:sz w:val="24"/>
                <w:szCs w:val="24"/>
              </w:rPr>
              <w:t>-во, шт.</w:t>
            </w:r>
          </w:p>
        </w:tc>
      </w:tr>
      <w:tr w:rsidR="00DF0942" w:rsidRPr="00A715D4" w:rsidTr="00071EF5">
        <w:trPr>
          <w:trHeight w:val="79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42" w:rsidRPr="00A715D4" w:rsidRDefault="00DF0942" w:rsidP="00071EF5">
            <w:pPr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5D4" w:rsidRPr="00A715D4" w:rsidRDefault="00A715D4" w:rsidP="00A715D4">
            <w:pPr>
              <w:widowControl/>
              <w:ind w:firstLine="0"/>
              <w:rPr>
                <w:rFonts w:eastAsia="Arial"/>
                <w:b/>
                <w:color w:val="000000"/>
                <w:sz w:val="24"/>
                <w:szCs w:val="24"/>
                <w:lang w:eastAsia="ar-SA" w:bidi="ar-SA"/>
              </w:rPr>
            </w:pPr>
            <w:r w:rsidRPr="00A715D4">
              <w:rPr>
                <w:rFonts w:eastAsia="Arial"/>
                <w:b/>
                <w:color w:val="000000"/>
                <w:sz w:val="24"/>
                <w:szCs w:val="24"/>
                <w:lang w:eastAsia="ar-SA" w:bidi="ar-SA"/>
              </w:rPr>
              <w:t>Протез бедра модульный.</w:t>
            </w:r>
          </w:p>
          <w:p w:rsidR="00A715D4" w:rsidRPr="00A715D4" w:rsidRDefault="00A715D4" w:rsidP="00A715D4">
            <w:pPr>
              <w:widowControl/>
              <w:ind w:firstLine="0"/>
              <w:rPr>
                <w:rFonts w:eastAsia="Times New Roman"/>
                <w:sz w:val="24"/>
                <w:szCs w:val="24"/>
                <w:lang w:eastAsia="ar-SA" w:bidi="ar-SA"/>
              </w:rPr>
            </w:pPr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 xml:space="preserve">Формообразующая часть косметической облицовки должна быть модульная мягкая полиуретановая. Косметическое покрытие облицовки должно быть: чулки ортопедические </w:t>
            </w:r>
            <w:proofErr w:type="spellStart"/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>перлоновые</w:t>
            </w:r>
            <w:proofErr w:type="spellEnd"/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 xml:space="preserve">. </w:t>
            </w:r>
            <w:r w:rsidRPr="00A715D4">
              <w:rPr>
                <w:rFonts w:eastAsia="Arial"/>
                <w:sz w:val="24"/>
                <w:szCs w:val="24"/>
                <w:lang w:eastAsia="ar-SA" w:bidi="ar-SA"/>
              </w:rPr>
              <w:t xml:space="preserve">Приёмная гильза индивидуальная карбоновая (одна пробная гильза) должна быть с использованием системы </w:t>
            </w:r>
            <w:proofErr w:type="spellStart"/>
            <w:r w:rsidRPr="00A715D4">
              <w:rPr>
                <w:rFonts w:eastAsia="Arial"/>
                <w:sz w:val="24"/>
                <w:szCs w:val="24"/>
                <w:lang w:val="en-US" w:eastAsia="ar-SA" w:bidi="ar-SA"/>
              </w:rPr>
              <w:t>RevoFit</w:t>
            </w:r>
            <w:proofErr w:type="spellEnd"/>
            <w:r w:rsidRPr="00A715D4">
              <w:rPr>
                <w:rFonts w:eastAsia="Arial"/>
                <w:sz w:val="24"/>
                <w:szCs w:val="24"/>
                <w:lang w:eastAsia="ar-SA" w:bidi="ar-SA"/>
              </w:rPr>
              <w:t xml:space="preserve"> для изменения объемов культи</w:t>
            </w:r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 xml:space="preserve">.  Материал унифицированной постоянной гильзы должен быть: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>гелевые</w:t>
            </w:r>
            <w:proofErr w:type="spellEnd"/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>, крепление с использованием вакуумной мембраны.  Регулировочно-соединительные устройства должны соответствовать весу инвалида.  Стопа Триас или эквивалент.  Коленный модуль</w:t>
            </w:r>
            <w:r w:rsidRPr="00A715D4">
              <w:rPr>
                <w:rFonts w:eastAsia="Times New Roman"/>
                <w:sz w:val="24"/>
                <w:szCs w:val="24"/>
                <w:lang w:eastAsia="ar-SA" w:bidi="ar-SA"/>
              </w:rPr>
              <w:t xml:space="preserve"> </w:t>
            </w:r>
            <w:r w:rsidRPr="00A715D4">
              <w:rPr>
                <w:rFonts w:eastAsia="Times New Roman"/>
                <w:sz w:val="24"/>
                <w:szCs w:val="24"/>
                <w:lang w:val="en-US" w:eastAsia="ar-SA" w:bidi="ar-SA"/>
              </w:rPr>
              <w:t>VGK</w:t>
            </w:r>
            <w:r w:rsidRPr="00A715D4">
              <w:rPr>
                <w:rFonts w:eastAsia="Times New Roman"/>
                <w:sz w:val="24"/>
                <w:szCs w:val="24"/>
                <w:lang w:eastAsia="ar-SA" w:bidi="ar-SA"/>
              </w:rPr>
              <w:t xml:space="preserve"> 125</w:t>
            </w:r>
            <w:r w:rsidRPr="00A715D4">
              <w:rPr>
                <w:rFonts w:eastAsia="Times New Roman"/>
                <w:sz w:val="24"/>
                <w:szCs w:val="24"/>
                <w:lang w:val="en-US" w:eastAsia="ar-SA" w:bidi="ar-SA"/>
              </w:rPr>
              <w:t>A</w:t>
            </w:r>
            <w:r w:rsidRPr="00A715D4">
              <w:rPr>
                <w:rFonts w:eastAsia="Times New Roman"/>
                <w:sz w:val="24"/>
                <w:szCs w:val="24"/>
                <w:lang w:eastAsia="ar-SA" w:bidi="ar-SA"/>
              </w:rPr>
              <w:t>-</w:t>
            </w:r>
            <w:r w:rsidRPr="00A715D4">
              <w:rPr>
                <w:rFonts w:eastAsia="Times New Roman"/>
                <w:sz w:val="24"/>
                <w:szCs w:val="24"/>
                <w:lang w:val="en-US" w:eastAsia="ar-SA" w:bidi="ar-SA"/>
              </w:rPr>
              <w:t>E</w:t>
            </w:r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 xml:space="preserve"> или эквивалент</w:t>
            </w:r>
            <w:r w:rsidRPr="00A715D4">
              <w:rPr>
                <w:rFonts w:eastAsia="Times New Roman"/>
                <w:sz w:val="24"/>
                <w:szCs w:val="24"/>
                <w:lang w:eastAsia="ar-SA" w:bidi="ar-SA"/>
              </w:rPr>
              <w:t xml:space="preserve">, силиконовый чехол </w:t>
            </w:r>
            <w:proofErr w:type="spellStart"/>
            <w:r w:rsidRPr="00A715D4">
              <w:rPr>
                <w:rFonts w:eastAsia="Times New Roman"/>
                <w:sz w:val="24"/>
                <w:szCs w:val="24"/>
                <w:lang w:val="en-US" w:eastAsia="ar-SA" w:bidi="ar-SA"/>
              </w:rPr>
              <w:t>Dermo</w:t>
            </w:r>
            <w:proofErr w:type="spellEnd"/>
            <w:r w:rsidRPr="00A715D4">
              <w:rPr>
                <w:rFonts w:eastAsia="Times New Roman"/>
                <w:sz w:val="24"/>
                <w:szCs w:val="24"/>
                <w:lang w:eastAsia="ar-SA" w:bidi="ar-SA"/>
              </w:rPr>
              <w:t xml:space="preserve"> или эквивалент, модуль несущий, адаптер втулка хомут, замковое устройство, облицовка протеза.</w:t>
            </w:r>
            <w:r w:rsidRPr="00A715D4">
              <w:rPr>
                <w:rFonts w:eastAsia="Arial"/>
                <w:color w:val="000000"/>
                <w:sz w:val="24"/>
                <w:szCs w:val="24"/>
                <w:lang w:eastAsia="ar-SA" w:bidi="ar-SA"/>
              </w:rPr>
              <w:t xml:space="preserve">  Тип протеза: любой, по назначению. Комплектация: протез, чехол силиконовый — 1 штука.</w:t>
            </w:r>
          </w:p>
          <w:p w:rsidR="00DF0942" w:rsidRPr="00A715D4" w:rsidRDefault="00DF0942" w:rsidP="00071EF5">
            <w:pPr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42" w:rsidRPr="00A715D4" w:rsidRDefault="00DF0942" w:rsidP="00A715D4">
            <w:pPr>
              <w:snapToGrid w:val="0"/>
              <w:rPr>
                <w:color w:val="000000"/>
                <w:sz w:val="24"/>
                <w:szCs w:val="24"/>
              </w:rPr>
            </w:pPr>
            <w:r w:rsidRPr="00A715D4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0942" w:rsidRPr="00A715D4" w:rsidTr="00071EF5">
        <w:trPr>
          <w:trHeight w:val="33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42" w:rsidRPr="00A715D4" w:rsidRDefault="00DF0942" w:rsidP="00071EF5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42" w:rsidRPr="00A715D4" w:rsidRDefault="00DF0942" w:rsidP="00071EF5">
            <w:pPr>
              <w:snapToGrid w:val="0"/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A715D4">
              <w:rPr>
                <w:rFonts w:eastAsia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42" w:rsidRPr="00A715D4" w:rsidRDefault="00DF0942" w:rsidP="00071EF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715D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715D4" w:rsidRPr="00A715D4" w:rsidRDefault="00A715D4" w:rsidP="00DF0942">
      <w:pPr>
        <w:keepNext/>
        <w:jc w:val="center"/>
        <w:rPr>
          <w:b/>
          <w:sz w:val="24"/>
          <w:szCs w:val="24"/>
        </w:rPr>
      </w:pPr>
    </w:p>
    <w:p w:rsidR="00DF0942" w:rsidRPr="00A715D4" w:rsidRDefault="00DF0942" w:rsidP="00DF0942">
      <w:pPr>
        <w:keepNext/>
        <w:jc w:val="center"/>
        <w:rPr>
          <w:sz w:val="24"/>
          <w:szCs w:val="24"/>
        </w:rPr>
      </w:pPr>
      <w:r w:rsidRPr="00A715D4">
        <w:rPr>
          <w:b/>
          <w:sz w:val="24"/>
          <w:szCs w:val="24"/>
        </w:rPr>
        <w:t>Требования к упаковке и отгрузке результата работ</w:t>
      </w:r>
    </w:p>
    <w:p w:rsidR="00DF0942" w:rsidRPr="00A715D4" w:rsidRDefault="00DF0942" w:rsidP="00DF0942">
      <w:pPr>
        <w:jc w:val="both"/>
        <w:rPr>
          <w:sz w:val="24"/>
          <w:szCs w:val="24"/>
        </w:rPr>
      </w:pPr>
      <w:r w:rsidRPr="00A715D4">
        <w:rPr>
          <w:sz w:val="24"/>
          <w:szCs w:val="24"/>
        </w:rPr>
        <w:t xml:space="preserve">Упаковка  протеза бедра модульного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DF0942" w:rsidRPr="00A715D4" w:rsidRDefault="00DF0942" w:rsidP="00DF0942">
      <w:pPr>
        <w:ind w:firstLine="360"/>
        <w:jc w:val="both"/>
        <w:rPr>
          <w:sz w:val="24"/>
          <w:szCs w:val="24"/>
        </w:rPr>
      </w:pPr>
      <w:r w:rsidRPr="00A715D4">
        <w:rPr>
          <w:sz w:val="24"/>
          <w:szCs w:val="24"/>
        </w:rPr>
        <w:tab/>
        <w:t xml:space="preserve">Требования к упаковке, транспортированию и хранению технических средств реабилитации, являющихся одновременно изделиями медицинского назначения, - по ГОСТ </w:t>
      </w:r>
      <w:r w:rsidRPr="00A715D4">
        <w:rPr>
          <w:sz w:val="24"/>
          <w:szCs w:val="24"/>
        </w:rPr>
        <w:lastRenderedPageBreak/>
        <w:t xml:space="preserve">20790-93/ГОСТ </w:t>
      </w:r>
      <w:proofErr w:type="gramStart"/>
      <w:r w:rsidRPr="00A715D4">
        <w:rPr>
          <w:sz w:val="24"/>
          <w:szCs w:val="24"/>
        </w:rPr>
        <w:t>Р</w:t>
      </w:r>
      <w:proofErr w:type="gramEnd"/>
      <w:r w:rsidRPr="00A715D4">
        <w:rPr>
          <w:sz w:val="24"/>
          <w:szCs w:val="24"/>
        </w:rPr>
        <w:t xml:space="preserve"> 50444-92, ГОСТ 30324.0-95/ГОСТ Р 50267.0-92 и ГОСТ 51632-2014.</w:t>
      </w:r>
    </w:p>
    <w:p w:rsidR="00DF0942" w:rsidRPr="00A715D4" w:rsidRDefault="00DF0942" w:rsidP="00DF0942">
      <w:pPr>
        <w:rPr>
          <w:b/>
          <w:sz w:val="24"/>
          <w:szCs w:val="24"/>
        </w:rPr>
      </w:pPr>
    </w:p>
    <w:p w:rsidR="00DF0942" w:rsidRPr="00A715D4" w:rsidRDefault="00DF0942" w:rsidP="00DF0942">
      <w:pPr>
        <w:ind w:firstLine="360"/>
        <w:jc w:val="center"/>
        <w:rPr>
          <w:b/>
          <w:sz w:val="24"/>
          <w:szCs w:val="24"/>
        </w:rPr>
      </w:pPr>
      <w:r w:rsidRPr="00A715D4">
        <w:rPr>
          <w:b/>
          <w:sz w:val="24"/>
          <w:szCs w:val="24"/>
        </w:rPr>
        <w:t>Требования к результатам работ</w:t>
      </w:r>
    </w:p>
    <w:p w:rsidR="00DF0942" w:rsidRPr="00A715D4" w:rsidRDefault="00DF0942" w:rsidP="00DF0942">
      <w:pPr>
        <w:ind w:firstLine="360"/>
        <w:jc w:val="center"/>
        <w:rPr>
          <w:b/>
          <w:sz w:val="24"/>
          <w:szCs w:val="24"/>
        </w:rPr>
      </w:pPr>
    </w:p>
    <w:p w:rsidR="00DF0942" w:rsidRPr="00A715D4" w:rsidRDefault="00DF0942" w:rsidP="00DF0942">
      <w:pPr>
        <w:ind w:firstLine="360"/>
        <w:jc w:val="both"/>
        <w:rPr>
          <w:sz w:val="24"/>
          <w:szCs w:val="24"/>
        </w:rPr>
      </w:pPr>
      <w:r w:rsidRPr="00A715D4">
        <w:rPr>
          <w:sz w:val="24"/>
          <w:szCs w:val="24"/>
        </w:rPr>
        <w:tab/>
        <w:t>Работы по обеспечению инвалида протезом бедра модульным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DF0942" w:rsidRPr="00A715D4" w:rsidRDefault="00DF0942" w:rsidP="00DF0942">
      <w:pPr>
        <w:jc w:val="both"/>
        <w:rPr>
          <w:sz w:val="24"/>
          <w:szCs w:val="24"/>
        </w:rPr>
      </w:pPr>
      <w:r w:rsidRPr="00A715D4">
        <w:rPr>
          <w:sz w:val="24"/>
          <w:szCs w:val="24"/>
        </w:rPr>
        <w:t xml:space="preserve">Работы по обеспечению инвалида протезом бедра модульным предусматривают индивидуальное изготовление, обучение пользованию и выдачу технического средства реабилитации. </w:t>
      </w:r>
    </w:p>
    <w:p w:rsidR="00DF0942" w:rsidRPr="00A715D4" w:rsidRDefault="00DF0942" w:rsidP="00DF0942">
      <w:pPr>
        <w:keepNext/>
        <w:jc w:val="both"/>
        <w:rPr>
          <w:b/>
          <w:sz w:val="24"/>
          <w:szCs w:val="24"/>
        </w:rPr>
      </w:pPr>
    </w:p>
    <w:p w:rsidR="00DF0942" w:rsidRPr="00A715D4" w:rsidRDefault="00DF0942" w:rsidP="00DF0942">
      <w:pPr>
        <w:autoSpaceDE w:val="0"/>
        <w:jc w:val="center"/>
        <w:rPr>
          <w:b/>
          <w:sz w:val="24"/>
          <w:szCs w:val="24"/>
        </w:rPr>
      </w:pPr>
      <w:r w:rsidRPr="00A715D4">
        <w:rPr>
          <w:b/>
          <w:sz w:val="24"/>
          <w:szCs w:val="24"/>
        </w:rPr>
        <w:t>Требования к</w:t>
      </w:r>
      <w:r w:rsidRPr="00A715D4">
        <w:rPr>
          <w:b/>
          <w:i/>
          <w:sz w:val="24"/>
          <w:szCs w:val="24"/>
        </w:rPr>
        <w:t xml:space="preserve"> </w:t>
      </w:r>
      <w:r w:rsidRPr="00A715D4">
        <w:rPr>
          <w:b/>
          <w:sz w:val="24"/>
          <w:szCs w:val="24"/>
        </w:rPr>
        <w:t xml:space="preserve">срокам и (или) объему предоставления </w:t>
      </w:r>
    </w:p>
    <w:p w:rsidR="00DF0942" w:rsidRPr="00A715D4" w:rsidRDefault="00DF0942" w:rsidP="00DF0942">
      <w:pPr>
        <w:autoSpaceDE w:val="0"/>
        <w:jc w:val="center"/>
        <w:rPr>
          <w:b/>
          <w:sz w:val="24"/>
          <w:szCs w:val="24"/>
        </w:rPr>
      </w:pPr>
      <w:r w:rsidRPr="00A715D4">
        <w:rPr>
          <w:b/>
          <w:sz w:val="24"/>
          <w:szCs w:val="24"/>
        </w:rPr>
        <w:t>гарантии качества работ</w:t>
      </w:r>
    </w:p>
    <w:p w:rsidR="00DF0942" w:rsidRPr="00A715D4" w:rsidRDefault="00DF0942" w:rsidP="00DF0942">
      <w:pPr>
        <w:autoSpaceDE w:val="0"/>
        <w:jc w:val="center"/>
        <w:rPr>
          <w:b/>
          <w:sz w:val="24"/>
          <w:szCs w:val="24"/>
        </w:rPr>
      </w:pPr>
    </w:p>
    <w:p w:rsidR="00DF0942" w:rsidRPr="00A715D4" w:rsidRDefault="00DF0942" w:rsidP="00DF0942">
      <w:pPr>
        <w:autoSpaceDE w:val="0"/>
        <w:ind w:firstLine="709"/>
        <w:jc w:val="both"/>
        <w:rPr>
          <w:sz w:val="24"/>
          <w:szCs w:val="24"/>
        </w:rPr>
      </w:pPr>
      <w:r w:rsidRPr="00A715D4">
        <w:rPr>
          <w:sz w:val="24"/>
          <w:szCs w:val="24"/>
        </w:rPr>
        <w:t xml:space="preserve">Гарантийный срок на протез устанавливается со дня выдачи готового изделия в эксплуатацию, а именно: протез бедра модульный - не менее </w:t>
      </w:r>
      <w:r w:rsidR="00A715D4" w:rsidRPr="00A715D4">
        <w:rPr>
          <w:sz w:val="24"/>
          <w:szCs w:val="24"/>
        </w:rPr>
        <w:t>12</w:t>
      </w:r>
      <w:r w:rsidRPr="00A715D4">
        <w:rPr>
          <w:sz w:val="24"/>
          <w:szCs w:val="24"/>
        </w:rPr>
        <w:t xml:space="preserve"> месяцев.</w:t>
      </w:r>
    </w:p>
    <w:p w:rsidR="00DF0942" w:rsidRPr="00A715D4" w:rsidRDefault="00DF0942" w:rsidP="00DF0942">
      <w:pPr>
        <w:autoSpaceDE w:val="0"/>
        <w:ind w:firstLine="709"/>
        <w:jc w:val="both"/>
        <w:rPr>
          <w:sz w:val="24"/>
          <w:szCs w:val="24"/>
        </w:rPr>
      </w:pPr>
      <w:r w:rsidRPr="00A715D4">
        <w:rPr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</w:p>
    <w:p w:rsidR="00DF0942" w:rsidRPr="00A715D4" w:rsidRDefault="00DF0942" w:rsidP="00DF0942">
      <w:pPr>
        <w:autoSpaceDE w:val="0"/>
        <w:ind w:firstLine="709"/>
        <w:jc w:val="both"/>
        <w:rPr>
          <w:sz w:val="24"/>
          <w:szCs w:val="24"/>
        </w:rPr>
      </w:pPr>
    </w:p>
    <w:p w:rsidR="00DF0942" w:rsidRDefault="00DF0942" w:rsidP="00DF0942">
      <w:pPr>
        <w:shd w:val="clear" w:color="auto" w:fill="FFFFFF"/>
        <w:tabs>
          <w:tab w:val="left" w:pos="0"/>
        </w:tabs>
        <w:autoSpaceDE w:val="0"/>
        <w:jc w:val="center"/>
        <w:rPr>
          <w:b/>
          <w:sz w:val="24"/>
          <w:szCs w:val="24"/>
        </w:rPr>
      </w:pPr>
      <w:r w:rsidRPr="00A715D4">
        <w:rPr>
          <w:b/>
          <w:sz w:val="24"/>
          <w:szCs w:val="24"/>
        </w:rPr>
        <w:t xml:space="preserve">Место, условия и сроки (периоды) выполнения работ </w:t>
      </w:r>
    </w:p>
    <w:p w:rsidR="00BB1854" w:rsidRDefault="00BB1854" w:rsidP="00DF0942">
      <w:pPr>
        <w:shd w:val="clear" w:color="auto" w:fill="FFFFFF"/>
        <w:tabs>
          <w:tab w:val="left" w:pos="0"/>
        </w:tabs>
        <w:autoSpaceDE w:val="0"/>
        <w:jc w:val="center"/>
        <w:rPr>
          <w:b/>
          <w:sz w:val="24"/>
          <w:szCs w:val="24"/>
        </w:rPr>
      </w:pPr>
    </w:p>
    <w:p w:rsidR="00BB1854" w:rsidRPr="00BB1854" w:rsidRDefault="00BB1854" w:rsidP="00BB1854">
      <w:pPr>
        <w:shd w:val="clear" w:color="auto" w:fill="FFFFFF"/>
        <w:tabs>
          <w:tab w:val="left" w:pos="0"/>
        </w:tabs>
        <w:autoSpaceDE w:val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B1854">
        <w:rPr>
          <w:sz w:val="24"/>
          <w:szCs w:val="24"/>
        </w:rPr>
        <w:t>г. Калуга</w:t>
      </w:r>
    </w:p>
    <w:p w:rsidR="00A715D4" w:rsidRDefault="00A715D4" w:rsidP="00DF0942">
      <w:pPr>
        <w:autoSpaceDE w:val="0"/>
        <w:ind w:firstLine="539"/>
        <w:jc w:val="both"/>
        <w:rPr>
          <w:rFonts w:eastAsia="Times New Roman"/>
          <w:sz w:val="24"/>
          <w:szCs w:val="24"/>
          <w:lang w:eastAsia="ar-SA" w:bidi="ar-SA"/>
        </w:rPr>
      </w:pPr>
      <w:r w:rsidRPr="00A715D4">
        <w:rPr>
          <w:rFonts w:eastAsia="Times New Roman"/>
          <w:sz w:val="24"/>
          <w:szCs w:val="24"/>
          <w:lang w:eastAsia="ar-SA" w:bidi="ar-SA"/>
        </w:rPr>
        <w:t xml:space="preserve">Выполнение работ осуществляется по месту изготовления изделий или, при необходимости, по месту жительства инвалида (г. Калуга или Калужская область), по индивидуальному заказу инвалида, при наличии направления Заказчика в срок, не превышающий 15 календарных дней с момента обращения инвалида с направлением к Подрядчику. </w:t>
      </w:r>
    </w:p>
    <w:p w:rsidR="00CA6E5A" w:rsidRPr="00A715D4" w:rsidRDefault="00CA6E5A" w:rsidP="00DF0942">
      <w:pPr>
        <w:autoSpaceDE w:val="0"/>
        <w:ind w:firstLine="539"/>
        <w:jc w:val="both"/>
        <w:rPr>
          <w:rFonts w:eastAsia="Times New Roman"/>
          <w:sz w:val="24"/>
          <w:szCs w:val="24"/>
          <w:lang w:eastAsia="ar-SA" w:bidi="ar-SA"/>
        </w:rPr>
      </w:pPr>
    </w:p>
    <w:p w:rsidR="00A715D4" w:rsidRPr="00A715D4" w:rsidRDefault="00A715D4" w:rsidP="00A715D4">
      <w:pPr>
        <w:autoSpaceDE w:val="0"/>
        <w:ind w:firstLine="540"/>
        <w:jc w:val="both"/>
        <w:rPr>
          <w:sz w:val="24"/>
          <w:szCs w:val="24"/>
        </w:rPr>
      </w:pPr>
      <w:r w:rsidRPr="00A715D4">
        <w:rPr>
          <w:b/>
          <w:sz w:val="24"/>
          <w:szCs w:val="24"/>
        </w:rPr>
        <w:t>Срок выполнения работ</w:t>
      </w:r>
      <w:r w:rsidRPr="00A715D4">
        <w:rPr>
          <w:sz w:val="24"/>
          <w:szCs w:val="24"/>
        </w:rPr>
        <w:t xml:space="preserve"> — по 24.12.2018 года.</w:t>
      </w:r>
    </w:p>
    <w:p w:rsidR="00A715D4" w:rsidRPr="00A715D4" w:rsidRDefault="00A715D4" w:rsidP="00A715D4">
      <w:pPr>
        <w:autoSpaceDE w:val="0"/>
        <w:ind w:left="540" w:firstLine="0"/>
        <w:jc w:val="both"/>
        <w:rPr>
          <w:sz w:val="24"/>
          <w:szCs w:val="24"/>
        </w:rPr>
      </w:pPr>
      <w:r w:rsidRPr="00A715D4">
        <w:rPr>
          <w:b/>
          <w:bCs/>
          <w:sz w:val="24"/>
          <w:szCs w:val="24"/>
        </w:rPr>
        <w:t>Срок предоставления Итогового акта по исполнению Государственного контракта</w:t>
      </w:r>
      <w:r w:rsidRPr="00A715D4">
        <w:rPr>
          <w:bCs/>
          <w:sz w:val="24"/>
          <w:szCs w:val="24"/>
        </w:rPr>
        <w:t xml:space="preserve"> - не позднее 26.12.2018 года. </w:t>
      </w:r>
    </w:p>
    <w:p w:rsidR="00A715D4" w:rsidRPr="00A715D4" w:rsidRDefault="00A715D4" w:rsidP="00A715D4">
      <w:pPr>
        <w:keepNext/>
        <w:tabs>
          <w:tab w:val="left" w:pos="708"/>
        </w:tabs>
        <w:autoSpaceDE w:val="0"/>
        <w:snapToGrid w:val="0"/>
        <w:spacing w:line="200" w:lineRule="atLeast"/>
        <w:ind w:firstLine="0"/>
        <w:jc w:val="both"/>
        <w:rPr>
          <w:b/>
          <w:bCs/>
          <w:sz w:val="24"/>
          <w:szCs w:val="24"/>
        </w:rPr>
      </w:pPr>
      <w:r w:rsidRPr="00A715D4">
        <w:rPr>
          <w:b/>
          <w:color w:val="000000"/>
          <w:sz w:val="24"/>
          <w:szCs w:val="24"/>
        </w:rPr>
        <w:t xml:space="preserve">         Срок действия Государственного контракта</w:t>
      </w:r>
      <w:r w:rsidRPr="00A715D4">
        <w:rPr>
          <w:color w:val="000000"/>
          <w:sz w:val="24"/>
          <w:szCs w:val="24"/>
        </w:rPr>
        <w:t xml:space="preserve"> – по 29.12.2018 года.</w:t>
      </w:r>
    </w:p>
    <w:p w:rsidR="00A715D4" w:rsidRPr="00A715D4" w:rsidRDefault="00A715D4" w:rsidP="00A715D4">
      <w:pPr>
        <w:jc w:val="both"/>
        <w:rPr>
          <w:sz w:val="24"/>
          <w:szCs w:val="24"/>
        </w:rPr>
      </w:pPr>
    </w:p>
    <w:p w:rsidR="00A715D4" w:rsidRPr="00A715D4" w:rsidRDefault="00A715D4" w:rsidP="00DF0942">
      <w:pPr>
        <w:autoSpaceDE w:val="0"/>
        <w:ind w:firstLine="539"/>
        <w:jc w:val="both"/>
        <w:rPr>
          <w:rFonts w:eastAsia="Times New Roman"/>
          <w:sz w:val="24"/>
          <w:szCs w:val="24"/>
          <w:lang w:eastAsia="ar-SA" w:bidi="ar-SA"/>
        </w:rPr>
      </w:pPr>
      <w:bookmarkStart w:id="0" w:name="_GoBack"/>
      <w:bookmarkEnd w:id="0"/>
    </w:p>
    <w:sectPr w:rsidR="00A715D4" w:rsidRPr="00A715D4" w:rsidSect="00DF09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42" w:rsidRDefault="00DF0942" w:rsidP="00DF0942">
      <w:r>
        <w:separator/>
      </w:r>
    </w:p>
  </w:endnote>
  <w:endnote w:type="continuationSeparator" w:id="0">
    <w:p w:rsidR="00DF0942" w:rsidRDefault="00DF0942" w:rsidP="00D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42" w:rsidRDefault="00DF0942" w:rsidP="00DF0942">
      <w:r>
        <w:separator/>
      </w:r>
    </w:p>
  </w:footnote>
  <w:footnote w:type="continuationSeparator" w:id="0">
    <w:p w:rsidR="00DF0942" w:rsidRDefault="00DF0942" w:rsidP="00DF0942">
      <w:r>
        <w:continuationSeparator/>
      </w:r>
    </w:p>
  </w:footnote>
  <w:footnote w:id="1">
    <w:p w:rsidR="00DF0942" w:rsidRDefault="00DF0942" w:rsidP="00DF0942">
      <w:pPr>
        <w:pStyle w:val="a4"/>
      </w:pPr>
      <w:r>
        <w:rPr>
          <w:rStyle w:val="a3"/>
        </w:rPr>
        <w:footnoteRef/>
      </w:r>
      <w:r>
        <w:t xml:space="preserve"> </w:t>
      </w:r>
      <w:r w:rsidRPr="001F4935">
        <w:rPr>
          <w:rFonts w:eastAsia="Times New Roman"/>
          <w:lang w:eastAsia="ar-SA"/>
        </w:rPr>
        <w:t xml:space="preserve">Срок службы </w:t>
      </w:r>
      <w:r w:rsidRPr="001F4935">
        <w:rPr>
          <w:rFonts w:eastAsia="Arial"/>
          <w:lang w:eastAsia="ar-SA"/>
        </w:rPr>
        <w:t>протез</w:t>
      </w:r>
      <w:r>
        <w:rPr>
          <w:rFonts w:eastAsia="Arial"/>
          <w:lang w:eastAsia="ar-SA"/>
        </w:rPr>
        <w:t>а</w:t>
      </w:r>
      <w:r w:rsidRPr="001F4935">
        <w:rPr>
          <w:rFonts w:eastAsia="Arial"/>
          <w:lang w:eastAsia="ar-SA"/>
        </w:rPr>
        <w:t xml:space="preserve"> нижн</w:t>
      </w:r>
      <w:r>
        <w:rPr>
          <w:rFonts w:eastAsia="Arial"/>
          <w:lang w:eastAsia="ar-SA"/>
        </w:rPr>
        <w:t>ей</w:t>
      </w:r>
      <w:r w:rsidRPr="001F4935">
        <w:rPr>
          <w:rFonts w:eastAsia="Arial"/>
          <w:lang w:eastAsia="ar-SA"/>
        </w:rPr>
        <w:t xml:space="preserve"> конечност</w:t>
      </w:r>
      <w:r>
        <w:rPr>
          <w:rFonts w:eastAsia="Arial"/>
          <w:lang w:eastAsia="ar-SA"/>
        </w:rPr>
        <w:t>и</w:t>
      </w:r>
      <w:r w:rsidRPr="001F4935">
        <w:rPr>
          <w:rFonts w:eastAsia="Arial"/>
          <w:lang w:eastAsia="ar-SA"/>
        </w:rPr>
        <w:t>, устанавливается изготовителем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83"/>
    <w:rsid w:val="00002971"/>
    <w:rsid w:val="000040BD"/>
    <w:rsid w:val="0000797C"/>
    <w:rsid w:val="00026679"/>
    <w:rsid w:val="0006141E"/>
    <w:rsid w:val="00075C24"/>
    <w:rsid w:val="000855B6"/>
    <w:rsid w:val="00090F0C"/>
    <w:rsid w:val="000A6790"/>
    <w:rsid w:val="000A7CBA"/>
    <w:rsid w:val="000E00FD"/>
    <w:rsid w:val="000F538B"/>
    <w:rsid w:val="000F6EB9"/>
    <w:rsid w:val="001053E1"/>
    <w:rsid w:val="00113293"/>
    <w:rsid w:val="00117C2A"/>
    <w:rsid w:val="00130A49"/>
    <w:rsid w:val="00140805"/>
    <w:rsid w:val="00157239"/>
    <w:rsid w:val="001639BA"/>
    <w:rsid w:val="00165171"/>
    <w:rsid w:val="001654E1"/>
    <w:rsid w:val="00166D8D"/>
    <w:rsid w:val="001C646A"/>
    <w:rsid w:val="001C7B94"/>
    <w:rsid w:val="001D5C58"/>
    <w:rsid w:val="001E04E7"/>
    <w:rsid w:val="001F4714"/>
    <w:rsid w:val="001F604B"/>
    <w:rsid w:val="00216847"/>
    <w:rsid w:val="00217B54"/>
    <w:rsid w:val="00224160"/>
    <w:rsid w:val="00230093"/>
    <w:rsid w:val="00243EF0"/>
    <w:rsid w:val="00251337"/>
    <w:rsid w:val="00254CF4"/>
    <w:rsid w:val="0027070A"/>
    <w:rsid w:val="00282A4D"/>
    <w:rsid w:val="00284361"/>
    <w:rsid w:val="002957E4"/>
    <w:rsid w:val="002A4A04"/>
    <w:rsid w:val="002A567C"/>
    <w:rsid w:val="002B09A5"/>
    <w:rsid w:val="002B7D73"/>
    <w:rsid w:val="002C5500"/>
    <w:rsid w:val="002C6134"/>
    <w:rsid w:val="002D1D5B"/>
    <w:rsid w:val="002E7120"/>
    <w:rsid w:val="002E7B68"/>
    <w:rsid w:val="002F78A8"/>
    <w:rsid w:val="002F7FAB"/>
    <w:rsid w:val="003008CD"/>
    <w:rsid w:val="00302F10"/>
    <w:rsid w:val="00304AC8"/>
    <w:rsid w:val="003353A7"/>
    <w:rsid w:val="00361156"/>
    <w:rsid w:val="00364CBC"/>
    <w:rsid w:val="00365897"/>
    <w:rsid w:val="00372F93"/>
    <w:rsid w:val="00375CF6"/>
    <w:rsid w:val="00383581"/>
    <w:rsid w:val="003841FE"/>
    <w:rsid w:val="00386A8F"/>
    <w:rsid w:val="003969FA"/>
    <w:rsid w:val="003975F1"/>
    <w:rsid w:val="003B591C"/>
    <w:rsid w:val="003C0916"/>
    <w:rsid w:val="003F31CE"/>
    <w:rsid w:val="003F394D"/>
    <w:rsid w:val="00405B98"/>
    <w:rsid w:val="00414EFB"/>
    <w:rsid w:val="00417D9F"/>
    <w:rsid w:val="0042114A"/>
    <w:rsid w:val="004241A9"/>
    <w:rsid w:val="00431D84"/>
    <w:rsid w:val="00432F68"/>
    <w:rsid w:val="00437D7B"/>
    <w:rsid w:val="00446D03"/>
    <w:rsid w:val="00463CCC"/>
    <w:rsid w:val="00465517"/>
    <w:rsid w:val="00495012"/>
    <w:rsid w:val="0049684C"/>
    <w:rsid w:val="00497CF0"/>
    <w:rsid w:val="004A55FC"/>
    <w:rsid w:val="004B1B4C"/>
    <w:rsid w:val="004D0083"/>
    <w:rsid w:val="004D7F98"/>
    <w:rsid w:val="004E2624"/>
    <w:rsid w:val="005005AA"/>
    <w:rsid w:val="005078FF"/>
    <w:rsid w:val="005160BA"/>
    <w:rsid w:val="00536B11"/>
    <w:rsid w:val="005419D0"/>
    <w:rsid w:val="00542FD1"/>
    <w:rsid w:val="00553B4F"/>
    <w:rsid w:val="005712BB"/>
    <w:rsid w:val="00582498"/>
    <w:rsid w:val="00595627"/>
    <w:rsid w:val="005B5064"/>
    <w:rsid w:val="005C28B4"/>
    <w:rsid w:val="005C6A72"/>
    <w:rsid w:val="005D7E45"/>
    <w:rsid w:val="005F37A6"/>
    <w:rsid w:val="005F51B3"/>
    <w:rsid w:val="00603F35"/>
    <w:rsid w:val="00605FC5"/>
    <w:rsid w:val="00612131"/>
    <w:rsid w:val="006200D0"/>
    <w:rsid w:val="00630CEB"/>
    <w:rsid w:val="006358AC"/>
    <w:rsid w:val="00654CF5"/>
    <w:rsid w:val="00665452"/>
    <w:rsid w:val="00675686"/>
    <w:rsid w:val="006760A2"/>
    <w:rsid w:val="006873CD"/>
    <w:rsid w:val="00687C3D"/>
    <w:rsid w:val="006A0384"/>
    <w:rsid w:val="006B3202"/>
    <w:rsid w:val="006C0341"/>
    <w:rsid w:val="006C0B0D"/>
    <w:rsid w:val="006C4324"/>
    <w:rsid w:val="00705C4A"/>
    <w:rsid w:val="00710571"/>
    <w:rsid w:val="00716737"/>
    <w:rsid w:val="00723C83"/>
    <w:rsid w:val="00725914"/>
    <w:rsid w:val="00727047"/>
    <w:rsid w:val="007368D3"/>
    <w:rsid w:val="00750591"/>
    <w:rsid w:val="00754148"/>
    <w:rsid w:val="00792AC9"/>
    <w:rsid w:val="00797FDC"/>
    <w:rsid w:val="007A0401"/>
    <w:rsid w:val="007B2455"/>
    <w:rsid w:val="007B32A9"/>
    <w:rsid w:val="007D2DCB"/>
    <w:rsid w:val="007D7307"/>
    <w:rsid w:val="0080703C"/>
    <w:rsid w:val="00813620"/>
    <w:rsid w:val="00823C79"/>
    <w:rsid w:val="008256AF"/>
    <w:rsid w:val="0084465F"/>
    <w:rsid w:val="00851A6F"/>
    <w:rsid w:val="00853B4E"/>
    <w:rsid w:val="00864832"/>
    <w:rsid w:val="00864F14"/>
    <w:rsid w:val="008772A9"/>
    <w:rsid w:val="008A065A"/>
    <w:rsid w:val="008A3B19"/>
    <w:rsid w:val="008A64B6"/>
    <w:rsid w:val="008B32E4"/>
    <w:rsid w:val="008B6B76"/>
    <w:rsid w:val="008C72AE"/>
    <w:rsid w:val="008D2393"/>
    <w:rsid w:val="008D3E20"/>
    <w:rsid w:val="008E537A"/>
    <w:rsid w:val="008F3B16"/>
    <w:rsid w:val="00920016"/>
    <w:rsid w:val="00923BA9"/>
    <w:rsid w:val="009310E8"/>
    <w:rsid w:val="00931A20"/>
    <w:rsid w:val="00944A6C"/>
    <w:rsid w:val="009465A1"/>
    <w:rsid w:val="0095011B"/>
    <w:rsid w:val="009509C6"/>
    <w:rsid w:val="00960209"/>
    <w:rsid w:val="0096446D"/>
    <w:rsid w:val="00966987"/>
    <w:rsid w:val="00981D6B"/>
    <w:rsid w:val="00983B1E"/>
    <w:rsid w:val="00983DCB"/>
    <w:rsid w:val="009918F1"/>
    <w:rsid w:val="00995BC3"/>
    <w:rsid w:val="009972B4"/>
    <w:rsid w:val="009A077C"/>
    <w:rsid w:val="009A21DC"/>
    <w:rsid w:val="009B1A75"/>
    <w:rsid w:val="009B1CA5"/>
    <w:rsid w:val="009B2985"/>
    <w:rsid w:val="009B44AD"/>
    <w:rsid w:val="009D2B54"/>
    <w:rsid w:val="009D5759"/>
    <w:rsid w:val="009E4113"/>
    <w:rsid w:val="009E6701"/>
    <w:rsid w:val="009F09E8"/>
    <w:rsid w:val="009F2459"/>
    <w:rsid w:val="009F2B58"/>
    <w:rsid w:val="009F43A4"/>
    <w:rsid w:val="009F7C45"/>
    <w:rsid w:val="00A06A54"/>
    <w:rsid w:val="00A10D3A"/>
    <w:rsid w:val="00A11081"/>
    <w:rsid w:val="00A2585C"/>
    <w:rsid w:val="00A30105"/>
    <w:rsid w:val="00A44CD0"/>
    <w:rsid w:val="00A518B0"/>
    <w:rsid w:val="00A51FFB"/>
    <w:rsid w:val="00A55CD8"/>
    <w:rsid w:val="00A60007"/>
    <w:rsid w:val="00A715D4"/>
    <w:rsid w:val="00A80CE5"/>
    <w:rsid w:val="00A81864"/>
    <w:rsid w:val="00A8247B"/>
    <w:rsid w:val="00A87027"/>
    <w:rsid w:val="00AA2ADE"/>
    <w:rsid w:val="00AA50CB"/>
    <w:rsid w:val="00AA5675"/>
    <w:rsid w:val="00AC0662"/>
    <w:rsid w:val="00AC1514"/>
    <w:rsid w:val="00AD2BDB"/>
    <w:rsid w:val="00AD477D"/>
    <w:rsid w:val="00AE2866"/>
    <w:rsid w:val="00AE6B7F"/>
    <w:rsid w:val="00AF3910"/>
    <w:rsid w:val="00B0324E"/>
    <w:rsid w:val="00B07F45"/>
    <w:rsid w:val="00B1488B"/>
    <w:rsid w:val="00B26F29"/>
    <w:rsid w:val="00B314B5"/>
    <w:rsid w:val="00B31A14"/>
    <w:rsid w:val="00B445E5"/>
    <w:rsid w:val="00B57958"/>
    <w:rsid w:val="00B927B4"/>
    <w:rsid w:val="00BA7006"/>
    <w:rsid w:val="00BA7979"/>
    <w:rsid w:val="00BB1854"/>
    <w:rsid w:val="00BB3A8A"/>
    <w:rsid w:val="00BC0EBA"/>
    <w:rsid w:val="00BD111A"/>
    <w:rsid w:val="00BD736C"/>
    <w:rsid w:val="00BF1666"/>
    <w:rsid w:val="00BF6E35"/>
    <w:rsid w:val="00C1345E"/>
    <w:rsid w:val="00C14C0F"/>
    <w:rsid w:val="00C15C15"/>
    <w:rsid w:val="00C3176E"/>
    <w:rsid w:val="00C366EC"/>
    <w:rsid w:val="00C37A71"/>
    <w:rsid w:val="00C45B8B"/>
    <w:rsid w:val="00C97586"/>
    <w:rsid w:val="00CA3CE8"/>
    <w:rsid w:val="00CA5772"/>
    <w:rsid w:val="00CA6E5A"/>
    <w:rsid w:val="00CB0E7C"/>
    <w:rsid w:val="00CE66DC"/>
    <w:rsid w:val="00CF4783"/>
    <w:rsid w:val="00D11DEF"/>
    <w:rsid w:val="00D14476"/>
    <w:rsid w:val="00D151E8"/>
    <w:rsid w:val="00D203AF"/>
    <w:rsid w:val="00D23141"/>
    <w:rsid w:val="00D32375"/>
    <w:rsid w:val="00D3720C"/>
    <w:rsid w:val="00D5000B"/>
    <w:rsid w:val="00D7315D"/>
    <w:rsid w:val="00DA40F9"/>
    <w:rsid w:val="00DB00E4"/>
    <w:rsid w:val="00DB1406"/>
    <w:rsid w:val="00DB3713"/>
    <w:rsid w:val="00DB4843"/>
    <w:rsid w:val="00DC1F98"/>
    <w:rsid w:val="00DC6F34"/>
    <w:rsid w:val="00DD2616"/>
    <w:rsid w:val="00DE6DF5"/>
    <w:rsid w:val="00DF0942"/>
    <w:rsid w:val="00DF5564"/>
    <w:rsid w:val="00E072A1"/>
    <w:rsid w:val="00E110E5"/>
    <w:rsid w:val="00E16CBA"/>
    <w:rsid w:val="00E220FF"/>
    <w:rsid w:val="00E273A4"/>
    <w:rsid w:val="00E4013F"/>
    <w:rsid w:val="00E520E6"/>
    <w:rsid w:val="00E83DA5"/>
    <w:rsid w:val="00E96842"/>
    <w:rsid w:val="00EB11E0"/>
    <w:rsid w:val="00EE15EF"/>
    <w:rsid w:val="00EE22A7"/>
    <w:rsid w:val="00EF4C27"/>
    <w:rsid w:val="00F0098F"/>
    <w:rsid w:val="00F00ACB"/>
    <w:rsid w:val="00F01D39"/>
    <w:rsid w:val="00F04677"/>
    <w:rsid w:val="00F20E9E"/>
    <w:rsid w:val="00F3258B"/>
    <w:rsid w:val="00F34331"/>
    <w:rsid w:val="00F41FD4"/>
    <w:rsid w:val="00F52968"/>
    <w:rsid w:val="00F654AE"/>
    <w:rsid w:val="00F70576"/>
    <w:rsid w:val="00F73FFB"/>
    <w:rsid w:val="00F77668"/>
    <w:rsid w:val="00F80B46"/>
    <w:rsid w:val="00F81B45"/>
    <w:rsid w:val="00F978CF"/>
    <w:rsid w:val="00FB00C1"/>
    <w:rsid w:val="00FD6AF0"/>
    <w:rsid w:val="00FD6DA5"/>
    <w:rsid w:val="00FF23AE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2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F0942"/>
    <w:rPr>
      <w:vertAlign w:val="superscript"/>
    </w:rPr>
  </w:style>
  <w:style w:type="paragraph" w:customStyle="1" w:styleId="ConsPlusNormal">
    <w:name w:val="ConsPlusNormal"/>
    <w:rsid w:val="00DF0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styleId="a4">
    <w:name w:val="footnote text"/>
    <w:basedOn w:val="a"/>
    <w:link w:val="a5"/>
    <w:uiPriority w:val="99"/>
    <w:rsid w:val="00DF0942"/>
    <w:pPr>
      <w:suppressLineNumbers/>
      <w:ind w:left="283" w:hanging="283"/>
    </w:pPr>
  </w:style>
  <w:style w:type="character" w:customStyle="1" w:styleId="a5">
    <w:name w:val="Текст сноски Знак"/>
    <w:basedOn w:val="a0"/>
    <w:link w:val="a4"/>
    <w:uiPriority w:val="99"/>
    <w:rsid w:val="00DF0942"/>
    <w:rPr>
      <w:rFonts w:ascii="Times New Roman" w:eastAsia="Arial Unicode MS" w:hAnsi="Times New Roman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42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F0942"/>
    <w:rPr>
      <w:vertAlign w:val="superscript"/>
    </w:rPr>
  </w:style>
  <w:style w:type="paragraph" w:customStyle="1" w:styleId="ConsPlusNormal">
    <w:name w:val="ConsPlusNormal"/>
    <w:rsid w:val="00DF0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styleId="a4">
    <w:name w:val="footnote text"/>
    <w:basedOn w:val="a"/>
    <w:link w:val="a5"/>
    <w:uiPriority w:val="99"/>
    <w:rsid w:val="00DF0942"/>
    <w:pPr>
      <w:suppressLineNumbers/>
      <w:ind w:left="283" w:hanging="283"/>
    </w:pPr>
  </w:style>
  <w:style w:type="character" w:customStyle="1" w:styleId="a5">
    <w:name w:val="Текст сноски Знак"/>
    <w:basedOn w:val="a0"/>
    <w:link w:val="a4"/>
    <w:uiPriority w:val="99"/>
    <w:rsid w:val="00DF0942"/>
    <w:rPr>
      <w:rFonts w:ascii="Times New Roman" w:eastAsia="Arial Unicode MS" w:hAnsi="Times New Roman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Юрий Владимирович</dc:creator>
  <cp:keywords/>
  <dc:description/>
  <cp:lastModifiedBy>Мария Константиновна Балабина</cp:lastModifiedBy>
  <cp:revision>8</cp:revision>
  <cp:lastPrinted>2018-08-01T15:25:00Z</cp:lastPrinted>
  <dcterms:created xsi:type="dcterms:W3CDTF">2017-11-13T12:38:00Z</dcterms:created>
  <dcterms:modified xsi:type="dcterms:W3CDTF">2018-08-06T07:21:00Z</dcterms:modified>
</cp:coreProperties>
</file>