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4E" w:rsidRPr="00E853F9" w:rsidRDefault="00593A4E" w:rsidP="00593A4E">
      <w:pPr>
        <w:keepNext/>
        <w:suppressAutoHyphens/>
        <w:jc w:val="center"/>
        <w:outlineLvl w:val="0"/>
        <w:rPr>
          <w:b/>
          <w:bCs/>
          <w:kern w:val="2"/>
          <w:lang w:eastAsia="zh-CN"/>
        </w:rPr>
      </w:pPr>
      <w:r w:rsidRPr="00E853F9">
        <w:rPr>
          <w:b/>
          <w:bCs/>
          <w:kern w:val="2"/>
          <w:lang w:eastAsia="zh-CN"/>
        </w:rPr>
        <w:t>Техническое задание</w:t>
      </w:r>
    </w:p>
    <w:p w:rsidR="00593A4E" w:rsidRDefault="00593A4E" w:rsidP="00593A4E">
      <w:pPr>
        <w:pStyle w:val="a3"/>
        <w:keepNext w:val="0"/>
        <w:ind w:firstLine="709"/>
        <w:rPr>
          <w:rFonts w:eastAsia="Times New Roman CYR"/>
          <w:b/>
          <w:bCs w:val="0"/>
          <w:iCs/>
          <w:color w:val="000000"/>
          <w:spacing w:val="4"/>
          <w:sz w:val="24"/>
          <w:szCs w:val="24"/>
        </w:rPr>
      </w:pPr>
    </w:p>
    <w:p w:rsidR="00593A4E" w:rsidRPr="00E853F9" w:rsidRDefault="00593A4E" w:rsidP="00593A4E">
      <w:pPr>
        <w:pStyle w:val="a3"/>
        <w:keepNext w:val="0"/>
        <w:ind w:firstLine="709"/>
        <w:rPr>
          <w:rFonts w:eastAsia="Times New Roman CYR"/>
          <w:b/>
          <w:bCs w:val="0"/>
          <w:iCs/>
          <w:color w:val="000000"/>
          <w:spacing w:val="4"/>
          <w:sz w:val="24"/>
          <w:szCs w:val="24"/>
        </w:rPr>
      </w:pPr>
      <w:r w:rsidRPr="00E853F9">
        <w:rPr>
          <w:rFonts w:eastAsia="Times New Roman CYR"/>
          <w:b/>
          <w:bCs w:val="0"/>
          <w:iCs/>
          <w:color w:val="000000"/>
          <w:spacing w:val="4"/>
          <w:sz w:val="24"/>
          <w:szCs w:val="24"/>
        </w:rPr>
        <w:t>Требования к качеству работ, характеристикам работ, требования к их безопасности, и иные показатели, связанные с определением соответствия выполняемых работ потребностям Заказчика:</w:t>
      </w:r>
    </w:p>
    <w:p w:rsidR="00593A4E" w:rsidRPr="00E853F9" w:rsidRDefault="00593A4E" w:rsidP="00593A4E">
      <w:pPr>
        <w:tabs>
          <w:tab w:val="left" w:pos="0"/>
        </w:tabs>
        <w:jc w:val="both"/>
        <w:rPr>
          <w:bCs/>
        </w:rPr>
      </w:pPr>
    </w:p>
    <w:p w:rsidR="00593A4E" w:rsidRPr="00545054" w:rsidRDefault="00593A4E" w:rsidP="00593A4E">
      <w:pPr>
        <w:tabs>
          <w:tab w:val="left" w:pos="0"/>
        </w:tabs>
        <w:ind w:firstLine="709"/>
        <w:jc w:val="both"/>
        <w:rPr>
          <w:bCs/>
        </w:rPr>
      </w:pPr>
      <w:r w:rsidRPr="00545054">
        <w:rPr>
          <w:bCs/>
        </w:rPr>
        <w:t xml:space="preserve">Работы выполняются в строгом соответствии с СП 118.1330.2012 «Общественные здания и сооружения», </w:t>
      </w:r>
      <w:proofErr w:type="spellStart"/>
      <w:r w:rsidRPr="00545054">
        <w:rPr>
          <w:bCs/>
        </w:rPr>
        <w:t>СНиП</w:t>
      </w:r>
      <w:proofErr w:type="spellEnd"/>
      <w:r w:rsidRPr="00545054">
        <w:rPr>
          <w:bCs/>
        </w:rPr>
        <w:t xml:space="preserve"> 21-01-97 «Пожарная безопасность зданий и сооружений», СП 59.13330.2016 «Доступность зданий и сооружений для </w:t>
      </w:r>
      <w:proofErr w:type="spellStart"/>
      <w:r w:rsidRPr="00545054">
        <w:rPr>
          <w:bCs/>
        </w:rPr>
        <w:t>маломобильных</w:t>
      </w:r>
      <w:proofErr w:type="spellEnd"/>
      <w:r w:rsidRPr="00545054">
        <w:rPr>
          <w:bCs/>
        </w:rPr>
        <w:t xml:space="preserve"> групп населения» актуализированная редакция СНиП35-01-2001, ГОСТ </w:t>
      </w:r>
      <w:proofErr w:type="gramStart"/>
      <w:r w:rsidRPr="00545054">
        <w:rPr>
          <w:bCs/>
        </w:rPr>
        <w:t>Р</w:t>
      </w:r>
      <w:proofErr w:type="gramEnd"/>
      <w:r w:rsidRPr="00545054">
        <w:rPr>
          <w:bCs/>
        </w:rPr>
        <w:t xml:space="preserve"> 56305-2014 (ИСО 23599:2012) «Технические средства помощи слепым и слабовидящим людям», Федеральный закон Российской Федерации №123-ФЗ от 22 июля 2008г «Технический регламент о требованиях пожарной безопасности».</w:t>
      </w:r>
    </w:p>
    <w:p w:rsidR="00593A4E" w:rsidRPr="00545054" w:rsidRDefault="00593A4E" w:rsidP="00593A4E">
      <w:pPr>
        <w:tabs>
          <w:tab w:val="left" w:pos="0"/>
        </w:tabs>
        <w:ind w:firstLine="709"/>
        <w:jc w:val="both"/>
        <w:rPr>
          <w:bCs/>
        </w:rPr>
      </w:pPr>
      <w:r w:rsidRPr="00545054">
        <w:rPr>
          <w:bCs/>
        </w:rPr>
        <w:t>Гарантия на выполненные работы должна быть не менее 12 месяцев с момента подписания Акта о приемке выполненных работ по форме № КС-2</w:t>
      </w:r>
      <w:r w:rsidRPr="00545054">
        <w:rPr>
          <w:rFonts w:eastAsia="Arial"/>
          <w:bCs/>
        </w:rPr>
        <w:t>.</w:t>
      </w:r>
    </w:p>
    <w:p w:rsidR="00593A4E" w:rsidRPr="00545054" w:rsidRDefault="00593A4E" w:rsidP="00593A4E">
      <w:pPr>
        <w:tabs>
          <w:tab w:val="left" w:pos="0"/>
        </w:tabs>
        <w:ind w:firstLine="709"/>
        <w:jc w:val="both"/>
      </w:pPr>
      <w:r w:rsidRPr="00545054">
        <w:rPr>
          <w:bCs/>
        </w:rPr>
        <w:t>Недостатки и дефекты, выявленные при приемке работ и в период гарантийного срока, должны устраняться своевременно за счет Подрядчика; гарантийный срок должен продлеваться соответственно на период устранения дефектов.</w:t>
      </w:r>
    </w:p>
    <w:p w:rsidR="00593A4E" w:rsidRPr="00545054" w:rsidRDefault="00593A4E" w:rsidP="00593A4E">
      <w:pPr>
        <w:ind w:firstLine="709"/>
        <w:jc w:val="both"/>
        <w:rPr>
          <w:b/>
        </w:rPr>
      </w:pPr>
      <w:r w:rsidRPr="00545054">
        <w:rPr>
          <w:bCs/>
        </w:rPr>
        <w:t>Подрядчик обязан по окончанию работ вывезти принадлежащее ему имущество в течение 1 (Одного) рабочего дня. Подрядчик обязан вывезти в течение 1 (Одного) рабочего дня с Объекта строительный мусор.</w:t>
      </w:r>
      <w:r w:rsidRPr="00545054">
        <w:rPr>
          <w:bCs/>
        </w:rPr>
        <w:tab/>
      </w:r>
    </w:p>
    <w:p w:rsidR="00593A4E" w:rsidRPr="00545054" w:rsidRDefault="00593A4E" w:rsidP="00593A4E">
      <w:pPr>
        <w:ind w:firstLine="709"/>
        <w:jc w:val="both"/>
        <w:rPr>
          <w:bCs/>
          <w:spacing w:val="3"/>
        </w:rPr>
      </w:pPr>
      <w:r w:rsidRPr="00545054">
        <w:t>Ответственность за соблюдение правил пожарной безопасности, охраны труда и санитарно-гигиенического режима на территории, где выполняются работы, возлагается на Подрядчика.</w:t>
      </w:r>
    </w:p>
    <w:p w:rsidR="00593A4E" w:rsidRDefault="00593A4E" w:rsidP="00593A4E">
      <w:pPr>
        <w:ind w:firstLine="709"/>
        <w:jc w:val="both"/>
        <w:rPr>
          <w:bCs/>
          <w:spacing w:val="3"/>
        </w:rPr>
      </w:pPr>
    </w:p>
    <w:p w:rsidR="00593A4E" w:rsidRPr="00E853F9" w:rsidRDefault="00593A4E" w:rsidP="00593A4E">
      <w:pPr>
        <w:ind w:firstLine="709"/>
        <w:jc w:val="both"/>
        <w:rPr>
          <w:b/>
          <w:bCs/>
          <w:spacing w:val="3"/>
        </w:rPr>
      </w:pPr>
      <w:r w:rsidRPr="00E853F9">
        <w:rPr>
          <w:b/>
          <w:bCs/>
          <w:spacing w:val="3"/>
        </w:rPr>
        <w:t xml:space="preserve">Выполнение работ по капитальному ремонту ГУ - Тульское региональное отделение ФСС РФ по адресу: г. Тула, ул. </w:t>
      </w:r>
      <w:proofErr w:type="spellStart"/>
      <w:r w:rsidRPr="00E853F9">
        <w:rPr>
          <w:b/>
          <w:bCs/>
          <w:spacing w:val="3"/>
        </w:rPr>
        <w:t>Колетвинова</w:t>
      </w:r>
      <w:proofErr w:type="spellEnd"/>
      <w:r w:rsidRPr="00E853F9">
        <w:rPr>
          <w:b/>
          <w:bCs/>
          <w:spacing w:val="3"/>
        </w:rPr>
        <w:t>, д. 6.</w:t>
      </w:r>
    </w:p>
    <w:p w:rsidR="00593A4E" w:rsidRPr="00E853F9" w:rsidRDefault="00593A4E" w:rsidP="00593A4E">
      <w:pPr>
        <w:ind w:firstLine="709"/>
        <w:jc w:val="both"/>
        <w:rPr>
          <w:bCs/>
          <w:spacing w:val="3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2268"/>
        <w:gridCol w:w="2552"/>
      </w:tblGrid>
      <w:tr w:rsidR="00593A4E" w:rsidRPr="00E853F9" w:rsidTr="008B1DED">
        <w:trPr>
          <w:trHeight w:val="171"/>
        </w:trPr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Наименование работ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Ед. измерения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Кол-во единиц</w:t>
            </w:r>
          </w:p>
        </w:tc>
      </w:tr>
      <w:tr w:rsidR="00593A4E" w:rsidRPr="00E853F9" w:rsidTr="008B1DED">
        <w:tc>
          <w:tcPr>
            <w:tcW w:w="10598" w:type="dxa"/>
            <w:gridSpan w:val="3"/>
            <w:shd w:val="clear" w:color="auto" w:fill="auto"/>
          </w:tcPr>
          <w:p w:rsidR="00593A4E" w:rsidRPr="00E853F9" w:rsidRDefault="00593A4E" w:rsidP="008B1DED">
            <w:pPr>
              <w:jc w:val="center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Демонтажные работы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Демонтаж наружной облицовки поверхности стен в вертикальном исполнении по металлическому каркасу (с его устройством): </w:t>
            </w:r>
            <w:proofErr w:type="spellStart"/>
            <w:r w:rsidRPr="00E853F9">
              <w:rPr>
                <w:bCs/>
                <w:spacing w:val="3"/>
              </w:rPr>
              <w:t>металлосайдингом</w:t>
            </w:r>
            <w:proofErr w:type="spellEnd"/>
            <w:r w:rsidRPr="00E853F9">
              <w:rPr>
                <w:bCs/>
                <w:spacing w:val="3"/>
              </w:rPr>
              <w:t xml:space="preserve"> без пароизоляционного слоя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100м2 поверхности облицовки</w:t>
            </w:r>
          </w:p>
          <w:p w:rsidR="00593A4E" w:rsidRPr="00E853F9" w:rsidRDefault="00593A4E" w:rsidP="008B1DED"/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0,016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Монтаж кровельного покрытия: из профилированного листа при высоте здания до 25 м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  <w:p w:rsidR="00593A4E" w:rsidRPr="00E853F9" w:rsidRDefault="00593A4E" w:rsidP="008B1DED">
            <w:r w:rsidRPr="00E853F9">
              <w:t>100 м</w:t>
            </w:r>
            <w:proofErr w:type="gramStart"/>
            <w:r w:rsidRPr="00E853F9">
              <w:t>2</w:t>
            </w:r>
            <w:proofErr w:type="gramEnd"/>
            <w:r w:rsidRPr="00E853F9">
              <w:t xml:space="preserve"> покрытия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0,0126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Демонтаж каркасов одноэтажных производственных зданий одно- и многопролетных без фонарей пролетом: до 24 м, высотой до 15 м без кранов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 т конструкций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0,05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Разборка покрытий полов: из керамических плиток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покрытия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0,0619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Разборка горизонтальных поверхностей железобетонных конструкций при помощи отбойных молотков, бетон марки: 150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 м3 железобетона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0,91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Разборка блоков из ПВХ в наружных и внутренних дверных проемах: в каменных стенах площадью проема до 3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проемов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0,01785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Разборка деревянных заполнений проемов: оконных с подоконными досками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r w:rsidRPr="00E853F9">
              <w:t>100 м</w:t>
            </w:r>
            <w:proofErr w:type="gramStart"/>
            <w:r w:rsidRPr="00E853F9">
              <w:t>2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0,02574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Разборка облицовки из гипсокартонных листов: стен и перегородок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облицовки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0,0877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Разборка деревянных заполнений проемов: дверных и воротных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0,0336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Разборка деревянных перегородок: из гипсовых, шлакобетонных и фибролитовых плит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0,2646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Разборка покрытий полов: из линолеума и </w:t>
            </w:r>
            <w:proofErr w:type="spellStart"/>
            <w:r w:rsidRPr="00E853F9">
              <w:rPr>
                <w:bCs/>
                <w:spacing w:val="3"/>
              </w:rPr>
              <w:t>релина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покрытия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0,424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Разборка облицовки из </w:t>
            </w:r>
            <w:proofErr w:type="spellStart"/>
            <w:r w:rsidRPr="00E853F9">
              <w:rPr>
                <w:bCs/>
                <w:spacing w:val="3"/>
              </w:rPr>
              <w:t>пвх</w:t>
            </w:r>
            <w:proofErr w:type="spellEnd"/>
            <w:r w:rsidRPr="00E853F9">
              <w:rPr>
                <w:bCs/>
                <w:spacing w:val="3"/>
              </w:rPr>
              <w:t xml:space="preserve"> панелей: стен и </w:t>
            </w:r>
            <w:r w:rsidRPr="00E853F9">
              <w:rPr>
                <w:bCs/>
                <w:spacing w:val="3"/>
              </w:rPr>
              <w:lastRenderedPageBreak/>
              <w:t>перегородок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lastRenderedPageBreak/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облицовки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0,2562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lastRenderedPageBreak/>
              <w:t>Демонтаж: светильников для люминесцентных ламп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шт.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0,04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Снятие обоев: простых и улучшенных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очищаемой поверхности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0,551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Отбивка штукатурки с поверхностей: стен и потолков кирпичных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0,382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Разборка плинтусов: деревянных и из пластмассовых материалов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 плинтуса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0,259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Демонтаж: подвесных потолков типа &lt;</w:t>
            </w:r>
            <w:proofErr w:type="spellStart"/>
            <w:r w:rsidRPr="00E853F9">
              <w:rPr>
                <w:bCs/>
                <w:spacing w:val="3"/>
              </w:rPr>
              <w:t>Армстронг</w:t>
            </w:r>
            <w:proofErr w:type="spellEnd"/>
            <w:r w:rsidRPr="00E853F9">
              <w:rPr>
                <w:bCs/>
                <w:spacing w:val="3"/>
              </w:rPr>
              <w:t>&gt; по каркасу из оцинкованного профиля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поверхности облицовки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0,3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Демонтаж фундаментных плит железобетонных: плоских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м3 бетона, бутобетона и железобетона в деле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0,0109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Очистка поверхности щетками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очищаемой поверхности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9,27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Установка противопожарных дверей: </w:t>
            </w:r>
            <w:proofErr w:type="spellStart"/>
            <w:r w:rsidRPr="00E853F9">
              <w:rPr>
                <w:bCs/>
                <w:spacing w:val="3"/>
              </w:rPr>
              <w:t>однопольных</w:t>
            </w:r>
            <w:proofErr w:type="spellEnd"/>
            <w:r w:rsidRPr="00E853F9">
              <w:rPr>
                <w:bCs/>
                <w:spacing w:val="3"/>
              </w:rPr>
              <w:t xml:space="preserve"> остекленных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проема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2,1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Установка блоков из ПВХ в наружных и внутренних дверных проемах: в каменных стенах площадью проема до 3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проемов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0,0378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Монтаж перегородок: стальных, консольных, сетчатых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0,1154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тепло- и звукоизоляции засыпной: керамзитовой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 м3 изоляции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9,13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стяжек: бетонных толщиной 20 мм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стяжки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0,4485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стяжек до толщины 150 мм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стяжки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0,4485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Армирование подстилающих слоев и </w:t>
            </w:r>
            <w:proofErr w:type="spellStart"/>
            <w:r w:rsidRPr="00E853F9">
              <w:rPr>
                <w:bCs/>
                <w:spacing w:val="3"/>
              </w:rPr>
              <w:t>набетонок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 т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1,27543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оснований полов из фанеры в один слой площадью: до 20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пола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0,4565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покрытий: из линолеума на кле</w:t>
            </w:r>
            <w:proofErr w:type="gramStart"/>
            <w:r w:rsidRPr="00E853F9">
              <w:rPr>
                <w:bCs/>
                <w:spacing w:val="3"/>
              </w:rPr>
              <w:t>е«</w:t>
            </w:r>
            <w:proofErr w:type="spellStart"/>
            <w:proofErr w:type="gramEnd"/>
            <w:r w:rsidRPr="00E853F9">
              <w:rPr>
                <w:bCs/>
                <w:spacing w:val="3"/>
              </w:rPr>
              <w:t>Бустилат</w:t>
            </w:r>
            <w:proofErr w:type="spellEnd"/>
            <w:r w:rsidRPr="00E853F9">
              <w:rPr>
                <w:bCs/>
                <w:spacing w:val="3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покрытия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0,4565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перегородок из гипсокартонных листов (ГКЛ) по системе «КНАУФ» с одинарным металлическим каркасом и однослойной обшивкой с обеих сторон (С 111): с одним дверным проемом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100м2 перегородок (за вычетом проемов)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0,1227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Штукатурка поверхностей внутри здания цементно-известковым или цементным раствором по камню и бетону: улучшенная стен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100м2 оштукатуриваемой поверхности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0,3419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Оклейка обоями стен по листовым материалам, гипсобетонным и гипсолитовым поверхностям: тиснеными и плотными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оклеиваемой и обиваемой поверхности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0,9293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Вторая окраска стен, оклеенных </w:t>
            </w:r>
            <w:proofErr w:type="spellStart"/>
            <w:r w:rsidRPr="00E853F9">
              <w:rPr>
                <w:bCs/>
                <w:spacing w:val="3"/>
              </w:rPr>
              <w:t>стеклообоями</w:t>
            </w:r>
            <w:proofErr w:type="spellEnd"/>
            <w:r w:rsidRPr="00E853F9">
              <w:rPr>
                <w:bCs/>
                <w:spacing w:val="3"/>
              </w:rPr>
              <w:t>, красками за 2 раза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поверхности стен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0,9293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Устройство: подвесных потолков типа &lt;</w:t>
            </w:r>
            <w:proofErr w:type="spellStart"/>
            <w:r w:rsidRPr="00E853F9">
              <w:rPr>
                <w:bCs/>
                <w:spacing w:val="3"/>
              </w:rPr>
              <w:t>Армстронг</w:t>
            </w:r>
            <w:proofErr w:type="spellEnd"/>
            <w:r w:rsidRPr="00E853F9">
              <w:rPr>
                <w:bCs/>
                <w:spacing w:val="3"/>
              </w:rPr>
              <w:t>&gt; по каркасу из оцинкованного профиля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поверхности облицовки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0,4565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Светильник в подвесных потолках, устанавливаемый: на закладных деталях, количество ламп в светильнике до 4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шт.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0,05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Затягивание провода в проложенные трубы и металлические рукава первого одножильного или </w:t>
            </w:r>
            <w:r w:rsidRPr="00E853F9">
              <w:rPr>
                <w:bCs/>
                <w:spacing w:val="3"/>
              </w:rPr>
              <w:lastRenderedPageBreak/>
              <w:t>многожильного в общей оплетке, суммарное сечение: до 6 мм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lastRenderedPageBreak/>
              <w:t>100 м</w:t>
            </w:r>
            <w:r>
              <w:rPr>
                <w:bCs/>
                <w:spacing w:val="3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0,2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proofErr w:type="spellStart"/>
            <w:r w:rsidRPr="00E853F9">
              <w:rPr>
                <w:bCs/>
                <w:spacing w:val="3"/>
              </w:rPr>
              <w:lastRenderedPageBreak/>
              <w:t>Огрунтовка</w:t>
            </w:r>
            <w:proofErr w:type="spellEnd"/>
            <w:r w:rsidRPr="00E853F9">
              <w:rPr>
                <w:bCs/>
                <w:spacing w:val="3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100м2 окрашиваемой поверхности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0,0927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Окраска металлических </w:t>
            </w:r>
            <w:proofErr w:type="spellStart"/>
            <w:r w:rsidRPr="00E853F9">
              <w:rPr>
                <w:bCs/>
                <w:spacing w:val="3"/>
              </w:rPr>
              <w:t>огрунтованных</w:t>
            </w:r>
            <w:proofErr w:type="spellEnd"/>
            <w:r w:rsidRPr="00E853F9">
              <w:rPr>
                <w:bCs/>
                <w:spacing w:val="3"/>
              </w:rPr>
              <w:t xml:space="preserve"> поверхностей: эмалью ПФ-115 (за 2 раза)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100м2 окрашиваемой поверхности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0,0927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Установка гипсовых вентиляционных решеток площадью: до 0,5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 деталь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2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Устройство покрытий </w:t>
            </w:r>
            <w:proofErr w:type="gramStart"/>
            <w:r w:rsidRPr="00E853F9">
              <w:rPr>
                <w:bCs/>
                <w:spacing w:val="3"/>
              </w:rPr>
              <w:t>на растворе из сухой смеси с приготовлением раствора в построечных условиях из плиток</w:t>
            </w:r>
            <w:proofErr w:type="gramEnd"/>
            <w:r w:rsidRPr="00E853F9">
              <w:rPr>
                <w:bCs/>
                <w:spacing w:val="3"/>
              </w:rPr>
              <w:t>: гладких неглазурованных керамических для полов одноцветных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покрытия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0,0054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Оклейка предварительно подготовленных поверхностей фотообоями: самоклеящимися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оклеиваемой поверхности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0,0204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Монтаж стальных плинтусов из гнутого профиля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 плинтуса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0,033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Прибор или аппарат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 шт.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2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0,15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Короба пластмассовые: шириной до 40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0,15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Бурение ям глубиной до 2 м бурильно-крановыми машинами: на автомобиле, группа грунтов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ям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0,04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Заделка отверстий, гнезд и борозд площадью до 0,1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 м3 заделки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0,364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Монтаж связей и распорок из одиночных и парных уголков, </w:t>
            </w:r>
            <w:proofErr w:type="spellStart"/>
            <w:r w:rsidRPr="00E853F9">
              <w:rPr>
                <w:bCs/>
                <w:spacing w:val="3"/>
              </w:rPr>
              <w:t>гнутосварных</w:t>
            </w:r>
            <w:proofErr w:type="spellEnd"/>
            <w:r w:rsidRPr="00E853F9">
              <w:rPr>
                <w:bCs/>
                <w:spacing w:val="3"/>
              </w:rPr>
              <w:t xml:space="preserve"> профилей для пролетов: до 24 м при высоте здания до 25 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 т конструкций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0,527234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Монтаж ограждающих конструкций стен: из профилированного листа при высоте здания до 30 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0,0552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мелких покрытий (брандмауэры, парапеты, свесы и т.п.) из листовой оцинкованной стали (2.2 м х</w:t>
            </w:r>
            <w:proofErr w:type="gramStart"/>
            <w:r w:rsidRPr="00E853F9">
              <w:rPr>
                <w:bCs/>
                <w:spacing w:val="3"/>
              </w:rPr>
              <w:t>0</w:t>
            </w:r>
            <w:proofErr w:type="gramEnd"/>
            <w:r w:rsidRPr="00E853F9">
              <w:rPr>
                <w:bCs/>
                <w:spacing w:val="3"/>
              </w:rPr>
              <w:t>,25х0,25)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покрытия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0,001375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Герметизация мастикой швов: горизонтальных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 шва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0,022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proofErr w:type="spellStart"/>
            <w:r w:rsidRPr="00E853F9">
              <w:rPr>
                <w:bCs/>
                <w:spacing w:val="3"/>
              </w:rPr>
              <w:t>Огрунтовка</w:t>
            </w:r>
            <w:proofErr w:type="spellEnd"/>
            <w:r w:rsidRPr="00E853F9">
              <w:rPr>
                <w:bCs/>
                <w:spacing w:val="3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окрашиваемой поверхности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0,1674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Окраска металлических </w:t>
            </w:r>
            <w:proofErr w:type="spellStart"/>
            <w:r w:rsidRPr="00E853F9">
              <w:rPr>
                <w:bCs/>
                <w:spacing w:val="3"/>
              </w:rPr>
              <w:t>огрунтованных</w:t>
            </w:r>
            <w:proofErr w:type="spellEnd"/>
            <w:r w:rsidRPr="00E853F9">
              <w:rPr>
                <w:bCs/>
                <w:spacing w:val="3"/>
              </w:rPr>
              <w:t xml:space="preserve"> поверхностей: эмалью ПФ-115 за 2 раза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окрашиваемой поверхности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0,1674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Наружная облицовка поверхности стен в горизонтальном исполнении по металлическому каркасу (с его устройством): </w:t>
            </w:r>
            <w:proofErr w:type="spellStart"/>
            <w:r w:rsidRPr="00E853F9">
              <w:rPr>
                <w:bCs/>
                <w:spacing w:val="3"/>
              </w:rPr>
              <w:t>металлосайдингом</w:t>
            </w:r>
            <w:proofErr w:type="spellEnd"/>
            <w:r w:rsidRPr="00E853F9">
              <w:rPr>
                <w:bCs/>
                <w:spacing w:val="3"/>
              </w:rPr>
              <w:t xml:space="preserve"> без пароизоляционного слоя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поверхности облицовки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0,067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желобов: подвесных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 желобов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0,023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Установка</w:t>
            </w:r>
            <w:proofErr w:type="gramStart"/>
            <w:r w:rsidRPr="00E853F9">
              <w:rPr>
                <w:bCs/>
                <w:spacing w:val="3"/>
              </w:rPr>
              <w:t xml:space="preserve"> :</w:t>
            </w:r>
            <w:proofErr w:type="gramEnd"/>
            <w:r w:rsidRPr="00E853F9">
              <w:rPr>
                <w:bCs/>
                <w:spacing w:val="3"/>
              </w:rPr>
              <w:t xml:space="preserve"> прямых звеньев водосточных труб с земли, лестниц или подмостей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0,052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Установка: воронок водосточных труб с земли, лестниц или подмостей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шт.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0,02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Установка</w:t>
            </w:r>
            <w:proofErr w:type="gramStart"/>
            <w:r w:rsidRPr="00E853F9">
              <w:rPr>
                <w:bCs/>
                <w:spacing w:val="3"/>
              </w:rPr>
              <w:t xml:space="preserve"> :</w:t>
            </w:r>
            <w:proofErr w:type="gramEnd"/>
            <w:r w:rsidRPr="00E853F9">
              <w:rPr>
                <w:bCs/>
                <w:spacing w:val="3"/>
              </w:rPr>
              <w:t xml:space="preserve"> колен водосточных труб с земли, лестниц и подмостей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шт.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0,04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lastRenderedPageBreak/>
              <w:t>Установка</w:t>
            </w:r>
            <w:proofErr w:type="gramStart"/>
            <w:r w:rsidRPr="00E853F9">
              <w:rPr>
                <w:bCs/>
                <w:spacing w:val="3"/>
              </w:rPr>
              <w:t xml:space="preserve"> :</w:t>
            </w:r>
            <w:proofErr w:type="gramEnd"/>
            <w:r w:rsidRPr="00E853F9">
              <w:rPr>
                <w:bCs/>
                <w:spacing w:val="3"/>
              </w:rPr>
              <w:t xml:space="preserve"> отливов (</w:t>
            </w:r>
            <w:proofErr w:type="spellStart"/>
            <w:r w:rsidRPr="00E853F9">
              <w:rPr>
                <w:bCs/>
                <w:spacing w:val="3"/>
              </w:rPr>
              <w:t>отметов</w:t>
            </w:r>
            <w:proofErr w:type="spellEnd"/>
            <w:r w:rsidRPr="00E853F9">
              <w:rPr>
                <w:bCs/>
                <w:spacing w:val="3"/>
              </w:rPr>
              <w:t>) водосточных труб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шт.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0,02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Установка ухватов для водосточных труб: в каменных стенах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шт.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0,11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1000 м3 грунта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0,004325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Разборка асфальтобетонных покрытий тротуаров толщиной до 4 см: с помощью молотков отбойных пневматических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0,00865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Разборка покрытий и оснований: щебеночных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100м3 конструкций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0,00865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м3 материала основания (в плотном теле)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0,00865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м3 материала основания (в плотном теле)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0,0173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фундаментных плит железобетонных: плоских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100м3 бетона, бутобетона и железобетона в деле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0,0361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выравнивающих стяжек: цементно-песчаных толщиной 15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стяжки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0,106667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выравнивающих стяжек: на каждый 1 мм изменения толщины добавлять или исключать к расценке 12-01-017-01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стяжки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0,106667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Армирование подстилающих слоев и </w:t>
            </w:r>
            <w:proofErr w:type="spellStart"/>
            <w:r w:rsidRPr="00E853F9">
              <w:rPr>
                <w:bCs/>
                <w:spacing w:val="3"/>
              </w:rPr>
              <w:t>набетонок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 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0,0001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100м2 изолируемой поверхности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0,0075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клее из сухих смесей: по кирпичу и бетону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100м2 поверхности облицовки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0,0126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покрытий: из линолеума на клее КН-2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покрытия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0,1065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Обрамление проемов угловой сталью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 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0,00377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proofErr w:type="spellStart"/>
            <w:r w:rsidRPr="00E853F9">
              <w:rPr>
                <w:bCs/>
                <w:spacing w:val="3"/>
              </w:rPr>
              <w:t>Огрунтовка</w:t>
            </w:r>
            <w:proofErr w:type="spellEnd"/>
            <w:r w:rsidRPr="00E853F9">
              <w:rPr>
                <w:bCs/>
                <w:spacing w:val="3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100м2 окрашиваемой поверхности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0,0141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Окраска металлических </w:t>
            </w:r>
            <w:proofErr w:type="spellStart"/>
            <w:r w:rsidRPr="00E853F9">
              <w:rPr>
                <w:bCs/>
                <w:spacing w:val="3"/>
              </w:rPr>
              <w:t>огрунтованных</w:t>
            </w:r>
            <w:proofErr w:type="spellEnd"/>
            <w:r w:rsidRPr="00E853F9">
              <w:rPr>
                <w:bCs/>
                <w:spacing w:val="3"/>
              </w:rPr>
              <w:t xml:space="preserve"> поверхностей: эмалью ПФ-115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100м2 окрашиваемой поверхности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0,0141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металлических ограждений: без поручней (перила готовые)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 ограждения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0,106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Сверление горизонтальных отверстий в железобетонных конструкциях стен перфоратором глубиной 200 мм диаметром: 20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отверстий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0,45</w:t>
            </w:r>
          </w:p>
        </w:tc>
      </w:tr>
    </w:tbl>
    <w:p w:rsidR="00593A4E" w:rsidRDefault="00593A4E" w:rsidP="00593A4E">
      <w:pPr>
        <w:jc w:val="both"/>
        <w:rPr>
          <w:bCs/>
          <w:spacing w:val="3"/>
        </w:rPr>
      </w:pPr>
    </w:p>
    <w:p w:rsidR="00593A4E" w:rsidRDefault="00593A4E" w:rsidP="00593A4E">
      <w:pPr>
        <w:ind w:firstLine="709"/>
        <w:jc w:val="both"/>
        <w:rPr>
          <w:b/>
          <w:bCs/>
          <w:spacing w:val="3"/>
        </w:rPr>
      </w:pPr>
      <w:r w:rsidRPr="00EF3A82">
        <w:rPr>
          <w:b/>
          <w:bCs/>
          <w:spacing w:val="3"/>
        </w:rPr>
        <w:t xml:space="preserve">Выполнение работ по капитальному ремонту ГУ - Тульское региональное отделение ФСС РФ по адресу: </w:t>
      </w:r>
      <w:proofErr w:type="gramStart"/>
      <w:r w:rsidRPr="00EF3A82">
        <w:rPr>
          <w:b/>
          <w:bCs/>
          <w:spacing w:val="3"/>
        </w:rPr>
        <w:t>Тульская</w:t>
      </w:r>
      <w:proofErr w:type="gramEnd"/>
      <w:r w:rsidRPr="00EF3A82">
        <w:rPr>
          <w:b/>
          <w:bCs/>
          <w:spacing w:val="3"/>
        </w:rPr>
        <w:t xml:space="preserve"> обл. г. Новомосковск, ул. Мира, д. 1</w:t>
      </w:r>
      <w:r>
        <w:rPr>
          <w:b/>
          <w:bCs/>
          <w:spacing w:val="3"/>
        </w:rPr>
        <w:t>.</w:t>
      </w:r>
    </w:p>
    <w:p w:rsidR="00593A4E" w:rsidRPr="00EF3A82" w:rsidRDefault="00593A4E" w:rsidP="00593A4E">
      <w:pPr>
        <w:ind w:firstLine="709"/>
        <w:jc w:val="both"/>
        <w:rPr>
          <w:b/>
          <w:bCs/>
          <w:spacing w:val="3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2268"/>
        <w:gridCol w:w="2552"/>
      </w:tblGrid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Наименование работ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Ед. измерения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Кол-во единиц</w:t>
            </w:r>
          </w:p>
        </w:tc>
      </w:tr>
      <w:tr w:rsidR="00593A4E" w:rsidRPr="00E853F9" w:rsidTr="008B1DED">
        <w:tc>
          <w:tcPr>
            <w:tcW w:w="10598" w:type="dxa"/>
            <w:gridSpan w:val="3"/>
            <w:shd w:val="clear" w:color="auto" w:fill="auto"/>
          </w:tcPr>
          <w:p w:rsidR="00593A4E" w:rsidRPr="00E853F9" w:rsidRDefault="00593A4E" w:rsidP="008B1DED">
            <w:pPr>
              <w:tabs>
                <w:tab w:val="left" w:pos="3675"/>
              </w:tabs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ab/>
              <w:t>Демонтажные работы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Демонтаж металлического ограждения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 т конструкций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0,085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lastRenderedPageBreak/>
              <w:t>Демонтаж металлических ограждений: без поручней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 ограждения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0,024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Очистка вручную поверхности фасадов от перхлорвиниловых и масляных красок: с земли и лесов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расчищенной поверхности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0,0788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Отбивка штукатурки с поверхностей: стен и потолков кирпичных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0,135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Демонтаж металлических дверных блоков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проема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1,89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Ремонт </w:t>
            </w:r>
            <w:proofErr w:type="spellStart"/>
            <w:r w:rsidRPr="00E853F9">
              <w:rPr>
                <w:bCs/>
                <w:spacing w:val="3"/>
              </w:rPr>
              <w:t>отмостки</w:t>
            </w:r>
            <w:proofErr w:type="spellEnd"/>
            <w:r w:rsidRPr="00E853F9">
              <w:rPr>
                <w:bCs/>
                <w:spacing w:val="3"/>
              </w:rPr>
              <w:t>: бетонной толщиной 15 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</w:t>
            </w:r>
            <w:proofErr w:type="spellStart"/>
            <w:r w:rsidRPr="00E853F9">
              <w:rPr>
                <w:bCs/>
                <w:spacing w:val="3"/>
              </w:rPr>
              <w:t>отмостки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0,0032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Разборка: кирпичных стен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 м3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0,168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Разборка блоков из ПВХ в наружных и внутренних дверных проемах: в каменных стенах площадью проема до 3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проемов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0,0189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Разборка деревянных заполнений проемов: дверных и воротных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0,021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Разборка кирпичных перегородок на отдельные кирпичи (из </w:t>
            </w:r>
            <w:proofErr w:type="spellStart"/>
            <w:r w:rsidRPr="00E853F9">
              <w:rPr>
                <w:bCs/>
                <w:spacing w:val="3"/>
              </w:rPr>
              <w:t>пеноблока</w:t>
            </w:r>
            <w:proofErr w:type="spellEnd"/>
            <w:r w:rsidRPr="00E853F9">
              <w:rPr>
                <w:bCs/>
                <w:spacing w:val="3"/>
              </w:rPr>
              <w:t xml:space="preserve"> 100 мм)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перегородок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0,034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Очистка поверхности металлических конструкций от лакокрасочных покрытий с применением смывки (протравочного состава) «</w:t>
            </w:r>
            <w:proofErr w:type="spellStart"/>
            <w:r w:rsidRPr="00E853F9">
              <w:rPr>
                <w:bCs/>
                <w:spacing w:val="3"/>
              </w:rPr>
              <w:t>Radical-Abbeizer</w:t>
            </w:r>
            <w:proofErr w:type="spellEnd"/>
            <w:r w:rsidRPr="00E853F9">
              <w:rPr>
                <w:bCs/>
                <w:spacing w:val="3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покрытия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0,0475</w:t>
            </w:r>
          </w:p>
        </w:tc>
      </w:tr>
      <w:tr w:rsidR="00593A4E" w:rsidRPr="00E853F9" w:rsidTr="008B1DED">
        <w:tc>
          <w:tcPr>
            <w:tcW w:w="10598" w:type="dxa"/>
            <w:gridSpan w:val="3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Общестроительные работы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Установка противопожарных дверей: </w:t>
            </w:r>
            <w:proofErr w:type="spellStart"/>
            <w:r w:rsidRPr="00E853F9">
              <w:rPr>
                <w:bCs/>
                <w:spacing w:val="3"/>
              </w:rPr>
              <w:t>однопольных</w:t>
            </w:r>
            <w:proofErr w:type="spellEnd"/>
            <w:r w:rsidRPr="00E853F9">
              <w:rPr>
                <w:bCs/>
                <w:spacing w:val="3"/>
              </w:rPr>
              <w:t xml:space="preserve"> остекленных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проема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2,1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Установка блоков из ПВХ в наружных и внутренних дверных проемах: в каменных стенах площадью проема до 3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проемов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0,063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стяжек: бетонных толщиной 20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стяжки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0,068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стяжек до толщины 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стяжки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0,068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Армирование подстилающих слоев и </w:t>
            </w:r>
            <w:proofErr w:type="spellStart"/>
            <w:r w:rsidRPr="00E853F9">
              <w:rPr>
                <w:bCs/>
                <w:spacing w:val="3"/>
              </w:rPr>
              <w:t>набетонок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 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0,2317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покрытий из тротуарной плитки, количество плитки при укладке на 1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>: 55 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0,632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Монтаж каркасов одноэтажных производственных зданий одно- и многопролетных без фонарей пролетом: до 24 м, высотой до 15 м без кранов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 т конструкций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0,02322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Сплошное выравнивание штукатурки стен полимерцементным раствором при толщине намета: до 5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поверхности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0,133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Окраска перхлорвиниловыми красками по подготовленной поверхности фасадов: простых за 2 раза с земли и лесов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окрашиваемой поверхности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0,133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Окраска перхлорвиниловыми красками по подготовленной поверхности фасадов: простых за 2 раза с земли и лесов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окрашиваемой поверхности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0,0788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оштукатуриваемой поверхности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0,0208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Окраска водно-дисперсионными акриловыми составами улучшенная: по штукатурке стен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окрашиваемой поверхности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0,0208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Кладка перегородок из газобетонных блоков на клее толщиной: 100 мм при высоте этажа до 4 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перегородок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0,034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оштукатуриваемой поверхности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0,194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Покрытие поверхностей грунтовкой глубокого </w:t>
            </w:r>
            <w:r w:rsidRPr="00E853F9">
              <w:rPr>
                <w:bCs/>
                <w:spacing w:val="3"/>
              </w:rPr>
              <w:lastRenderedPageBreak/>
              <w:t>проникновения: за 1 раз стен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lastRenderedPageBreak/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покрытия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0,194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lastRenderedPageBreak/>
              <w:t>Гладкая облицовка стен, столбов, пилястр и откосов (без карнизных, плинтусных и угловых плиток) без установки плиток туалетного гарнитура на клее из сухих смесей: по кирпичу и бетону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поверхности облицовки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0,194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Устройство покрытий </w:t>
            </w:r>
            <w:proofErr w:type="gramStart"/>
            <w:r w:rsidRPr="00E853F9">
              <w:rPr>
                <w:bCs/>
                <w:spacing w:val="3"/>
              </w:rPr>
              <w:t>на растворе из сухой смеси с приготовлением раствора в построечных условиях из плиток</w:t>
            </w:r>
            <w:proofErr w:type="gramEnd"/>
            <w:r w:rsidRPr="00E853F9">
              <w:rPr>
                <w:bCs/>
                <w:spacing w:val="3"/>
              </w:rPr>
              <w:t>: гладких неглазурованных керамических для полов одноцветных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покрытия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0,0462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Окраска водно-дисперсионными акриловыми составами улучшенная: по штукатурке потолков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окрашиваемой поверхности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0,0462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Светильник отдельно устанавливаемый: на штырях с количеством ламп в светильнике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шт.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0,01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Укладка перемычек при наибольшей массе монтажных элементов в здании: до 5 т, масса перемычки до 0,7 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шт. сборных конструкций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0,01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Окраска металлических </w:t>
            </w:r>
            <w:proofErr w:type="spellStart"/>
            <w:r w:rsidRPr="00E853F9">
              <w:rPr>
                <w:bCs/>
                <w:spacing w:val="3"/>
              </w:rPr>
              <w:t>огрунтованных</w:t>
            </w:r>
            <w:proofErr w:type="spellEnd"/>
            <w:r w:rsidRPr="00E853F9">
              <w:rPr>
                <w:bCs/>
                <w:spacing w:val="3"/>
              </w:rPr>
              <w:t xml:space="preserve"> поверхностей: эмалью ПФ-115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окрашиваемой поверхности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0,0475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Монтаж стальных плинтусов из гнутого профиля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 плинтуса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0,124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Прибор или аппарат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 шт.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7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0,15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Короба пластмассовые: шириной до 40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0,15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плинтусов поливинилхлоридных: на клее КН-2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 плинтуса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0,062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Установка унитазов: с бачком непосредственно присоединенным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10 </w:t>
            </w:r>
            <w:proofErr w:type="spellStart"/>
            <w:r w:rsidRPr="00E853F9">
              <w:rPr>
                <w:bCs/>
                <w:spacing w:val="3"/>
              </w:rPr>
              <w:t>компл</w:t>
            </w:r>
            <w:proofErr w:type="spellEnd"/>
            <w:r w:rsidRPr="00E853F9">
              <w:rPr>
                <w:bCs/>
                <w:spacing w:val="3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0,1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Установка умывальников одиночных: с подводкой холодной и горячей воды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10 </w:t>
            </w:r>
            <w:proofErr w:type="spellStart"/>
            <w:r w:rsidRPr="00E853F9">
              <w:rPr>
                <w:bCs/>
                <w:spacing w:val="3"/>
              </w:rPr>
              <w:t>компл</w:t>
            </w:r>
            <w:proofErr w:type="spellEnd"/>
            <w:r w:rsidRPr="00E853F9">
              <w:rPr>
                <w:bCs/>
                <w:spacing w:val="3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0,1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Устройство бетонных </w:t>
            </w:r>
            <w:proofErr w:type="spellStart"/>
            <w:r w:rsidRPr="00E853F9">
              <w:rPr>
                <w:bCs/>
                <w:spacing w:val="3"/>
              </w:rPr>
              <w:t>плитных</w:t>
            </w:r>
            <w:proofErr w:type="spellEnd"/>
            <w:r w:rsidRPr="00E853F9">
              <w:rPr>
                <w:bCs/>
                <w:spacing w:val="3"/>
              </w:rPr>
              <w:t xml:space="preserve"> тротуаров с заполнением швов: цементным раствором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тротуара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0,005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покрытий из плиток поливинилхлоридных: на мастике КН-3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 xml:space="preserve"> покрытия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0,0596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плинтусов поливинилхлоридных: на винтах самонарезающих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 плинтуса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0,253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Установка водонагревателей: проточных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 прибор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Прокладка трубопроводов водоснабжения из напорных полиэтиленовых труб низкого давления среднего типа наружным диаметром: 25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 трубопровода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0,08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Прокладка внутренних трубопроводов канализации из полипропиленовых труб диаметром: 110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 трубопровода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0,02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Прокладка внутренних трубопроводов канализации из полипропиленовых труб диаметром: 50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 трубопровода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0,02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Прибор или аппарат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 шт.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Короба пластмассовые: шириной до 40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0,1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Провод в коробах, сечением: до 6 мм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0,1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Разборка бортовых камней: на бетонном основании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0,015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м3 грунта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0,0048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Устройство подстилающих и выравнивающих слоев </w:t>
            </w:r>
            <w:r w:rsidRPr="00E853F9">
              <w:rPr>
                <w:bCs/>
                <w:spacing w:val="3"/>
              </w:rPr>
              <w:lastRenderedPageBreak/>
              <w:t>оснований: из щебня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lastRenderedPageBreak/>
              <w:t xml:space="preserve">100 м3 материала </w:t>
            </w:r>
            <w:r w:rsidRPr="00E853F9">
              <w:rPr>
                <w:bCs/>
                <w:spacing w:val="3"/>
              </w:rPr>
              <w:lastRenderedPageBreak/>
              <w:t>основания (в плотном теле)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lastRenderedPageBreak/>
              <w:t>0,0024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lastRenderedPageBreak/>
              <w:t>Монтаж оборудования на открытой площадке, масса оборудования: 0,1 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 шт.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Сверление горизонтальных отверстий в железобетонных конструкциях стен перфоратором глубиной 200 мм диаметром: 20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отверстий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0,04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Постановка болтов: строительных с гайками и шайбами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шт. болтов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0,04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фундаментных плит железобетонных: плоских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м3 бетона, бутобетона и железобетона в деле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0,0024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Сверление отверстий: в кирпичных стенах </w:t>
            </w:r>
            <w:proofErr w:type="spellStart"/>
            <w:r w:rsidRPr="00E853F9">
              <w:rPr>
                <w:bCs/>
                <w:spacing w:val="3"/>
              </w:rPr>
              <w:t>электроперфоратором</w:t>
            </w:r>
            <w:proofErr w:type="spellEnd"/>
            <w:r w:rsidRPr="00E853F9">
              <w:rPr>
                <w:bCs/>
                <w:spacing w:val="3"/>
              </w:rPr>
              <w:t xml:space="preserve"> диаметром до 20 мм, толщина стен 0,5 кирпича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отверстий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0,01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Провод в коробах, сечением: до 6 мм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0,3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Прокладка трубопроводов водоснабжения из стальных </w:t>
            </w:r>
            <w:proofErr w:type="spellStart"/>
            <w:r w:rsidRPr="00E853F9">
              <w:rPr>
                <w:bCs/>
                <w:spacing w:val="3"/>
              </w:rPr>
              <w:t>водогазопроводных</w:t>
            </w:r>
            <w:proofErr w:type="spellEnd"/>
            <w:r w:rsidRPr="00E853F9">
              <w:rPr>
                <w:bCs/>
                <w:spacing w:val="3"/>
              </w:rPr>
              <w:t xml:space="preserve"> оцинкованных труб диаметром: 20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 трубопровода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0,06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Короба пластмассовые: шириной до 40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0,24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Прибор или аппарат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 шт.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Прокладка труб гофрированных ПВХ для защиты проводов и кабелей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100 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0,06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Погрузочные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 т груза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0,012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Перевозка грузов автомобилями-самосвалами грузоподъемностью 10 т, работающих вне карьера, на расстояние: до 5 км I класс груза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1 т груза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0,012</w:t>
            </w:r>
          </w:p>
        </w:tc>
      </w:tr>
    </w:tbl>
    <w:p w:rsidR="00593A4E" w:rsidRDefault="00593A4E" w:rsidP="00593A4E">
      <w:pPr>
        <w:jc w:val="both"/>
        <w:rPr>
          <w:bCs/>
          <w:spacing w:val="3"/>
        </w:rPr>
      </w:pPr>
    </w:p>
    <w:p w:rsidR="00593A4E" w:rsidRPr="00282F08" w:rsidRDefault="00593A4E" w:rsidP="00593A4E">
      <w:pPr>
        <w:jc w:val="center"/>
        <w:rPr>
          <w:b/>
          <w:bCs/>
          <w:spacing w:val="3"/>
        </w:rPr>
      </w:pPr>
      <w:r w:rsidRPr="00282F08">
        <w:rPr>
          <w:b/>
          <w:bCs/>
          <w:spacing w:val="3"/>
        </w:rPr>
        <w:t>Требования к используемым материалам: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7408"/>
      </w:tblGrid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center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Наименование материалов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center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Характеристика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Дверь противопожарная с окошком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tabs>
                <w:tab w:val="left" w:pos="0"/>
              </w:tabs>
              <w:jc w:val="both"/>
              <w:rPr>
                <w:bCs/>
              </w:rPr>
            </w:pPr>
            <w:r w:rsidRPr="00E853F9">
              <w:rPr>
                <w:bCs/>
              </w:rPr>
              <w:t xml:space="preserve">Наполнение полотна должно быть: негорючим базальтовым теплоизоляционным материалом. Коробка дверная должна быть выполнена из стали толщиной не менее 1,5 мм в виде </w:t>
            </w:r>
            <w:proofErr w:type="spellStart"/>
            <w:proofErr w:type="gramStart"/>
            <w:r w:rsidRPr="00E853F9">
              <w:rPr>
                <w:bCs/>
              </w:rPr>
              <w:t>цельно-сварной</w:t>
            </w:r>
            <w:proofErr w:type="spellEnd"/>
            <w:proofErr w:type="gramEnd"/>
            <w:r w:rsidRPr="00E853F9">
              <w:rPr>
                <w:bCs/>
              </w:rPr>
              <w:t xml:space="preserve"> неразборной конструкции с </w:t>
            </w:r>
            <w:proofErr w:type="spellStart"/>
            <w:r w:rsidRPr="00E853F9">
              <w:rPr>
                <w:bCs/>
              </w:rPr>
              <w:t>термовспучивающимся</w:t>
            </w:r>
            <w:proofErr w:type="spellEnd"/>
            <w:r w:rsidRPr="00E853F9">
              <w:rPr>
                <w:bCs/>
              </w:rPr>
              <w:t xml:space="preserve"> уплотнителем по контуру коробки и резиновым уплотнителем от холодного дыма по контуру полотна. Внутренняя и лицевая отделка дверного полотна должна быть из стали с порошковым покрытием. Дверь должна быть оборудована замком в противопожарном исполнении типа «</w:t>
            </w:r>
            <w:proofErr w:type="spellStart"/>
            <w:r w:rsidRPr="00E853F9">
              <w:rPr>
                <w:bCs/>
              </w:rPr>
              <w:t>евроцилиндр</w:t>
            </w:r>
            <w:proofErr w:type="spellEnd"/>
            <w:r w:rsidRPr="00E853F9">
              <w:rPr>
                <w:bCs/>
              </w:rPr>
              <w:t>» с нажимной ручкой с комплектом ключей в количестве не менее 5 штук.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Дверь ПВХ с остеклением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Должна быть: </w:t>
            </w:r>
          </w:p>
          <w:p w:rsidR="00593A4E" w:rsidRPr="00E853F9" w:rsidRDefault="00593A4E" w:rsidP="008B1DED">
            <w:pPr>
              <w:jc w:val="both"/>
            </w:pPr>
            <w:r w:rsidRPr="00E853F9">
              <w:t>Выполнены по ГОСТ 30970–2002 Блоки дверные из поливинилхлоридных профилей</w:t>
            </w:r>
          </w:p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t>Стеклопакет не менее 2 камер.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Дверь из ПВХ глухая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Должна быть: </w:t>
            </w:r>
          </w:p>
          <w:p w:rsidR="00593A4E" w:rsidRPr="00E853F9" w:rsidRDefault="00593A4E" w:rsidP="008B1DED">
            <w:pPr>
              <w:jc w:val="both"/>
            </w:pPr>
            <w:r w:rsidRPr="00E853F9">
              <w:t>Выполнены по ГОСТ 30970–2002 Блоки дверные из поливинилхлоридных профилей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Плитка тротуарная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Должна быть: из </w:t>
            </w:r>
            <w:proofErr w:type="spellStart"/>
            <w:proofErr w:type="gramStart"/>
            <w:r w:rsidRPr="00E853F9">
              <w:rPr>
                <w:bCs/>
                <w:spacing w:val="3"/>
              </w:rPr>
              <w:t>цементно-песочно</w:t>
            </w:r>
            <w:proofErr w:type="spellEnd"/>
            <w:proofErr w:type="gramEnd"/>
            <w:r w:rsidRPr="00E853F9">
              <w:rPr>
                <w:bCs/>
                <w:spacing w:val="3"/>
              </w:rPr>
              <w:t xml:space="preserve"> щебеночной смеси, размером не более 200х100х60 мм 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Ограждение лестничного марша 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Должно быть: из полированной нержавеющей стали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proofErr w:type="spellStart"/>
            <w:r w:rsidRPr="00E853F9">
              <w:rPr>
                <w:bCs/>
                <w:spacing w:val="3"/>
              </w:rPr>
              <w:lastRenderedPageBreak/>
              <w:t>Керамогранит</w:t>
            </w:r>
            <w:proofErr w:type="spellEnd"/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Должен быть: противоскользящий размером не более 300х300 мм (цвет по согласованию с заказчиком)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Светильник 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Должен быть: уличного исполнения с защитой не менее </w:t>
            </w:r>
            <w:proofErr w:type="spellStart"/>
            <w:r w:rsidRPr="00E853F9">
              <w:rPr>
                <w:bCs/>
                <w:spacing w:val="3"/>
                <w:lang w:val="en-US"/>
              </w:rPr>
              <w:t>Ip</w:t>
            </w:r>
            <w:proofErr w:type="spellEnd"/>
            <w:r w:rsidRPr="00E853F9">
              <w:rPr>
                <w:bCs/>
                <w:spacing w:val="3"/>
              </w:rPr>
              <w:t xml:space="preserve"> 54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Поручень отбойник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/>
                <w:bCs/>
              </w:rPr>
            </w:pPr>
            <w:r w:rsidRPr="00E853F9">
              <w:rPr>
                <w:bCs/>
              </w:rPr>
              <w:t>Должен быть:</w:t>
            </w:r>
            <w:r w:rsidRPr="00E853F9">
              <w:rPr>
                <w:b/>
                <w:bCs/>
              </w:rPr>
              <w:t xml:space="preserve"> </w:t>
            </w:r>
          </w:p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</w:rPr>
              <w:t>Материал:</w:t>
            </w:r>
            <w:r w:rsidRPr="00E853F9">
              <w:t xml:space="preserve"> Алюминий, ПВХ с покрытием </w:t>
            </w:r>
            <w:r w:rsidRPr="00E853F9">
              <w:br/>
            </w:r>
            <w:r w:rsidRPr="00E853F9">
              <w:rPr>
                <w:bCs/>
              </w:rPr>
              <w:t>Цвет:</w:t>
            </w:r>
            <w:r w:rsidRPr="00E853F9">
              <w:t xml:space="preserve"> монохром </w:t>
            </w:r>
            <w:r w:rsidRPr="00E853F9">
              <w:br/>
            </w:r>
            <w:r w:rsidRPr="00E853F9">
              <w:rPr>
                <w:bCs/>
              </w:rPr>
              <w:t>Технология:</w:t>
            </w:r>
            <w:r w:rsidRPr="00E853F9">
              <w:t xml:space="preserve"> Алюминий покрытый ПВХ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Заглушка к поручню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Должна быть:</w:t>
            </w:r>
          </w:p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</w:rPr>
              <w:t>Материал:</w:t>
            </w:r>
            <w:r w:rsidRPr="00E853F9">
              <w:t xml:space="preserve"> ПВХ </w:t>
            </w:r>
            <w:r w:rsidRPr="00E853F9">
              <w:br/>
            </w:r>
            <w:r w:rsidRPr="00E853F9">
              <w:rPr>
                <w:bCs/>
              </w:rPr>
              <w:t>Цвет:</w:t>
            </w:r>
            <w:r w:rsidRPr="00E853F9">
              <w:t xml:space="preserve"> белый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Угол поручня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Должен быть: </w:t>
            </w:r>
          </w:p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</w:rPr>
              <w:t>Материал:</w:t>
            </w:r>
            <w:r w:rsidRPr="00E853F9">
              <w:t xml:space="preserve"> ПВХ </w:t>
            </w:r>
            <w:r w:rsidRPr="00E853F9">
              <w:br/>
            </w:r>
            <w:r w:rsidRPr="00E853F9">
              <w:rPr>
                <w:bCs/>
              </w:rPr>
              <w:t>Цвет:</w:t>
            </w:r>
            <w:r w:rsidRPr="00E853F9">
              <w:t xml:space="preserve"> белый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Механизм автоматического открывания двери 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Должен быть: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8"/>
              <w:gridCol w:w="2273"/>
            </w:tblGrid>
            <w:tr w:rsidR="00593A4E" w:rsidRPr="00E853F9" w:rsidTr="008B1D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Тип привода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распашной</w:t>
                  </w:r>
                </w:p>
              </w:tc>
            </w:tr>
            <w:tr w:rsidR="00593A4E" w:rsidRPr="00E853F9" w:rsidTr="008B1D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Напряжение не более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~230</w:t>
                  </w:r>
                  <w:proofErr w:type="gramStart"/>
                  <w:r w:rsidRPr="00E853F9">
                    <w:t xml:space="preserve"> В</w:t>
                  </w:r>
                  <w:proofErr w:type="gramEnd"/>
                  <w:r w:rsidRPr="00E853F9">
                    <w:t>, 50-60 Гц</w:t>
                  </w:r>
                </w:p>
              </w:tc>
            </w:tr>
            <w:tr w:rsidR="00593A4E" w:rsidRPr="00E853F9" w:rsidTr="008B1D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Мощность не менее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50 Вт</w:t>
                  </w:r>
                </w:p>
              </w:tc>
            </w:tr>
            <w:tr w:rsidR="00593A4E" w:rsidRPr="00E853F9" w:rsidTr="008B1D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Электропитание двигателя не более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24</w:t>
                  </w:r>
                  <w:proofErr w:type="gramStart"/>
                  <w:r w:rsidRPr="00E853F9">
                    <w:t xml:space="preserve"> В</w:t>
                  </w:r>
                  <w:proofErr w:type="gramEnd"/>
                </w:p>
              </w:tc>
            </w:tr>
            <w:tr w:rsidR="00593A4E" w:rsidRPr="00E853F9" w:rsidTr="008B1D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Электропитание доп. Устройств не более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24</w:t>
                  </w:r>
                  <w:proofErr w:type="gramStart"/>
                  <w:r w:rsidRPr="00E853F9">
                    <w:t xml:space="preserve"> В</w:t>
                  </w:r>
                  <w:proofErr w:type="gramEnd"/>
                </w:p>
              </w:tc>
            </w:tr>
            <w:tr w:rsidR="00593A4E" w:rsidRPr="00E853F9" w:rsidTr="008B1D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Параллельное подключение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+</w:t>
                  </w:r>
                </w:p>
              </w:tc>
            </w:tr>
            <w:tr w:rsidR="00593A4E" w:rsidRPr="00E853F9" w:rsidTr="008B1D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Аварийная остановка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+</w:t>
                  </w:r>
                </w:p>
              </w:tc>
            </w:tr>
            <w:tr w:rsidR="00593A4E" w:rsidRPr="00E853F9" w:rsidTr="008B1D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Температура эксплуатации не менее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-20</w:t>
                  </w:r>
                  <w:proofErr w:type="gramStart"/>
                  <w:r w:rsidRPr="00E853F9">
                    <w:t>°С</w:t>
                  </w:r>
                  <w:proofErr w:type="gramEnd"/>
                  <w:r w:rsidRPr="00E853F9">
                    <w:t xml:space="preserve"> не более +50°С</w:t>
                  </w:r>
                </w:p>
              </w:tc>
            </w:tr>
            <w:tr w:rsidR="00593A4E" w:rsidRPr="00E853F9" w:rsidTr="008B1D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Класс безопасности не менее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IP12D</w:t>
                  </w:r>
                </w:p>
              </w:tc>
            </w:tr>
            <w:tr w:rsidR="00593A4E" w:rsidRPr="00E853F9" w:rsidTr="008B1D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Длина привода не более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540 мм</w:t>
                  </w:r>
                </w:p>
              </w:tc>
            </w:tr>
            <w:tr w:rsidR="00593A4E" w:rsidRPr="00E853F9" w:rsidTr="008B1D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Время паузы не более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1-30 сек</w:t>
                  </w:r>
                </w:p>
              </w:tc>
            </w:tr>
            <w:tr w:rsidR="00593A4E" w:rsidRPr="00E853F9" w:rsidTr="008B1D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Вес створки не менее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100 кг</w:t>
                  </w:r>
                </w:p>
              </w:tc>
            </w:tr>
            <w:tr w:rsidR="00593A4E" w:rsidRPr="00E853F9" w:rsidTr="008B1D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</w:p>
              </w:tc>
            </w:tr>
            <w:tr w:rsidR="00593A4E" w:rsidRPr="00E853F9" w:rsidTr="008B1DE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93A4E" w:rsidRPr="00E853F9" w:rsidRDefault="00593A4E" w:rsidP="008B1DED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93A4E" w:rsidRPr="00E853F9" w:rsidRDefault="00593A4E" w:rsidP="008B1DED">
                  <w:pPr>
                    <w:jc w:val="both"/>
                  </w:pPr>
                </w:p>
              </w:tc>
            </w:tr>
          </w:tbl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Датчик автоматического открывания двери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Должен быть: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Напряжение не более 24В, 50~60Гц 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Потребление не более 2Вт 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Передающая частота не более 10.525Ггц 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Высота установки не более 3 метра 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Размер не более 115 мм </w:t>
            </w:r>
            <w:proofErr w:type="spellStart"/>
            <w:r w:rsidRPr="00E853F9">
              <w:t>x</w:t>
            </w:r>
            <w:proofErr w:type="spellEnd"/>
            <w:r w:rsidRPr="00E853F9">
              <w:t xml:space="preserve"> 75мм </w:t>
            </w:r>
            <w:proofErr w:type="spellStart"/>
            <w:r w:rsidRPr="00E853F9">
              <w:t>x</w:t>
            </w:r>
            <w:proofErr w:type="spellEnd"/>
            <w:r w:rsidRPr="00E853F9">
              <w:t xml:space="preserve"> 50мм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Кабель </w:t>
            </w:r>
            <w:proofErr w:type="spellStart"/>
            <w:r w:rsidRPr="00E853F9">
              <w:rPr>
                <w:bCs/>
                <w:spacing w:val="3"/>
              </w:rPr>
              <w:t>ВВГнг</w:t>
            </w:r>
            <w:proofErr w:type="spellEnd"/>
            <w:r w:rsidRPr="00E853F9">
              <w:rPr>
                <w:bCs/>
                <w:spacing w:val="3"/>
              </w:rPr>
              <w:t>-</w:t>
            </w:r>
            <w:proofErr w:type="gramStart"/>
            <w:r w:rsidRPr="00E853F9">
              <w:rPr>
                <w:bCs/>
                <w:spacing w:val="3"/>
                <w:lang w:val="en-US"/>
              </w:rPr>
              <w:t>LS</w:t>
            </w:r>
            <w:proofErr w:type="gramEnd"/>
            <w:r w:rsidRPr="00E853F9">
              <w:rPr>
                <w:bCs/>
                <w:spacing w:val="3"/>
                <w:lang w:val="en-US"/>
              </w:rPr>
              <w:t xml:space="preserve"> 3</w:t>
            </w:r>
            <w:r w:rsidRPr="00E853F9">
              <w:rPr>
                <w:bCs/>
                <w:spacing w:val="3"/>
              </w:rPr>
              <w:t>х1,5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Должен быть: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Медный </w:t>
            </w:r>
            <w:proofErr w:type="spellStart"/>
            <w:r w:rsidRPr="00E853F9">
              <w:t>токонесущий</w:t>
            </w:r>
            <w:proofErr w:type="spellEnd"/>
            <w:r w:rsidRPr="00E853F9">
              <w:t xml:space="preserve"> элемент, состоящий из единственной проволоки или пучка. Имеет круглое или секторное очертание, проволока изготавливается согласно I или II классу качества по </w:t>
            </w:r>
            <w:proofErr w:type="spellStart"/>
            <w:r w:rsidRPr="00E853F9">
              <w:t>ГОСТу</w:t>
            </w:r>
            <w:proofErr w:type="spellEnd"/>
            <w:r w:rsidRPr="00E853F9">
              <w:t xml:space="preserve"> 22483.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Изолятор – поливинилхлоридный пластикат со </w:t>
            </w:r>
            <w:proofErr w:type="gramStart"/>
            <w:r w:rsidRPr="00E853F9">
              <w:t>сниженной</w:t>
            </w:r>
            <w:proofErr w:type="gramEnd"/>
            <w:r w:rsidRPr="00E853F9">
              <w:t xml:space="preserve"> </w:t>
            </w:r>
            <w:proofErr w:type="spellStart"/>
            <w:r w:rsidRPr="00E853F9">
              <w:t>пожароопасностью</w:t>
            </w:r>
            <w:proofErr w:type="spellEnd"/>
            <w:r w:rsidRPr="00E853F9">
              <w:t xml:space="preserve">. Для возможности прокладки пучка проводов предусмотрена возможность окраски изолятора в разные цвета. Для «нуля» используется изоляция </w:t>
            </w:r>
            <w:proofErr w:type="spellStart"/>
            <w:r w:rsidRPr="00E853F9">
              <w:t>голубого</w:t>
            </w:r>
            <w:proofErr w:type="spellEnd"/>
            <w:r w:rsidRPr="00E853F9">
              <w:t xml:space="preserve"> или синего цвета, для заземления – двухцветная, желто-зеленая.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Наружное покрытие – ПВХ с низкой пожарной опасностью. При малой площади </w:t>
            </w:r>
            <w:proofErr w:type="gramStart"/>
            <w:r w:rsidRPr="00E853F9">
              <w:t>жил</w:t>
            </w:r>
            <w:proofErr w:type="gramEnd"/>
            <w:r w:rsidRPr="00E853F9">
              <w:t xml:space="preserve"> возможно устройство данного покрытия с заполнением вместо </w:t>
            </w:r>
            <w:proofErr w:type="spellStart"/>
            <w:r w:rsidRPr="00E853F9">
              <w:t>экструдированного</w:t>
            </w:r>
            <w:proofErr w:type="spellEnd"/>
            <w:r w:rsidRPr="00E853F9">
              <w:t xml:space="preserve"> ПВХ.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Алюминиевый </w:t>
            </w:r>
          </w:p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угол-порог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</w:pPr>
            <w:r w:rsidRPr="00E853F9">
              <w:t xml:space="preserve">Должен быть: </w:t>
            </w:r>
          </w:p>
          <w:p w:rsidR="00593A4E" w:rsidRPr="00E853F9" w:rsidRDefault="00593A4E" w:rsidP="008B1DED">
            <w:pPr>
              <w:jc w:val="both"/>
            </w:pPr>
            <w:r w:rsidRPr="00E853F9">
              <w:t>Вставок не менее 3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предназначен для установки на поверхности ступеней лестниц в качестве противоскользящего профиля безопасности и как декоративная отделка Профиль устанавливается на поверхность уже отделанных ступеней с помощью винтов и дюбелей. Эластичная </w:t>
            </w:r>
            <w:r w:rsidRPr="00E853F9">
              <w:lastRenderedPageBreak/>
              <w:t>накладка из термоэластопласта укладывается в пазы порожка и надёжно крепится в нём.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lastRenderedPageBreak/>
              <w:t>Унитаз для инвалидов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</w:pPr>
            <w:r w:rsidRPr="00E853F9">
              <w:t>Должен быть:</w:t>
            </w:r>
          </w:p>
          <w:p w:rsidR="00593A4E" w:rsidRPr="00E853F9" w:rsidRDefault="00593A4E" w:rsidP="008B1DED">
            <w:pPr>
              <w:jc w:val="both"/>
            </w:pPr>
            <w:r w:rsidRPr="00E853F9">
              <w:t>Тип: напольный унитаз-компакт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    Цвет: белый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    Механизм слива: механическая кнопка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    Подвод воды: снизу бачка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    Установка сливного бачка: поверх унитаза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    Размеры не менее (</w:t>
            </w:r>
            <w:proofErr w:type="gramStart"/>
            <w:r w:rsidRPr="00E853F9">
              <w:t>Ш</w:t>
            </w:r>
            <w:proofErr w:type="gramEnd"/>
            <w:r w:rsidRPr="00E853F9">
              <w:t>*Д*В): 370х600х820 мм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    Высота чаши (посадочного места)</w:t>
            </w:r>
            <w:r>
              <w:t xml:space="preserve"> </w:t>
            </w:r>
            <w:r w:rsidRPr="00E853F9">
              <w:t>не менее: 450 мм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    Выпуск: косой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    Полезный объем смывного бачка не менее: 6,5 литров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    Крышка пластиковая без микролифта</w:t>
            </w:r>
          </w:p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t xml:space="preserve">    Сиденье: полипропилен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Раковина для инвалидов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</w:pPr>
            <w:r w:rsidRPr="00E853F9">
              <w:t>Должна быть:</w:t>
            </w:r>
          </w:p>
          <w:p w:rsidR="00593A4E" w:rsidRPr="00E853F9" w:rsidRDefault="00593A4E" w:rsidP="008B1DED">
            <w:pPr>
              <w:jc w:val="both"/>
            </w:pPr>
            <w:r w:rsidRPr="00E853F9">
              <w:t>высота раковины должна составляет не менее 80 не более85 см,</w:t>
            </w:r>
          </w:p>
          <w:p w:rsidR="00593A4E" w:rsidRPr="00E853F9" w:rsidRDefault="00593A4E" w:rsidP="008B1DED">
            <w:pPr>
              <w:jc w:val="both"/>
            </w:pPr>
            <w:r w:rsidRPr="00E853F9">
              <w:t>высота от пола, до нижней кромки раковины составляет не менее 65 не более70 см.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Смеситель для инвалидов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</w:pPr>
            <w:r w:rsidRPr="00E853F9">
              <w:t>Должен быть:</w:t>
            </w:r>
          </w:p>
          <w:p w:rsidR="00593A4E" w:rsidRPr="00E853F9" w:rsidRDefault="00593A4E" w:rsidP="008B1DED">
            <w:pPr>
              <w:jc w:val="both"/>
            </w:pPr>
            <w:proofErr w:type="spellStart"/>
            <w:r w:rsidRPr="00E853F9">
              <w:t>Однорычажный</w:t>
            </w:r>
            <w:proofErr w:type="spellEnd"/>
          </w:p>
          <w:p w:rsidR="00593A4E" w:rsidRPr="00E853F9" w:rsidRDefault="00593A4E" w:rsidP="008B1DED">
            <w:pPr>
              <w:jc w:val="both"/>
            </w:pPr>
            <w:r w:rsidRPr="00E853F9">
              <w:t>Цвет: хром</w:t>
            </w:r>
          </w:p>
          <w:p w:rsidR="00593A4E" w:rsidRPr="00E853F9" w:rsidRDefault="00593A4E" w:rsidP="008B1DED">
            <w:pPr>
              <w:jc w:val="both"/>
            </w:pPr>
            <w:r w:rsidRPr="00E853F9">
              <w:t>Стационарный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Высота </w:t>
            </w:r>
            <w:proofErr w:type="spellStart"/>
            <w:r w:rsidRPr="00E853F9">
              <w:t>излива</w:t>
            </w:r>
            <w:proofErr w:type="spellEnd"/>
            <w:r w:rsidRPr="00E853F9">
              <w:t>: Низкий</w:t>
            </w:r>
          </w:p>
          <w:p w:rsidR="00593A4E" w:rsidRPr="00E853F9" w:rsidRDefault="00593A4E" w:rsidP="008B1DED">
            <w:pPr>
              <w:jc w:val="both"/>
            </w:pPr>
            <w:r w:rsidRPr="00E853F9">
              <w:t>Особенности: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С аэратором,  </w:t>
            </w:r>
            <w:proofErr w:type="gramStart"/>
            <w:r w:rsidRPr="00E853F9">
              <w:t>Локтевые</w:t>
            </w:r>
            <w:proofErr w:type="gramEnd"/>
            <w:r w:rsidRPr="00E853F9">
              <w:t xml:space="preserve"> хирургические</w:t>
            </w:r>
          </w:p>
          <w:p w:rsidR="00593A4E" w:rsidRPr="00E853F9" w:rsidRDefault="00593A4E" w:rsidP="008B1DED">
            <w:pPr>
              <w:jc w:val="both"/>
            </w:pPr>
            <w:r w:rsidRPr="00E853F9">
              <w:t>Материал латунь</w:t>
            </w:r>
          </w:p>
          <w:p w:rsidR="00593A4E" w:rsidRPr="00E853F9" w:rsidRDefault="00593A4E" w:rsidP="008B1DED">
            <w:pPr>
              <w:jc w:val="both"/>
            </w:pPr>
            <w:r w:rsidRPr="00E853F9">
              <w:t>Способ монтажа на шпильке</w:t>
            </w:r>
          </w:p>
          <w:p w:rsidR="00593A4E" w:rsidRPr="00E853F9" w:rsidRDefault="00593A4E" w:rsidP="008B1DED">
            <w:pPr>
              <w:jc w:val="both"/>
            </w:pPr>
            <w:r w:rsidRPr="00E853F9">
              <w:t>Тип подводки гибкая подводка</w:t>
            </w:r>
          </w:p>
          <w:p w:rsidR="00593A4E" w:rsidRPr="00E853F9" w:rsidRDefault="00593A4E" w:rsidP="008B1DED">
            <w:pPr>
              <w:jc w:val="both"/>
            </w:pPr>
            <w:r w:rsidRPr="00E853F9">
              <w:t>Тип картриджа  керамический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Плитка тактильная уличная 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outlineLvl w:val="0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Должна быть:</w:t>
            </w:r>
          </w:p>
          <w:p w:rsidR="00593A4E" w:rsidRPr="00E853F9" w:rsidRDefault="00593A4E" w:rsidP="008B1DED">
            <w:pPr>
              <w:jc w:val="both"/>
              <w:outlineLvl w:val="0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соответствовать ГОСТ </w:t>
            </w:r>
            <w:proofErr w:type="gramStart"/>
            <w:r w:rsidRPr="00E853F9">
              <w:rPr>
                <w:bCs/>
                <w:spacing w:val="3"/>
              </w:rPr>
              <w:t>Р</w:t>
            </w:r>
            <w:proofErr w:type="gramEnd"/>
            <w:r w:rsidRPr="00E853F9">
              <w:rPr>
                <w:bCs/>
                <w:spacing w:val="3"/>
              </w:rPr>
              <w:t xml:space="preserve"> 52875-2007. Указатели тактильные наземные для инвалидов по зрению. Технические требования</w:t>
            </w:r>
          </w:p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Материал: </w:t>
            </w:r>
            <w:proofErr w:type="spellStart"/>
            <w:proofErr w:type="gramStart"/>
            <w:r w:rsidRPr="00E853F9">
              <w:rPr>
                <w:bCs/>
                <w:spacing w:val="3"/>
              </w:rPr>
              <w:t>цементно-песочно</w:t>
            </w:r>
            <w:proofErr w:type="spellEnd"/>
            <w:proofErr w:type="gramEnd"/>
            <w:r w:rsidRPr="00E853F9">
              <w:rPr>
                <w:bCs/>
                <w:spacing w:val="3"/>
              </w:rPr>
              <w:t xml:space="preserve"> щебеночной смеси</w:t>
            </w:r>
          </w:p>
          <w:p w:rsidR="00593A4E" w:rsidRPr="00E853F9" w:rsidRDefault="00593A4E" w:rsidP="008B1DED">
            <w:pPr>
              <w:jc w:val="both"/>
            </w:pPr>
            <w:r w:rsidRPr="00E853F9">
              <w:rPr>
                <w:bCs/>
                <w:spacing w:val="3"/>
              </w:rPr>
              <w:t>Размер не менее 500х500х50мм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Плитка тактильная поливинилхлоридная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outlineLvl w:val="0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Должна быть:</w:t>
            </w:r>
          </w:p>
          <w:p w:rsidR="00593A4E" w:rsidRPr="00E853F9" w:rsidRDefault="00593A4E" w:rsidP="008B1DED">
            <w:pPr>
              <w:jc w:val="both"/>
              <w:outlineLvl w:val="0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соответствовать ГОСТ </w:t>
            </w:r>
            <w:proofErr w:type="gramStart"/>
            <w:r w:rsidRPr="00E853F9">
              <w:rPr>
                <w:bCs/>
                <w:spacing w:val="3"/>
              </w:rPr>
              <w:t>Р</w:t>
            </w:r>
            <w:proofErr w:type="gramEnd"/>
            <w:r w:rsidRPr="00E853F9">
              <w:rPr>
                <w:bCs/>
                <w:spacing w:val="3"/>
              </w:rPr>
              <w:t xml:space="preserve"> 52875-2007. Указатели тактильные наземные для инвалидов по зрению. Технические требования</w:t>
            </w:r>
          </w:p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Материал: прессованный </w:t>
            </w:r>
            <w:proofErr w:type="spellStart"/>
            <w:r w:rsidRPr="00E853F9">
              <w:rPr>
                <w:bCs/>
                <w:spacing w:val="3"/>
              </w:rPr>
              <w:t>поливинлхлорид</w:t>
            </w:r>
            <w:proofErr w:type="spellEnd"/>
          </w:p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Размер не менее 300х300мм</w:t>
            </w:r>
          </w:p>
          <w:p w:rsidR="00593A4E" w:rsidRPr="00E853F9" w:rsidRDefault="00593A4E" w:rsidP="008B1DED">
            <w:pPr>
              <w:jc w:val="both"/>
            </w:pPr>
            <w:r w:rsidRPr="00E853F9">
              <w:rPr>
                <w:bCs/>
                <w:spacing w:val="3"/>
              </w:rPr>
              <w:t>Размер не менее 500х500мм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Тактильная направляющая полоса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outlineLvl w:val="0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Должна быть:</w:t>
            </w:r>
          </w:p>
          <w:p w:rsidR="00593A4E" w:rsidRPr="00E853F9" w:rsidRDefault="00593A4E" w:rsidP="008B1DED">
            <w:pPr>
              <w:jc w:val="both"/>
              <w:outlineLvl w:val="0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соответствовать ГОСТ </w:t>
            </w:r>
            <w:proofErr w:type="gramStart"/>
            <w:r w:rsidRPr="00E853F9">
              <w:rPr>
                <w:bCs/>
                <w:spacing w:val="3"/>
              </w:rPr>
              <w:t>Р</w:t>
            </w:r>
            <w:proofErr w:type="gramEnd"/>
            <w:r w:rsidRPr="00E853F9">
              <w:rPr>
                <w:bCs/>
                <w:spacing w:val="3"/>
              </w:rPr>
              <w:t xml:space="preserve"> 52875-2007. Указатели тактильные наземные для инвалидов по зрению. Технические требования</w:t>
            </w:r>
          </w:p>
          <w:p w:rsidR="00593A4E" w:rsidRPr="00E853F9" w:rsidRDefault="00593A4E" w:rsidP="008B1DED">
            <w:pPr>
              <w:jc w:val="both"/>
            </w:pPr>
            <w:r w:rsidRPr="00E853F9">
              <w:rPr>
                <w:bCs/>
                <w:spacing w:val="3"/>
              </w:rPr>
              <w:t xml:space="preserve">Материал: </w:t>
            </w:r>
            <w:proofErr w:type="spellStart"/>
            <w:r w:rsidRPr="00E853F9">
              <w:t>Термоэластомер</w:t>
            </w:r>
            <w:proofErr w:type="spellEnd"/>
            <w:r w:rsidRPr="00E853F9">
              <w:t xml:space="preserve"> </w:t>
            </w:r>
          </w:p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t>с клеевым основанием</w:t>
            </w:r>
          </w:p>
          <w:p w:rsidR="00593A4E" w:rsidRPr="00E853F9" w:rsidRDefault="00593A4E" w:rsidP="008B1DED">
            <w:pPr>
              <w:jc w:val="both"/>
              <w:outlineLvl w:val="0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Размер не менее </w:t>
            </w:r>
            <w:r w:rsidRPr="00E853F9">
              <w:t>50x3,2 мм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Водонагреватель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outlineLvl w:val="0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Должен быть:</w:t>
            </w:r>
          </w:p>
          <w:p w:rsidR="00593A4E" w:rsidRPr="00E853F9" w:rsidRDefault="00593A4E" w:rsidP="008B1DED">
            <w:pPr>
              <w:jc w:val="both"/>
            </w:pPr>
            <w:r w:rsidRPr="00E853F9">
              <w:t>накопительный электрический не менее 30 л</w:t>
            </w:r>
          </w:p>
          <w:p w:rsidR="00593A4E" w:rsidRPr="00E853F9" w:rsidRDefault="00593A4E" w:rsidP="008B1DED">
            <w:pPr>
              <w:jc w:val="both"/>
            </w:pPr>
            <w:r w:rsidRPr="00E853F9">
              <w:t>потребляемая мощность не более 1.50 кВт (220 В)</w:t>
            </w:r>
          </w:p>
          <w:p w:rsidR="00593A4E" w:rsidRPr="00E853F9" w:rsidRDefault="00593A4E" w:rsidP="008B1DED">
            <w:pPr>
              <w:jc w:val="both"/>
            </w:pPr>
            <w:r w:rsidRPr="00E853F9">
              <w:t>механическое управление</w:t>
            </w:r>
          </w:p>
          <w:p w:rsidR="00593A4E" w:rsidRPr="00E853F9" w:rsidRDefault="00593A4E" w:rsidP="008B1DED">
            <w:pPr>
              <w:jc w:val="both"/>
            </w:pPr>
            <w:r w:rsidRPr="00E853F9">
              <w:t>магниевый анод не менее</w:t>
            </w:r>
            <w:proofErr w:type="gramStart"/>
            <w:r w:rsidRPr="00E853F9">
              <w:t>1</w:t>
            </w:r>
            <w:proofErr w:type="gramEnd"/>
            <w:r w:rsidRPr="00E853F9">
              <w:t> шт.</w:t>
            </w:r>
          </w:p>
          <w:p w:rsidR="00593A4E" w:rsidRPr="00E853F9" w:rsidRDefault="00593A4E" w:rsidP="008B1DED">
            <w:pPr>
              <w:jc w:val="both"/>
            </w:pPr>
            <w:r w:rsidRPr="00E853F9">
              <w:t>вертикальный монтаж на стену с нижней подводкой</w:t>
            </w:r>
            <w:proofErr w:type="gramStart"/>
            <w:r w:rsidRPr="00E853F9">
              <w:t xml:space="preserve"> (½')</w:t>
            </w:r>
            <w:proofErr w:type="gramEnd"/>
          </w:p>
          <w:p w:rsidR="00593A4E" w:rsidRPr="00E853F9" w:rsidRDefault="00593A4E" w:rsidP="008B1DED">
            <w:pPr>
              <w:jc w:val="both"/>
            </w:pPr>
            <w:r w:rsidRPr="00E853F9">
              <w:t>максимальная температура нагрева воды не более 75</w:t>
            </w:r>
            <w:proofErr w:type="gramStart"/>
            <w:r w:rsidRPr="00E853F9">
              <w:t xml:space="preserve"> °С</w:t>
            </w:r>
            <w:proofErr w:type="gramEnd"/>
          </w:p>
          <w:p w:rsidR="00593A4E" w:rsidRPr="00E853F9" w:rsidRDefault="00593A4E" w:rsidP="008B1DED">
            <w:pPr>
              <w:jc w:val="both"/>
            </w:pPr>
            <w:r w:rsidRPr="00E853F9">
              <w:t>Размеры не более (</w:t>
            </w:r>
            <w:proofErr w:type="spellStart"/>
            <w:r w:rsidRPr="00E853F9">
              <w:t>Ш</w:t>
            </w:r>
            <w:proofErr w:type="gramStart"/>
            <w:r w:rsidRPr="00E853F9">
              <w:t>x</w:t>
            </w:r>
            <w:proofErr w:type="gramEnd"/>
            <w:r w:rsidRPr="00E853F9">
              <w:t>ВxГ</w:t>
            </w:r>
            <w:proofErr w:type="spellEnd"/>
            <w:r w:rsidRPr="00E853F9">
              <w:t>) 353x588x383 мм</w:t>
            </w:r>
          </w:p>
          <w:p w:rsidR="00593A4E" w:rsidRPr="00E853F9" w:rsidRDefault="00593A4E" w:rsidP="008B1DED">
            <w:pPr>
              <w:jc w:val="both"/>
            </w:pPr>
            <w:r w:rsidRPr="00E853F9">
              <w:t>системы защиты: от перегрева, предохранительный клапан</w:t>
            </w:r>
          </w:p>
          <w:p w:rsidR="00593A4E" w:rsidRPr="00E853F9" w:rsidRDefault="00593A4E" w:rsidP="008B1DED">
            <w:pPr>
              <w:jc w:val="both"/>
            </w:pPr>
            <w:r w:rsidRPr="00E853F9">
              <w:lastRenderedPageBreak/>
              <w:t>функции: индикатор включения, термометр, ограничение температуры нагрева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proofErr w:type="spellStart"/>
            <w:r w:rsidRPr="00E853F9">
              <w:rPr>
                <w:bCs/>
                <w:spacing w:val="3"/>
              </w:rPr>
              <w:lastRenderedPageBreak/>
              <w:t>Стеклообои</w:t>
            </w:r>
            <w:proofErr w:type="spellEnd"/>
            <w:r w:rsidRPr="00E853F9">
              <w:rPr>
                <w:bCs/>
                <w:spacing w:val="3"/>
              </w:rPr>
              <w:t xml:space="preserve"> 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outlineLvl w:val="0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Должны быть:</w:t>
            </w:r>
          </w:p>
          <w:p w:rsidR="00593A4E" w:rsidRPr="00E853F9" w:rsidRDefault="00593A4E" w:rsidP="008B1DED">
            <w:pPr>
              <w:jc w:val="both"/>
            </w:pPr>
            <w:proofErr w:type="gramStart"/>
            <w:r w:rsidRPr="00E853F9">
              <w:t>предназначены</w:t>
            </w:r>
            <w:proofErr w:type="gramEnd"/>
            <w:r w:rsidRPr="00E853F9">
              <w:t xml:space="preserve"> под покраску </w:t>
            </w:r>
          </w:p>
          <w:p w:rsidR="00593A4E" w:rsidRPr="00E853F9" w:rsidRDefault="00593A4E" w:rsidP="008B1DED">
            <w:pPr>
              <w:jc w:val="both"/>
            </w:pPr>
            <w:r w:rsidRPr="00E853F9">
              <w:t>количество возможных окрашиваний не менее 20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размер рулона не менее  1x25 м 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показатель плотности не менее 110 не более 220 г/ кв. метр; </w:t>
            </w:r>
          </w:p>
          <w:p w:rsidR="00593A4E" w:rsidRPr="00E853F9" w:rsidRDefault="00593A4E" w:rsidP="008B1DED">
            <w:pPr>
              <w:jc w:val="both"/>
            </w:pPr>
            <w:r w:rsidRPr="00E853F9">
              <w:t>противопожарные свойства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высокая </w:t>
            </w:r>
            <w:proofErr w:type="spellStart"/>
            <w:r w:rsidRPr="00E853F9">
              <w:t>паропроницаемость</w:t>
            </w:r>
            <w:proofErr w:type="spellEnd"/>
            <w:r w:rsidRPr="00E853F9">
              <w:t xml:space="preserve">; 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не накапливать статическое электричество; </w:t>
            </w:r>
          </w:p>
          <w:p w:rsidR="00593A4E" w:rsidRPr="00E853F9" w:rsidRDefault="00593A4E" w:rsidP="008B1DED">
            <w:pPr>
              <w:jc w:val="both"/>
            </w:pPr>
            <w:r w:rsidRPr="00E853F9">
              <w:t>иметь армирующие свойства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Линолеум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outlineLvl w:val="0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Должен быть: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Высокая устойчивость  к воздействию каблуков и мебели на роликовых ножках </w:t>
            </w:r>
          </w:p>
          <w:p w:rsidR="00593A4E" w:rsidRPr="00E853F9" w:rsidRDefault="00593A4E" w:rsidP="008B1DED">
            <w:pPr>
              <w:jc w:val="both"/>
            </w:pPr>
          </w:p>
          <w:p w:rsidR="00593A4E" w:rsidRPr="00E853F9" w:rsidRDefault="00593A4E" w:rsidP="008B1DED">
            <w:pPr>
              <w:jc w:val="both"/>
            </w:pPr>
            <w:r w:rsidRPr="00E853F9">
              <w:t>Показатели пожарной безопасности  не менее КМ</w:t>
            </w:r>
            <w:proofErr w:type="gramStart"/>
            <w:r w:rsidRPr="00E853F9">
              <w:t>2</w:t>
            </w:r>
            <w:proofErr w:type="gramEnd"/>
            <w:r w:rsidRPr="00E853F9">
              <w:t xml:space="preserve"> </w:t>
            </w:r>
          </w:p>
          <w:p w:rsidR="00593A4E" w:rsidRPr="00E853F9" w:rsidRDefault="00593A4E" w:rsidP="008B1DED">
            <w:pPr>
              <w:jc w:val="both"/>
            </w:pPr>
          </w:p>
          <w:p w:rsidR="00593A4E" w:rsidRPr="00E853F9" w:rsidRDefault="00593A4E" w:rsidP="008B1DED">
            <w:pPr>
              <w:jc w:val="both"/>
            </w:pPr>
            <w:r w:rsidRPr="00E853F9">
              <w:t>Иметь дополнительный защитный слой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Защитный слой не менее 0.7 (мм.) 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Класс не менее </w:t>
            </w:r>
            <w:hyperlink r:id="rId4" w:history="1">
              <w:r w:rsidRPr="00E853F9">
                <w:rPr>
                  <w:color w:val="0000FF"/>
                  <w:u w:val="single"/>
                </w:rPr>
                <w:t>34</w:t>
              </w:r>
            </w:hyperlink>
            <w:r w:rsidRPr="00E853F9">
              <w:t xml:space="preserve"> </w:t>
            </w:r>
          </w:p>
          <w:p w:rsidR="00593A4E" w:rsidRPr="00E853F9" w:rsidRDefault="00593A4E" w:rsidP="008B1DED">
            <w:pPr>
              <w:jc w:val="both"/>
            </w:pPr>
            <w:r w:rsidRPr="00E853F9">
              <w:t>Толщина не менее 2 (мм.)</w:t>
            </w:r>
          </w:p>
          <w:p w:rsidR="00593A4E" w:rsidRPr="00E853F9" w:rsidRDefault="00593A4E" w:rsidP="008B1DED">
            <w:pPr>
              <w:jc w:val="both"/>
            </w:pPr>
            <w:r w:rsidRPr="00E853F9">
              <w:t>Тип коммерческий</w:t>
            </w:r>
          </w:p>
        </w:tc>
      </w:tr>
    </w:tbl>
    <w:p w:rsidR="00593A4E" w:rsidRDefault="00593A4E" w:rsidP="00593A4E">
      <w:pPr>
        <w:jc w:val="both"/>
        <w:rPr>
          <w:b/>
          <w:bCs/>
          <w:spacing w:val="3"/>
        </w:rPr>
      </w:pPr>
    </w:p>
    <w:p w:rsidR="00593A4E" w:rsidRPr="00E853F9" w:rsidRDefault="00593A4E" w:rsidP="00593A4E">
      <w:pPr>
        <w:jc w:val="both"/>
        <w:rPr>
          <w:bCs/>
          <w:spacing w:val="3"/>
        </w:rPr>
      </w:pPr>
      <w:r w:rsidRPr="00E853F9">
        <w:rPr>
          <w:b/>
          <w:bCs/>
          <w:spacing w:val="3"/>
        </w:rPr>
        <w:t>ПРИМЕЧАНИЕ:</w:t>
      </w:r>
      <w:r w:rsidRPr="00E853F9">
        <w:rPr>
          <w:bCs/>
          <w:spacing w:val="3"/>
        </w:rPr>
        <w:t xml:space="preserve"> Товарные знаки, встречающиеся в локально-сметных расчетах и проектной документации использовались для формирования НМЦК и не обязывают Подрядчика использовать материалы с конкретными товарными знаками, при выполнении работ могут </w:t>
      </w:r>
      <w:proofErr w:type="gramStart"/>
      <w:r w:rsidRPr="00E853F9">
        <w:rPr>
          <w:bCs/>
          <w:spacing w:val="3"/>
        </w:rPr>
        <w:t>применятся</w:t>
      </w:r>
      <w:proofErr w:type="gramEnd"/>
      <w:r w:rsidRPr="00E853F9">
        <w:rPr>
          <w:bCs/>
          <w:spacing w:val="3"/>
        </w:rPr>
        <w:t xml:space="preserve"> аналогичные материалы.</w:t>
      </w:r>
    </w:p>
    <w:sectPr w:rsidR="00593A4E" w:rsidRPr="00E853F9" w:rsidSect="00593A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3A4E"/>
    <w:rsid w:val="00593A4E"/>
    <w:rsid w:val="0081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4"/>
    <w:unhideWhenUsed/>
    <w:rsid w:val="00593A4E"/>
    <w:pPr>
      <w:keepNext/>
      <w:widowControl w:val="0"/>
      <w:jc w:val="both"/>
    </w:pPr>
    <w:rPr>
      <w:bCs/>
      <w:sz w:val="28"/>
      <w:szCs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2 Знак1,Body Text2 Знак Знак,Çàã1 Знак1 Знак,BO Знак1 Знак,ID Знак1 Знак,body indent Знак1 Знак1,andrad Знак1 Знак,EHPT Знак1 Знак"/>
    <w:basedOn w:val="a0"/>
    <w:link w:val="a3"/>
    <w:rsid w:val="00593A4E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oleum-kovrolin.ru/linoleum/tarkett-acczent-pro/34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3323</Words>
  <Characters>18947</Characters>
  <Application>Microsoft Office Word</Application>
  <DocSecurity>0</DocSecurity>
  <Lines>157</Lines>
  <Paragraphs>44</Paragraphs>
  <ScaleCrop>false</ScaleCrop>
  <Company/>
  <LinksUpToDate>false</LinksUpToDate>
  <CharactersWithSpaces>22226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</dc:creator>
  <cp:lastModifiedBy>Старовойтова </cp:lastModifiedBy>
  <cp:revision>1</cp:revision>
  <dcterms:created xsi:type="dcterms:W3CDTF">2018-08-08T11:47:00Z</dcterms:created>
  <dcterms:modified xsi:type="dcterms:W3CDTF">2018-08-08T11:48:00Z</dcterms:modified>
</cp:coreProperties>
</file>