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43F6" w:rsidRPr="00412A58" w:rsidRDefault="008943F6" w:rsidP="008943F6">
      <w:pPr>
        <w:ind w:firstLine="360"/>
        <w:jc w:val="center"/>
        <w:rPr>
          <w:b/>
          <w:bCs/>
        </w:rPr>
      </w:pPr>
      <w:r w:rsidRPr="00412A58">
        <w:rPr>
          <w:b/>
          <w:bCs/>
        </w:rPr>
        <w:t>Техническое задание</w:t>
      </w:r>
    </w:p>
    <w:p w:rsidR="008943F6" w:rsidRPr="00F80C72" w:rsidRDefault="008943F6" w:rsidP="008943F6">
      <w:pPr>
        <w:suppressAutoHyphens/>
        <w:ind w:firstLine="709"/>
        <w:jc w:val="both"/>
        <w:rPr>
          <w:rFonts w:cs="Tahoma"/>
          <w:sz w:val="20"/>
          <w:szCs w:val="20"/>
          <w:lang w:eastAsia="ar-SA"/>
        </w:rPr>
      </w:pPr>
      <w:r w:rsidRPr="00F80C72">
        <w:rPr>
          <w:rFonts w:cs="Tahoma"/>
          <w:sz w:val="20"/>
          <w:szCs w:val="20"/>
          <w:lang w:eastAsia="ar-SA"/>
        </w:rPr>
        <w:t xml:space="preserve">Обеспечение изделиями включает прием заказов, изготовление, примерку, подгонку, выдачу изделия инвалиду в целях   реабилитации, компенсации утраченных функций организма и неустранимых анатомических дефектов и деформаций.   Изделия предназначены для инвалидов, имеющих нарушения опорно-двигательной системы травматологического, ортопедического, неврологического и иного характера заболеваний.  </w:t>
      </w:r>
    </w:p>
    <w:p w:rsidR="008943F6" w:rsidRPr="00F80C72" w:rsidRDefault="008943F6" w:rsidP="008943F6">
      <w:pPr>
        <w:suppressAutoHyphens/>
        <w:ind w:firstLine="709"/>
        <w:jc w:val="both"/>
        <w:rPr>
          <w:sz w:val="20"/>
          <w:szCs w:val="20"/>
          <w:lang w:eastAsia="ar-SA"/>
        </w:rPr>
      </w:pPr>
      <w:r w:rsidRPr="00F80C72">
        <w:rPr>
          <w:sz w:val="20"/>
          <w:szCs w:val="20"/>
          <w:lang w:eastAsia="ar-SA"/>
        </w:rPr>
        <w:t xml:space="preserve">  Аппараты ортопедические,  туторы, отнесены к    технических устройствам для обеспечения механической фиксации, разгрузки, компенсации поврежденных или реконструированных суставов, костей, сумочно-связочного или мышечно-связочного аппарата и других функций организма.</w:t>
      </w:r>
    </w:p>
    <w:p w:rsidR="008943F6" w:rsidRPr="00F80C72" w:rsidRDefault="008943F6" w:rsidP="008943F6">
      <w:pPr>
        <w:autoSpaceDE w:val="0"/>
        <w:autoSpaceDN w:val="0"/>
        <w:adjustRightInd w:val="0"/>
        <w:ind w:firstLine="709"/>
        <w:jc w:val="both"/>
        <w:rPr>
          <w:sz w:val="20"/>
          <w:szCs w:val="20"/>
        </w:rPr>
      </w:pPr>
      <w:r w:rsidRPr="00F80C72">
        <w:rPr>
          <w:sz w:val="20"/>
          <w:szCs w:val="20"/>
        </w:rPr>
        <w:t xml:space="preserve">Ортезы(аппараты, туторы)  представлены    в национальном стандарте Российской Федерации ГОСТ Р ИСО 9999-2014 "Вспомогательные средства для людей с ограничениями жизнедеятельности. Классификация и терминология.»  </w:t>
      </w:r>
      <w:r w:rsidRPr="00F80C72">
        <w:rPr>
          <w:color w:val="000000"/>
          <w:sz w:val="20"/>
          <w:szCs w:val="20"/>
        </w:rPr>
        <w:t xml:space="preserve">Ортезы </w:t>
      </w:r>
      <w:r w:rsidRPr="00D64A72">
        <w:rPr>
          <w:color w:val="000000"/>
          <w:sz w:val="20"/>
          <w:szCs w:val="20"/>
        </w:rPr>
        <w:t xml:space="preserve"> </w:t>
      </w:r>
      <w:r w:rsidRPr="00F80C72">
        <w:rPr>
          <w:color w:val="000000"/>
          <w:sz w:val="20"/>
          <w:szCs w:val="20"/>
        </w:rPr>
        <w:t>должны соответствовать требованиям ГОСТ Р ИСО 22523-2007 «Протезы конечностей и ортезы наружные. Требования и методы испытаний».</w:t>
      </w:r>
      <w:r w:rsidRPr="00D64A72">
        <w:rPr>
          <w:sz w:val="20"/>
          <w:szCs w:val="20"/>
        </w:rPr>
        <w:t xml:space="preserve"> </w:t>
      </w:r>
      <w:r w:rsidRPr="00F80C72">
        <w:rPr>
          <w:color w:val="000000"/>
          <w:sz w:val="20"/>
          <w:szCs w:val="20"/>
        </w:rPr>
        <w:t>Туторы должны соответствовать требованиям ГОСТ Р 52878-2007. «Туторы на верхние и нижние конечности. Технические требования и методы испытаний».</w:t>
      </w:r>
    </w:p>
    <w:p w:rsidR="008943F6" w:rsidRPr="00F80C72" w:rsidRDefault="008943F6" w:rsidP="008943F6">
      <w:pPr>
        <w:autoSpaceDE w:val="0"/>
        <w:autoSpaceDN w:val="0"/>
        <w:adjustRightInd w:val="0"/>
        <w:jc w:val="both"/>
        <w:rPr>
          <w:sz w:val="20"/>
          <w:szCs w:val="20"/>
        </w:rPr>
      </w:pPr>
    </w:p>
    <w:p w:rsidR="008943F6" w:rsidRPr="00F80C72" w:rsidRDefault="008943F6" w:rsidP="008943F6">
      <w:pPr>
        <w:keepNext/>
        <w:jc w:val="center"/>
        <w:rPr>
          <w:sz w:val="20"/>
          <w:szCs w:val="20"/>
        </w:rPr>
      </w:pPr>
      <w:r w:rsidRPr="00F80C72">
        <w:rPr>
          <w:b/>
          <w:sz w:val="20"/>
          <w:szCs w:val="20"/>
        </w:rPr>
        <w:t xml:space="preserve">Требования к   упаковке и транспортированию </w:t>
      </w:r>
      <w:r w:rsidRPr="00F80C72">
        <w:rPr>
          <w:sz w:val="20"/>
          <w:szCs w:val="20"/>
        </w:rPr>
        <w:t xml:space="preserve"> </w:t>
      </w:r>
    </w:p>
    <w:p w:rsidR="008943F6" w:rsidRPr="00F80C72" w:rsidRDefault="008943F6" w:rsidP="008943F6">
      <w:pPr>
        <w:ind w:firstLine="709"/>
        <w:jc w:val="both"/>
        <w:rPr>
          <w:sz w:val="20"/>
          <w:szCs w:val="20"/>
        </w:rPr>
      </w:pPr>
      <w:r w:rsidRPr="00F80C72">
        <w:rPr>
          <w:sz w:val="20"/>
          <w:szCs w:val="20"/>
        </w:rPr>
        <w:t xml:space="preserve"> В соответствии с п.4.11.5 ГОСТ Р 51632-2014 «Технические средства реабилитации людей с ограничениями жизнедеятельности. Общие технические требования и методы испытаний»: «упаковка TCP должна обеспечивать защиту TCP от повреждений, порчи (изнашивания) или загрязнения во время хранения и транспортирования к месту использования по назначению».</w:t>
      </w:r>
    </w:p>
    <w:p w:rsidR="008943F6" w:rsidRPr="00F80C72" w:rsidRDefault="008943F6" w:rsidP="008943F6">
      <w:pPr>
        <w:suppressAutoHyphens/>
        <w:ind w:firstLine="709"/>
        <w:jc w:val="both"/>
        <w:rPr>
          <w:sz w:val="20"/>
          <w:szCs w:val="20"/>
          <w:highlight w:val="yellow"/>
          <w:lang w:eastAsia="ar-SA"/>
        </w:rPr>
      </w:pPr>
    </w:p>
    <w:p w:rsidR="008943F6" w:rsidRPr="00F80C72" w:rsidRDefault="008943F6" w:rsidP="008943F6">
      <w:pPr>
        <w:autoSpaceDE w:val="0"/>
        <w:autoSpaceDN w:val="0"/>
        <w:adjustRightInd w:val="0"/>
        <w:jc w:val="center"/>
        <w:rPr>
          <w:b/>
          <w:sz w:val="20"/>
          <w:szCs w:val="20"/>
        </w:rPr>
      </w:pPr>
      <w:r w:rsidRPr="00F80C72">
        <w:rPr>
          <w:b/>
          <w:sz w:val="20"/>
          <w:szCs w:val="20"/>
        </w:rPr>
        <w:t>Требования к сроку и (или) объему предоставленных гарантий качества</w:t>
      </w:r>
    </w:p>
    <w:p w:rsidR="008943F6" w:rsidRPr="00F80C72" w:rsidRDefault="008943F6" w:rsidP="008943F6">
      <w:pPr>
        <w:autoSpaceDE w:val="0"/>
        <w:autoSpaceDN w:val="0"/>
        <w:adjustRightInd w:val="0"/>
        <w:ind w:firstLine="709"/>
        <w:jc w:val="both"/>
        <w:rPr>
          <w:sz w:val="20"/>
          <w:szCs w:val="20"/>
        </w:rPr>
      </w:pPr>
      <w:r w:rsidRPr="00F80C72">
        <w:rPr>
          <w:sz w:val="20"/>
          <w:szCs w:val="20"/>
        </w:rPr>
        <w:t>Гарантийный срок устанавливается со дня подписания Акта сдачи-приемки Изделия Получателю. При передаче изделий Исполнитель обязан разъяснить Получателю условия и требования к эксплуатации изделия, а также вручить памятку о порядке обеспечения гарантийного ремонта изделия, а также обеспечить сервис по ремонту изделия на территории г. Кирова, Кировской области в течение гарантийного срока эксплуатации товара.</w:t>
      </w:r>
    </w:p>
    <w:p w:rsidR="008943F6" w:rsidRPr="00F80C72" w:rsidRDefault="008943F6" w:rsidP="008943F6">
      <w:pPr>
        <w:ind w:firstLine="709"/>
        <w:jc w:val="both"/>
        <w:rPr>
          <w:sz w:val="20"/>
          <w:szCs w:val="20"/>
        </w:rPr>
      </w:pPr>
      <w:r w:rsidRPr="00F80C72">
        <w:rPr>
          <w:sz w:val="20"/>
          <w:szCs w:val="20"/>
        </w:rPr>
        <w:t xml:space="preserve">Гарантийный срок </w:t>
      </w:r>
      <w:r w:rsidR="00BD226C" w:rsidRPr="00BD226C">
        <w:rPr>
          <w:sz w:val="20"/>
          <w:szCs w:val="20"/>
        </w:rPr>
        <w:t xml:space="preserve"> </w:t>
      </w:r>
      <w:bookmarkStart w:id="0" w:name="_GoBack"/>
      <w:bookmarkEnd w:id="0"/>
      <w:r w:rsidRPr="00F80C72">
        <w:rPr>
          <w:sz w:val="20"/>
          <w:szCs w:val="20"/>
        </w:rPr>
        <w:t xml:space="preserve"> не распространяется на случаи нарушения Получателем условий и требований к эксплуатации изделия. </w:t>
      </w:r>
    </w:p>
    <w:p w:rsidR="008943F6" w:rsidRPr="00F80C72" w:rsidRDefault="008943F6" w:rsidP="008943F6">
      <w:pPr>
        <w:ind w:firstLine="709"/>
        <w:jc w:val="both"/>
        <w:rPr>
          <w:sz w:val="20"/>
          <w:szCs w:val="20"/>
        </w:rPr>
      </w:pPr>
      <w:r w:rsidRPr="00F80C72">
        <w:rPr>
          <w:sz w:val="20"/>
          <w:szCs w:val="20"/>
        </w:rPr>
        <w:t xml:space="preserve">Срок гарантийного ремонта со дня обращения Получателя не должен превышать 20 рабочих дней. Изделие должно иметь установленный производителем срок службы, не менее срока пользования техническими средствами реабилитации, утвержденного приказом Министерства труда и социальной защиты Российской Федерации от </w:t>
      </w:r>
      <w:r>
        <w:rPr>
          <w:sz w:val="20"/>
          <w:szCs w:val="20"/>
        </w:rPr>
        <w:t>13.02.2018</w:t>
      </w:r>
      <w:r w:rsidRPr="00F80C72">
        <w:rPr>
          <w:sz w:val="20"/>
          <w:szCs w:val="20"/>
        </w:rPr>
        <w:t xml:space="preserve"> года № </w:t>
      </w:r>
      <w:r>
        <w:rPr>
          <w:sz w:val="20"/>
          <w:szCs w:val="20"/>
        </w:rPr>
        <w:t>85</w:t>
      </w:r>
      <w:r w:rsidRPr="00F80C72">
        <w:rPr>
          <w:sz w:val="20"/>
          <w:szCs w:val="20"/>
        </w:rPr>
        <w:t xml:space="preserve">н «Об утверждении сроков пользования техническими средствами реабилитации, протезами и протезно-ортопедическими изделиями до их замены».  </w:t>
      </w:r>
    </w:p>
    <w:p w:rsidR="008943F6" w:rsidRPr="00F80C72" w:rsidRDefault="008943F6" w:rsidP="008943F6">
      <w:pPr>
        <w:widowControl w:val="0"/>
        <w:suppressAutoHyphens/>
        <w:autoSpaceDE w:val="0"/>
        <w:spacing w:line="220" w:lineRule="atLeast"/>
        <w:ind w:right="-568"/>
        <w:rPr>
          <w:rFonts w:eastAsia="Times New Roman CYR"/>
          <w:b/>
          <w:color w:val="000000"/>
          <w:sz w:val="20"/>
          <w:szCs w:val="20"/>
        </w:rPr>
      </w:pPr>
    </w:p>
    <w:p w:rsidR="008943F6" w:rsidRPr="00F80C72" w:rsidRDefault="008943F6" w:rsidP="008943F6">
      <w:pPr>
        <w:widowControl w:val="0"/>
        <w:suppressAutoHyphens/>
        <w:autoSpaceDE w:val="0"/>
        <w:spacing w:line="220" w:lineRule="atLeast"/>
        <w:ind w:left="-1134" w:right="-568" w:firstLine="360"/>
        <w:jc w:val="center"/>
        <w:rPr>
          <w:rFonts w:eastAsia="Times New Roman CYR"/>
          <w:b/>
          <w:color w:val="000000"/>
          <w:sz w:val="20"/>
          <w:szCs w:val="20"/>
        </w:rPr>
      </w:pPr>
      <w:r w:rsidRPr="00F80C72">
        <w:rPr>
          <w:rFonts w:eastAsia="Times New Roman CYR"/>
          <w:b/>
          <w:color w:val="000000"/>
          <w:sz w:val="20"/>
          <w:szCs w:val="20"/>
        </w:rPr>
        <w:t>Место, условия и сроки (периоды) обеспечения инвалидов</w:t>
      </w:r>
    </w:p>
    <w:p w:rsidR="008943F6" w:rsidRPr="00F80C72" w:rsidRDefault="008943F6" w:rsidP="008943F6">
      <w:pPr>
        <w:jc w:val="both"/>
        <w:rPr>
          <w:rFonts w:eastAsia="Times New Roman CYR"/>
          <w:color w:val="000000"/>
          <w:sz w:val="20"/>
          <w:szCs w:val="20"/>
        </w:rPr>
      </w:pPr>
      <w:r w:rsidRPr="00F80C72">
        <w:rPr>
          <w:rFonts w:eastAsia="Times New Roman CYR"/>
          <w:color w:val="000000"/>
          <w:sz w:val="20"/>
          <w:szCs w:val="20"/>
        </w:rPr>
        <w:t xml:space="preserve">Прием заказов,   примерка, подгонка, осуществляется в пунктах выдачи, организованных в г. Кирове и Кировской области. Выдача изделий осуществляется в пунктах выдачи, организованных в г. Кирове и Кировской области, либо  с доставкой по месту жительства Получателя  по согласованию Исполнителя с Получателем. Изготовление изделий по настоящему Контракту и передача их   непосредственно Получателю - в срок не более </w:t>
      </w:r>
      <w:r>
        <w:rPr>
          <w:rFonts w:eastAsia="Times New Roman CYR"/>
          <w:color w:val="000000"/>
          <w:sz w:val="20"/>
          <w:szCs w:val="20"/>
        </w:rPr>
        <w:t>6</w:t>
      </w:r>
      <w:r w:rsidRPr="00F80C72">
        <w:rPr>
          <w:rFonts w:eastAsia="Times New Roman CYR"/>
          <w:color w:val="000000"/>
          <w:sz w:val="20"/>
          <w:szCs w:val="20"/>
        </w:rPr>
        <w:t xml:space="preserve">0 </w:t>
      </w:r>
      <w:r>
        <w:rPr>
          <w:rFonts w:eastAsia="Times New Roman CYR"/>
          <w:color w:val="000000"/>
          <w:sz w:val="20"/>
          <w:szCs w:val="20"/>
        </w:rPr>
        <w:t xml:space="preserve">календарных </w:t>
      </w:r>
      <w:r w:rsidRPr="00F80C72">
        <w:rPr>
          <w:rFonts w:eastAsia="Times New Roman CYR"/>
          <w:color w:val="000000"/>
          <w:sz w:val="20"/>
          <w:szCs w:val="20"/>
        </w:rPr>
        <w:t>дней со дня обр</w:t>
      </w:r>
      <w:r>
        <w:rPr>
          <w:rFonts w:eastAsia="Times New Roman CYR"/>
          <w:color w:val="000000"/>
          <w:sz w:val="20"/>
          <w:szCs w:val="20"/>
        </w:rPr>
        <w:t>ащения Получателя к Исполнителю, но не позднее 17.12.2018 г.</w:t>
      </w:r>
      <w:r w:rsidRPr="00F80C72">
        <w:rPr>
          <w:rFonts w:eastAsia="Times New Roman CYR"/>
          <w:color w:val="000000"/>
          <w:sz w:val="20"/>
          <w:szCs w:val="20"/>
        </w:rPr>
        <w:t xml:space="preserve"> Исполнитель приступает   к  обеспечению Получателя Изделием со дня обращения Получателя к Исполнителю при наличии паспорта  и Направления, выданного Заказчиком.</w:t>
      </w:r>
    </w:p>
    <w:p w:rsidR="008943F6" w:rsidRPr="00F80C72" w:rsidRDefault="008943F6" w:rsidP="008943F6">
      <w:pPr>
        <w:jc w:val="center"/>
        <w:rPr>
          <w:rFonts w:eastAsia="Times New Roman CYR"/>
          <w:b/>
          <w:color w:val="000000"/>
          <w:sz w:val="20"/>
          <w:szCs w:val="20"/>
        </w:rPr>
      </w:pPr>
      <w:r w:rsidRPr="00F80C72">
        <w:rPr>
          <w:rFonts w:eastAsia="Times New Roman CYR"/>
          <w:b/>
          <w:color w:val="000000"/>
          <w:sz w:val="20"/>
          <w:szCs w:val="20"/>
        </w:rPr>
        <w:t xml:space="preserve"> </w:t>
      </w:r>
    </w:p>
    <w:tbl>
      <w:tblPr>
        <w:tblW w:w="10072" w:type="dxa"/>
        <w:jc w:val="center"/>
        <w:tblLayout w:type="fixed"/>
        <w:tblLook w:val="04A0" w:firstRow="1" w:lastRow="0" w:firstColumn="1" w:lastColumn="0" w:noHBand="0" w:noVBand="1"/>
      </w:tblPr>
      <w:tblGrid>
        <w:gridCol w:w="1321"/>
        <w:gridCol w:w="4252"/>
        <w:gridCol w:w="1376"/>
        <w:gridCol w:w="851"/>
        <w:gridCol w:w="1001"/>
        <w:gridCol w:w="1271"/>
      </w:tblGrid>
      <w:tr w:rsidR="008943F6" w:rsidRPr="001339B7" w:rsidTr="00F764AB">
        <w:trPr>
          <w:jc w:val="center"/>
        </w:trPr>
        <w:tc>
          <w:tcPr>
            <w:tcW w:w="1321" w:type="dxa"/>
            <w:tcBorders>
              <w:top w:val="single" w:sz="4" w:space="0" w:color="000000"/>
              <w:left w:val="single" w:sz="4" w:space="0" w:color="000000"/>
              <w:bottom w:val="single" w:sz="4" w:space="0" w:color="000000"/>
              <w:right w:val="nil"/>
            </w:tcBorders>
            <w:vAlign w:val="center"/>
          </w:tcPr>
          <w:p w:rsidR="008943F6" w:rsidRPr="001339B7" w:rsidRDefault="008943F6" w:rsidP="00F764AB">
            <w:pPr>
              <w:spacing w:line="276" w:lineRule="auto"/>
              <w:jc w:val="center"/>
              <w:rPr>
                <w:b/>
                <w:bCs/>
                <w:sz w:val="18"/>
                <w:szCs w:val="18"/>
                <w:lang w:eastAsia="en-US"/>
              </w:rPr>
            </w:pPr>
            <w:r w:rsidRPr="001339B7">
              <w:rPr>
                <w:b/>
                <w:bCs/>
                <w:sz w:val="18"/>
                <w:szCs w:val="18"/>
                <w:lang w:eastAsia="en-US"/>
              </w:rPr>
              <w:t>Наименование     изделия</w:t>
            </w:r>
          </w:p>
        </w:tc>
        <w:tc>
          <w:tcPr>
            <w:tcW w:w="4252" w:type="dxa"/>
            <w:tcBorders>
              <w:top w:val="single" w:sz="4" w:space="0" w:color="000000"/>
              <w:left w:val="single" w:sz="4" w:space="0" w:color="000000"/>
              <w:bottom w:val="single" w:sz="4" w:space="0" w:color="000000"/>
              <w:right w:val="nil"/>
            </w:tcBorders>
            <w:vAlign w:val="center"/>
          </w:tcPr>
          <w:p w:rsidR="008943F6" w:rsidRPr="001339B7" w:rsidRDefault="008943F6" w:rsidP="00F764AB">
            <w:pPr>
              <w:keepNext/>
              <w:snapToGrid w:val="0"/>
              <w:spacing w:line="276" w:lineRule="auto"/>
              <w:jc w:val="center"/>
              <w:outlineLvl w:val="0"/>
              <w:rPr>
                <w:b/>
                <w:bCs/>
                <w:color w:val="000000"/>
                <w:sz w:val="18"/>
                <w:szCs w:val="18"/>
                <w:lang w:eastAsia="en-US"/>
              </w:rPr>
            </w:pPr>
            <w:r w:rsidRPr="001339B7">
              <w:rPr>
                <w:b/>
                <w:color w:val="000000"/>
                <w:sz w:val="18"/>
                <w:szCs w:val="18"/>
                <w:lang w:eastAsia="en-US"/>
              </w:rPr>
              <w:t>Требования к качественным, функциональным характеристикам</w:t>
            </w:r>
          </w:p>
        </w:tc>
        <w:tc>
          <w:tcPr>
            <w:tcW w:w="1376" w:type="dxa"/>
            <w:tcBorders>
              <w:top w:val="single" w:sz="4" w:space="0" w:color="000000"/>
              <w:left w:val="single" w:sz="4" w:space="0" w:color="000000"/>
              <w:bottom w:val="single" w:sz="4" w:space="0" w:color="000000"/>
              <w:right w:val="nil"/>
            </w:tcBorders>
            <w:vAlign w:val="center"/>
          </w:tcPr>
          <w:p w:rsidR="008943F6" w:rsidRPr="001339B7" w:rsidRDefault="008943F6" w:rsidP="00F764AB">
            <w:pPr>
              <w:suppressAutoHyphens/>
              <w:snapToGrid w:val="0"/>
              <w:spacing w:line="276" w:lineRule="auto"/>
              <w:ind w:right="-108"/>
              <w:rPr>
                <w:b/>
                <w:bCs/>
                <w:sz w:val="18"/>
                <w:szCs w:val="18"/>
                <w:lang w:eastAsia="en-US"/>
              </w:rPr>
            </w:pPr>
            <w:r w:rsidRPr="001339B7">
              <w:rPr>
                <w:b/>
                <w:bCs/>
                <w:sz w:val="18"/>
                <w:szCs w:val="18"/>
                <w:lang w:eastAsia="en-US"/>
              </w:rPr>
              <w:t xml:space="preserve">Начальная (максимальная) цена за шт. </w:t>
            </w:r>
            <w:r>
              <w:rPr>
                <w:b/>
                <w:bCs/>
                <w:sz w:val="18"/>
                <w:szCs w:val="18"/>
                <w:lang w:eastAsia="en-US"/>
              </w:rPr>
              <w:t xml:space="preserve"> </w:t>
            </w:r>
          </w:p>
          <w:p w:rsidR="008943F6" w:rsidRPr="001339B7" w:rsidRDefault="008943F6" w:rsidP="00F764AB">
            <w:pPr>
              <w:suppressAutoHyphens/>
              <w:snapToGrid w:val="0"/>
              <w:spacing w:line="276" w:lineRule="auto"/>
              <w:ind w:right="-108"/>
              <w:jc w:val="center"/>
              <w:rPr>
                <w:b/>
                <w:bCs/>
                <w:sz w:val="18"/>
                <w:szCs w:val="18"/>
                <w:lang w:eastAsia="en-US"/>
              </w:rPr>
            </w:pPr>
            <w:r w:rsidRPr="001339B7">
              <w:rPr>
                <w:b/>
                <w:bCs/>
                <w:sz w:val="18"/>
                <w:szCs w:val="18"/>
                <w:lang w:eastAsia="en-US"/>
              </w:rPr>
              <w:t>руб.</w:t>
            </w:r>
          </w:p>
        </w:tc>
        <w:tc>
          <w:tcPr>
            <w:tcW w:w="851" w:type="dxa"/>
            <w:tcBorders>
              <w:top w:val="single" w:sz="4" w:space="0" w:color="000000"/>
              <w:left w:val="single" w:sz="4" w:space="0" w:color="000000"/>
              <w:bottom w:val="single" w:sz="4" w:space="0" w:color="000000"/>
              <w:right w:val="nil"/>
            </w:tcBorders>
            <w:vAlign w:val="center"/>
          </w:tcPr>
          <w:p w:rsidR="008943F6" w:rsidRPr="001339B7" w:rsidRDefault="008943F6" w:rsidP="00F764AB">
            <w:pPr>
              <w:suppressAutoHyphens/>
              <w:snapToGrid w:val="0"/>
              <w:spacing w:line="276" w:lineRule="auto"/>
              <w:jc w:val="both"/>
              <w:rPr>
                <w:b/>
                <w:bCs/>
                <w:sz w:val="18"/>
                <w:szCs w:val="18"/>
                <w:lang w:eastAsia="en-US"/>
              </w:rPr>
            </w:pPr>
          </w:p>
          <w:p w:rsidR="008943F6" w:rsidRPr="001339B7" w:rsidRDefault="008943F6" w:rsidP="00F764AB">
            <w:pPr>
              <w:spacing w:line="276" w:lineRule="auto"/>
              <w:jc w:val="center"/>
              <w:rPr>
                <w:b/>
                <w:bCs/>
                <w:sz w:val="18"/>
                <w:szCs w:val="18"/>
                <w:lang w:eastAsia="en-US"/>
              </w:rPr>
            </w:pPr>
            <w:r w:rsidRPr="001339B7">
              <w:rPr>
                <w:b/>
                <w:color w:val="000000"/>
                <w:sz w:val="18"/>
                <w:szCs w:val="18"/>
                <w:lang w:eastAsia="en-US"/>
              </w:rPr>
              <w:t>Кол-во, шт.</w:t>
            </w:r>
          </w:p>
        </w:tc>
        <w:tc>
          <w:tcPr>
            <w:tcW w:w="1001" w:type="dxa"/>
            <w:tcBorders>
              <w:top w:val="single" w:sz="4" w:space="0" w:color="000000"/>
              <w:left w:val="single" w:sz="4" w:space="0" w:color="000000"/>
              <w:bottom w:val="single" w:sz="4" w:space="0" w:color="000000"/>
              <w:right w:val="single" w:sz="4" w:space="0" w:color="000000"/>
            </w:tcBorders>
            <w:vAlign w:val="center"/>
          </w:tcPr>
          <w:p w:rsidR="008943F6" w:rsidRPr="001339B7" w:rsidRDefault="008943F6" w:rsidP="00F764AB">
            <w:pPr>
              <w:spacing w:line="276" w:lineRule="auto"/>
              <w:jc w:val="center"/>
              <w:rPr>
                <w:b/>
                <w:sz w:val="18"/>
                <w:szCs w:val="18"/>
                <w:lang w:eastAsia="en-US"/>
              </w:rPr>
            </w:pPr>
            <w:r>
              <w:rPr>
                <w:b/>
                <w:sz w:val="18"/>
                <w:szCs w:val="18"/>
                <w:lang w:eastAsia="en-US"/>
              </w:rPr>
              <w:t>Гарантийный срок</w:t>
            </w:r>
          </w:p>
        </w:tc>
        <w:tc>
          <w:tcPr>
            <w:tcW w:w="1271" w:type="dxa"/>
            <w:tcBorders>
              <w:top w:val="single" w:sz="4" w:space="0" w:color="000000"/>
              <w:left w:val="single" w:sz="4" w:space="0" w:color="000000"/>
              <w:bottom w:val="single" w:sz="4" w:space="0" w:color="000000"/>
              <w:right w:val="single" w:sz="4" w:space="0" w:color="000000"/>
            </w:tcBorders>
          </w:tcPr>
          <w:p w:rsidR="008943F6" w:rsidRPr="001339B7" w:rsidRDefault="008943F6" w:rsidP="00F764AB">
            <w:pPr>
              <w:spacing w:line="276" w:lineRule="auto"/>
              <w:jc w:val="center"/>
              <w:rPr>
                <w:sz w:val="18"/>
                <w:szCs w:val="18"/>
                <w:lang w:eastAsia="en-US"/>
              </w:rPr>
            </w:pPr>
            <w:r w:rsidRPr="001339B7">
              <w:rPr>
                <w:sz w:val="18"/>
                <w:szCs w:val="18"/>
                <w:lang w:eastAsia="en-US"/>
              </w:rPr>
              <w:t>Срок службы</w:t>
            </w:r>
          </w:p>
        </w:tc>
      </w:tr>
      <w:tr w:rsidR="008943F6" w:rsidRPr="001339B7" w:rsidTr="008943F6">
        <w:trPr>
          <w:jc w:val="center"/>
        </w:trPr>
        <w:tc>
          <w:tcPr>
            <w:tcW w:w="1321" w:type="dxa"/>
            <w:tcBorders>
              <w:top w:val="single" w:sz="4" w:space="0" w:color="000000"/>
              <w:left w:val="single" w:sz="4" w:space="0" w:color="000000"/>
              <w:bottom w:val="single" w:sz="4" w:space="0" w:color="000000"/>
              <w:right w:val="nil"/>
            </w:tcBorders>
          </w:tcPr>
          <w:p w:rsidR="008943F6" w:rsidRPr="001339B7" w:rsidRDefault="008943F6" w:rsidP="008943F6">
            <w:pPr>
              <w:spacing w:line="276" w:lineRule="auto"/>
              <w:jc w:val="both"/>
              <w:rPr>
                <w:sz w:val="18"/>
                <w:szCs w:val="18"/>
                <w:lang w:eastAsia="en-US"/>
              </w:rPr>
            </w:pPr>
            <w:r w:rsidRPr="001339B7">
              <w:rPr>
                <w:sz w:val="18"/>
                <w:szCs w:val="18"/>
                <w:lang w:eastAsia="en-US"/>
              </w:rPr>
              <w:t>Аппарат на всю ногу</w:t>
            </w:r>
          </w:p>
        </w:tc>
        <w:tc>
          <w:tcPr>
            <w:tcW w:w="4252" w:type="dxa"/>
            <w:tcBorders>
              <w:top w:val="single" w:sz="4" w:space="0" w:color="000000"/>
              <w:left w:val="single" w:sz="4" w:space="0" w:color="000000"/>
              <w:bottom w:val="single" w:sz="4" w:space="0" w:color="000000"/>
              <w:right w:val="nil"/>
            </w:tcBorders>
          </w:tcPr>
          <w:p w:rsidR="008943F6" w:rsidRPr="001339B7" w:rsidRDefault="008943F6" w:rsidP="008943F6">
            <w:pPr>
              <w:spacing w:line="276" w:lineRule="auto"/>
              <w:jc w:val="both"/>
              <w:rPr>
                <w:sz w:val="18"/>
                <w:szCs w:val="18"/>
              </w:rPr>
            </w:pPr>
            <w:r w:rsidRPr="001339B7">
              <w:rPr>
                <w:sz w:val="18"/>
                <w:szCs w:val="18"/>
              </w:rPr>
              <w:t xml:space="preserve">Гильза стопы, голени и бедра  из слоистых пластиков, термопластов, композиционных материалов с использованием  смол и других материалов ,  возможно изготовление со смягчающим вкладышем(определяется по медицинским и социально-бытовым показаниям Получателя). Гильза стопы и голени соединены голеностопным шарниром. Шины с замковыми и беззамковыми коленными шарнирами расположены с двух сторон, возможно расположение с одной стороны (снаружи). Допускается дополнительное крепление на туловище в виде корсета (полукорсета) с использованием тазобедренного шарнира. Крепление застежками текстильными  </w:t>
            </w:r>
            <w:r w:rsidRPr="001339B7">
              <w:rPr>
                <w:sz w:val="18"/>
                <w:szCs w:val="18"/>
              </w:rPr>
              <w:lastRenderedPageBreak/>
              <w:t>«Контакт» или шнуровка (определяется по медицинским и социально-бытовым показаниям Получателя).. Изготовление индивидуальное.</w:t>
            </w:r>
          </w:p>
        </w:tc>
        <w:tc>
          <w:tcPr>
            <w:tcW w:w="1376" w:type="dxa"/>
            <w:tcBorders>
              <w:top w:val="single" w:sz="4" w:space="0" w:color="000000"/>
              <w:left w:val="single" w:sz="4" w:space="0" w:color="000000"/>
              <w:bottom w:val="single" w:sz="4" w:space="0" w:color="000000"/>
              <w:right w:val="nil"/>
            </w:tcBorders>
          </w:tcPr>
          <w:p w:rsidR="008943F6" w:rsidRPr="005343B5" w:rsidRDefault="008943F6" w:rsidP="008943F6">
            <w:pPr>
              <w:jc w:val="center"/>
              <w:rPr>
                <w:sz w:val="18"/>
                <w:szCs w:val="18"/>
              </w:rPr>
            </w:pPr>
            <w:r w:rsidRPr="005343B5">
              <w:rPr>
                <w:sz w:val="18"/>
                <w:szCs w:val="18"/>
              </w:rPr>
              <w:lastRenderedPageBreak/>
              <w:t>25711,67</w:t>
            </w:r>
          </w:p>
        </w:tc>
        <w:tc>
          <w:tcPr>
            <w:tcW w:w="851" w:type="dxa"/>
            <w:tcBorders>
              <w:top w:val="single" w:sz="4" w:space="0" w:color="000000"/>
              <w:left w:val="single" w:sz="4" w:space="0" w:color="000000"/>
              <w:bottom w:val="single" w:sz="4" w:space="0" w:color="000000"/>
              <w:right w:val="nil"/>
            </w:tcBorders>
          </w:tcPr>
          <w:p w:rsidR="008943F6" w:rsidRPr="001339B7" w:rsidRDefault="008943F6" w:rsidP="008943F6">
            <w:pPr>
              <w:jc w:val="center"/>
              <w:rPr>
                <w:sz w:val="18"/>
                <w:szCs w:val="18"/>
                <w:lang w:val="en-US"/>
              </w:rPr>
            </w:pPr>
            <w:r w:rsidRPr="001339B7">
              <w:rPr>
                <w:sz w:val="18"/>
                <w:szCs w:val="18"/>
              </w:rPr>
              <w:t>2</w:t>
            </w:r>
            <w:r w:rsidRPr="001339B7">
              <w:rPr>
                <w:sz w:val="18"/>
                <w:szCs w:val="18"/>
                <w:lang w:val="en-US"/>
              </w:rPr>
              <w:t>0</w:t>
            </w:r>
          </w:p>
        </w:tc>
        <w:tc>
          <w:tcPr>
            <w:tcW w:w="1001" w:type="dxa"/>
            <w:tcBorders>
              <w:top w:val="single" w:sz="4" w:space="0" w:color="000000"/>
              <w:left w:val="single" w:sz="4" w:space="0" w:color="000000"/>
              <w:bottom w:val="single" w:sz="4" w:space="0" w:color="000000"/>
              <w:right w:val="single" w:sz="4" w:space="0" w:color="000000"/>
            </w:tcBorders>
          </w:tcPr>
          <w:p w:rsidR="008943F6" w:rsidRPr="001339B7" w:rsidRDefault="008943F6" w:rsidP="008943F6">
            <w:pPr>
              <w:spacing w:line="276" w:lineRule="auto"/>
              <w:jc w:val="center"/>
              <w:rPr>
                <w:sz w:val="18"/>
                <w:szCs w:val="18"/>
                <w:lang w:eastAsia="en-US"/>
              </w:rPr>
            </w:pPr>
            <w:r w:rsidRPr="001339B7">
              <w:rPr>
                <w:sz w:val="18"/>
                <w:szCs w:val="18"/>
                <w:lang w:eastAsia="en-US"/>
              </w:rPr>
              <w:t>Не менее 7 мес.</w:t>
            </w:r>
          </w:p>
        </w:tc>
        <w:tc>
          <w:tcPr>
            <w:tcW w:w="1271" w:type="dxa"/>
            <w:tcBorders>
              <w:top w:val="single" w:sz="4" w:space="0" w:color="000000"/>
              <w:left w:val="single" w:sz="4" w:space="0" w:color="000000"/>
              <w:bottom w:val="single" w:sz="4" w:space="0" w:color="000000"/>
              <w:right w:val="single" w:sz="4" w:space="0" w:color="000000"/>
            </w:tcBorders>
          </w:tcPr>
          <w:p w:rsidR="008943F6" w:rsidRPr="001339B7" w:rsidRDefault="008943F6" w:rsidP="008943F6">
            <w:pPr>
              <w:spacing w:line="276" w:lineRule="auto"/>
              <w:jc w:val="center"/>
              <w:rPr>
                <w:sz w:val="18"/>
                <w:szCs w:val="18"/>
                <w:lang w:eastAsia="en-US"/>
              </w:rPr>
            </w:pPr>
            <w:r w:rsidRPr="001339B7">
              <w:rPr>
                <w:sz w:val="18"/>
                <w:szCs w:val="18"/>
                <w:lang w:eastAsia="en-US"/>
              </w:rPr>
              <w:t>Не менее 1 года</w:t>
            </w:r>
          </w:p>
        </w:tc>
      </w:tr>
      <w:tr w:rsidR="008943F6" w:rsidRPr="001339B7" w:rsidTr="008943F6">
        <w:trPr>
          <w:trHeight w:val="1659"/>
          <w:jc w:val="center"/>
        </w:trPr>
        <w:tc>
          <w:tcPr>
            <w:tcW w:w="1321" w:type="dxa"/>
            <w:tcBorders>
              <w:top w:val="single" w:sz="4" w:space="0" w:color="000000"/>
              <w:left w:val="single" w:sz="4" w:space="0" w:color="000000"/>
              <w:bottom w:val="single" w:sz="4" w:space="0" w:color="000000"/>
              <w:right w:val="nil"/>
            </w:tcBorders>
          </w:tcPr>
          <w:p w:rsidR="008943F6" w:rsidRPr="001339B7" w:rsidRDefault="008943F6" w:rsidP="008943F6">
            <w:pPr>
              <w:spacing w:line="276" w:lineRule="auto"/>
              <w:jc w:val="both"/>
              <w:rPr>
                <w:sz w:val="18"/>
                <w:szCs w:val="18"/>
                <w:lang w:eastAsia="en-US"/>
              </w:rPr>
            </w:pPr>
            <w:r w:rsidRPr="001339B7">
              <w:rPr>
                <w:sz w:val="18"/>
                <w:szCs w:val="18"/>
                <w:lang w:eastAsia="en-US"/>
              </w:rPr>
              <w:lastRenderedPageBreak/>
              <w:t>Тутор на локтевой сустав</w:t>
            </w:r>
          </w:p>
        </w:tc>
        <w:tc>
          <w:tcPr>
            <w:tcW w:w="4252" w:type="dxa"/>
            <w:tcBorders>
              <w:top w:val="single" w:sz="4" w:space="0" w:color="000000"/>
              <w:left w:val="single" w:sz="4" w:space="0" w:color="000000"/>
              <w:bottom w:val="single" w:sz="4" w:space="0" w:color="000000"/>
              <w:right w:val="nil"/>
            </w:tcBorders>
          </w:tcPr>
          <w:p w:rsidR="008943F6" w:rsidRPr="001339B7" w:rsidRDefault="008943F6" w:rsidP="008943F6">
            <w:pPr>
              <w:spacing w:line="276" w:lineRule="auto"/>
              <w:jc w:val="both"/>
              <w:rPr>
                <w:sz w:val="18"/>
                <w:szCs w:val="18"/>
              </w:rPr>
            </w:pPr>
            <w:r w:rsidRPr="001339B7">
              <w:rPr>
                <w:sz w:val="18"/>
                <w:szCs w:val="18"/>
              </w:rPr>
              <w:t>Гильза из листового полиэтилена или слоистого пластика, смягчающий вкладыш из пенополиэтилена или педилина (или без него) (определяется по медицинским и социально-бытовым показаниям Получателя).. Крепление- застежки текстильные «Контакт». Изготовление индивидуальное.</w:t>
            </w:r>
          </w:p>
        </w:tc>
        <w:tc>
          <w:tcPr>
            <w:tcW w:w="1376" w:type="dxa"/>
            <w:tcBorders>
              <w:top w:val="single" w:sz="4" w:space="0" w:color="000000"/>
              <w:left w:val="single" w:sz="4" w:space="0" w:color="000000"/>
              <w:bottom w:val="single" w:sz="4" w:space="0" w:color="000000"/>
              <w:right w:val="nil"/>
            </w:tcBorders>
          </w:tcPr>
          <w:p w:rsidR="008943F6" w:rsidRPr="005343B5" w:rsidRDefault="008943F6" w:rsidP="008943F6">
            <w:pPr>
              <w:jc w:val="center"/>
              <w:rPr>
                <w:sz w:val="18"/>
                <w:szCs w:val="18"/>
              </w:rPr>
            </w:pPr>
            <w:r w:rsidRPr="005343B5">
              <w:rPr>
                <w:sz w:val="18"/>
                <w:szCs w:val="18"/>
              </w:rPr>
              <w:t>3412,67</w:t>
            </w:r>
          </w:p>
        </w:tc>
        <w:tc>
          <w:tcPr>
            <w:tcW w:w="851" w:type="dxa"/>
            <w:tcBorders>
              <w:top w:val="single" w:sz="4" w:space="0" w:color="000000"/>
              <w:left w:val="single" w:sz="4" w:space="0" w:color="000000"/>
              <w:bottom w:val="single" w:sz="4" w:space="0" w:color="000000"/>
              <w:right w:val="nil"/>
            </w:tcBorders>
          </w:tcPr>
          <w:p w:rsidR="008943F6" w:rsidRPr="001339B7" w:rsidRDefault="008943F6" w:rsidP="008943F6">
            <w:pPr>
              <w:spacing w:line="276" w:lineRule="auto"/>
              <w:jc w:val="center"/>
              <w:rPr>
                <w:sz w:val="18"/>
                <w:szCs w:val="18"/>
                <w:lang w:eastAsia="en-US"/>
              </w:rPr>
            </w:pPr>
            <w:r w:rsidRPr="001339B7">
              <w:rPr>
                <w:sz w:val="18"/>
                <w:szCs w:val="18"/>
                <w:lang w:val="en-US" w:eastAsia="en-US"/>
              </w:rPr>
              <w:t>1</w:t>
            </w:r>
          </w:p>
        </w:tc>
        <w:tc>
          <w:tcPr>
            <w:tcW w:w="1001" w:type="dxa"/>
            <w:tcBorders>
              <w:top w:val="single" w:sz="4" w:space="0" w:color="000000"/>
              <w:left w:val="single" w:sz="4" w:space="0" w:color="000000"/>
              <w:bottom w:val="single" w:sz="4" w:space="0" w:color="000000"/>
              <w:right w:val="single" w:sz="4" w:space="0" w:color="000000"/>
            </w:tcBorders>
          </w:tcPr>
          <w:p w:rsidR="008943F6" w:rsidRPr="001339B7" w:rsidRDefault="008943F6" w:rsidP="008943F6">
            <w:pPr>
              <w:spacing w:line="276" w:lineRule="auto"/>
              <w:jc w:val="center"/>
              <w:rPr>
                <w:sz w:val="18"/>
                <w:szCs w:val="18"/>
                <w:lang w:eastAsia="en-US"/>
              </w:rPr>
            </w:pPr>
            <w:r w:rsidRPr="001339B7">
              <w:rPr>
                <w:sz w:val="18"/>
                <w:szCs w:val="18"/>
                <w:lang w:eastAsia="en-US"/>
              </w:rPr>
              <w:t>Не   менее 6 мес.</w:t>
            </w:r>
          </w:p>
        </w:tc>
        <w:tc>
          <w:tcPr>
            <w:tcW w:w="1271" w:type="dxa"/>
            <w:tcBorders>
              <w:top w:val="single" w:sz="4" w:space="0" w:color="000000"/>
              <w:left w:val="single" w:sz="4" w:space="0" w:color="000000"/>
              <w:bottom w:val="single" w:sz="4" w:space="0" w:color="000000"/>
              <w:right w:val="single" w:sz="4" w:space="0" w:color="000000"/>
            </w:tcBorders>
          </w:tcPr>
          <w:p w:rsidR="008943F6" w:rsidRPr="001339B7" w:rsidRDefault="008943F6" w:rsidP="008943F6">
            <w:pPr>
              <w:spacing w:line="276" w:lineRule="auto"/>
              <w:jc w:val="center"/>
              <w:rPr>
                <w:sz w:val="18"/>
                <w:szCs w:val="18"/>
                <w:lang w:eastAsia="en-US"/>
              </w:rPr>
            </w:pPr>
            <w:r w:rsidRPr="001339B7">
              <w:rPr>
                <w:sz w:val="18"/>
                <w:szCs w:val="18"/>
                <w:lang w:eastAsia="en-US"/>
              </w:rPr>
              <w:t>Не менее 2 лет (для детей-инвалидов - не менее 1 года)</w:t>
            </w:r>
          </w:p>
        </w:tc>
      </w:tr>
      <w:tr w:rsidR="008943F6" w:rsidRPr="001339B7" w:rsidTr="008943F6">
        <w:trPr>
          <w:trHeight w:val="1719"/>
          <w:jc w:val="center"/>
        </w:trPr>
        <w:tc>
          <w:tcPr>
            <w:tcW w:w="1321" w:type="dxa"/>
            <w:tcBorders>
              <w:top w:val="single" w:sz="4" w:space="0" w:color="000000"/>
              <w:left w:val="single" w:sz="4" w:space="0" w:color="000000"/>
              <w:bottom w:val="single" w:sz="4" w:space="0" w:color="000000"/>
              <w:right w:val="nil"/>
            </w:tcBorders>
          </w:tcPr>
          <w:p w:rsidR="008943F6" w:rsidRPr="001339B7" w:rsidRDefault="008943F6" w:rsidP="008943F6">
            <w:pPr>
              <w:spacing w:line="276" w:lineRule="auto"/>
              <w:jc w:val="both"/>
              <w:rPr>
                <w:sz w:val="18"/>
                <w:szCs w:val="18"/>
                <w:lang w:eastAsia="en-US"/>
              </w:rPr>
            </w:pPr>
            <w:r w:rsidRPr="001339B7">
              <w:rPr>
                <w:sz w:val="18"/>
                <w:szCs w:val="18"/>
                <w:lang w:eastAsia="en-US"/>
              </w:rPr>
              <w:t>Тутор на лучезапястный сустав</w:t>
            </w:r>
          </w:p>
        </w:tc>
        <w:tc>
          <w:tcPr>
            <w:tcW w:w="4252" w:type="dxa"/>
            <w:tcBorders>
              <w:top w:val="single" w:sz="4" w:space="0" w:color="000000"/>
              <w:left w:val="single" w:sz="4" w:space="0" w:color="000000"/>
              <w:bottom w:val="single" w:sz="4" w:space="0" w:color="000000"/>
              <w:right w:val="nil"/>
            </w:tcBorders>
          </w:tcPr>
          <w:p w:rsidR="008943F6" w:rsidRPr="001339B7" w:rsidRDefault="008943F6" w:rsidP="008943F6">
            <w:pPr>
              <w:spacing w:line="276" w:lineRule="auto"/>
              <w:jc w:val="both"/>
              <w:rPr>
                <w:sz w:val="18"/>
                <w:szCs w:val="18"/>
                <w:lang w:eastAsia="en-US"/>
              </w:rPr>
            </w:pPr>
            <w:r w:rsidRPr="001339B7">
              <w:rPr>
                <w:sz w:val="18"/>
                <w:szCs w:val="18"/>
              </w:rPr>
              <w:t>Гильза из листового полиэтилена или слоистого пластика, смягчающий вкладыш из пенополиэтилена или педилена (или без него) (определяется по медицинским и социально-бытовым показаниям Получателя). Крепление-  застежки текстильные «Контакт». Изготовление индивидуальное.</w:t>
            </w:r>
          </w:p>
        </w:tc>
        <w:tc>
          <w:tcPr>
            <w:tcW w:w="1376" w:type="dxa"/>
            <w:tcBorders>
              <w:top w:val="single" w:sz="4" w:space="0" w:color="000000"/>
              <w:left w:val="single" w:sz="4" w:space="0" w:color="000000"/>
              <w:bottom w:val="single" w:sz="4" w:space="0" w:color="000000"/>
              <w:right w:val="nil"/>
            </w:tcBorders>
          </w:tcPr>
          <w:p w:rsidR="008943F6" w:rsidRPr="005343B5" w:rsidRDefault="008943F6" w:rsidP="008943F6">
            <w:pPr>
              <w:jc w:val="center"/>
              <w:rPr>
                <w:sz w:val="18"/>
                <w:szCs w:val="18"/>
              </w:rPr>
            </w:pPr>
            <w:r w:rsidRPr="005343B5">
              <w:rPr>
                <w:sz w:val="18"/>
                <w:szCs w:val="18"/>
              </w:rPr>
              <w:t>3196,67</w:t>
            </w:r>
          </w:p>
        </w:tc>
        <w:tc>
          <w:tcPr>
            <w:tcW w:w="851" w:type="dxa"/>
            <w:tcBorders>
              <w:top w:val="single" w:sz="4" w:space="0" w:color="000000"/>
              <w:left w:val="single" w:sz="4" w:space="0" w:color="000000"/>
              <w:bottom w:val="single" w:sz="4" w:space="0" w:color="000000"/>
              <w:right w:val="nil"/>
            </w:tcBorders>
          </w:tcPr>
          <w:p w:rsidR="008943F6" w:rsidRPr="001339B7" w:rsidRDefault="008943F6" w:rsidP="008943F6">
            <w:pPr>
              <w:spacing w:line="276" w:lineRule="auto"/>
              <w:jc w:val="center"/>
              <w:rPr>
                <w:sz w:val="18"/>
                <w:szCs w:val="18"/>
                <w:lang w:val="en-US" w:eastAsia="en-US"/>
              </w:rPr>
            </w:pPr>
            <w:r w:rsidRPr="001339B7">
              <w:rPr>
                <w:sz w:val="18"/>
                <w:szCs w:val="18"/>
                <w:lang w:eastAsia="en-US"/>
              </w:rPr>
              <w:t>1</w:t>
            </w:r>
            <w:r w:rsidRPr="001339B7">
              <w:rPr>
                <w:sz w:val="18"/>
                <w:szCs w:val="18"/>
                <w:lang w:val="en-US" w:eastAsia="en-US"/>
              </w:rPr>
              <w:t>0</w:t>
            </w:r>
          </w:p>
        </w:tc>
        <w:tc>
          <w:tcPr>
            <w:tcW w:w="1001" w:type="dxa"/>
            <w:tcBorders>
              <w:top w:val="single" w:sz="4" w:space="0" w:color="000000"/>
              <w:left w:val="single" w:sz="4" w:space="0" w:color="000000"/>
              <w:bottom w:val="single" w:sz="4" w:space="0" w:color="000000"/>
              <w:right w:val="single" w:sz="4" w:space="0" w:color="000000"/>
            </w:tcBorders>
          </w:tcPr>
          <w:p w:rsidR="008943F6" w:rsidRPr="001339B7" w:rsidRDefault="008943F6" w:rsidP="008943F6">
            <w:pPr>
              <w:spacing w:line="276" w:lineRule="auto"/>
              <w:jc w:val="center"/>
              <w:rPr>
                <w:sz w:val="18"/>
                <w:szCs w:val="18"/>
                <w:lang w:eastAsia="en-US"/>
              </w:rPr>
            </w:pPr>
            <w:r w:rsidRPr="001339B7">
              <w:rPr>
                <w:sz w:val="18"/>
                <w:szCs w:val="18"/>
                <w:lang w:eastAsia="en-US"/>
              </w:rPr>
              <w:t>Не менее 6 мес.</w:t>
            </w:r>
          </w:p>
        </w:tc>
        <w:tc>
          <w:tcPr>
            <w:tcW w:w="1271" w:type="dxa"/>
            <w:tcBorders>
              <w:top w:val="single" w:sz="4" w:space="0" w:color="000000"/>
              <w:left w:val="single" w:sz="4" w:space="0" w:color="000000"/>
              <w:bottom w:val="single" w:sz="4" w:space="0" w:color="000000"/>
              <w:right w:val="single" w:sz="4" w:space="0" w:color="000000"/>
            </w:tcBorders>
          </w:tcPr>
          <w:p w:rsidR="008943F6" w:rsidRPr="001339B7" w:rsidRDefault="008943F6" w:rsidP="008943F6">
            <w:pPr>
              <w:spacing w:line="276" w:lineRule="auto"/>
              <w:jc w:val="center"/>
              <w:rPr>
                <w:sz w:val="18"/>
                <w:szCs w:val="18"/>
                <w:lang w:eastAsia="en-US"/>
              </w:rPr>
            </w:pPr>
            <w:r w:rsidRPr="001339B7">
              <w:rPr>
                <w:sz w:val="18"/>
                <w:szCs w:val="18"/>
                <w:lang w:eastAsia="en-US"/>
              </w:rPr>
              <w:t>Не менее 2 лет (для детей-инвалидов - не менее 1 года)</w:t>
            </w:r>
          </w:p>
        </w:tc>
      </w:tr>
      <w:tr w:rsidR="008943F6" w:rsidRPr="001339B7" w:rsidTr="008943F6">
        <w:trPr>
          <w:jc w:val="center"/>
        </w:trPr>
        <w:tc>
          <w:tcPr>
            <w:tcW w:w="1321" w:type="dxa"/>
            <w:tcBorders>
              <w:top w:val="single" w:sz="4" w:space="0" w:color="000000"/>
              <w:left w:val="single" w:sz="4" w:space="0" w:color="000000"/>
              <w:bottom w:val="single" w:sz="4" w:space="0" w:color="000000"/>
              <w:right w:val="nil"/>
            </w:tcBorders>
          </w:tcPr>
          <w:p w:rsidR="008943F6" w:rsidRPr="001339B7" w:rsidRDefault="008943F6" w:rsidP="008943F6">
            <w:pPr>
              <w:spacing w:line="276" w:lineRule="auto"/>
              <w:jc w:val="both"/>
              <w:rPr>
                <w:sz w:val="18"/>
                <w:szCs w:val="18"/>
                <w:lang w:eastAsia="en-US"/>
              </w:rPr>
            </w:pPr>
            <w:r w:rsidRPr="001339B7">
              <w:rPr>
                <w:sz w:val="18"/>
                <w:szCs w:val="18"/>
                <w:lang w:eastAsia="en-US"/>
              </w:rPr>
              <w:t>Тутор на всю руку</w:t>
            </w:r>
          </w:p>
        </w:tc>
        <w:tc>
          <w:tcPr>
            <w:tcW w:w="4252" w:type="dxa"/>
            <w:tcBorders>
              <w:top w:val="single" w:sz="4" w:space="0" w:color="000000"/>
              <w:left w:val="single" w:sz="4" w:space="0" w:color="000000"/>
              <w:bottom w:val="single" w:sz="4" w:space="0" w:color="000000"/>
              <w:right w:val="nil"/>
            </w:tcBorders>
          </w:tcPr>
          <w:p w:rsidR="008943F6" w:rsidRPr="001339B7" w:rsidRDefault="008943F6" w:rsidP="008943F6">
            <w:pPr>
              <w:spacing w:line="276" w:lineRule="auto"/>
              <w:jc w:val="both"/>
              <w:rPr>
                <w:sz w:val="18"/>
                <w:szCs w:val="18"/>
                <w:lang w:eastAsia="en-US"/>
              </w:rPr>
            </w:pPr>
            <w:r w:rsidRPr="001339B7">
              <w:rPr>
                <w:sz w:val="18"/>
                <w:szCs w:val="18"/>
              </w:rPr>
              <w:t>Гильза из листового полиэтилена или слоистого пластика, смягчающий вкладыш из пенополиэтилена или педилена (или без него) (определяется по медицинским и социально-бытовым показаниям Получателя). Крепление- застежки текстильные «Контакт». Изготовление индивидуальное.</w:t>
            </w:r>
          </w:p>
        </w:tc>
        <w:tc>
          <w:tcPr>
            <w:tcW w:w="1376" w:type="dxa"/>
            <w:tcBorders>
              <w:top w:val="single" w:sz="4" w:space="0" w:color="000000"/>
              <w:left w:val="single" w:sz="4" w:space="0" w:color="000000"/>
              <w:bottom w:val="single" w:sz="4" w:space="0" w:color="000000"/>
              <w:right w:val="nil"/>
            </w:tcBorders>
          </w:tcPr>
          <w:p w:rsidR="008943F6" w:rsidRPr="005343B5" w:rsidRDefault="008943F6" w:rsidP="008943F6">
            <w:pPr>
              <w:jc w:val="center"/>
              <w:rPr>
                <w:sz w:val="18"/>
                <w:szCs w:val="18"/>
              </w:rPr>
            </w:pPr>
            <w:r w:rsidRPr="005343B5">
              <w:rPr>
                <w:sz w:val="18"/>
                <w:szCs w:val="18"/>
              </w:rPr>
              <w:t>4726,67</w:t>
            </w:r>
          </w:p>
        </w:tc>
        <w:tc>
          <w:tcPr>
            <w:tcW w:w="851" w:type="dxa"/>
            <w:tcBorders>
              <w:top w:val="single" w:sz="4" w:space="0" w:color="000000"/>
              <w:left w:val="single" w:sz="4" w:space="0" w:color="000000"/>
              <w:bottom w:val="single" w:sz="4" w:space="0" w:color="000000"/>
              <w:right w:val="nil"/>
            </w:tcBorders>
          </w:tcPr>
          <w:p w:rsidR="008943F6" w:rsidRPr="001339B7" w:rsidRDefault="008943F6" w:rsidP="008943F6">
            <w:pPr>
              <w:jc w:val="center"/>
              <w:rPr>
                <w:sz w:val="18"/>
                <w:szCs w:val="18"/>
              </w:rPr>
            </w:pPr>
            <w:r w:rsidRPr="001339B7">
              <w:rPr>
                <w:sz w:val="18"/>
                <w:szCs w:val="18"/>
              </w:rPr>
              <w:t>1</w:t>
            </w:r>
          </w:p>
        </w:tc>
        <w:tc>
          <w:tcPr>
            <w:tcW w:w="1001" w:type="dxa"/>
            <w:tcBorders>
              <w:top w:val="single" w:sz="4" w:space="0" w:color="000000"/>
              <w:left w:val="single" w:sz="4" w:space="0" w:color="000000"/>
              <w:bottom w:val="single" w:sz="4" w:space="0" w:color="000000"/>
              <w:right w:val="single" w:sz="4" w:space="0" w:color="000000"/>
            </w:tcBorders>
          </w:tcPr>
          <w:p w:rsidR="008943F6" w:rsidRPr="001339B7" w:rsidRDefault="008943F6" w:rsidP="008943F6">
            <w:pPr>
              <w:spacing w:line="276" w:lineRule="auto"/>
              <w:jc w:val="center"/>
              <w:rPr>
                <w:sz w:val="18"/>
                <w:szCs w:val="18"/>
                <w:lang w:eastAsia="en-US"/>
              </w:rPr>
            </w:pPr>
            <w:r w:rsidRPr="001339B7">
              <w:rPr>
                <w:sz w:val="18"/>
                <w:szCs w:val="18"/>
                <w:lang w:eastAsia="en-US"/>
              </w:rPr>
              <w:t>Не менее 6 мес.</w:t>
            </w:r>
          </w:p>
        </w:tc>
        <w:tc>
          <w:tcPr>
            <w:tcW w:w="1271" w:type="dxa"/>
            <w:tcBorders>
              <w:top w:val="single" w:sz="4" w:space="0" w:color="000000"/>
              <w:left w:val="single" w:sz="4" w:space="0" w:color="000000"/>
              <w:bottom w:val="single" w:sz="4" w:space="0" w:color="000000"/>
              <w:right w:val="single" w:sz="4" w:space="0" w:color="000000"/>
            </w:tcBorders>
          </w:tcPr>
          <w:p w:rsidR="008943F6" w:rsidRPr="001339B7" w:rsidRDefault="008943F6" w:rsidP="008943F6">
            <w:pPr>
              <w:spacing w:line="276" w:lineRule="auto"/>
              <w:jc w:val="center"/>
              <w:rPr>
                <w:sz w:val="18"/>
                <w:szCs w:val="18"/>
                <w:lang w:eastAsia="en-US"/>
              </w:rPr>
            </w:pPr>
            <w:r w:rsidRPr="001339B7">
              <w:rPr>
                <w:sz w:val="18"/>
                <w:szCs w:val="18"/>
                <w:lang w:eastAsia="en-US"/>
              </w:rPr>
              <w:t>Не менее 2 лет (для детей-инвалидов - не менее 1 года)</w:t>
            </w:r>
          </w:p>
        </w:tc>
      </w:tr>
      <w:tr w:rsidR="008943F6" w:rsidRPr="001339B7" w:rsidTr="008943F6">
        <w:trPr>
          <w:jc w:val="center"/>
        </w:trPr>
        <w:tc>
          <w:tcPr>
            <w:tcW w:w="1321" w:type="dxa"/>
            <w:tcBorders>
              <w:top w:val="single" w:sz="4" w:space="0" w:color="000000"/>
              <w:left w:val="single" w:sz="4" w:space="0" w:color="000000"/>
              <w:bottom w:val="single" w:sz="4" w:space="0" w:color="000000"/>
              <w:right w:val="nil"/>
            </w:tcBorders>
          </w:tcPr>
          <w:p w:rsidR="008943F6" w:rsidRPr="001339B7" w:rsidRDefault="008943F6" w:rsidP="008943F6">
            <w:pPr>
              <w:jc w:val="both"/>
              <w:rPr>
                <w:sz w:val="18"/>
                <w:szCs w:val="18"/>
              </w:rPr>
            </w:pPr>
            <w:r w:rsidRPr="001339B7">
              <w:rPr>
                <w:sz w:val="18"/>
                <w:szCs w:val="18"/>
              </w:rPr>
              <w:t>Тутор на голеностопный сустав</w:t>
            </w:r>
          </w:p>
        </w:tc>
        <w:tc>
          <w:tcPr>
            <w:tcW w:w="4252" w:type="dxa"/>
            <w:tcBorders>
              <w:top w:val="single" w:sz="4" w:space="0" w:color="000000"/>
              <w:left w:val="single" w:sz="4" w:space="0" w:color="000000"/>
              <w:bottom w:val="single" w:sz="4" w:space="0" w:color="000000"/>
            </w:tcBorders>
          </w:tcPr>
          <w:p w:rsidR="008943F6" w:rsidRPr="001339B7" w:rsidRDefault="008943F6" w:rsidP="008943F6">
            <w:pPr>
              <w:jc w:val="both"/>
              <w:rPr>
                <w:sz w:val="18"/>
                <w:szCs w:val="18"/>
              </w:rPr>
            </w:pPr>
            <w:r w:rsidRPr="001339B7">
              <w:rPr>
                <w:sz w:val="18"/>
                <w:szCs w:val="18"/>
              </w:rPr>
              <w:t>Гильза на стопу и голень из слоистого пластика, листовых термопластов со смягчающим  внутренним вкладышем или без него, допускается перфорация (определяется по медицинским и социально-бытовым показаниям Получателя)..   Крепление- шнуровка или застежки текстильные «Контакт». Изготовление индивидуальное.</w:t>
            </w:r>
          </w:p>
        </w:tc>
        <w:tc>
          <w:tcPr>
            <w:tcW w:w="1376" w:type="dxa"/>
            <w:tcBorders>
              <w:top w:val="single" w:sz="4" w:space="0" w:color="000000"/>
              <w:left w:val="single" w:sz="4" w:space="0" w:color="000000"/>
              <w:bottom w:val="single" w:sz="4" w:space="0" w:color="000000"/>
              <w:right w:val="nil"/>
            </w:tcBorders>
          </w:tcPr>
          <w:p w:rsidR="008943F6" w:rsidRPr="005343B5" w:rsidRDefault="008943F6" w:rsidP="008943F6">
            <w:pPr>
              <w:jc w:val="center"/>
              <w:rPr>
                <w:sz w:val="18"/>
                <w:szCs w:val="18"/>
              </w:rPr>
            </w:pPr>
            <w:r w:rsidRPr="005343B5">
              <w:rPr>
                <w:sz w:val="18"/>
                <w:szCs w:val="18"/>
              </w:rPr>
              <w:t>6580,00</w:t>
            </w:r>
          </w:p>
        </w:tc>
        <w:tc>
          <w:tcPr>
            <w:tcW w:w="851" w:type="dxa"/>
            <w:tcBorders>
              <w:top w:val="single" w:sz="4" w:space="0" w:color="000000"/>
              <w:left w:val="single" w:sz="4" w:space="0" w:color="000000"/>
              <w:bottom w:val="single" w:sz="4" w:space="0" w:color="000000"/>
              <w:right w:val="nil"/>
            </w:tcBorders>
          </w:tcPr>
          <w:p w:rsidR="008943F6" w:rsidRPr="001339B7" w:rsidRDefault="008943F6" w:rsidP="008943F6">
            <w:pPr>
              <w:jc w:val="center"/>
              <w:rPr>
                <w:sz w:val="18"/>
                <w:szCs w:val="18"/>
              </w:rPr>
            </w:pPr>
            <w:r w:rsidRPr="001339B7">
              <w:rPr>
                <w:sz w:val="18"/>
                <w:szCs w:val="18"/>
              </w:rPr>
              <w:t>100</w:t>
            </w:r>
          </w:p>
        </w:tc>
        <w:tc>
          <w:tcPr>
            <w:tcW w:w="1001" w:type="dxa"/>
            <w:tcBorders>
              <w:top w:val="single" w:sz="4" w:space="0" w:color="000000"/>
              <w:left w:val="single" w:sz="4" w:space="0" w:color="000000"/>
              <w:bottom w:val="single" w:sz="4" w:space="0" w:color="000000"/>
              <w:right w:val="single" w:sz="4" w:space="0" w:color="000000"/>
            </w:tcBorders>
          </w:tcPr>
          <w:p w:rsidR="008943F6" w:rsidRPr="001339B7" w:rsidRDefault="008943F6" w:rsidP="008943F6">
            <w:pPr>
              <w:spacing w:line="276" w:lineRule="auto"/>
              <w:jc w:val="center"/>
              <w:rPr>
                <w:sz w:val="18"/>
                <w:szCs w:val="18"/>
                <w:lang w:eastAsia="en-US"/>
              </w:rPr>
            </w:pPr>
            <w:r w:rsidRPr="001339B7">
              <w:rPr>
                <w:sz w:val="18"/>
                <w:szCs w:val="18"/>
                <w:lang w:eastAsia="en-US"/>
              </w:rPr>
              <w:t>Не менее 7 мес.</w:t>
            </w:r>
          </w:p>
        </w:tc>
        <w:tc>
          <w:tcPr>
            <w:tcW w:w="1271" w:type="dxa"/>
            <w:tcBorders>
              <w:top w:val="single" w:sz="4" w:space="0" w:color="000000"/>
              <w:left w:val="single" w:sz="4" w:space="0" w:color="000000"/>
              <w:bottom w:val="single" w:sz="4" w:space="0" w:color="000000"/>
              <w:right w:val="single" w:sz="4" w:space="0" w:color="000000"/>
            </w:tcBorders>
          </w:tcPr>
          <w:p w:rsidR="008943F6" w:rsidRPr="001339B7" w:rsidRDefault="008943F6" w:rsidP="008943F6">
            <w:pPr>
              <w:spacing w:line="276" w:lineRule="auto"/>
              <w:jc w:val="center"/>
              <w:rPr>
                <w:sz w:val="18"/>
                <w:szCs w:val="18"/>
                <w:lang w:eastAsia="en-US"/>
              </w:rPr>
            </w:pPr>
            <w:r w:rsidRPr="001339B7">
              <w:rPr>
                <w:sz w:val="18"/>
                <w:szCs w:val="18"/>
                <w:lang w:eastAsia="en-US"/>
              </w:rPr>
              <w:t>Не менее 1 года</w:t>
            </w:r>
          </w:p>
        </w:tc>
      </w:tr>
      <w:tr w:rsidR="008943F6" w:rsidRPr="001339B7" w:rsidTr="008943F6">
        <w:trPr>
          <w:jc w:val="center"/>
        </w:trPr>
        <w:tc>
          <w:tcPr>
            <w:tcW w:w="1321" w:type="dxa"/>
            <w:tcBorders>
              <w:top w:val="single" w:sz="4" w:space="0" w:color="000000"/>
              <w:left w:val="single" w:sz="4" w:space="0" w:color="000000"/>
              <w:bottom w:val="single" w:sz="4" w:space="0" w:color="000000"/>
              <w:right w:val="nil"/>
            </w:tcBorders>
          </w:tcPr>
          <w:p w:rsidR="008943F6" w:rsidRPr="001339B7" w:rsidRDefault="008943F6" w:rsidP="008943F6">
            <w:pPr>
              <w:jc w:val="both"/>
              <w:rPr>
                <w:sz w:val="18"/>
                <w:szCs w:val="18"/>
              </w:rPr>
            </w:pPr>
            <w:r w:rsidRPr="001339B7">
              <w:rPr>
                <w:sz w:val="18"/>
                <w:szCs w:val="18"/>
              </w:rPr>
              <w:t>Тутор на голеностопный сустав</w:t>
            </w:r>
          </w:p>
        </w:tc>
        <w:tc>
          <w:tcPr>
            <w:tcW w:w="4252" w:type="dxa"/>
            <w:tcBorders>
              <w:top w:val="single" w:sz="4" w:space="0" w:color="000000"/>
              <w:left w:val="single" w:sz="4" w:space="0" w:color="000000"/>
              <w:bottom w:val="single" w:sz="4" w:space="0" w:color="000000"/>
            </w:tcBorders>
          </w:tcPr>
          <w:p w:rsidR="008943F6" w:rsidRPr="001339B7" w:rsidRDefault="008943F6" w:rsidP="008943F6">
            <w:pPr>
              <w:jc w:val="both"/>
              <w:rPr>
                <w:sz w:val="18"/>
                <w:szCs w:val="18"/>
              </w:rPr>
            </w:pPr>
            <w:r w:rsidRPr="001339B7">
              <w:rPr>
                <w:sz w:val="18"/>
                <w:szCs w:val="18"/>
              </w:rPr>
              <w:t>Гильза на стопу и голень из слоистого пластика, листовых термопластов или кожи, со смягчающим внутренним вкладышем или без него, гильза может быть усилена металлическими шинами (определяется по медицинским и социально-бытовым показаниям Получателя). Крепление – шнуровка или застежки текстильные «Контакт». Изготовление индивидуальное.</w:t>
            </w:r>
          </w:p>
        </w:tc>
        <w:tc>
          <w:tcPr>
            <w:tcW w:w="1376" w:type="dxa"/>
            <w:tcBorders>
              <w:top w:val="single" w:sz="4" w:space="0" w:color="000000"/>
              <w:left w:val="single" w:sz="4" w:space="0" w:color="000000"/>
              <w:bottom w:val="single" w:sz="4" w:space="0" w:color="000000"/>
              <w:right w:val="nil"/>
            </w:tcBorders>
          </w:tcPr>
          <w:p w:rsidR="008943F6" w:rsidRPr="005343B5" w:rsidRDefault="008943F6" w:rsidP="008943F6">
            <w:pPr>
              <w:jc w:val="center"/>
              <w:rPr>
                <w:sz w:val="18"/>
                <w:szCs w:val="18"/>
              </w:rPr>
            </w:pPr>
            <w:r w:rsidRPr="005343B5">
              <w:rPr>
                <w:sz w:val="18"/>
                <w:szCs w:val="18"/>
              </w:rPr>
              <w:t>7120,00</w:t>
            </w:r>
          </w:p>
        </w:tc>
        <w:tc>
          <w:tcPr>
            <w:tcW w:w="851" w:type="dxa"/>
            <w:tcBorders>
              <w:top w:val="single" w:sz="4" w:space="0" w:color="000000"/>
              <w:left w:val="single" w:sz="4" w:space="0" w:color="000000"/>
              <w:bottom w:val="single" w:sz="4" w:space="0" w:color="000000"/>
              <w:right w:val="nil"/>
            </w:tcBorders>
          </w:tcPr>
          <w:p w:rsidR="008943F6" w:rsidRPr="001339B7" w:rsidRDefault="008943F6" w:rsidP="008943F6">
            <w:pPr>
              <w:jc w:val="center"/>
              <w:rPr>
                <w:sz w:val="18"/>
                <w:szCs w:val="18"/>
              </w:rPr>
            </w:pPr>
            <w:r w:rsidRPr="001339B7">
              <w:rPr>
                <w:sz w:val="18"/>
                <w:szCs w:val="18"/>
              </w:rPr>
              <w:t>26</w:t>
            </w:r>
          </w:p>
        </w:tc>
        <w:tc>
          <w:tcPr>
            <w:tcW w:w="1001" w:type="dxa"/>
            <w:tcBorders>
              <w:top w:val="single" w:sz="4" w:space="0" w:color="000000"/>
              <w:left w:val="single" w:sz="4" w:space="0" w:color="000000"/>
              <w:bottom w:val="single" w:sz="4" w:space="0" w:color="000000"/>
              <w:right w:val="single" w:sz="4" w:space="0" w:color="000000"/>
            </w:tcBorders>
          </w:tcPr>
          <w:p w:rsidR="008943F6" w:rsidRPr="001339B7" w:rsidRDefault="008943F6" w:rsidP="008943F6">
            <w:pPr>
              <w:spacing w:line="276" w:lineRule="auto"/>
              <w:jc w:val="center"/>
              <w:rPr>
                <w:sz w:val="18"/>
                <w:szCs w:val="18"/>
                <w:lang w:eastAsia="en-US"/>
              </w:rPr>
            </w:pPr>
            <w:r w:rsidRPr="001339B7">
              <w:rPr>
                <w:sz w:val="18"/>
                <w:szCs w:val="18"/>
                <w:lang w:eastAsia="en-US"/>
              </w:rPr>
              <w:t>Не менее 7 мес.</w:t>
            </w:r>
          </w:p>
        </w:tc>
        <w:tc>
          <w:tcPr>
            <w:tcW w:w="1271" w:type="dxa"/>
            <w:tcBorders>
              <w:top w:val="single" w:sz="4" w:space="0" w:color="000000"/>
              <w:left w:val="single" w:sz="4" w:space="0" w:color="000000"/>
              <w:bottom w:val="single" w:sz="4" w:space="0" w:color="000000"/>
              <w:right w:val="single" w:sz="4" w:space="0" w:color="000000"/>
            </w:tcBorders>
          </w:tcPr>
          <w:p w:rsidR="008943F6" w:rsidRPr="001339B7" w:rsidRDefault="008943F6" w:rsidP="008943F6">
            <w:pPr>
              <w:spacing w:line="276" w:lineRule="auto"/>
              <w:jc w:val="center"/>
              <w:rPr>
                <w:sz w:val="18"/>
                <w:szCs w:val="18"/>
                <w:lang w:eastAsia="en-US"/>
              </w:rPr>
            </w:pPr>
            <w:r w:rsidRPr="001339B7">
              <w:rPr>
                <w:sz w:val="18"/>
                <w:szCs w:val="18"/>
                <w:lang w:eastAsia="en-US"/>
              </w:rPr>
              <w:t>Не менее 1 года</w:t>
            </w:r>
          </w:p>
        </w:tc>
      </w:tr>
      <w:tr w:rsidR="008943F6" w:rsidRPr="001339B7" w:rsidTr="008943F6">
        <w:trPr>
          <w:jc w:val="center"/>
        </w:trPr>
        <w:tc>
          <w:tcPr>
            <w:tcW w:w="1321" w:type="dxa"/>
            <w:tcBorders>
              <w:top w:val="single" w:sz="4" w:space="0" w:color="000000"/>
              <w:left w:val="single" w:sz="4" w:space="0" w:color="000000"/>
              <w:bottom w:val="single" w:sz="4" w:space="0" w:color="000000"/>
              <w:right w:val="nil"/>
            </w:tcBorders>
          </w:tcPr>
          <w:p w:rsidR="008943F6" w:rsidRPr="001339B7" w:rsidRDefault="008943F6" w:rsidP="008943F6">
            <w:pPr>
              <w:jc w:val="both"/>
              <w:rPr>
                <w:sz w:val="18"/>
                <w:szCs w:val="18"/>
              </w:rPr>
            </w:pPr>
            <w:r w:rsidRPr="001339B7">
              <w:rPr>
                <w:sz w:val="18"/>
                <w:szCs w:val="18"/>
              </w:rPr>
              <w:t>Тутор на голеностопный сустав</w:t>
            </w:r>
          </w:p>
        </w:tc>
        <w:tc>
          <w:tcPr>
            <w:tcW w:w="4252" w:type="dxa"/>
            <w:tcBorders>
              <w:top w:val="single" w:sz="4" w:space="0" w:color="000000"/>
              <w:left w:val="single" w:sz="4" w:space="0" w:color="000000"/>
              <w:bottom w:val="single" w:sz="4" w:space="0" w:color="000000"/>
            </w:tcBorders>
          </w:tcPr>
          <w:p w:rsidR="008943F6" w:rsidRPr="001339B7" w:rsidRDefault="008943F6" w:rsidP="008943F6">
            <w:pPr>
              <w:jc w:val="both"/>
              <w:rPr>
                <w:sz w:val="18"/>
                <w:szCs w:val="18"/>
              </w:rPr>
            </w:pPr>
            <w:r w:rsidRPr="001339B7">
              <w:rPr>
                <w:sz w:val="18"/>
                <w:szCs w:val="18"/>
              </w:rPr>
              <w:t>Гильза на стопу и голень из листового термопласта со смягчающим внутренним вкладышем или без него , допускается перфорация (определяется по медицинским и социально-бытовым показаниям Получателя). Крепление с помощью тканой резины , с застежкой «Контакт» Изготовление индивидуальное.</w:t>
            </w:r>
          </w:p>
        </w:tc>
        <w:tc>
          <w:tcPr>
            <w:tcW w:w="1376" w:type="dxa"/>
            <w:tcBorders>
              <w:top w:val="single" w:sz="4" w:space="0" w:color="000000"/>
              <w:left w:val="single" w:sz="4" w:space="0" w:color="000000"/>
              <w:bottom w:val="single" w:sz="4" w:space="0" w:color="000000"/>
              <w:right w:val="nil"/>
            </w:tcBorders>
          </w:tcPr>
          <w:p w:rsidR="008943F6" w:rsidRPr="005343B5" w:rsidRDefault="008943F6" w:rsidP="008943F6">
            <w:pPr>
              <w:jc w:val="center"/>
              <w:rPr>
                <w:sz w:val="18"/>
                <w:szCs w:val="18"/>
              </w:rPr>
            </w:pPr>
            <w:r w:rsidRPr="005343B5">
              <w:rPr>
                <w:sz w:val="18"/>
                <w:szCs w:val="18"/>
              </w:rPr>
              <w:t>608,33</w:t>
            </w:r>
          </w:p>
        </w:tc>
        <w:tc>
          <w:tcPr>
            <w:tcW w:w="851" w:type="dxa"/>
            <w:tcBorders>
              <w:top w:val="single" w:sz="4" w:space="0" w:color="000000"/>
              <w:left w:val="single" w:sz="4" w:space="0" w:color="000000"/>
              <w:bottom w:val="single" w:sz="4" w:space="0" w:color="000000"/>
              <w:right w:val="nil"/>
            </w:tcBorders>
          </w:tcPr>
          <w:p w:rsidR="008943F6" w:rsidRPr="001339B7" w:rsidRDefault="008943F6" w:rsidP="008943F6">
            <w:pPr>
              <w:jc w:val="center"/>
              <w:rPr>
                <w:sz w:val="18"/>
                <w:szCs w:val="18"/>
                <w:lang w:val="en-US"/>
              </w:rPr>
            </w:pPr>
            <w:r w:rsidRPr="001339B7">
              <w:rPr>
                <w:sz w:val="18"/>
                <w:szCs w:val="18"/>
                <w:lang w:val="en-US"/>
              </w:rPr>
              <w:t>40</w:t>
            </w:r>
          </w:p>
        </w:tc>
        <w:tc>
          <w:tcPr>
            <w:tcW w:w="1001" w:type="dxa"/>
            <w:tcBorders>
              <w:top w:val="single" w:sz="4" w:space="0" w:color="000000"/>
              <w:left w:val="single" w:sz="4" w:space="0" w:color="000000"/>
              <w:bottom w:val="single" w:sz="4" w:space="0" w:color="000000"/>
              <w:right w:val="single" w:sz="4" w:space="0" w:color="000000"/>
            </w:tcBorders>
          </w:tcPr>
          <w:p w:rsidR="008943F6" w:rsidRPr="001339B7" w:rsidRDefault="008943F6" w:rsidP="008943F6">
            <w:pPr>
              <w:spacing w:line="276" w:lineRule="auto"/>
              <w:jc w:val="center"/>
              <w:rPr>
                <w:sz w:val="18"/>
                <w:szCs w:val="18"/>
                <w:lang w:eastAsia="en-US"/>
              </w:rPr>
            </w:pPr>
            <w:r w:rsidRPr="001339B7">
              <w:rPr>
                <w:sz w:val="18"/>
                <w:szCs w:val="18"/>
                <w:lang w:eastAsia="en-US"/>
              </w:rPr>
              <w:t>Не менее 6 мес.</w:t>
            </w:r>
          </w:p>
        </w:tc>
        <w:tc>
          <w:tcPr>
            <w:tcW w:w="1271" w:type="dxa"/>
            <w:tcBorders>
              <w:top w:val="single" w:sz="4" w:space="0" w:color="000000"/>
              <w:left w:val="single" w:sz="4" w:space="0" w:color="000000"/>
              <w:bottom w:val="single" w:sz="4" w:space="0" w:color="000000"/>
              <w:right w:val="single" w:sz="4" w:space="0" w:color="000000"/>
            </w:tcBorders>
          </w:tcPr>
          <w:p w:rsidR="008943F6" w:rsidRPr="001339B7" w:rsidRDefault="008943F6" w:rsidP="008943F6">
            <w:pPr>
              <w:spacing w:line="276" w:lineRule="auto"/>
              <w:jc w:val="center"/>
              <w:rPr>
                <w:sz w:val="18"/>
                <w:szCs w:val="18"/>
                <w:lang w:eastAsia="en-US"/>
              </w:rPr>
            </w:pPr>
            <w:r w:rsidRPr="001339B7">
              <w:rPr>
                <w:sz w:val="18"/>
                <w:szCs w:val="18"/>
                <w:lang w:eastAsia="en-US"/>
              </w:rPr>
              <w:t>Не менее 1 года</w:t>
            </w:r>
          </w:p>
        </w:tc>
      </w:tr>
      <w:tr w:rsidR="008943F6" w:rsidRPr="001339B7" w:rsidTr="008943F6">
        <w:trPr>
          <w:trHeight w:val="946"/>
          <w:jc w:val="center"/>
        </w:trPr>
        <w:tc>
          <w:tcPr>
            <w:tcW w:w="1321" w:type="dxa"/>
            <w:tcBorders>
              <w:top w:val="single" w:sz="4" w:space="0" w:color="000000"/>
              <w:left w:val="single" w:sz="4" w:space="0" w:color="000000"/>
              <w:bottom w:val="single" w:sz="4" w:space="0" w:color="000000"/>
              <w:right w:val="nil"/>
            </w:tcBorders>
            <w:shd w:val="clear" w:color="auto" w:fill="auto"/>
          </w:tcPr>
          <w:p w:rsidR="008943F6" w:rsidRPr="001339B7" w:rsidRDefault="008943F6" w:rsidP="008943F6">
            <w:pPr>
              <w:jc w:val="both"/>
              <w:rPr>
                <w:sz w:val="18"/>
                <w:szCs w:val="18"/>
              </w:rPr>
            </w:pPr>
            <w:r w:rsidRPr="001339B7">
              <w:rPr>
                <w:sz w:val="18"/>
                <w:szCs w:val="18"/>
              </w:rPr>
              <w:t>Тутор на коленный сустав</w:t>
            </w:r>
          </w:p>
        </w:tc>
        <w:tc>
          <w:tcPr>
            <w:tcW w:w="4252" w:type="dxa"/>
            <w:tcBorders>
              <w:top w:val="single" w:sz="4" w:space="0" w:color="000000"/>
              <w:left w:val="single" w:sz="4" w:space="0" w:color="000000"/>
              <w:bottom w:val="single" w:sz="4" w:space="0" w:color="000000"/>
              <w:right w:val="nil"/>
            </w:tcBorders>
          </w:tcPr>
          <w:p w:rsidR="008943F6" w:rsidRPr="001339B7" w:rsidRDefault="008943F6" w:rsidP="008943F6">
            <w:pPr>
              <w:jc w:val="both"/>
              <w:rPr>
                <w:sz w:val="18"/>
                <w:szCs w:val="18"/>
              </w:rPr>
            </w:pPr>
            <w:r w:rsidRPr="001339B7">
              <w:rPr>
                <w:sz w:val="18"/>
                <w:szCs w:val="18"/>
              </w:rPr>
              <w:t>Гильза на бедро , коленный сустав и голень из кожи шорно-седельной, листовых термопластов или слоистых пластиков со смягчающим элементом или без него (определяется по медицинским и социально-бытовым показаниям Получателя).. Могут быть усилены металлическими  шинами.  Крепление – застежки текстильная типа «Контакт» или шнуровка (определяется по медицинским и социально-бытовым показаниям Получателя).. Изготовление индивидуальное.</w:t>
            </w:r>
          </w:p>
        </w:tc>
        <w:tc>
          <w:tcPr>
            <w:tcW w:w="1376" w:type="dxa"/>
            <w:tcBorders>
              <w:top w:val="single" w:sz="4" w:space="0" w:color="000000"/>
              <w:left w:val="single" w:sz="4" w:space="0" w:color="000000"/>
              <w:bottom w:val="single" w:sz="4" w:space="0" w:color="000000"/>
              <w:right w:val="nil"/>
            </w:tcBorders>
          </w:tcPr>
          <w:p w:rsidR="008943F6" w:rsidRPr="005343B5" w:rsidRDefault="008943F6" w:rsidP="008943F6">
            <w:pPr>
              <w:jc w:val="center"/>
              <w:rPr>
                <w:sz w:val="18"/>
                <w:szCs w:val="18"/>
              </w:rPr>
            </w:pPr>
            <w:r w:rsidRPr="005343B5">
              <w:rPr>
                <w:sz w:val="18"/>
                <w:szCs w:val="18"/>
              </w:rPr>
              <w:t>5348,33</w:t>
            </w:r>
          </w:p>
        </w:tc>
        <w:tc>
          <w:tcPr>
            <w:tcW w:w="851" w:type="dxa"/>
            <w:tcBorders>
              <w:top w:val="single" w:sz="4" w:space="0" w:color="000000"/>
              <w:left w:val="single" w:sz="4" w:space="0" w:color="000000"/>
              <w:bottom w:val="single" w:sz="4" w:space="0" w:color="000000"/>
              <w:right w:val="nil"/>
            </w:tcBorders>
          </w:tcPr>
          <w:p w:rsidR="008943F6" w:rsidRPr="001339B7" w:rsidRDefault="008943F6" w:rsidP="008943F6">
            <w:pPr>
              <w:jc w:val="center"/>
              <w:rPr>
                <w:sz w:val="18"/>
                <w:szCs w:val="18"/>
              </w:rPr>
            </w:pPr>
            <w:r w:rsidRPr="001339B7">
              <w:rPr>
                <w:sz w:val="18"/>
                <w:szCs w:val="18"/>
              </w:rPr>
              <w:t>70</w:t>
            </w:r>
          </w:p>
        </w:tc>
        <w:tc>
          <w:tcPr>
            <w:tcW w:w="1001" w:type="dxa"/>
            <w:tcBorders>
              <w:top w:val="single" w:sz="4" w:space="0" w:color="000000"/>
              <w:left w:val="single" w:sz="4" w:space="0" w:color="000000"/>
              <w:bottom w:val="single" w:sz="4" w:space="0" w:color="000000"/>
              <w:right w:val="single" w:sz="4" w:space="0" w:color="000000"/>
            </w:tcBorders>
          </w:tcPr>
          <w:p w:rsidR="008943F6" w:rsidRPr="001339B7" w:rsidRDefault="008943F6" w:rsidP="008943F6">
            <w:pPr>
              <w:spacing w:line="276" w:lineRule="auto"/>
              <w:jc w:val="center"/>
              <w:rPr>
                <w:sz w:val="18"/>
                <w:szCs w:val="18"/>
                <w:lang w:eastAsia="en-US"/>
              </w:rPr>
            </w:pPr>
            <w:r w:rsidRPr="001339B7">
              <w:rPr>
                <w:sz w:val="18"/>
                <w:szCs w:val="18"/>
                <w:lang w:eastAsia="en-US"/>
              </w:rPr>
              <w:t>Не менее 6 мес.</w:t>
            </w:r>
          </w:p>
        </w:tc>
        <w:tc>
          <w:tcPr>
            <w:tcW w:w="1271" w:type="dxa"/>
            <w:tcBorders>
              <w:top w:val="single" w:sz="4" w:space="0" w:color="000000"/>
              <w:left w:val="single" w:sz="4" w:space="0" w:color="000000"/>
              <w:bottom w:val="single" w:sz="4" w:space="0" w:color="000000"/>
              <w:right w:val="single" w:sz="4" w:space="0" w:color="000000"/>
            </w:tcBorders>
          </w:tcPr>
          <w:p w:rsidR="008943F6" w:rsidRPr="001339B7" w:rsidRDefault="008943F6" w:rsidP="008943F6">
            <w:pPr>
              <w:spacing w:line="276" w:lineRule="auto"/>
              <w:jc w:val="center"/>
              <w:rPr>
                <w:sz w:val="18"/>
                <w:szCs w:val="18"/>
                <w:lang w:eastAsia="en-US"/>
              </w:rPr>
            </w:pPr>
            <w:r w:rsidRPr="001339B7">
              <w:rPr>
                <w:sz w:val="18"/>
                <w:szCs w:val="18"/>
                <w:lang w:eastAsia="en-US"/>
              </w:rPr>
              <w:t>Не менее 1 года</w:t>
            </w:r>
          </w:p>
        </w:tc>
      </w:tr>
      <w:tr w:rsidR="008943F6" w:rsidRPr="001339B7" w:rsidTr="008943F6">
        <w:trPr>
          <w:jc w:val="center"/>
        </w:trPr>
        <w:tc>
          <w:tcPr>
            <w:tcW w:w="1321" w:type="dxa"/>
            <w:tcBorders>
              <w:top w:val="single" w:sz="4" w:space="0" w:color="000000"/>
              <w:left w:val="single" w:sz="4" w:space="0" w:color="000000"/>
              <w:bottom w:val="single" w:sz="4" w:space="0" w:color="000000"/>
              <w:right w:val="nil"/>
            </w:tcBorders>
          </w:tcPr>
          <w:p w:rsidR="008943F6" w:rsidRPr="001339B7" w:rsidRDefault="008943F6" w:rsidP="008943F6">
            <w:pPr>
              <w:jc w:val="both"/>
              <w:rPr>
                <w:sz w:val="18"/>
                <w:szCs w:val="18"/>
              </w:rPr>
            </w:pPr>
            <w:r w:rsidRPr="001339B7">
              <w:rPr>
                <w:sz w:val="18"/>
                <w:szCs w:val="18"/>
              </w:rPr>
              <w:t>Тутор на всю ногу</w:t>
            </w:r>
          </w:p>
        </w:tc>
        <w:tc>
          <w:tcPr>
            <w:tcW w:w="4252" w:type="dxa"/>
            <w:tcBorders>
              <w:top w:val="single" w:sz="4" w:space="0" w:color="000000"/>
              <w:left w:val="single" w:sz="4" w:space="0" w:color="000000"/>
              <w:bottom w:val="single" w:sz="4" w:space="0" w:color="000000"/>
              <w:right w:val="nil"/>
            </w:tcBorders>
          </w:tcPr>
          <w:p w:rsidR="008943F6" w:rsidRPr="001339B7" w:rsidRDefault="008943F6" w:rsidP="008943F6">
            <w:pPr>
              <w:jc w:val="both"/>
              <w:rPr>
                <w:sz w:val="18"/>
                <w:szCs w:val="18"/>
              </w:rPr>
            </w:pPr>
            <w:r w:rsidRPr="001339B7">
              <w:rPr>
                <w:sz w:val="18"/>
                <w:szCs w:val="18"/>
              </w:rPr>
              <w:t>Гильза на стопу и голень и гильза на бедро , соединенные в замок или единая целая, из слоистого пластика , листовых термопластов или кожи ,  со смягчающим  внутренним вкладышем или без него, допускается перфорация(определяется по медицинским и социально-бытовым показаниям Получателя).. Крепление – застежки текстильные «Контакт».    Изготовление индивидуальное.</w:t>
            </w:r>
          </w:p>
        </w:tc>
        <w:tc>
          <w:tcPr>
            <w:tcW w:w="1376" w:type="dxa"/>
            <w:tcBorders>
              <w:top w:val="single" w:sz="4" w:space="0" w:color="000000"/>
              <w:left w:val="single" w:sz="4" w:space="0" w:color="000000"/>
              <w:bottom w:val="single" w:sz="4" w:space="0" w:color="000000"/>
              <w:right w:val="nil"/>
            </w:tcBorders>
          </w:tcPr>
          <w:p w:rsidR="008943F6" w:rsidRPr="005343B5" w:rsidRDefault="008943F6" w:rsidP="008943F6">
            <w:pPr>
              <w:jc w:val="center"/>
              <w:rPr>
                <w:sz w:val="18"/>
                <w:szCs w:val="18"/>
              </w:rPr>
            </w:pPr>
            <w:r w:rsidRPr="005343B5">
              <w:rPr>
                <w:sz w:val="18"/>
                <w:szCs w:val="18"/>
              </w:rPr>
              <w:t>7596,67</w:t>
            </w:r>
          </w:p>
        </w:tc>
        <w:tc>
          <w:tcPr>
            <w:tcW w:w="851" w:type="dxa"/>
            <w:tcBorders>
              <w:top w:val="single" w:sz="4" w:space="0" w:color="000000"/>
              <w:left w:val="single" w:sz="4" w:space="0" w:color="000000"/>
              <w:bottom w:val="single" w:sz="4" w:space="0" w:color="000000"/>
              <w:right w:val="nil"/>
            </w:tcBorders>
          </w:tcPr>
          <w:p w:rsidR="008943F6" w:rsidRPr="001339B7" w:rsidRDefault="008943F6" w:rsidP="008943F6">
            <w:pPr>
              <w:jc w:val="center"/>
              <w:rPr>
                <w:sz w:val="18"/>
                <w:szCs w:val="18"/>
              </w:rPr>
            </w:pPr>
            <w:r w:rsidRPr="001339B7">
              <w:rPr>
                <w:sz w:val="18"/>
                <w:szCs w:val="18"/>
              </w:rPr>
              <w:t>3</w:t>
            </w:r>
          </w:p>
        </w:tc>
        <w:tc>
          <w:tcPr>
            <w:tcW w:w="1001" w:type="dxa"/>
            <w:tcBorders>
              <w:top w:val="single" w:sz="4" w:space="0" w:color="000000"/>
              <w:left w:val="single" w:sz="4" w:space="0" w:color="000000"/>
              <w:bottom w:val="single" w:sz="4" w:space="0" w:color="000000"/>
              <w:right w:val="single" w:sz="4" w:space="0" w:color="000000"/>
            </w:tcBorders>
          </w:tcPr>
          <w:p w:rsidR="008943F6" w:rsidRPr="001339B7" w:rsidRDefault="008943F6" w:rsidP="008943F6">
            <w:pPr>
              <w:jc w:val="center"/>
              <w:rPr>
                <w:sz w:val="18"/>
                <w:szCs w:val="18"/>
              </w:rPr>
            </w:pPr>
            <w:r w:rsidRPr="001339B7">
              <w:rPr>
                <w:sz w:val="18"/>
                <w:szCs w:val="18"/>
              </w:rPr>
              <w:t>Не менее 6 мес.</w:t>
            </w:r>
          </w:p>
          <w:p w:rsidR="008943F6" w:rsidRPr="001339B7" w:rsidRDefault="008943F6" w:rsidP="008943F6">
            <w:pPr>
              <w:jc w:val="center"/>
              <w:rPr>
                <w:sz w:val="18"/>
                <w:szCs w:val="18"/>
              </w:rPr>
            </w:pPr>
          </w:p>
          <w:p w:rsidR="008943F6" w:rsidRPr="001339B7" w:rsidRDefault="008943F6" w:rsidP="008943F6">
            <w:pPr>
              <w:jc w:val="center"/>
              <w:rPr>
                <w:sz w:val="18"/>
                <w:szCs w:val="18"/>
              </w:rPr>
            </w:pPr>
          </w:p>
        </w:tc>
        <w:tc>
          <w:tcPr>
            <w:tcW w:w="1271" w:type="dxa"/>
            <w:tcBorders>
              <w:top w:val="single" w:sz="4" w:space="0" w:color="000000"/>
              <w:left w:val="single" w:sz="4" w:space="0" w:color="000000"/>
              <w:bottom w:val="single" w:sz="4" w:space="0" w:color="000000"/>
              <w:right w:val="single" w:sz="4" w:space="0" w:color="000000"/>
            </w:tcBorders>
          </w:tcPr>
          <w:p w:rsidR="008943F6" w:rsidRPr="001339B7" w:rsidRDefault="008943F6" w:rsidP="008943F6">
            <w:pPr>
              <w:spacing w:line="276" w:lineRule="auto"/>
              <w:jc w:val="center"/>
              <w:rPr>
                <w:sz w:val="18"/>
                <w:szCs w:val="18"/>
                <w:lang w:eastAsia="en-US"/>
              </w:rPr>
            </w:pPr>
            <w:r w:rsidRPr="001339B7">
              <w:rPr>
                <w:sz w:val="18"/>
                <w:szCs w:val="18"/>
                <w:lang w:eastAsia="en-US"/>
              </w:rPr>
              <w:t>Не менее 1 года</w:t>
            </w:r>
          </w:p>
        </w:tc>
      </w:tr>
    </w:tbl>
    <w:p w:rsidR="008943F6" w:rsidRDefault="008943F6" w:rsidP="008943F6">
      <w:pPr>
        <w:jc w:val="both"/>
        <w:rPr>
          <w:sz w:val="18"/>
          <w:szCs w:val="18"/>
        </w:rPr>
      </w:pPr>
    </w:p>
    <w:p w:rsidR="008943F6" w:rsidRPr="008943F6" w:rsidRDefault="008943F6" w:rsidP="008943F6">
      <w:pPr>
        <w:jc w:val="both"/>
        <w:rPr>
          <w:sz w:val="18"/>
          <w:szCs w:val="18"/>
        </w:rPr>
      </w:pPr>
      <w:r w:rsidRPr="008943F6">
        <w:rPr>
          <w:sz w:val="18"/>
          <w:szCs w:val="18"/>
        </w:rPr>
        <w:lastRenderedPageBreak/>
        <w:t xml:space="preserve">Наименование </w:t>
      </w:r>
      <w:r>
        <w:rPr>
          <w:sz w:val="18"/>
          <w:szCs w:val="18"/>
        </w:rPr>
        <w:t>технического средства реабилитации</w:t>
      </w:r>
      <w:r w:rsidRPr="008943F6">
        <w:rPr>
          <w:sz w:val="18"/>
          <w:szCs w:val="18"/>
        </w:rPr>
        <w:t xml:space="preserve"> определено на основании Приказа Министерства труда и социальной защиты Российской Федерации от </w:t>
      </w:r>
      <w:r>
        <w:rPr>
          <w:sz w:val="18"/>
          <w:szCs w:val="18"/>
        </w:rPr>
        <w:t>13.02.2018</w:t>
      </w:r>
      <w:r w:rsidRPr="008943F6">
        <w:rPr>
          <w:sz w:val="18"/>
          <w:szCs w:val="18"/>
        </w:rPr>
        <w:t xml:space="preserve"> г. N </w:t>
      </w:r>
      <w:r>
        <w:rPr>
          <w:sz w:val="18"/>
          <w:szCs w:val="18"/>
        </w:rPr>
        <w:t>86</w:t>
      </w:r>
      <w:r w:rsidRPr="008943F6">
        <w:rPr>
          <w:sz w:val="18"/>
          <w:szCs w:val="18"/>
        </w:rPr>
        <w:t>н «Об утверждении классификации технических средств реабилитации (изделий) в рамках федерального перечня реабилитационных мероприятий, технических средств реабилитации и услуг, предоставляемых инвалиду, утвержденного распоряжением Правительства Российской Федерации от 30 декабря 2005 г. № 2347-р».</w:t>
      </w:r>
    </w:p>
    <w:p w:rsidR="008943F6" w:rsidRPr="008943F6" w:rsidRDefault="008943F6" w:rsidP="008943F6">
      <w:pPr>
        <w:jc w:val="both"/>
        <w:rPr>
          <w:sz w:val="18"/>
          <w:szCs w:val="18"/>
        </w:rPr>
      </w:pPr>
      <w:r w:rsidRPr="008943F6">
        <w:rPr>
          <w:sz w:val="18"/>
          <w:szCs w:val="18"/>
        </w:rPr>
        <w:t xml:space="preserve">   В техническом задании используются требования к объекту закупки на основании п.1,2 ч.1 ст.33 44-ФЗ, связанные с потребностью Заказчика по обеспечению инвалидов техническими средствами реабилитации и использование показателей и требований обусловлено необходимостью приобретения технических средств реабилитации в качестве устройств, содержащих технические решения, используемые для компенсации или устранения стойких ограничений жизнедеятельности инвалида.</w:t>
      </w:r>
    </w:p>
    <w:p w:rsidR="008943F6" w:rsidRPr="008943F6" w:rsidRDefault="008943F6" w:rsidP="008943F6">
      <w:pPr>
        <w:jc w:val="both"/>
        <w:rPr>
          <w:sz w:val="18"/>
          <w:szCs w:val="18"/>
        </w:rPr>
      </w:pPr>
    </w:p>
    <w:p w:rsidR="008943F6" w:rsidRPr="008943F6" w:rsidRDefault="008943F6" w:rsidP="008943F6">
      <w:pPr>
        <w:jc w:val="both"/>
        <w:rPr>
          <w:sz w:val="18"/>
          <w:szCs w:val="18"/>
        </w:rPr>
      </w:pPr>
      <w:r w:rsidRPr="008943F6">
        <w:rPr>
          <w:sz w:val="18"/>
          <w:szCs w:val="18"/>
        </w:rPr>
        <w:t>Условия Государственного контракта (на основе проекта контракта 201</w:t>
      </w:r>
      <w:r>
        <w:rPr>
          <w:sz w:val="18"/>
          <w:szCs w:val="18"/>
        </w:rPr>
        <w:t>8</w:t>
      </w:r>
      <w:r w:rsidRPr="008943F6">
        <w:rPr>
          <w:sz w:val="18"/>
          <w:szCs w:val="18"/>
        </w:rPr>
        <w:t xml:space="preserve"> г.):</w:t>
      </w:r>
    </w:p>
    <w:p w:rsidR="008943F6" w:rsidRPr="008943F6" w:rsidRDefault="008943F6" w:rsidP="008943F6">
      <w:pPr>
        <w:jc w:val="both"/>
        <w:rPr>
          <w:sz w:val="18"/>
          <w:szCs w:val="18"/>
        </w:rPr>
      </w:pPr>
      <w:r w:rsidRPr="008943F6">
        <w:rPr>
          <w:sz w:val="18"/>
          <w:szCs w:val="18"/>
        </w:rPr>
        <w:t xml:space="preserve"> </w:t>
      </w:r>
    </w:p>
    <w:p w:rsidR="008943F6" w:rsidRPr="008943F6" w:rsidRDefault="008943F6" w:rsidP="008943F6">
      <w:pPr>
        <w:jc w:val="both"/>
        <w:rPr>
          <w:b/>
          <w:sz w:val="18"/>
          <w:szCs w:val="18"/>
        </w:rPr>
      </w:pPr>
      <w:r w:rsidRPr="008943F6">
        <w:rPr>
          <w:b/>
          <w:sz w:val="18"/>
          <w:szCs w:val="18"/>
        </w:rPr>
        <w:t xml:space="preserve">Срок выполнения работ – </w:t>
      </w:r>
      <w:r>
        <w:rPr>
          <w:b/>
          <w:sz w:val="18"/>
          <w:szCs w:val="18"/>
        </w:rPr>
        <w:t>17</w:t>
      </w:r>
      <w:r w:rsidRPr="008943F6">
        <w:rPr>
          <w:b/>
          <w:sz w:val="18"/>
          <w:szCs w:val="18"/>
        </w:rPr>
        <w:t xml:space="preserve">.12.2018 г. </w:t>
      </w:r>
    </w:p>
    <w:p w:rsidR="008943F6" w:rsidRPr="008943F6" w:rsidRDefault="008943F6" w:rsidP="008943F6">
      <w:pPr>
        <w:jc w:val="both"/>
        <w:rPr>
          <w:b/>
          <w:sz w:val="18"/>
          <w:szCs w:val="18"/>
        </w:rPr>
      </w:pPr>
      <w:r w:rsidRPr="008943F6">
        <w:rPr>
          <w:b/>
          <w:sz w:val="18"/>
          <w:szCs w:val="18"/>
        </w:rPr>
        <w:t xml:space="preserve">В проект контракта </w:t>
      </w:r>
      <w:r w:rsidRPr="008943F6">
        <w:rPr>
          <w:b/>
          <w:sz w:val="18"/>
          <w:szCs w:val="18"/>
          <w:u w:val="single"/>
        </w:rPr>
        <w:t>не включать</w:t>
      </w:r>
      <w:r w:rsidRPr="008943F6">
        <w:rPr>
          <w:b/>
          <w:sz w:val="18"/>
          <w:szCs w:val="18"/>
        </w:rPr>
        <w:t xml:space="preserve">  </w:t>
      </w:r>
      <w:r w:rsidRPr="008943F6">
        <w:rPr>
          <w:b/>
          <w:sz w:val="18"/>
          <w:szCs w:val="18"/>
          <w:lang w:eastAsia="en-US"/>
        </w:rPr>
        <w:t xml:space="preserve"> Приложение № 6 «</w:t>
      </w:r>
      <w:r w:rsidRPr="008943F6">
        <w:rPr>
          <w:b/>
          <w:sz w:val="18"/>
          <w:szCs w:val="18"/>
        </w:rPr>
        <w:t>Спецификации протезно-ортопедического изделия индивидуального изготовления»</w:t>
      </w:r>
    </w:p>
    <w:p w:rsidR="00503DD7" w:rsidRDefault="00BD226C" w:rsidP="008943F6">
      <w:pPr>
        <w:jc w:val="both"/>
      </w:pPr>
    </w:p>
    <w:sectPr w:rsidR="00503DD7" w:rsidSect="008943F6">
      <w:pgSz w:w="11906" w:h="16838"/>
      <w:pgMar w:top="1134" w:right="850"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43F6" w:rsidRDefault="008943F6" w:rsidP="008943F6">
      <w:r>
        <w:separator/>
      </w:r>
    </w:p>
  </w:endnote>
  <w:endnote w:type="continuationSeparator" w:id="0">
    <w:p w:rsidR="008943F6" w:rsidRDefault="008943F6" w:rsidP="008943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43F6" w:rsidRDefault="008943F6" w:rsidP="008943F6">
      <w:r>
        <w:separator/>
      </w:r>
    </w:p>
  </w:footnote>
  <w:footnote w:type="continuationSeparator" w:id="0">
    <w:p w:rsidR="008943F6" w:rsidRDefault="008943F6" w:rsidP="008943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2E0"/>
    <w:rsid w:val="008943F6"/>
    <w:rsid w:val="009B5F53"/>
    <w:rsid w:val="00BD226C"/>
    <w:rsid w:val="00C70EB0"/>
    <w:rsid w:val="00F502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FD3A96-5C51-474A-AE48-D65CD5D67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43F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943F6"/>
    <w:pPr>
      <w:tabs>
        <w:tab w:val="center" w:pos="4677"/>
        <w:tab w:val="right" w:pos="9355"/>
      </w:tabs>
    </w:pPr>
  </w:style>
  <w:style w:type="character" w:customStyle="1" w:styleId="a4">
    <w:name w:val="Верхний колонтитул Знак"/>
    <w:basedOn w:val="a0"/>
    <w:link w:val="a3"/>
    <w:uiPriority w:val="99"/>
    <w:rsid w:val="008943F6"/>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8943F6"/>
    <w:pPr>
      <w:tabs>
        <w:tab w:val="center" w:pos="4677"/>
        <w:tab w:val="right" w:pos="9355"/>
      </w:tabs>
    </w:pPr>
  </w:style>
  <w:style w:type="character" w:customStyle="1" w:styleId="a6">
    <w:name w:val="Нижний колонтитул Знак"/>
    <w:basedOn w:val="a0"/>
    <w:link w:val="a5"/>
    <w:uiPriority w:val="99"/>
    <w:rsid w:val="008943F6"/>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BD226C"/>
    <w:rPr>
      <w:rFonts w:ascii="Segoe UI" w:hAnsi="Segoe UI" w:cs="Segoe UI"/>
      <w:sz w:val="18"/>
      <w:szCs w:val="18"/>
    </w:rPr>
  </w:style>
  <w:style w:type="character" w:customStyle="1" w:styleId="a8">
    <w:name w:val="Текст выноски Знак"/>
    <w:basedOn w:val="a0"/>
    <w:link w:val="a7"/>
    <w:uiPriority w:val="99"/>
    <w:semiHidden/>
    <w:rsid w:val="00BD226C"/>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1293</Words>
  <Characters>7375</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FSS171</dc:creator>
  <cp:keywords/>
  <dc:description/>
  <cp:lastModifiedBy>u70</cp:lastModifiedBy>
  <cp:revision>3</cp:revision>
  <cp:lastPrinted>2018-07-27T06:20:00Z</cp:lastPrinted>
  <dcterms:created xsi:type="dcterms:W3CDTF">2018-07-25T20:58:00Z</dcterms:created>
  <dcterms:modified xsi:type="dcterms:W3CDTF">2018-07-27T06:20:00Z</dcterms:modified>
</cp:coreProperties>
</file>