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9D" w:rsidRPr="0008759D" w:rsidRDefault="0008759D" w:rsidP="0008759D">
      <w:pPr>
        <w:rPr>
          <w:b/>
        </w:rPr>
      </w:pPr>
      <w:r w:rsidRPr="0008759D">
        <w:rPr>
          <w:b/>
        </w:rPr>
        <w:t>ТЕХНИЧЕСКОЕ ЗАДАНИЕ</w:t>
      </w:r>
    </w:p>
    <w:p w:rsidR="0008759D" w:rsidRPr="0008759D" w:rsidRDefault="0008759D" w:rsidP="0008759D">
      <w:r w:rsidRPr="0008759D">
        <w:rPr>
          <w:bCs/>
          <w:iCs/>
        </w:rPr>
        <w:t xml:space="preserve">на </w:t>
      </w:r>
      <w:r w:rsidRPr="0008759D">
        <w:t>выполнение работ по обеспечению инвалида в 2018 году протезом нижней конечности</w:t>
      </w:r>
    </w:p>
    <w:p w:rsidR="0008759D" w:rsidRPr="0008759D" w:rsidRDefault="0008759D" w:rsidP="0008759D"/>
    <w:p w:rsidR="0008759D" w:rsidRPr="0008759D" w:rsidRDefault="0008759D" w:rsidP="0008759D">
      <w:pPr>
        <w:rPr>
          <w:b/>
        </w:rPr>
      </w:pPr>
      <w:r w:rsidRPr="0008759D">
        <w:rPr>
          <w:b/>
        </w:rPr>
        <w:t>Описание объекта закупки*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27"/>
        <w:gridCol w:w="4319"/>
        <w:gridCol w:w="1374"/>
        <w:gridCol w:w="651"/>
        <w:gridCol w:w="1374"/>
      </w:tblGrid>
      <w:tr w:rsidR="0008759D" w:rsidRPr="0008759D" w:rsidTr="006E6D37">
        <w:trPr>
          <w:trHeight w:val="359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9D" w:rsidRPr="0008759D" w:rsidRDefault="0008759D" w:rsidP="0008759D">
            <w:r w:rsidRPr="0008759D">
              <w:t xml:space="preserve">Наименование </w:t>
            </w:r>
          </w:p>
          <w:p w:rsidR="0008759D" w:rsidRPr="0008759D" w:rsidRDefault="0008759D" w:rsidP="0008759D">
            <w:r w:rsidRPr="0008759D">
              <w:t>изделия</w:t>
            </w: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59D" w:rsidRPr="0008759D" w:rsidRDefault="0008759D" w:rsidP="0008759D">
            <w:r w:rsidRPr="0008759D">
              <w:t>Описание изделия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59D" w:rsidRPr="0008759D" w:rsidRDefault="0008759D" w:rsidP="0008759D">
            <w:r w:rsidRPr="0008759D">
              <w:t xml:space="preserve">Цена за </w:t>
            </w:r>
          </w:p>
          <w:p w:rsidR="0008759D" w:rsidRPr="0008759D" w:rsidRDefault="0008759D" w:rsidP="0008759D">
            <w:r w:rsidRPr="0008759D">
              <w:t>единицу</w:t>
            </w:r>
          </w:p>
          <w:p w:rsidR="0008759D" w:rsidRPr="0008759D" w:rsidRDefault="0008759D" w:rsidP="0008759D">
            <w:r w:rsidRPr="0008759D">
              <w:t xml:space="preserve">(руб.)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59D" w:rsidRPr="0008759D" w:rsidRDefault="0008759D" w:rsidP="0008759D">
            <w:r w:rsidRPr="0008759D">
              <w:t>Кол-во (шт.)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59D" w:rsidRPr="0008759D" w:rsidRDefault="0008759D" w:rsidP="0008759D">
            <w:r w:rsidRPr="0008759D">
              <w:t>Сумма</w:t>
            </w:r>
          </w:p>
          <w:p w:rsidR="0008759D" w:rsidRPr="0008759D" w:rsidRDefault="0008759D" w:rsidP="0008759D">
            <w:r w:rsidRPr="0008759D">
              <w:t>(руб.)</w:t>
            </w:r>
          </w:p>
        </w:tc>
      </w:tr>
      <w:tr w:rsidR="0008759D" w:rsidRPr="0008759D" w:rsidTr="006E6D37">
        <w:trPr>
          <w:trHeight w:val="228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9D" w:rsidRPr="0008759D" w:rsidRDefault="0008759D" w:rsidP="0008759D">
            <w:r w:rsidRPr="0008759D">
              <w:t>Протез бедра модульный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9D" w:rsidRPr="0008759D" w:rsidRDefault="0008759D" w:rsidP="0008759D">
            <w:r w:rsidRPr="0008759D">
              <w:t xml:space="preserve">Формообразующая часть косметической облицовки мягкая полиуретановая модульная (поролон). Косметическая оболочка - чулки </w:t>
            </w:r>
            <w:proofErr w:type="spellStart"/>
            <w:r w:rsidRPr="0008759D">
              <w:t>перлоновые</w:t>
            </w:r>
            <w:proofErr w:type="spellEnd"/>
            <w:r w:rsidRPr="0008759D">
              <w:t xml:space="preserve"> ортопедические. Приёмная гильза индивидуальная (изготовленная по индивидуальному слепку с культи инвалида). Количество приемных (пробных) гильз - две. Материал приемной постоянной гильзы: литьевой слоистый пластик на основе акриловых смол. Материал пробной (диагностической) гильзы - листовой термопласт. В качестве вкладного элемента - </w:t>
            </w:r>
            <w:proofErr w:type="spellStart"/>
            <w:r w:rsidRPr="0008759D">
              <w:t>термоформуемый</w:t>
            </w:r>
            <w:proofErr w:type="spellEnd"/>
            <w:r w:rsidRPr="0008759D">
              <w:t xml:space="preserve"> вспененный материал. Крепление за счет формы приемной гильзы, без использования дополнительных элементов. Регулировочно-соединительное устройство соответствует весу инвалида. Стопа </w:t>
            </w:r>
            <w:proofErr w:type="spellStart"/>
            <w:r w:rsidRPr="0008759D">
              <w:t>углепластиковая</w:t>
            </w:r>
            <w:proofErr w:type="spellEnd"/>
            <w:r w:rsidRPr="0008759D">
              <w:t xml:space="preserve"> с высокой степенью энергосбережения. Коленный модуль одноосный, фазы опоры и переноса регулируются гидравлически, с ручным замком на сгибание, максимальный угол сгибания не менее 170 градусов. Дополнительное функциональное поворотное устройство. Тип протеза по назначению: постоянный.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9D" w:rsidRPr="0008759D" w:rsidRDefault="0008759D" w:rsidP="0008759D">
            <w:r w:rsidRPr="0008759D">
              <w:t>1 376 666,00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08759D" w:rsidRDefault="0008759D" w:rsidP="0008759D">
            <w:r w:rsidRPr="0008759D"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08759D" w:rsidRDefault="0008759D" w:rsidP="0008759D">
            <w:r w:rsidRPr="0008759D">
              <w:t>1 376 666,00</w:t>
            </w:r>
          </w:p>
        </w:tc>
      </w:tr>
    </w:tbl>
    <w:p w:rsidR="0008759D" w:rsidRPr="0008759D" w:rsidRDefault="0008759D" w:rsidP="0008759D">
      <w:pPr>
        <w:rPr>
          <w:i/>
        </w:rPr>
      </w:pPr>
      <w:r w:rsidRPr="0008759D">
        <w:rPr>
          <w:b/>
          <w:i/>
        </w:rPr>
        <w:t>*</w:t>
      </w:r>
      <w:r w:rsidRPr="0008759D">
        <w:rPr>
          <w:i/>
        </w:rPr>
        <w:t xml:space="preserve"> Использование при описании объекта закупки характеристик, не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является необходимостью, обусловленной характером выполняемых работ, потребностями инвалидов.</w:t>
      </w:r>
    </w:p>
    <w:p w:rsidR="0008759D" w:rsidRPr="0008759D" w:rsidRDefault="0008759D" w:rsidP="0008759D">
      <w:pPr>
        <w:rPr>
          <w:b/>
          <w:u w:val="single"/>
        </w:rPr>
      </w:pPr>
    </w:p>
    <w:p w:rsidR="00FD32C2" w:rsidRDefault="00FD32C2">
      <w:bookmarkStart w:id="0" w:name="_GoBack"/>
      <w:bookmarkEnd w:id="0"/>
    </w:p>
    <w:sectPr w:rsidR="00FD3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9D"/>
    <w:rsid w:val="0008759D"/>
    <w:rsid w:val="00FD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C57D5-FE71-4B98-8637-573DF3A6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 А.Н.</dc:creator>
  <cp:keywords/>
  <dc:description/>
  <cp:lastModifiedBy>Головко А.Н.</cp:lastModifiedBy>
  <cp:revision>1</cp:revision>
  <dcterms:created xsi:type="dcterms:W3CDTF">2018-08-07T08:09:00Z</dcterms:created>
  <dcterms:modified xsi:type="dcterms:W3CDTF">2018-08-07T08:10:00Z</dcterms:modified>
</cp:coreProperties>
</file>