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8C" w:rsidRPr="009F3326" w:rsidRDefault="009C628C" w:rsidP="009C628C">
      <w:pPr>
        <w:spacing w:after="120"/>
        <w:jc w:val="center"/>
        <w:rPr>
          <w:color w:val="000000"/>
          <w:sz w:val="22"/>
          <w:szCs w:val="22"/>
        </w:rPr>
      </w:pPr>
      <w:r w:rsidRPr="009F3326">
        <w:rPr>
          <w:color w:val="000000"/>
          <w:sz w:val="22"/>
          <w:szCs w:val="22"/>
        </w:rPr>
        <w:t>Техническое задание</w:t>
      </w:r>
    </w:p>
    <w:p w:rsidR="005C0A1E" w:rsidRPr="009F3326" w:rsidRDefault="005C0A1E" w:rsidP="005C0A1E">
      <w:pPr>
        <w:spacing w:after="120"/>
        <w:jc w:val="left"/>
        <w:rPr>
          <w:color w:val="000000"/>
          <w:sz w:val="22"/>
          <w:szCs w:val="22"/>
        </w:rPr>
      </w:pPr>
      <w:r w:rsidRPr="009F3326">
        <w:rPr>
          <w:color w:val="000000"/>
          <w:sz w:val="22"/>
          <w:szCs w:val="22"/>
        </w:rPr>
        <w:t>1.</w:t>
      </w:r>
      <w:r w:rsidRPr="009F3326">
        <w:rPr>
          <w:color w:val="000000"/>
          <w:sz w:val="22"/>
          <w:szCs w:val="22"/>
        </w:rPr>
        <w:tab/>
        <w:t>Наименование объекта закупки:</w:t>
      </w:r>
    </w:p>
    <w:p w:rsidR="005C0A1E" w:rsidRPr="009F3326" w:rsidRDefault="005C0A1E" w:rsidP="005C0A1E">
      <w:pPr>
        <w:spacing w:after="120"/>
        <w:rPr>
          <w:color w:val="000000"/>
          <w:sz w:val="22"/>
          <w:szCs w:val="22"/>
        </w:rPr>
      </w:pPr>
      <w:r w:rsidRPr="009F3326">
        <w:rPr>
          <w:color w:val="000000"/>
          <w:sz w:val="22"/>
          <w:szCs w:val="22"/>
        </w:rPr>
        <w:t>Поставка технических средств реабилитации – телевизоров с телетекстом для приема программ со скрытыми субтитрами для обеспечения инвалидов в 2018 году.</w:t>
      </w:r>
    </w:p>
    <w:p w:rsidR="005C0A1E" w:rsidRPr="009F3326" w:rsidRDefault="005C0A1E" w:rsidP="005C0A1E">
      <w:pPr>
        <w:spacing w:after="120"/>
        <w:rPr>
          <w:color w:val="000000"/>
          <w:sz w:val="22"/>
          <w:szCs w:val="22"/>
        </w:rPr>
      </w:pPr>
      <w:r w:rsidRPr="009F3326">
        <w:rPr>
          <w:color w:val="000000"/>
          <w:sz w:val="22"/>
          <w:szCs w:val="22"/>
        </w:rPr>
        <w:t>2.</w:t>
      </w:r>
      <w:r w:rsidRPr="009F3326">
        <w:rPr>
          <w:color w:val="000000"/>
          <w:sz w:val="22"/>
          <w:szCs w:val="22"/>
        </w:rPr>
        <w:tab/>
        <w:t>Описание объекта закупки (Характеристика закупаемых товаров), количество поставляемого товара:</w:t>
      </w:r>
    </w:p>
    <w:tbl>
      <w:tblPr>
        <w:tblW w:w="992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709"/>
        <w:gridCol w:w="1417"/>
        <w:gridCol w:w="1418"/>
      </w:tblGrid>
      <w:tr w:rsidR="00AF199D" w:rsidRPr="0029269E" w:rsidTr="00AF199D">
        <w:tc>
          <w:tcPr>
            <w:tcW w:w="1843" w:type="dxa"/>
            <w:vAlign w:val="center"/>
          </w:tcPr>
          <w:p w:rsidR="00AF199D" w:rsidRPr="00F554D6" w:rsidRDefault="00AF199D" w:rsidP="00AF199D">
            <w:pPr>
              <w:suppressAutoHyphens w:val="0"/>
              <w:jc w:val="center"/>
              <w:rPr>
                <w:sz w:val="18"/>
                <w:szCs w:val="20"/>
              </w:rPr>
            </w:pPr>
            <w:r w:rsidRPr="00F554D6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AF199D" w:rsidRPr="00F554D6" w:rsidRDefault="00AF199D" w:rsidP="00AF199D">
            <w:pPr>
              <w:suppressAutoHyphens w:val="0"/>
              <w:jc w:val="center"/>
              <w:rPr>
                <w:sz w:val="18"/>
                <w:szCs w:val="20"/>
              </w:rPr>
            </w:pPr>
            <w:r w:rsidRPr="00F554D6">
              <w:rPr>
                <w:sz w:val="18"/>
                <w:szCs w:val="20"/>
              </w:rPr>
              <w:t>Технические характеристики</w:t>
            </w:r>
          </w:p>
        </w:tc>
        <w:tc>
          <w:tcPr>
            <w:tcW w:w="709" w:type="dxa"/>
            <w:vAlign w:val="center"/>
          </w:tcPr>
          <w:p w:rsidR="00AF199D" w:rsidRPr="00F554D6" w:rsidRDefault="00AF199D" w:rsidP="00AF199D">
            <w:pPr>
              <w:suppressAutoHyphens w:val="0"/>
              <w:jc w:val="center"/>
              <w:rPr>
                <w:sz w:val="18"/>
                <w:szCs w:val="20"/>
              </w:rPr>
            </w:pPr>
            <w:r w:rsidRPr="00AF199D">
              <w:rPr>
                <w:sz w:val="18"/>
                <w:szCs w:val="20"/>
              </w:rPr>
              <w:t>Кол-во товара (шт</w:t>
            </w:r>
            <w:r>
              <w:rPr>
                <w:sz w:val="18"/>
                <w:szCs w:val="20"/>
              </w:rPr>
              <w:t>.</w:t>
            </w:r>
            <w:r w:rsidRPr="00AF199D">
              <w:rPr>
                <w:sz w:val="18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F199D" w:rsidRPr="00F554D6" w:rsidRDefault="00AF199D" w:rsidP="00AF199D">
            <w:pPr>
              <w:suppressAutoHyphens w:val="0"/>
              <w:jc w:val="center"/>
              <w:rPr>
                <w:sz w:val="18"/>
                <w:szCs w:val="20"/>
              </w:rPr>
            </w:pPr>
            <w:r w:rsidRPr="00AF199D">
              <w:rPr>
                <w:sz w:val="18"/>
                <w:szCs w:val="20"/>
              </w:rPr>
              <w:t>Начальная (максимальная) цена за единицу товара, в рублях</w:t>
            </w:r>
          </w:p>
        </w:tc>
        <w:tc>
          <w:tcPr>
            <w:tcW w:w="1418" w:type="dxa"/>
            <w:vAlign w:val="center"/>
          </w:tcPr>
          <w:p w:rsidR="00AF199D" w:rsidRPr="00AF199D" w:rsidRDefault="00AF199D" w:rsidP="00AF199D">
            <w:pPr>
              <w:jc w:val="center"/>
              <w:rPr>
                <w:sz w:val="18"/>
                <w:szCs w:val="20"/>
              </w:rPr>
            </w:pPr>
            <w:r w:rsidRPr="00AF199D">
              <w:rPr>
                <w:sz w:val="18"/>
                <w:szCs w:val="20"/>
              </w:rPr>
              <w:t>Начальная (максимальная)</w:t>
            </w:r>
          </w:p>
          <w:p w:rsidR="00AF199D" w:rsidRPr="00F554D6" w:rsidRDefault="00AF199D" w:rsidP="00AF199D">
            <w:pPr>
              <w:suppressAutoHyphens w:val="0"/>
              <w:jc w:val="center"/>
              <w:rPr>
                <w:sz w:val="18"/>
                <w:szCs w:val="20"/>
              </w:rPr>
            </w:pPr>
            <w:r w:rsidRPr="00AF199D">
              <w:rPr>
                <w:sz w:val="18"/>
                <w:szCs w:val="20"/>
              </w:rPr>
              <w:t>цена контракта, в рублях</w:t>
            </w:r>
          </w:p>
        </w:tc>
      </w:tr>
      <w:tr w:rsidR="00B00556" w:rsidRPr="0029269E" w:rsidTr="00AF199D">
        <w:tc>
          <w:tcPr>
            <w:tcW w:w="1843" w:type="dxa"/>
          </w:tcPr>
          <w:p w:rsidR="00B00556" w:rsidRPr="009F3326" w:rsidRDefault="00B00556" w:rsidP="00BE7821">
            <w:pPr>
              <w:suppressAutoHyphens w:val="0"/>
              <w:jc w:val="left"/>
              <w:rPr>
                <w:sz w:val="22"/>
                <w:szCs w:val="22"/>
              </w:rPr>
            </w:pPr>
            <w:r w:rsidRPr="009F3326">
              <w:rPr>
                <w:sz w:val="22"/>
                <w:szCs w:val="22"/>
              </w:rPr>
              <w:t>Телевизор с телетекстом для приема программ со скрытыми субтитрами</w:t>
            </w:r>
          </w:p>
        </w:tc>
        <w:tc>
          <w:tcPr>
            <w:tcW w:w="4536" w:type="dxa"/>
          </w:tcPr>
          <w:p w:rsidR="00260FD5" w:rsidRPr="00260FD5" w:rsidRDefault="00260FD5" w:rsidP="00260FD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260FD5">
              <w:rPr>
                <w:color w:val="000000"/>
                <w:sz w:val="20"/>
                <w:szCs w:val="20"/>
              </w:rPr>
              <w:t xml:space="preserve">Телевизор должен быть с жидкокристаллическим экраном с диагональю не менее 54 см. </w:t>
            </w:r>
          </w:p>
          <w:p w:rsidR="00260FD5" w:rsidRPr="00260FD5" w:rsidRDefault="00260FD5" w:rsidP="00260FD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260FD5">
              <w:rPr>
                <w:color w:val="000000"/>
                <w:sz w:val="20"/>
                <w:szCs w:val="20"/>
              </w:rPr>
              <w:t>Телевизор должен иметь:</w:t>
            </w:r>
          </w:p>
          <w:p w:rsidR="00260FD5" w:rsidRPr="00260FD5" w:rsidRDefault="00260FD5" w:rsidP="00260FD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260FD5">
              <w:rPr>
                <w:color w:val="000000"/>
                <w:sz w:val="20"/>
                <w:szCs w:val="20"/>
              </w:rPr>
              <w:t>- индекс частоты обновления не менее 50 ГЦ;</w:t>
            </w:r>
          </w:p>
          <w:p w:rsidR="00260FD5" w:rsidRPr="00260FD5" w:rsidRDefault="00260FD5" w:rsidP="00260FD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260FD5">
              <w:rPr>
                <w:color w:val="000000"/>
                <w:sz w:val="20"/>
                <w:szCs w:val="20"/>
              </w:rPr>
              <w:t>- формат экрана 16:9;</w:t>
            </w:r>
          </w:p>
          <w:p w:rsidR="00260FD5" w:rsidRPr="00260FD5" w:rsidRDefault="00260FD5" w:rsidP="00260FD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260FD5">
              <w:rPr>
                <w:color w:val="000000"/>
                <w:sz w:val="20"/>
                <w:szCs w:val="20"/>
              </w:rPr>
              <w:t>- поддержку телевизионных стандартов PAL, SECAM.</w:t>
            </w:r>
          </w:p>
          <w:p w:rsidR="00260FD5" w:rsidRPr="00260FD5" w:rsidRDefault="00260FD5" w:rsidP="00260FD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260FD5">
              <w:rPr>
                <w:color w:val="000000"/>
                <w:sz w:val="20"/>
                <w:szCs w:val="20"/>
              </w:rPr>
              <w:t>Телетекст должен работать с кириллицей (принимать сигналы на русском языке).</w:t>
            </w:r>
          </w:p>
          <w:p w:rsidR="00260FD5" w:rsidRPr="00260FD5" w:rsidRDefault="00260FD5" w:rsidP="00260FD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260FD5">
              <w:rPr>
                <w:color w:val="000000"/>
                <w:sz w:val="20"/>
                <w:szCs w:val="20"/>
              </w:rPr>
              <w:t>Должна быть поддержка цифрового телевидения: прием сигналов DVB-T/DVB-T2.</w:t>
            </w:r>
          </w:p>
          <w:p w:rsidR="00260FD5" w:rsidRPr="00260FD5" w:rsidRDefault="00260FD5" w:rsidP="00260FD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260FD5">
              <w:rPr>
                <w:color w:val="000000"/>
                <w:sz w:val="20"/>
                <w:szCs w:val="20"/>
              </w:rPr>
              <w:t>Мощность звука должна быть не менее 3 Вт.</w:t>
            </w:r>
          </w:p>
          <w:p w:rsidR="00260FD5" w:rsidRPr="00260FD5" w:rsidRDefault="00260FD5" w:rsidP="00260FD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260FD5">
              <w:rPr>
                <w:color w:val="000000"/>
                <w:sz w:val="20"/>
                <w:szCs w:val="20"/>
              </w:rPr>
              <w:t>Акустическая система: 2 динамика.</w:t>
            </w:r>
          </w:p>
          <w:p w:rsidR="00260FD5" w:rsidRPr="00260FD5" w:rsidRDefault="00260FD5" w:rsidP="00260FD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260FD5">
              <w:rPr>
                <w:color w:val="000000"/>
                <w:sz w:val="20"/>
                <w:szCs w:val="20"/>
              </w:rPr>
              <w:t xml:space="preserve">Экранное меню должно быть на русском языке. </w:t>
            </w:r>
          </w:p>
          <w:p w:rsidR="00260FD5" w:rsidRPr="00260FD5" w:rsidRDefault="00260FD5" w:rsidP="00260FD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260FD5">
              <w:rPr>
                <w:color w:val="000000"/>
                <w:sz w:val="20"/>
                <w:szCs w:val="20"/>
              </w:rPr>
              <w:t xml:space="preserve">Телевизор должен быть укомплектован пультом дистанционного управления, инструкцией по эксплуатации на русском языке. </w:t>
            </w:r>
          </w:p>
          <w:p w:rsidR="007B71BD" w:rsidRPr="007B71BD" w:rsidRDefault="00260FD5" w:rsidP="00260FD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260FD5">
              <w:rPr>
                <w:color w:val="000000"/>
                <w:sz w:val="20"/>
                <w:szCs w:val="20"/>
              </w:rPr>
              <w:t>Класс энергетической эффективности должен быть не ниже класса «А».</w:t>
            </w:r>
          </w:p>
        </w:tc>
        <w:tc>
          <w:tcPr>
            <w:tcW w:w="709" w:type="dxa"/>
          </w:tcPr>
          <w:p w:rsidR="00B00556" w:rsidRPr="00A93F05" w:rsidRDefault="00A93F05" w:rsidP="00857713">
            <w:pPr>
              <w:pStyle w:val="2"/>
              <w:suppressAutoHyphens w:val="0"/>
              <w:spacing w:line="276" w:lineRule="auto"/>
              <w:jc w:val="center"/>
              <w:rPr>
                <w:iCs/>
                <w:sz w:val="18"/>
                <w:szCs w:val="20"/>
                <w:lang w:val="en-US"/>
              </w:rPr>
            </w:pPr>
            <w:r>
              <w:rPr>
                <w:iCs/>
                <w:sz w:val="18"/>
                <w:szCs w:val="20"/>
                <w:lang w:val="en-US"/>
              </w:rPr>
              <w:t>130</w:t>
            </w:r>
          </w:p>
        </w:tc>
        <w:tc>
          <w:tcPr>
            <w:tcW w:w="1417" w:type="dxa"/>
          </w:tcPr>
          <w:p w:rsidR="00B00556" w:rsidRPr="0094693E" w:rsidRDefault="002D5BC3" w:rsidP="00F841CF">
            <w:pPr>
              <w:pStyle w:val="2"/>
              <w:suppressAutoHyphens w:val="0"/>
              <w:spacing w:line="276" w:lineRule="auto"/>
              <w:jc w:val="center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  <w:lang w:val="en-US"/>
              </w:rPr>
              <w:t>8 0</w:t>
            </w:r>
            <w:r w:rsidR="00F15C6D">
              <w:rPr>
                <w:iCs/>
                <w:sz w:val="18"/>
                <w:szCs w:val="20"/>
                <w:lang w:val="en-US"/>
              </w:rPr>
              <w:t>5</w:t>
            </w:r>
            <w:r w:rsidR="000E1250">
              <w:rPr>
                <w:iCs/>
                <w:sz w:val="18"/>
                <w:szCs w:val="20"/>
                <w:lang w:val="en-US"/>
              </w:rPr>
              <w:t>0</w:t>
            </w:r>
            <w:r w:rsidR="00B00556">
              <w:rPr>
                <w:iCs/>
                <w:sz w:val="18"/>
                <w:szCs w:val="20"/>
              </w:rPr>
              <w:t>,00</w:t>
            </w:r>
          </w:p>
        </w:tc>
        <w:tc>
          <w:tcPr>
            <w:tcW w:w="1418" w:type="dxa"/>
          </w:tcPr>
          <w:p w:rsidR="00B00556" w:rsidRPr="00EA440B" w:rsidRDefault="00F15C6D" w:rsidP="00AF199D">
            <w:pPr>
              <w:pStyle w:val="2"/>
              <w:suppressAutoHyphens w:val="0"/>
              <w:spacing w:line="276" w:lineRule="auto"/>
              <w:jc w:val="center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  <w:lang w:val="en-US"/>
              </w:rPr>
              <w:t>1 046 5</w:t>
            </w:r>
            <w:r w:rsidR="000E1250">
              <w:rPr>
                <w:iCs/>
                <w:sz w:val="18"/>
                <w:szCs w:val="20"/>
                <w:lang w:val="en-US"/>
              </w:rPr>
              <w:t>00</w:t>
            </w:r>
            <w:r w:rsidR="00EA440B">
              <w:rPr>
                <w:iCs/>
                <w:sz w:val="18"/>
                <w:szCs w:val="20"/>
              </w:rPr>
              <w:t>,00</w:t>
            </w:r>
          </w:p>
        </w:tc>
      </w:tr>
      <w:tr w:rsidR="00AF199D" w:rsidRPr="0029269E" w:rsidTr="00BA5213">
        <w:tc>
          <w:tcPr>
            <w:tcW w:w="6379" w:type="dxa"/>
            <w:gridSpan w:val="2"/>
          </w:tcPr>
          <w:p w:rsidR="00AF199D" w:rsidRPr="00F83F8A" w:rsidRDefault="00AF199D" w:rsidP="00AF199D">
            <w:pPr>
              <w:pStyle w:val="2"/>
              <w:suppressAutoHyphens w:val="0"/>
              <w:spacing w:line="276" w:lineRule="auto"/>
              <w:jc w:val="right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Итого:</w:t>
            </w:r>
          </w:p>
        </w:tc>
        <w:tc>
          <w:tcPr>
            <w:tcW w:w="709" w:type="dxa"/>
          </w:tcPr>
          <w:p w:rsidR="00AF199D" w:rsidRPr="00A93F05" w:rsidRDefault="00A93F05" w:rsidP="00B00556">
            <w:pPr>
              <w:pStyle w:val="2"/>
              <w:suppressAutoHyphens w:val="0"/>
              <w:spacing w:line="276" w:lineRule="auto"/>
              <w:jc w:val="center"/>
              <w:rPr>
                <w:iCs/>
                <w:sz w:val="18"/>
                <w:szCs w:val="20"/>
                <w:lang w:val="en-US"/>
              </w:rPr>
            </w:pPr>
            <w:r>
              <w:rPr>
                <w:iCs/>
                <w:sz w:val="18"/>
                <w:szCs w:val="20"/>
                <w:lang w:val="en-US"/>
              </w:rPr>
              <w:t>130</w:t>
            </w:r>
          </w:p>
        </w:tc>
        <w:tc>
          <w:tcPr>
            <w:tcW w:w="1417" w:type="dxa"/>
          </w:tcPr>
          <w:p w:rsidR="00AF199D" w:rsidRDefault="00AF199D" w:rsidP="00AF199D">
            <w:pPr>
              <w:pStyle w:val="2"/>
              <w:suppressAutoHyphens w:val="0"/>
              <w:spacing w:line="276" w:lineRule="auto"/>
              <w:jc w:val="center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-</w:t>
            </w:r>
          </w:p>
        </w:tc>
        <w:tc>
          <w:tcPr>
            <w:tcW w:w="1418" w:type="dxa"/>
          </w:tcPr>
          <w:p w:rsidR="00AF199D" w:rsidRPr="00BA5213" w:rsidRDefault="00F15C6D" w:rsidP="00AF199D">
            <w:pPr>
              <w:pStyle w:val="2"/>
              <w:suppressAutoHyphens w:val="0"/>
              <w:spacing w:line="276" w:lineRule="auto"/>
              <w:jc w:val="center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  <w:lang w:val="en-US"/>
              </w:rPr>
              <w:t>1 046</w:t>
            </w:r>
            <w:r w:rsidR="000E1250">
              <w:rPr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  <w:lang w:val="en-US"/>
              </w:rPr>
              <w:t>5</w:t>
            </w:r>
            <w:bookmarkStart w:id="0" w:name="_GoBack"/>
            <w:bookmarkEnd w:id="0"/>
            <w:r w:rsidR="00EA440B" w:rsidRPr="00EA440B">
              <w:rPr>
                <w:iCs/>
                <w:sz w:val="18"/>
                <w:szCs w:val="20"/>
              </w:rPr>
              <w:t>00,00</w:t>
            </w:r>
          </w:p>
        </w:tc>
      </w:tr>
    </w:tbl>
    <w:p w:rsidR="009F3326" w:rsidRDefault="009F3326" w:rsidP="005C0A1E">
      <w:pPr>
        <w:rPr>
          <w:sz w:val="22"/>
          <w:szCs w:val="22"/>
          <w:lang w:val="en-US"/>
        </w:rPr>
      </w:pPr>
    </w:p>
    <w:p w:rsidR="00631CC1" w:rsidRPr="00DD786A" w:rsidRDefault="00DD786A" w:rsidP="005C0A1E">
      <w:pPr>
        <w:rPr>
          <w:sz w:val="22"/>
          <w:szCs w:val="22"/>
        </w:rPr>
      </w:pPr>
      <w:r w:rsidRPr="00DD786A">
        <w:rPr>
          <w:sz w:val="22"/>
          <w:szCs w:val="22"/>
        </w:rPr>
        <w:t xml:space="preserve">Телевизоры с телетекстом для приема программ со скрытыми субтитрами должны </w:t>
      </w:r>
      <w:r w:rsidR="00631CC1" w:rsidRPr="00DD786A">
        <w:rPr>
          <w:sz w:val="22"/>
          <w:szCs w:val="22"/>
        </w:rPr>
        <w:t xml:space="preserve">соответствовать требованиям  </w:t>
      </w:r>
      <w:r w:rsidR="00FF44C7" w:rsidRPr="00DD786A">
        <w:rPr>
          <w:sz w:val="22"/>
          <w:szCs w:val="22"/>
        </w:rPr>
        <w:t>предусмотренным</w:t>
      </w:r>
      <w:r w:rsidR="00631CC1" w:rsidRPr="00DD786A">
        <w:rPr>
          <w:sz w:val="22"/>
          <w:szCs w:val="22"/>
        </w:rPr>
        <w:t xml:space="preserve"> ТР ТС 004/2011 «О безопасности низковольтного оборудования»; ТР ТС 020/2011 «Электромагнитная совместимость технических средств».</w:t>
      </w:r>
    </w:p>
    <w:p w:rsidR="009F3326" w:rsidRPr="003748DE" w:rsidRDefault="009F3326" w:rsidP="009F3326">
      <w:pPr>
        <w:snapToGrid w:val="0"/>
        <w:rPr>
          <w:sz w:val="22"/>
          <w:szCs w:val="22"/>
        </w:rPr>
      </w:pPr>
      <w:r w:rsidRPr="003748DE">
        <w:rPr>
          <w:b/>
          <w:bCs/>
          <w:color w:val="000000"/>
          <w:sz w:val="22"/>
          <w:szCs w:val="22"/>
          <w:lang w:eastAsia="ru-RU"/>
        </w:rPr>
        <w:t xml:space="preserve">Место поставки Товара: </w:t>
      </w:r>
      <w:r w:rsidRPr="003748DE">
        <w:rPr>
          <w:sz w:val="22"/>
          <w:szCs w:val="22"/>
        </w:rPr>
        <w:t xml:space="preserve">Российская Федерация, Забайкальский край, до места жительства Инвалида  или по согласованию с Инвалидом  Товар выдается по месту нахождения пунктов выдачи Товара, организованных Поставщиком. </w:t>
      </w:r>
    </w:p>
    <w:p w:rsidR="009F3326" w:rsidRPr="003748DE" w:rsidRDefault="009F3326" w:rsidP="009F3326">
      <w:pPr>
        <w:pStyle w:val="a3"/>
        <w:shd w:val="clear" w:color="auto" w:fill="FFFFFF"/>
        <w:spacing w:after="0"/>
        <w:ind w:firstLine="525"/>
        <w:rPr>
          <w:sz w:val="22"/>
          <w:szCs w:val="22"/>
        </w:rPr>
      </w:pPr>
      <w:r w:rsidRPr="003748DE">
        <w:rPr>
          <w:sz w:val="22"/>
          <w:szCs w:val="22"/>
        </w:rPr>
        <w:t xml:space="preserve">Поставщик обязан предоставить Инвалиду  право выбора способа получения Товара (по месту жительства Инвалида или по месту нахождения пунктов выдачи Товара, организованных Поставщиком). </w:t>
      </w:r>
    </w:p>
    <w:p w:rsidR="009F3326" w:rsidRPr="003748DE" w:rsidRDefault="009F3326" w:rsidP="009F3326">
      <w:pPr>
        <w:pStyle w:val="a3"/>
        <w:shd w:val="clear" w:color="auto" w:fill="FFFFFF"/>
        <w:spacing w:after="0"/>
        <w:ind w:firstLine="525"/>
        <w:rPr>
          <w:sz w:val="22"/>
          <w:szCs w:val="22"/>
        </w:rPr>
      </w:pPr>
      <w:r w:rsidRPr="003748DE">
        <w:rPr>
          <w:sz w:val="22"/>
          <w:szCs w:val="22"/>
        </w:rPr>
        <w:t>Поставщик обязан:</w:t>
      </w:r>
    </w:p>
    <w:p w:rsidR="009F3326" w:rsidRPr="003748DE" w:rsidRDefault="009F3326" w:rsidP="009F3326">
      <w:pPr>
        <w:pStyle w:val="a3"/>
        <w:shd w:val="clear" w:color="auto" w:fill="FFFFFF"/>
        <w:spacing w:after="0"/>
        <w:ind w:firstLine="525"/>
        <w:rPr>
          <w:sz w:val="22"/>
          <w:szCs w:val="22"/>
        </w:rPr>
      </w:pPr>
      <w:r w:rsidRPr="003748DE">
        <w:rPr>
          <w:sz w:val="22"/>
          <w:szCs w:val="22"/>
        </w:rPr>
        <w:t xml:space="preserve">- вести журнал телефонных звонков Инвалидов из Реестра Получателей, с пометкой о времени звонка и выборе  Инвалидом места и  времени  доставки Товара.  </w:t>
      </w:r>
    </w:p>
    <w:p w:rsidR="009F3326" w:rsidRPr="003748DE" w:rsidRDefault="009F3326" w:rsidP="009F3326">
      <w:pPr>
        <w:pStyle w:val="a3"/>
        <w:spacing w:after="0"/>
        <w:rPr>
          <w:sz w:val="22"/>
          <w:szCs w:val="22"/>
        </w:rPr>
      </w:pPr>
      <w:r w:rsidRPr="003748DE">
        <w:rPr>
          <w:sz w:val="22"/>
          <w:szCs w:val="22"/>
        </w:rPr>
        <w:t xml:space="preserve">         - вести аудиозапись телефонных разговоров с Инвалидами  по вопросам получения Товара. </w:t>
      </w:r>
    </w:p>
    <w:p w:rsidR="009F3326" w:rsidRPr="003748DE" w:rsidRDefault="009F3326" w:rsidP="009F3326">
      <w:pPr>
        <w:pStyle w:val="3"/>
        <w:snapToGrid w:val="0"/>
        <w:spacing w:line="240" w:lineRule="auto"/>
        <w:rPr>
          <w:sz w:val="22"/>
          <w:szCs w:val="22"/>
        </w:rPr>
      </w:pPr>
      <w:r w:rsidRPr="003748DE">
        <w:rPr>
          <w:b/>
          <w:color w:val="000000"/>
          <w:sz w:val="22"/>
          <w:szCs w:val="22"/>
        </w:rPr>
        <w:t>Срок поставки товара:</w:t>
      </w:r>
      <w:r w:rsidRPr="003748DE">
        <w:rPr>
          <w:color w:val="000000"/>
          <w:sz w:val="22"/>
          <w:szCs w:val="22"/>
        </w:rPr>
        <w:t xml:space="preserve"> </w:t>
      </w:r>
      <w:r w:rsidRPr="003748DE">
        <w:rPr>
          <w:sz w:val="22"/>
          <w:szCs w:val="22"/>
        </w:rPr>
        <w:t xml:space="preserve">С момента заключения Государственного Контракта по </w:t>
      </w:r>
      <w:r w:rsidRPr="003748DE">
        <w:rPr>
          <w:color w:val="000000"/>
          <w:sz w:val="22"/>
          <w:szCs w:val="22"/>
        </w:rPr>
        <w:t>31.10.2018</w:t>
      </w:r>
      <w:r w:rsidRPr="003748DE">
        <w:rPr>
          <w:sz w:val="22"/>
          <w:szCs w:val="22"/>
        </w:rPr>
        <w:t xml:space="preserve"> года.</w:t>
      </w:r>
    </w:p>
    <w:p w:rsidR="009F3326" w:rsidRPr="003748DE" w:rsidRDefault="009F3326" w:rsidP="009F3326">
      <w:pPr>
        <w:keepLines/>
        <w:widowControl w:val="0"/>
        <w:suppressLineNumbers/>
        <w:snapToGrid w:val="0"/>
        <w:ind w:firstLine="652"/>
        <w:rPr>
          <w:sz w:val="22"/>
          <w:szCs w:val="22"/>
        </w:rPr>
      </w:pPr>
      <w:r w:rsidRPr="003748DE">
        <w:rPr>
          <w:sz w:val="22"/>
          <w:szCs w:val="22"/>
        </w:rPr>
        <w:t xml:space="preserve">Заказчик осуществляет постепенную выборку Товара, в зависимости от потребностей Заказчика. </w:t>
      </w:r>
    </w:p>
    <w:p w:rsidR="009F3326" w:rsidRPr="003748DE" w:rsidRDefault="009F3326" w:rsidP="009F3326">
      <w:pPr>
        <w:keepLines/>
        <w:widowControl w:val="0"/>
        <w:suppressLineNumbers/>
        <w:snapToGrid w:val="0"/>
        <w:ind w:firstLine="652"/>
        <w:rPr>
          <w:sz w:val="22"/>
          <w:szCs w:val="22"/>
        </w:rPr>
      </w:pPr>
      <w:r w:rsidRPr="003748DE">
        <w:rPr>
          <w:sz w:val="22"/>
          <w:szCs w:val="22"/>
        </w:rPr>
        <w:t>До момента поставки Товара Инвалиду, Поставщик осуществляет предварительную поставку Товара в г. Читу. Предварительная поставка Товара осуществляется по заявке Заказчика. Поставщик обязан поставить Товар в г. Читу, в объеме, заявленном Заказчиком в заявке, в течение 7 дней с момента получения Поставщиком заявки от Заказчика и организовать предварительную приемку Товара.</w:t>
      </w:r>
    </w:p>
    <w:p w:rsidR="009F3326" w:rsidRPr="003748DE" w:rsidRDefault="009F3326" w:rsidP="009F3326">
      <w:pPr>
        <w:pStyle w:val="3"/>
        <w:spacing w:line="240" w:lineRule="auto"/>
        <w:ind w:firstLine="652"/>
        <w:rPr>
          <w:sz w:val="22"/>
          <w:szCs w:val="22"/>
        </w:rPr>
      </w:pPr>
      <w:r w:rsidRPr="003748DE">
        <w:rPr>
          <w:sz w:val="22"/>
          <w:szCs w:val="22"/>
        </w:rPr>
        <w:t xml:space="preserve">Доставка до места жительства инвалида должна осуществляться в течение 15 дней с момента получения Поставщиком от Заказчика Реестра получателей. </w:t>
      </w:r>
    </w:p>
    <w:p w:rsidR="009F3326" w:rsidRPr="003748DE" w:rsidRDefault="009F3326" w:rsidP="009F3326">
      <w:pPr>
        <w:keepLines/>
        <w:widowControl w:val="0"/>
        <w:suppressLineNumbers/>
        <w:snapToGrid w:val="0"/>
        <w:ind w:firstLine="662"/>
        <w:rPr>
          <w:sz w:val="22"/>
          <w:szCs w:val="22"/>
        </w:rPr>
      </w:pPr>
      <w:r w:rsidRPr="003748DE">
        <w:rPr>
          <w:sz w:val="22"/>
          <w:szCs w:val="22"/>
        </w:rPr>
        <w:lastRenderedPageBreak/>
        <w:t>Товар поставляется Инвалидам, в соответствии с Графиком поставки Товара, который разрабатывается Поставщиком, в пределах сроков поставки, установленных настоящей Документацией.  В данном графике должна быть отражена информация о  сроках поставки Товара до Получателя. График поставки Товара предоставляется Поставщиком Заказчику, в течение 1 (одного) рабочего дня, со дня вручения Заказчиком Поставщику Реестра Получателей.</w:t>
      </w:r>
    </w:p>
    <w:p w:rsidR="009F3326" w:rsidRPr="003748DE" w:rsidRDefault="009F3326" w:rsidP="009F3326">
      <w:pPr>
        <w:rPr>
          <w:sz w:val="22"/>
          <w:szCs w:val="22"/>
        </w:rPr>
      </w:pPr>
      <w:r w:rsidRPr="003748DE">
        <w:rPr>
          <w:sz w:val="22"/>
          <w:szCs w:val="22"/>
        </w:rPr>
        <w:t>Реестры получателей вручаются Поставщику после подписания Заказчиком Акта предварительной поставки Товара.</w:t>
      </w:r>
    </w:p>
    <w:p w:rsidR="00765CA3" w:rsidRDefault="00765CA3" w:rsidP="009F3326"/>
    <w:sectPr w:rsidR="0076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3C7F"/>
    <w:multiLevelType w:val="hybridMultilevel"/>
    <w:tmpl w:val="2F005F7C"/>
    <w:lvl w:ilvl="0" w:tplc="FA30B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3509AE"/>
    <w:multiLevelType w:val="hybridMultilevel"/>
    <w:tmpl w:val="24761B70"/>
    <w:lvl w:ilvl="0" w:tplc="FA30B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8C"/>
    <w:rsid w:val="00090C9B"/>
    <w:rsid w:val="000A0D45"/>
    <w:rsid w:val="000E1250"/>
    <w:rsid w:val="00143B23"/>
    <w:rsid w:val="0021472E"/>
    <w:rsid w:val="00251CF5"/>
    <w:rsid w:val="00260FD5"/>
    <w:rsid w:val="002D5BC3"/>
    <w:rsid w:val="0052775E"/>
    <w:rsid w:val="0059404D"/>
    <w:rsid w:val="005B73B8"/>
    <w:rsid w:val="005C0A1E"/>
    <w:rsid w:val="005D12AE"/>
    <w:rsid w:val="00625C7F"/>
    <w:rsid w:val="00631CC1"/>
    <w:rsid w:val="006825B3"/>
    <w:rsid w:val="00765CA3"/>
    <w:rsid w:val="00772CC2"/>
    <w:rsid w:val="007B71BD"/>
    <w:rsid w:val="00857713"/>
    <w:rsid w:val="0094693E"/>
    <w:rsid w:val="009C628C"/>
    <w:rsid w:val="009F3326"/>
    <w:rsid w:val="00A93F05"/>
    <w:rsid w:val="00AF199D"/>
    <w:rsid w:val="00B00556"/>
    <w:rsid w:val="00BA14B8"/>
    <w:rsid w:val="00BA5213"/>
    <w:rsid w:val="00BE7821"/>
    <w:rsid w:val="00BF63BA"/>
    <w:rsid w:val="00C52988"/>
    <w:rsid w:val="00C96354"/>
    <w:rsid w:val="00CA7856"/>
    <w:rsid w:val="00D267DD"/>
    <w:rsid w:val="00DB600A"/>
    <w:rsid w:val="00DD786A"/>
    <w:rsid w:val="00DF33E1"/>
    <w:rsid w:val="00E97458"/>
    <w:rsid w:val="00EA440B"/>
    <w:rsid w:val="00EB194B"/>
    <w:rsid w:val="00F15C6D"/>
    <w:rsid w:val="00F83F8A"/>
    <w:rsid w:val="00F841CF"/>
    <w:rsid w:val="00FD6ACD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 Знак"/>
    <w:basedOn w:val="a"/>
    <w:link w:val="a4"/>
    <w:rsid w:val="009C628C"/>
    <w:pPr>
      <w:spacing w:after="120"/>
    </w:pPr>
  </w:style>
  <w:style w:type="character" w:customStyle="1" w:styleId="a4">
    <w:name w:val="Основной текст Знак"/>
    <w:aliases w:val="Body Text Char Знак Знак"/>
    <w:basedOn w:val="a0"/>
    <w:link w:val="a3"/>
    <w:rsid w:val="009C62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9C62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62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F83F8A"/>
  </w:style>
  <w:style w:type="paragraph" w:customStyle="1" w:styleId="3">
    <w:name w:val="Стиль3 Знак Знак"/>
    <w:basedOn w:val="a"/>
    <w:rsid w:val="009F3326"/>
    <w:pPr>
      <w:widowControl w:val="0"/>
      <w:tabs>
        <w:tab w:val="left" w:pos="227"/>
      </w:tabs>
      <w:spacing w:line="100" w:lineRule="atLeast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 Знак"/>
    <w:basedOn w:val="a"/>
    <w:link w:val="a4"/>
    <w:rsid w:val="009C628C"/>
    <w:pPr>
      <w:spacing w:after="120"/>
    </w:pPr>
  </w:style>
  <w:style w:type="character" w:customStyle="1" w:styleId="a4">
    <w:name w:val="Основной текст Знак"/>
    <w:aliases w:val="Body Text Char Знак Знак"/>
    <w:basedOn w:val="a0"/>
    <w:link w:val="a3"/>
    <w:rsid w:val="009C62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9C62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62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F83F8A"/>
  </w:style>
  <w:style w:type="paragraph" w:customStyle="1" w:styleId="3">
    <w:name w:val="Стиль3 Знак Знак"/>
    <w:basedOn w:val="a"/>
    <w:rsid w:val="009F3326"/>
    <w:pPr>
      <w:widowControl w:val="0"/>
      <w:tabs>
        <w:tab w:val="left" w:pos="227"/>
      </w:tabs>
      <w:spacing w:line="100" w:lineRule="atLeast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24EB-5DDA-498D-9145-06C8B630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Забайкальское РО ФСС РФ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Татьяна С. Замешаева</cp:lastModifiedBy>
  <cp:revision>45</cp:revision>
  <cp:lastPrinted>2017-08-03T07:19:00Z</cp:lastPrinted>
  <dcterms:created xsi:type="dcterms:W3CDTF">2015-02-05T00:52:00Z</dcterms:created>
  <dcterms:modified xsi:type="dcterms:W3CDTF">2018-07-19T23:17:00Z</dcterms:modified>
</cp:coreProperties>
</file>