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85" w:rsidRPr="001715D3" w:rsidRDefault="00993485" w:rsidP="00993485">
      <w:pPr>
        <w:keepNext/>
        <w:keepLines/>
        <w:widowControl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1715D3">
        <w:rPr>
          <w:rFonts w:ascii="Times New Roman" w:eastAsia="Times New Roman" w:hAnsi="Times New Roman"/>
          <w:b/>
          <w:sz w:val="24"/>
          <w:lang w:eastAsia="ru-RU"/>
        </w:rPr>
        <w:t>Техническое задание</w:t>
      </w:r>
    </w:p>
    <w:p w:rsidR="00993485" w:rsidRPr="001715D3" w:rsidRDefault="00993485" w:rsidP="00993485">
      <w:pPr>
        <w:pStyle w:val="a4"/>
        <w:keepNext/>
        <w:keepLines/>
        <w:widowControl w:val="0"/>
        <w:rPr>
          <w:b/>
          <w:sz w:val="24"/>
        </w:rPr>
      </w:pPr>
      <w:r w:rsidRPr="001715D3">
        <w:rPr>
          <w:b/>
          <w:sz w:val="24"/>
        </w:rPr>
        <w:t>к проведению электронного аукциона на поставку технических средств реабилитации - подгузников для детей д</w:t>
      </w:r>
      <w:r>
        <w:rPr>
          <w:b/>
          <w:sz w:val="24"/>
        </w:rPr>
        <w:t>ля обеспечения ими  в 2018 году</w:t>
      </w:r>
    </w:p>
    <w:p w:rsidR="00993485" w:rsidRPr="001715D3" w:rsidRDefault="00993485" w:rsidP="00993485">
      <w:pPr>
        <w:pStyle w:val="a4"/>
        <w:keepNext/>
        <w:keepLines/>
        <w:widowControl w:val="0"/>
        <w:rPr>
          <w:b/>
          <w:sz w:val="24"/>
        </w:rPr>
      </w:pPr>
      <w:r w:rsidRPr="001715D3">
        <w:rPr>
          <w:b/>
          <w:sz w:val="24"/>
        </w:rPr>
        <w:t>детей-инвалидов</w:t>
      </w:r>
    </w:p>
    <w:p w:rsidR="00993485" w:rsidRPr="001715D3" w:rsidRDefault="00993485" w:rsidP="00993485">
      <w:pPr>
        <w:pStyle w:val="a4"/>
        <w:keepNext/>
        <w:keepLines/>
        <w:widowControl w:val="0"/>
        <w:rPr>
          <w:b/>
          <w:bCs/>
          <w:sz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4111"/>
        <w:gridCol w:w="1469"/>
        <w:gridCol w:w="940"/>
        <w:gridCol w:w="993"/>
        <w:gridCol w:w="1330"/>
      </w:tblGrid>
      <w:tr w:rsidR="00993485" w:rsidRPr="007F1FB8" w:rsidTr="00250596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ind w:right="-1931"/>
              <w:rPr>
                <w:rFonts w:ascii="Times New Roman" w:hAnsi="Times New Roman"/>
                <w:b/>
                <w:szCs w:val="20"/>
              </w:rPr>
            </w:pPr>
            <w:r w:rsidRPr="007F1FB8">
              <w:rPr>
                <w:rFonts w:ascii="Times New Roman" w:hAnsi="Times New Roman"/>
                <w:b/>
                <w:szCs w:val="20"/>
              </w:rPr>
              <w:t>Наименование</w:t>
            </w:r>
          </w:p>
          <w:p w:rsidR="00993485" w:rsidRPr="007F1FB8" w:rsidRDefault="00EC0463" w:rsidP="00250596">
            <w:pPr>
              <w:keepNext/>
              <w:keepLines/>
              <w:ind w:right="-1931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</w:t>
            </w:r>
            <w:bookmarkStart w:id="0" w:name="_GoBack"/>
            <w:bookmarkEnd w:id="0"/>
            <w:r w:rsidR="00993485" w:rsidRPr="007F1FB8">
              <w:rPr>
                <w:rFonts w:ascii="Times New Roman" w:hAnsi="Times New Roman"/>
                <w:b/>
                <w:szCs w:val="20"/>
              </w:rPr>
              <w:t xml:space="preserve"> товара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ind w:right="72"/>
              <w:jc w:val="center"/>
              <w:rPr>
                <w:rFonts w:ascii="Times New Roman" w:hAnsi="Times New Roman"/>
                <w:b/>
                <w:szCs w:val="20"/>
              </w:rPr>
            </w:pPr>
            <w:r w:rsidRPr="007F1FB8">
              <w:rPr>
                <w:rFonts w:ascii="Times New Roman" w:hAnsi="Times New Roman"/>
                <w:b/>
                <w:szCs w:val="20"/>
              </w:rPr>
              <w:t>Функциональные характеристики и технические требования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jc w:val="center"/>
              <w:rPr>
                <w:rFonts w:ascii="Times New Roman" w:hAnsi="Times New Roman"/>
                <w:b/>
                <w:szCs w:val="20"/>
              </w:rPr>
            </w:pPr>
            <w:r w:rsidRPr="007F1FB8">
              <w:rPr>
                <w:rFonts w:ascii="Times New Roman" w:hAnsi="Times New Roman"/>
                <w:b/>
                <w:szCs w:val="20"/>
              </w:rPr>
              <w:t>Значения показателей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jc w:val="center"/>
              <w:rPr>
                <w:rFonts w:ascii="Times New Roman" w:hAnsi="Times New Roman"/>
                <w:b/>
                <w:szCs w:val="20"/>
              </w:rPr>
            </w:pPr>
            <w:r w:rsidRPr="007F1FB8">
              <w:rPr>
                <w:rFonts w:ascii="Times New Roman" w:hAnsi="Times New Roman"/>
                <w:b/>
                <w:szCs w:val="20"/>
              </w:rPr>
              <w:t>Кол-во (шт.)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jc w:val="center"/>
              <w:rPr>
                <w:rFonts w:ascii="Times New Roman" w:hAnsi="Times New Roman"/>
                <w:b/>
                <w:szCs w:val="20"/>
              </w:rPr>
            </w:pPr>
            <w:r w:rsidRPr="007F1FB8">
              <w:rPr>
                <w:rFonts w:ascii="Times New Roman" w:hAnsi="Times New Roman"/>
                <w:b/>
                <w:szCs w:val="20"/>
              </w:rPr>
              <w:t>Цена за ед. (руб.)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jc w:val="center"/>
              <w:rPr>
                <w:rFonts w:ascii="Times New Roman" w:hAnsi="Times New Roman"/>
                <w:b/>
                <w:szCs w:val="20"/>
              </w:rPr>
            </w:pPr>
            <w:r w:rsidRPr="007F1FB8">
              <w:rPr>
                <w:rFonts w:ascii="Times New Roman" w:hAnsi="Times New Roman"/>
                <w:b/>
                <w:szCs w:val="20"/>
              </w:rPr>
              <w:t>Всего (руб.)</w:t>
            </w:r>
          </w:p>
        </w:tc>
      </w:tr>
      <w:tr w:rsidR="00993485" w:rsidRPr="007F1FB8" w:rsidTr="00250596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Подгузники</w:t>
            </w:r>
          </w:p>
          <w:p w:rsidR="00993485" w:rsidRPr="007F1FB8" w:rsidRDefault="00993485" w:rsidP="00250596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для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Подгузники для детей -  многослойные изделия одноразового пользования для впитывания и удержания мочи.</w:t>
            </w:r>
          </w:p>
          <w:p w:rsidR="00993485" w:rsidRDefault="00993485" w:rsidP="00250596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  <w:proofErr w:type="spellStart"/>
            <w:r w:rsidRPr="007F1FB8">
              <w:rPr>
                <w:rFonts w:ascii="Times New Roman" w:hAnsi="Times New Roman"/>
                <w:szCs w:val="20"/>
              </w:rPr>
              <w:t>Паропроницаемость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7F1FB8">
              <w:rPr>
                <w:rFonts w:ascii="Times New Roman" w:hAnsi="Times New Roman"/>
                <w:szCs w:val="20"/>
              </w:rPr>
              <w:t>защитного и нижне</w:t>
            </w:r>
            <w:r>
              <w:rPr>
                <w:rFonts w:ascii="Times New Roman" w:hAnsi="Times New Roman"/>
                <w:szCs w:val="20"/>
              </w:rPr>
              <w:t>го</w:t>
            </w:r>
          </w:p>
          <w:p w:rsidR="00993485" w:rsidRDefault="00993485" w:rsidP="00250596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  <w:proofErr w:type="gramStart"/>
            <w:r w:rsidRPr="007F1FB8">
              <w:rPr>
                <w:rFonts w:ascii="Times New Roman" w:hAnsi="Times New Roman"/>
                <w:szCs w:val="20"/>
              </w:rPr>
              <w:t>покровного</w:t>
            </w:r>
            <w:proofErr w:type="gramEnd"/>
            <w:r w:rsidRPr="007F1FB8">
              <w:rPr>
                <w:rFonts w:ascii="Times New Roman" w:hAnsi="Times New Roman"/>
                <w:szCs w:val="20"/>
              </w:rPr>
              <w:t xml:space="preserve"> слоев в</w:t>
            </w:r>
            <w:r>
              <w:rPr>
                <w:rFonts w:ascii="Times New Roman" w:hAnsi="Times New Roman"/>
                <w:szCs w:val="20"/>
              </w:rPr>
              <w:t xml:space="preserve"> центральной части</w:t>
            </w:r>
          </w:p>
          <w:p w:rsidR="00993485" w:rsidRPr="007F1FB8" w:rsidRDefault="00993485" w:rsidP="00250596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  <w:proofErr w:type="gramStart"/>
            <w:r w:rsidRPr="007F1FB8">
              <w:rPr>
                <w:rFonts w:ascii="Times New Roman" w:hAnsi="Times New Roman"/>
                <w:szCs w:val="20"/>
              </w:rPr>
              <w:t>подгузника (не</w:t>
            </w:r>
            <w:proofErr w:type="gramEnd"/>
          </w:p>
          <w:p w:rsidR="00993485" w:rsidRPr="007F1FB8" w:rsidRDefault="00993485" w:rsidP="00250596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на крыльях) должна обеспечивать</w:t>
            </w:r>
          </w:p>
          <w:p w:rsidR="00993485" w:rsidRPr="007F1FB8" w:rsidRDefault="00993485" w:rsidP="00250596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 xml:space="preserve">естественный процесс испарения влаги </w:t>
            </w:r>
            <w:proofErr w:type="gramStart"/>
            <w:r w:rsidRPr="007F1FB8">
              <w:rPr>
                <w:rFonts w:ascii="Times New Roman" w:hAnsi="Times New Roman"/>
                <w:szCs w:val="20"/>
              </w:rPr>
              <w:t>с</w:t>
            </w:r>
            <w:proofErr w:type="gramEnd"/>
          </w:p>
          <w:p w:rsidR="00993485" w:rsidRPr="007F1FB8" w:rsidRDefault="00993485" w:rsidP="00250596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поверхности кожи, что снижает риск</w:t>
            </w:r>
          </w:p>
          <w:p w:rsidR="00993485" w:rsidRPr="007F1FB8" w:rsidRDefault="00993485" w:rsidP="00250596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возникновения раздражения кожи,</w:t>
            </w:r>
          </w:p>
          <w:p w:rsidR="00993485" w:rsidRPr="007F1FB8" w:rsidRDefault="00993485" w:rsidP="00250596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опрелостей, дерматитов.</w:t>
            </w:r>
          </w:p>
          <w:p w:rsidR="00993485" w:rsidRPr="007F1FB8" w:rsidRDefault="00993485" w:rsidP="00250596">
            <w:pPr>
              <w:keepNext/>
              <w:keepLines/>
              <w:ind w:right="72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 ребенком любого пола.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должен быть из распушенной целлюлозы с </w:t>
            </w:r>
            <w:proofErr w:type="spellStart"/>
            <w:r w:rsidRPr="007F1FB8">
              <w:rPr>
                <w:rFonts w:ascii="Times New Roman" w:hAnsi="Times New Roman"/>
                <w:szCs w:val="20"/>
              </w:rPr>
              <w:t>суперабсорбирующим</w:t>
            </w:r>
            <w:proofErr w:type="spellEnd"/>
            <w:r w:rsidRPr="007F1FB8">
              <w:rPr>
                <w:rFonts w:ascii="Times New Roman" w:hAnsi="Times New Roman"/>
                <w:szCs w:val="20"/>
              </w:rPr>
              <w:t xml:space="preserve"> полимером, превращающим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7F1FB8">
              <w:rPr>
                <w:rFonts w:ascii="Times New Roman" w:hAnsi="Times New Roman"/>
                <w:szCs w:val="20"/>
              </w:rPr>
              <w:t>жидкость в гель.</w:t>
            </w:r>
          </w:p>
          <w:p w:rsidR="00993485" w:rsidRPr="007F1FB8" w:rsidRDefault="00993485" w:rsidP="00250596">
            <w:pPr>
              <w:keepNext/>
              <w:keepLines/>
              <w:ind w:right="72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Подгузники должны быть закрытого типа, закрыв</w:t>
            </w:r>
            <w:r>
              <w:rPr>
                <w:rFonts w:ascii="Times New Roman" w:hAnsi="Times New Roman"/>
                <w:szCs w:val="20"/>
              </w:rPr>
              <w:t xml:space="preserve">ать боковые поверхности бедер, </w:t>
            </w:r>
            <w:r w:rsidRPr="007F1FB8">
              <w:rPr>
                <w:rFonts w:ascii="Times New Roman" w:hAnsi="Times New Roman"/>
                <w:szCs w:val="20"/>
              </w:rPr>
              <w:t>должны иметь многоразовые застежки-липучки с двух сторон подгузника с фронтальной лентой на передней кромке и эластичный пояс на передней и задней кромках для лучшего прилегания к телу ребенка.</w:t>
            </w:r>
          </w:p>
          <w:p w:rsidR="00993485" w:rsidRPr="007F1FB8" w:rsidRDefault="00993485" w:rsidP="00250596">
            <w:pPr>
              <w:keepNext/>
              <w:keepLines/>
              <w:ind w:right="72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 xml:space="preserve"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 и обладать гидрофобными свойствами по всей поверхности изделия, при этом не иметь свойства </w:t>
            </w:r>
            <w:proofErr w:type="spellStart"/>
            <w:r w:rsidRPr="007F1FB8">
              <w:rPr>
                <w:rFonts w:ascii="Times New Roman" w:hAnsi="Times New Roman"/>
                <w:szCs w:val="20"/>
              </w:rPr>
              <w:t>влагопроницаемости</w:t>
            </w:r>
            <w:proofErr w:type="spellEnd"/>
            <w:r w:rsidRPr="007F1FB8">
              <w:rPr>
                <w:rFonts w:ascii="Times New Roman" w:hAnsi="Times New Roman"/>
                <w:szCs w:val="20"/>
              </w:rPr>
              <w:t>.</w:t>
            </w:r>
          </w:p>
          <w:p w:rsidR="00993485" w:rsidRPr="007F1FB8" w:rsidRDefault="00993485" w:rsidP="00250596">
            <w:pPr>
              <w:keepNext/>
              <w:keepLines/>
              <w:ind w:right="72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Боковые части подгузника должны быть выполнены из мягкого нетканого материала легко пропускающего воздух.</w:t>
            </w:r>
          </w:p>
          <w:p w:rsidR="00993485" w:rsidRPr="007F1FB8" w:rsidRDefault="00993485" w:rsidP="00250596">
            <w:pPr>
              <w:keepNext/>
              <w:keepLines/>
              <w:ind w:right="72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      </w:r>
          </w:p>
          <w:p w:rsidR="00993485" w:rsidRPr="007F1FB8" w:rsidRDefault="00993485" w:rsidP="00250596">
            <w:pPr>
              <w:keepNext/>
              <w:keepLines/>
              <w:ind w:right="72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 xml:space="preserve">Печатное изображение на изделиях должно быть четким без искажений и пробелов. Не допускаются следы </w:t>
            </w:r>
            <w:proofErr w:type="spellStart"/>
            <w:r w:rsidRPr="007F1FB8">
              <w:rPr>
                <w:rFonts w:ascii="Times New Roman" w:hAnsi="Times New Roman"/>
                <w:szCs w:val="20"/>
              </w:rPr>
              <w:t>выщипывания</w:t>
            </w:r>
            <w:proofErr w:type="spellEnd"/>
            <w:r w:rsidRPr="007F1FB8">
              <w:rPr>
                <w:rFonts w:ascii="Times New Roman" w:hAnsi="Times New Roman"/>
                <w:szCs w:val="20"/>
              </w:rPr>
              <w:t xml:space="preserve"> волокон с поверхности изделий и </w:t>
            </w:r>
            <w:proofErr w:type="spellStart"/>
            <w:r w:rsidRPr="007F1FB8">
              <w:rPr>
                <w:rFonts w:ascii="Times New Roman" w:hAnsi="Times New Roman"/>
                <w:szCs w:val="20"/>
              </w:rPr>
              <w:t>отмарывания</w:t>
            </w:r>
            <w:proofErr w:type="spellEnd"/>
            <w:r w:rsidRPr="007F1FB8">
              <w:rPr>
                <w:rFonts w:ascii="Times New Roman" w:hAnsi="Times New Roman"/>
                <w:szCs w:val="20"/>
              </w:rPr>
              <w:t xml:space="preserve"> краски.</w:t>
            </w:r>
          </w:p>
          <w:p w:rsidR="00993485" w:rsidRPr="007F1FB8" w:rsidRDefault="00993485" w:rsidP="00250596">
            <w:pPr>
              <w:keepNext/>
              <w:keepLines/>
              <w:ind w:right="72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 xml:space="preserve">Сырье и материалы для изготовления </w:t>
            </w:r>
            <w:r w:rsidRPr="007F1FB8">
              <w:rPr>
                <w:rFonts w:ascii="Times New Roman" w:hAnsi="Times New Roman"/>
                <w:szCs w:val="20"/>
              </w:rPr>
              <w:lastRenderedPageBreak/>
              <w:t>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93485" w:rsidRPr="007F1FB8" w:rsidRDefault="00993485" w:rsidP="00250596">
            <w:pPr>
              <w:keepNext/>
              <w:keepLines/>
              <w:ind w:right="72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Маркировка  упаковки подгузников должна включать:</w:t>
            </w:r>
          </w:p>
          <w:p w:rsidR="00993485" w:rsidRPr="007F1FB8" w:rsidRDefault="00993485" w:rsidP="00250596">
            <w:pPr>
              <w:keepNext/>
              <w:keepLines/>
              <w:ind w:right="72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- условное обозначение группы подгузника, товарную марку, обозначение размера и номера изделия (при наличии);</w:t>
            </w:r>
          </w:p>
          <w:p w:rsidR="00993485" w:rsidRPr="007F1FB8" w:rsidRDefault="00993485" w:rsidP="00250596">
            <w:pPr>
              <w:keepNext/>
              <w:keepLines/>
              <w:ind w:right="72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 xml:space="preserve">- обозначение </w:t>
            </w:r>
            <w:proofErr w:type="spellStart"/>
            <w:r w:rsidRPr="007F1FB8">
              <w:rPr>
                <w:rFonts w:ascii="Times New Roman" w:hAnsi="Times New Roman"/>
                <w:szCs w:val="20"/>
              </w:rPr>
              <w:t>впитываемости</w:t>
            </w:r>
            <w:proofErr w:type="spellEnd"/>
            <w:r w:rsidRPr="007F1FB8">
              <w:rPr>
                <w:rFonts w:ascii="Times New Roman" w:hAnsi="Times New Roman"/>
                <w:szCs w:val="20"/>
              </w:rPr>
              <w:t xml:space="preserve"> изделия (при наличии);</w:t>
            </w:r>
          </w:p>
          <w:p w:rsidR="00993485" w:rsidRPr="007F1FB8" w:rsidRDefault="00993485" w:rsidP="00250596">
            <w:pPr>
              <w:keepNext/>
              <w:keepLines/>
              <w:ind w:right="72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- страну-изготовителя;</w:t>
            </w:r>
          </w:p>
          <w:p w:rsidR="00993485" w:rsidRPr="007F1FB8" w:rsidRDefault="00993485" w:rsidP="00250596">
            <w:pPr>
              <w:keepNext/>
              <w:keepLines/>
              <w:ind w:right="72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- наименование предприятия-изготовителя, юридический адрес (при наличии);</w:t>
            </w:r>
          </w:p>
          <w:p w:rsidR="00993485" w:rsidRPr="007F1FB8" w:rsidRDefault="00993485" w:rsidP="00250596">
            <w:pPr>
              <w:keepNext/>
              <w:keepLines/>
              <w:ind w:right="72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 xml:space="preserve">- отличительные характеристики подгузников в соответствии с их </w:t>
            </w:r>
            <w:proofErr w:type="gramStart"/>
            <w:r w:rsidRPr="007F1FB8">
              <w:rPr>
                <w:rFonts w:ascii="Times New Roman" w:hAnsi="Times New Roman"/>
                <w:szCs w:val="20"/>
              </w:rPr>
              <w:t>техническим исполнением</w:t>
            </w:r>
            <w:proofErr w:type="gramEnd"/>
            <w:r w:rsidRPr="007F1FB8">
              <w:rPr>
                <w:rFonts w:ascii="Times New Roman" w:hAnsi="Times New Roman"/>
                <w:szCs w:val="20"/>
              </w:rPr>
              <w:t xml:space="preserve"> (при наличии);</w:t>
            </w:r>
          </w:p>
          <w:p w:rsidR="00993485" w:rsidRPr="007F1FB8" w:rsidRDefault="00993485" w:rsidP="00250596">
            <w:pPr>
              <w:keepNext/>
              <w:keepLines/>
              <w:ind w:right="72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- количество подгузников в упаковке;</w:t>
            </w:r>
          </w:p>
          <w:p w:rsidR="00993485" w:rsidRPr="007F1FB8" w:rsidRDefault="00993485" w:rsidP="00250596">
            <w:pPr>
              <w:keepNext/>
              <w:keepLines/>
              <w:ind w:right="72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- дату (месяц, год) изготовления;</w:t>
            </w:r>
          </w:p>
          <w:p w:rsidR="00993485" w:rsidRPr="007F1FB8" w:rsidRDefault="00993485" w:rsidP="00250596">
            <w:pPr>
              <w:keepNext/>
              <w:keepLines/>
              <w:ind w:right="72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- гарантийный срок годности;</w:t>
            </w:r>
          </w:p>
          <w:p w:rsidR="00993485" w:rsidRPr="007F1FB8" w:rsidRDefault="00993485" w:rsidP="00250596">
            <w:pPr>
              <w:keepNext/>
              <w:keepLines/>
              <w:ind w:right="72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- указания по утилизации: «Не бросать в канализацию»;</w:t>
            </w:r>
          </w:p>
          <w:p w:rsidR="00993485" w:rsidRPr="007F1FB8" w:rsidRDefault="00993485" w:rsidP="00250596">
            <w:pPr>
              <w:keepNext/>
              <w:keepLines/>
              <w:ind w:right="72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- правила использования (в виде рисунка или текста при необходимости);</w:t>
            </w:r>
          </w:p>
          <w:p w:rsidR="00993485" w:rsidRPr="007F1FB8" w:rsidRDefault="00993485" w:rsidP="00250596">
            <w:pPr>
              <w:keepNext/>
              <w:keepLines/>
              <w:ind w:right="72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- штриховой код изделия (при наличии).</w:t>
            </w:r>
          </w:p>
          <w:p w:rsidR="00993485" w:rsidRPr="007F1FB8" w:rsidRDefault="00993485" w:rsidP="00250596">
            <w:pPr>
              <w:keepNext/>
              <w:keepLines/>
              <w:ind w:right="72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 xml:space="preserve">Подгузники должны соответствовать требованиям стандартов ГОСТ </w:t>
            </w:r>
            <w:proofErr w:type="gramStart"/>
            <w:r w:rsidRPr="007F1FB8">
              <w:rPr>
                <w:rFonts w:ascii="Times New Roman" w:hAnsi="Times New Roman"/>
                <w:szCs w:val="20"/>
              </w:rPr>
              <w:t>Р</w:t>
            </w:r>
            <w:proofErr w:type="gramEnd"/>
            <w:r w:rsidRPr="007F1FB8">
              <w:rPr>
                <w:rFonts w:ascii="Times New Roman" w:hAnsi="Times New Roman"/>
                <w:szCs w:val="20"/>
              </w:rPr>
              <w:t xml:space="preserve"> 52557-2011, ГОСТ 52770-2016, ГОСТ Р 51632-2014.</w:t>
            </w:r>
          </w:p>
          <w:p w:rsidR="00993485" w:rsidRPr="007F1FB8" w:rsidRDefault="00993485" w:rsidP="00250596">
            <w:pPr>
              <w:keepNext/>
              <w:keepLines/>
              <w:ind w:right="72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Наличие регистрационного удостоверения, выданного на подгузники Федеральной службой по надзору в сфере здравоохранения (ранее - Федеральной службой по надзору в сфере здравоохранения и социального развития), обязательно.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93485" w:rsidRPr="007F1FB8" w:rsidTr="00250596">
        <w:trPr>
          <w:trHeight w:val="45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ind w:right="-193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85" w:rsidRPr="007F1FB8" w:rsidRDefault="00993485" w:rsidP="00250596">
            <w:pPr>
              <w:keepNext/>
              <w:keepLines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Подгузники для детей-инвалидов весом до 20 кг. (11-25 кг)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i/>
                <w:szCs w:val="20"/>
              </w:rPr>
              <w:t>Диапазон значений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55 490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9,78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542 692,20</w:t>
            </w:r>
          </w:p>
        </w:tc>
      </w:tr>
      <w:tr w:rsidR="00993485" w:rsidRPr="007F1FB8" w:rsidTr="00250596">
        <w:trPr>
          <w:trHeight w:val="45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ind w:right="-193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85" w:rsidRPr="007F1FB8" w:rsidRDefault="00993485" w:rsidP="00250596">
            <w:pPr>
              <w:keepNext/>
              <w:keepLines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Подгузники для детей-инвалидов весом свыше 20 кг. (15-30 кг)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i/>
                <w:szCs w:val="20"/>
              </w:rPr>
              <w:t>Диапазон значений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104 700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15,43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5" w:rsidRPr="007F1FB8" w:rsidRDefault="00993485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7F1FB8">
              <w:rPr>
                <w:rFonts w:ascii="Times New Roman" w:hAnsi="Times New Roman"/>
                <w:szCs w:val="20"/>
              </w:rPr>
              <w:t>1 615 521,00</w:t>
            </w:r>
          </w:p>
        </w:tc>
      </w:tr>
    </w:tbl>
    <w:p w:rsidR="00993485" w:rsidRPr="00993485" w:rsidRDefault="00993485" w:rsidP="00993485">
      <w:pPr>
        <w:keepNext/>
        <w:keepLines/>
        <w:jc w:val="both"/>
        <w:rPr>
          <w:rFonts w:ascii="Times New Roman" w:hAnsi="Times New Roman"/>
          <w:sz w:val="22"/>
          <w:szCs w:val="22"/>
        </w:rPr>
      </w:pPr>
    </w:p>
    <w:p w:rsidR="00993485" w:rsidRPr="00993485" w:rsidRDefault="00993485" w:rsidP="00993485">
      <w:pPr>
        <w:keepNext/>
        <w:keepLines/>
        <w:jc w:val="both"/>
        <w:rPr>
          <w:rFonts w:ascii="Times New Roman" w:hAnsi="Times New Roman"/>
          <w:sz w:val="22"/>
          <w:szCs w:val="22"/>
        </w:rPr>
      </w:pPr>
      <w:r w:rsidRPr="00993485">
        <w:rPr>
          <w:rFonts w:ascii="Times New Roman" w:hAnsi="Times New Roman"/>
          <w:sz w:val="22"/>
          <w:szCs w:val="22"/>
        </w:rPr>
        <w:t xml:space="preserve">Итого количество:  </w:t>
      </w:r>
      <w:r w:rsidRPr="00993485">
        <w:rPr>
          <w:rFonts w:ascii="Times New Roman" w:hAnsi="Times New Roman"/>
          <w:b/>
          <w:sz w:val="22"/>
          <w:szCs w:val="22"/>
        </w:rPr>
        <w:t xml:space="preserve">160 190 </w:t>
      </w:r>
      <w:r w:rsidRPr="00993485">
        <w:rPr>
          <w:rFonts w:ascii="Times New Roman" w:hAnsi="Times New Roman"/>
          <w:sz w:val="22"/>
          <w:szCs w:val="22"/>
        </w:rPr>
        <w:t>шт.</w:t>
      </w:r>
    </w:p>
    <w:p w:rsidR="00993485" w:rsidRPr="00993485" w:rsidRDefault="00EC0463" w:rsidP="00993485">
      <w:pPr>
        <w:keepNext/>
        <w:keepLines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Начальная (максимальная) цена  </w:t>
      </w:r>
      <w:r w:rsidR="00993485" w:rsidRPr="00993485">
        <w:rPr>
          <w:rFonts w:ascii="Times New Roman" w:hAnsi="Times New Roman"/>
          <w:b/>
          <w:sz w:val="22"/>
          <w:szCs w:val="22"/>
        </w:rPr>
        <w:t>2 158 213</w:t>
      </w:r>
      <w:r w:rsidR="00993485" w:rsidRPr="00993485">
        <w:rPr>
          <w:rFonts w:ascii="Times New Roman" w:hAnsi="Times New Roman"/>
          <w:sz w:val="22"/>
          <w:szCs w:val="22"/>
        </w:rPr>
        <w:t xml:space="preserve"> рублей 2</w:t>
      </w:r>
      <w:r w:rsidR="00993485" w:rsidRPr="00993485">
        <w:rPr>
          <w:rFonts w:ascii="Times New Roman" w:hAnsi="Times New Roman"/>
          <w:b/>
          <w:sz w:val="22"/>
          <w:szCs w:val="22"/>
        </w:rPr>
        <w:t>0</w:t>
      </w:r>
      <w:r w:rsidR="00993485" w:rsidRPr="00993485">
        <w:rPr>
          <w:rFonts w:ascii="Times New Roman" w:hAnsi="Times New Roman"/>
          <w:sz w:val="22"/>
          <w:szCs w:val="22"/>
        </w:rPr>
        <w:t xml:space="preserve"> копеек.</w:t>
      </w:r>
    </w:p>
    <w:sectPr w:rsidR="00993485" w:rsidRPr="00993485" w:rsidSect="009934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85"/>
    <w:rsid w:val="00381FD1"/>
    <w:rsid w:val="00993485"/>
    <w:rsid w:val="00BB16A4"/>
    <w:rsid w:val="00CC2E31"/>
    <w:rsid w:val="00E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8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E31"/>
    <w:rPr>
      <w:b/>
      <w:bCs/>
    </w:rPr>
  </w:style>
  <w:style w:type="paragraph" w:styleId="a4">
    <w:name w:val="Title"/>
    <w:basedOn w:val="a"/>
    <w:link w:val="a5"/>
    <w:qFormat/>
    <w:rsid w:val="00993485"/>
    <w:pPr>
      <w:widowControl/>
      <w:suppressAutoHyphens w:val="0"/>
      <w:jc w:val="center"/>
    </w:pPr>
    <w:rPr>
      <w:rFonts w:ascii="Times New Roman" w:eastAsia="Times New Roman" w:hAnsi="Times New Roman"/>
      <w:sz w:val="28"/>
      <w:lang w:eastAsia="ru-RU"/>
    </w:rPr>
  </w:style>
  <w:style w:type="character" w:customStyle="1" w:styleId="a5">
    <w:name w:val="Название Знак"/>
    <w:basedOn w:val="a0"/>
    <w:link w:val="a4"/>
    <w:rsid w:val="009934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8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E31"/>
    <w:rPr>
      <w:b/>
      <w:bCs/>
    </w:rPr>
  </w:style>
  <w:style w:type="paragraph" w:styleId="a4">
    <w:name w:val="Title"/>
    <w:basedOn w:val="a"/>
    <w:link w:val="a5"/>
    <w:qFormat/>
    <w:rsid w:val="00993485"/>
    <w:pPr>
      <w:widowControl/>
      <w:suppressAutoHyphens w:val="0"/>
      <w:jc w:val="center"/>
    </w:pPr>
    <w:rPr>
      <w:rFonts w:ascii="Times New Roman" w:eastAsia="Times New Roman" w:hAnsi="Times New Roman"/>
      <w:sz w:val="28"/>
      <w:lang w:eastAsia="ru-RU"/>
    </w:rPr>
  </w:style>
  <w:style w:type="character" w:customStyle="1" w:styleId="a5">
    <w:name w:val="Название Знак"/>
    <w:basedOn w:val="a0"/>
    <w:link w:val="a4"/>
    <w:rsid w:val="009934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Николайцева</dc:creator>
  <cp:lastModifiedBy>Олеся А. Николайцева</cp:lastModifiedBy>
  <cp:revision>2</cp:revision>
  <dcterms:created xsi:type="dcterms:W3CDTF">2018-08-06T11:43:00Z</dcterms:created>
  <dcterms:modified xsi:type="dcterms:W3CDTF">2018-08-06T11:57:00Z</dcterms:modified>
</cp:coreProperties>
</file>