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5" w:rsidRPr="00EC3068" w:rsidRDefault="00CD1E75" w:rsidP="00CD1E75">
      <w:pPr>
        <w:jc w:val="center"/>
        <w:rPr>
          <w:b/>
          <w:bCs/>
        </w:rPr>
      </w:pPr>
      <w:r w:rsidRPr="00EC3068">
        <w:rPr>
          <w:b/>
          <w:bCs/>
        </w:rPr>
        <w:t>Техническое задание</w:t>
      </w:r>
    </w:p>
    <w:p w:rsidR="00CD1E75" w:rsidRPr="00EC3068" w:rsidRDefault="00CD1E75" w:rsidP="00CD1E75">
      <w:pPr>
        <w:jc w:val="center"/>
        <w:rPr>
          <w:b/>
          <w:bCs/>
        </w:rPr>
      </w:pPr>
    </w:p>
    <w:p w:rsidR="00503035" w:rsidRPr="00EC3068" w:rsidRDefault="00503035" w:rsidP="00CD1E75"/>
    <w:p w:rsidR="00D96A7D" w:rsidRPr="00EC3068" w:rsidRDefault="00D96A7D" w:rsidP="00D96A7D"/>
    <w:p w:rsidR="0073056E" w:rsidRPr="00EC3068" w:rsidRDefault="0073056E" w:rsidP="0073056E"/>
    <w:tbl>
      <w:tblPr>
        <w:tblW w:w="9597" w:type="dxa"/>
        <w:tblInd w:w="-70" w:type="dxa"/>
        <w:tblLayout w:type="fixed"/>
        <w:tblLook w:val="0000" w:firstRow="0" w:lastRow="0" w:firstColumn="0" w:lastColumn="0" w:noHBand="0" w:noVBand="0"/>
      </w:tblPr>
      <w:tblGrid>
        <w:gridCol w:w="2160"/>
        <w:gridCol w:w="6240"/>
        <w:gridCol w:w="1197"/>
      </w:tblGrid>
      <w:tr w:rsidR="00140A8D" w:rsidRPr="00AF6F90" w:rsidTr="00DC669A">
        <w:trPr>
          <w:trHeight w:val="585"/>
        </w:trPr>
        <w:tc>
          <w:tcPr>
            <w:tcW w:w="2160" w:type="dxa"/>
            <w:tcBorders>
              <w:top w:val="single" w:sz="4" w:space="0" w:color="000000"/>
              <w:left w:val="single" w:sz="4" w:space="0" w:color="000000"/>
              <w:bottom w:val="single" w:sz="4" w:space="0" w:color="000000"/>
            </w:tcBorders>
            <w:vAlign w:val="center"/>
          </w:tcPr>
          <w:p w:rsidR="00140A8D" w:rsidRPr="00AF6F90" w:rsidRDefault="00140A8D" w:rsidP="00DC669A">
            <w:pPr>
              <w:tabs>
                <w:tab w:val="left" w:pos="708"/>
              </w:tabs>
              <w:snapToGrid w:val="0"/>
              <w:jc w:val="center"/>
              <w:rPr>
                <w:sz w:val="22"/>
                <w:szCs w:val="22"/>
              </w:rPr>
            </w:pPr>
            <w:r w:rsidRPr="00AF6F90">
              <w:rPr>
                <w:sz w:val="22"/>
                <w:szCs w:val="22"/>
              </w:rPr>
              <w:t>Наименование изделия</w:t>
            </w:r>
          </w:p>
        </w:tc>
        <w:tc>
          <w:tcPr>
            <w:tcW w:w="6240" w:type="dxa"/>
            <w:tcBorders>
              <w:top w:val="single" w:sz="4" w:space="0" w:color="000000"/>
              <w:left w:val="single" w:sz="4" w:space="0" w:color="000000"/>
              <w:bottom w:val="single" w:sz="4" w:space="0" w:color="000000"/>
            </w:tcBorders>
            <w:vAlign w:val="center"/>
          </w:tcPr>
          <w:p w:rsidR="00140A8D" w:rsidRPr="00AF6F90" w:rsidRDefault="00140A8D" w:rsidP="00DC669A">
            <w:pPr>
              <w:snapToGrid w:val="0"/>
              <w:jc w:val="center"/>
              <w:rPr>
                <w:sz w:val="22"/>
                <w:szCs w:val="22"/>
              </w:rPr>
            </w:pPr>
            <w:r w:rsidRPr="00AF6F90">
              <w:rPr>
                <w:sz w:val="22"/>
                <w:szCs w:val="22"/>
              </w:rPr>
              <w:t>Функциональные и технические характеристики/ требования</w:t>
            </w:r>
          </w:p>
        </w:tc>
        <w:tc>
          <w:tcPr>
            <w:tcW w:w="1197" w:type="dxa"/>
            <w:tcBorders>
              <w:top w:val="single" w:sz="4" w:space="0" w:color="000000"/>
              <w:left w:val="single" w:sz="4" w:space="0" w:color="000000"/>
              <w:bottom w:val="single" w:sz="4" w:space="0" w:color="000000"/>
              <w:right w:val="single" w:sz="4" w:space="0" w:color="000000"/>
            </w:tcBorders>
            <w:vAlign w:val="center"/>
          </w:tcPr>
          <w:p w:rsidR="00140A8D" w:rsidRPr="00AF6F90" w:rsidRDefault="00140A8D" w:rsidP="00DC669A">
            <w:pPr>
              <w:snapToGrid w:val="0"/>
              <w:jc w:val="center"/>
              <w:rPr>
                <w:sz w:val="22"/>
                <w:szCs w:val="22"/>
              </w:rPr>
            </w:pPr>
            <w:r w:rsidRPr="00AF6F90">
              <w:rPr>
                <w:sz w:val="22"/>
                <w:szCs w:val="22"/>
              </w:rPr>
              <w:t>Кол-во, шт.</w:t>
            </w:r>
          </w:p>
        </w:tc>
      </w:tr>
      <w:tr w:rsidR="00140A8D" w:rsidRPr="00AF6F90" w:rsidTr="00DC669A">
        <w:trPr>
          <w:trHeight w:val="70"/>
        </w:trPr>
        <w:tc>
          <w:tcPr>
            <w:tcW w:w="2160" w:type="dxa"/>
            <w:tcBorders>
              <w:top w:val="single" w:sz="4" w:space="0" w:color="000000"/>
              <w:left w:val="single" w:sz="4" w:space="0" w:color="000000"/>
              <w:bottom w:val="single" w:sz="4" w:space="0" w:color="000000"/>
            </w:tcBorders>
          </w:tcPr>
          <w:p w:rsidR="00140A8D" w:rsidRPr="00AF6F90" w:rsidRDefault="00140A8D" w:rsidP="00DC669A">
            <w:pPr>
              <w:pStyle w:val="a3"/>
              <w:snapToGrid w:val="0"/>
              <w:spacing w:after="0"/>
              <w:jc w:val="center"/>
              <w:rPr>
                <w:sz w:val="22"/>
                <w:szCs w:val="22"/>
              </w:rPr>
            </w:pPr>
            <w:r w:rsidRPr="00AF6F90">
              <w:rPr>
                <w:sz w:val="22"/>
                <w:szCs w:val="22"/>
              </w:rPr>
              <w:t>Специальное устройство для чтения «говорящих» книг на флэш – картах</w:t>
            </w:r>
          </w:p>
          <w:p w:rsidR="00140A8D" w:rsidRPr="00AF6F90" w:rsidRDefault="00140A8D" w:rsidP="00DC669A">
            <w:pPr>
              <w:tabs>
                <w:tab w:val="left" w:pos="708"/>
              </w:tabs>
              <w:jc w:val="both"/>
              <w:rPr>
                <w:sz w:val="22"/>
                <w:szCs w:val="22"/>
              </w:rPr>
            </w:pPr>
            <w:r>
              <w:rPr>
                <w:sz w:val="22"/>
                <w:szCs w:val="22"/>
              </w:rPr>
              <w:t xml:space="preserve">(Вид ТСР </w:t>
            </w:r>
            <w:r>
              <w:t>13-01-01)</w:t>
            </w:r>
          </w:p>
        </w:tc>
        <w:tc>
          <w:tcPr>
            <w:tcW w:w="6240" w:type="dxa"/>
            <w:tcBorders>
              <w:top w:val="single" w:sz="4" w:space="0" w:color="000000"/>
              <w:left w:val="single" w:sz="4" w:space="0" w:color="000000"/>
              <w:bottom w:val="single" w:sz="4" w:space="0" w:color="000000"/>
            </w:tcBorders>
          </w:tcPr>
          <w:p w:rsidR="00140A8D" w:rsidRPr="00AF6F90" w:rsidRDefault="00140A8D" w:rsidP="00DC669A">
            <w:pPr>
              <w:pStyle w:val="Style7"/>
              <w:spacing w:line="240" w:lineRule="auto"/>
              <w:ind w:firstLine="279"/>
              <w:jc w:val="both"/>
              <w:rPr>
                <w:rStyle w:val="FontStyle16"/>
              </w:rPr>
            </w:pPr>
            <w:r w:rsidRPr="00AF6F90">
              <w:rPr>
                <w:rStyle w:val="FontStyle16"/>
              </w:rPr>
              <w:t xml:space="preserve">Специальное устройство для чтения «говорящих книг» на </w:t>
            </w:r>
            <w:proofErr w:type="spellStart"/>
            <w:r w:rsidRPr="00AF6F90">
              <w:rPr>
                <w:rStyle w:val="FontStyle16"/>
              </w:rPr>
              <w:t>флеш</w:t>
            </w:r>
            <w:proofErr w:type="spellEnd"/>
            <w:r w:rsidRPr="00AF6F90">
              <w:rPr>
                <w:rStyle w:val="FontStyle16"/>
              </w:rPr>
              <w:t>-картах предназначено для воспроизведения «говорящих книг», записанных в специ</w:t>
            </w:r>
            <w:r w:rsidRPr="00AF6F90">
              <w:rPr>
                <w:rStyle w:val="FontStyle16"/>
              </w:rPr>
              <w:softHyphen/>
              <w:t xml:space="preserve">альном </w:t>
            </w:r>
            <w:proofErr w:type="spellStart"/>
            <w:r w:rsidRPr="00AF6F90">
              <w:rPr>
                <w:rStyle w:val="FontStyle16"/>
              </w:rPr>
              <w:t>криптозащищенном</w:t>
            </w:r>
            <w:proofErr w:type="spellEnd"/>
            <w:r w:rsidRPr="00AF6F90">
              <w:rPr>
                <w:rStyle w:val="FontStyle16"/>
              </w:rPr>
              <w:t xml:space="preserve"> формате, принятом ВОС и Российской государ</w:t>
            </w:r>
            <w:r w:rsidRPr="00AF6F90">
              <w:rPr>
                <w:rStyle w:val="FontStyle16"/>
              </w:rPr>
              <w:softHyphen/>
              <w:t xml:space="preserve">ственной библиотекой для слепых в качестве общероссийского стандарта для обеспечения фондов специальных библиотек и школ для слепых, «говорящих книг» международного формата </w:t>
            </w:r>
            <w:r w:rsidRPr="00AF6F90">
              <w:rPr>
                <w:rStyle w:val="FontStyle16"/>
                <w:lang w:val="en-US"/>
              </w:rPr>
              <w:t>DAISY</w:t>
            </w:r>
            <w:r w:rsidRPr="00AF6F90">
              <w:rPr>
                <w:rStyle w:val="FontStyle16"/>
              </w:rPr>
              <w:t xml:space="preserve">, аудио файлов и электронных текстов. </w:t>
            </w:r>
          </w:p>
          <w:p w:rsidR="00140A8D" w:rsidRPr="00AF6F90" w:rsidRDefault="00140A8D" w:rsidP="00DC669A">
            <w:pPr>
              <w:pStyle w:val="Style17"/>
              <w:widowControl/>
              <w:spacing w:line="240" w:lineRule="exact"/>
              <w:rPr>
                <w:rStyle w:val="FontStyle40"/>
                <w:sz w:val="22"/>
                <w:szCs w:val="22"/>
              </w:rPr>
            </w:pPr>
            <w:r w:rsidRPr="00AF6F90">
              <w:rPr>
                <w:rStyle w:val="FontStyle40"/>
                <w:sz w:val="22"/>
                <w:szCs w:val="22"/>
              </w:rPr>
              <w:t xml:space="preserve"> Поставляемый товар должен быть новым (товаром, который не был в употреблении, в ремонте, в том числе который не был восстановлен, у которого   </w:t>
            </w:r>
            <w:proofErr w:type="gramStart"/>
            <w:r w:rsidRPr="00AF6F90">
              <w:rPr>
                <w:rStyle w:val="FontStyle40"/>
                <w:sz w:val="22"/>
                <w:szCs w:val="22"/>
              </w:rPr>
              <w:t>не  была</w:t>
            </w:r>
            <w:proofErr w:type="gramEnd"/>
            <w:r w:rsidRPr="00AF6F90">
              <w:rPr>
                <w:rStyle w:val="FontStyle40"/>
                <w:sz w:val="22"/>
                <w:szCs w:val="22"/>
              </w:rPr>
              <w:t xml:space="preserve">  осуществлена  замена  основных   частей,   не были восстановлены потребительские свойства).</w:t>
            </w:r>
          </w:p>
          <w:p w:rsidR="00140A8D" w:rsidRPr="00AF6F90" w:rsidRDefault="00140A8D" w:rsidP="00DC669A">
            <w:pPr>
              <w:ind w:firstLine="279"/>
              <w:rPr>
                <w:b/>
                <w:bCs/>
                <w:sz w:val="22"/>
                <w:szCs w:val="22"/>
                <w:u w:val="single"/>
              </w:rPr>
            </w:pPr>
          </w:p>
          <w:p w:rsidR="00140A8D" w:rsidRPr="00AF6F90" w:rsidRDefault="00140A8D" w:rsidP="00DC669A">
            <w:pPr>
              <w:ind w:firstLine="279"/>
              <w:rPr>
                <w:b/>
                <w:bCs/>
                <w:sz w:val="22"/>
                <w:szCs w:val="22"/>
                <w:u w:val="single"/>
              </w:rPr>
            </w:pPr>
            <w:proofErr w:type="spellStart"/>
            <w:r w:rsidRPr="00AF6F90">
              <w:rPr>
                <w:b/>
                <w:bCs/>
                <w:sz w:val="22"/>
                <w:szCs w:val="22"/>
                <w:u w:val="single"/>
              </w:rPr>
              <w:t>Тифлофлешплеер</w:t>
            </w:r>
            <w:proofErr w:type="spellEnd"/>
            <w:r w:rsidRPr="00AF6F90">
              <w:rPr>
                <w:b/>
                <w:bCs/>
                <w:sz w:val="22"/>
                <w:szCs w:val="22"/>
                <w:u w:val="single"/>
              </w:rPr>
              <w:t xml:space="preserve"> должен иметь следующие технические параметры, функции и режимы:</w:t>
            </w:r>
          </w:p>
          <w:p w:rsidR="00140A8D" w:rsidRPr="00AF6F90" w:rsidRDefault="00140A8D" w:rsidP="00DC669A">
            <w:pPr>
              <w:ind w:firstLine="279"/>
              <w:rPr>
                <w:sz w:val="22"/>
                <w:szCs w:val="22"/>
              </w:rPr>
            </w:pPr>
            <w:r w:rsidRPr="00AF6F90">
              <w:rPr>
                <w:sz w:val="22"/>
                <w:szCs w:val="22"/>
              </w:rPr>
              <w:t>Воспроизведение «говорящих книг», звуковых и электронных текстовых файлов следующих форматов:</w:t>
            </w:r>
          </w:p>
          <w:p w:rsidR="00140A8D" w:rsidRPr="00AF6F90" w:rsidRDefault="00140A8D" w:rsidP="00DC669A">
            <w:pPr>
              <w:ind w:firstLine="279"/>
              <w:rPr>
                <w:sz w:val="22"/>
                <w:szCs w:val="22"/>
              </w:rPr>
            </w:pPr>
            <w:r w:rsidRPr="00AF6F90">
              <w:rPr>
                <w:rStyle w:val="FontStyle16"/>
              </w:rPr>
              <w:t xml:space="preserve">«Говорящие книги», записанные в специализированном формате на </w:t>
            </w:r>
            <w:proofErr w:type="spellStart"/>
            <w:r w:rsidRPr="00AF6F90">
              <w:rPr>
                <w:rStyle w:val="FontStyle16"/>
              </w:rPr>
              <w:t>флеш</w:t>
            </w:r>
            <w:proofErr w:type="spellEnd"/>
            <w:r w:rsidRPr="00AF6F90">
              <w:rPr>
                <w:rStyle w:val="FontStyle16"/>
              </w:rPr>
              <w:t xml:space="preserve">-картах типа </w:t>
            </w:r>
            <w:r w:rsidRPr="00AF6F90">
              <w:rPr>
                <w:sz w:val="22"/>
                <w:szCs w:val="22"/>
              </w:rPr>
              <w:t>SD, SDHC и</w:t>
            </w:r>
            <w:r w:rsidRPr="00AF6F90">
              <w:rPr>
                <w:rStyle w:val="FontStyle16"/>
              </w:rPr>
              <w:t xml:space="preserve"> </w:t>
            </w:r>
            <w:r w:rsidRPr="00AF6F90">
              <w:rPr>
                <w:rStyle w:val="FontStyle16"/>
                <w:lang w:val="en-US"/>
              </w:rPr>
              <w:t>SDXC</w:t>
            </w:r>
            <w:r w:rsidRPr="00AF6F90">
              <w:rPr>
                <w:rStyle w:val="FontStyle16"/>
              </w:rPr>
              <w:t xml:space="preserve"> с применением трехпроходного поточного блоч</w:t>
            </w:r>
            <w:r w:rsidRPr="00AF6F90">
              <w:rPr>
                <w:rStyle w:val="FontStyle16"/>
              </w:rPr>
              <w:softHyphen/>
              <w:t>ного шифрования содержимого МРЗ файлов по алгоритму ХХТЕА с длиной ключа криптозащиты 128-бит</w:t>
            </w:r>
            <w:r w:rsidRPr="00AF6F90">
              <w:rPr>
                <w:color w:val="000000"/>
                <w:sz w:val="22"/>
                <w:szCs w:val="22"/>
              </w:rPr>
              <w:t>.</w:t>
            </w:r>
          </w:p>
          <w:p w:rsidR="00140A8D" w:rsidRPr="00AF6F90" w:rsidRDefault="00140A8D" w:rsidP="00DC669A">
            <w:pPr>
              <w:pStyle w:val="Style7"/>
              <w:spacing w:line="240" w:lineRule="auto"/>
              <w:ind w:firstLine="279"/>
              <w:jc w:val="both"/>
              <w:rPr>
                <w:sz w:val="22"/>
                <w:szCs w:val="22"/>
              </w:rPr>
            </w:pPr>
            <w:r w:rsidRPr="00AF6F90">
              <w:rPr>
                <w:sz w:val="22"/>
                <w:szCs w:val="22"/>
              </w:rPr>
              <w:t>При этом устройство должно выполнять следующие функции:</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озвученная перемотка в пределах всей книги в прямом и обратном направлениях;</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озвученная речевая навигация в прямом и обратном направлениях по книгам, фрагментам, закладкам;</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озвучивание текущего места воспроизведения: номера книги, номера фрагмента, времени от начала книги и общего времени звучания книги;</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-озвучивание встроенным синтезатором речи имени автора и названия книги.</w:t>
            </w:r>
          </w:p>
          <w:p w:rsidR="00140A8D" w:rsidRPr="00AF6F90" w:rsidRDefault="00140A8D" w:rsidP="00DC669A">
            <w:pPr>
              <w:ind w:firstLine="279"/>
              <w:jc w:val="both"/>
              <w:rPr>
                <w:sz w:val="22"/>
                <w:szCs w:val="22"/>
              </w:rPr>
            </w:pPr>
            <w:r w:rsidRPr="00AF6F90">
              <w:rPr>
                <w:sz w:val="22"/>
                <w:szCs w:val="22"/>
              </w:rPr>
              <w:t xml:space="preserve">«Говорящие книги» международного формата </w:t>
            </w:r>
            <w:r w:rsidRPr="00AF6F90">
              <w:rPr>
                <w:sz w:val="22"/>
                <w:szCs w:val="22"/>
                <w:lang w:val="en-US"/>
              </w:rPr>
              <w:t>DAISY</w:t>
            </w:r>
            <w:r w:rsidRPr="00AF6F90">
              <w:rPr>
                <w:sz w:val="22"/>
                <w:szCs w:val="22"/>
              </w:rPr>
              <w:t xml:space="preserve"> (</w:t>
            </w:r>
            <w:r w:rsidRPr="00AF6F90">
              <w:rPr>
                <w:sz w:val="22"/>
                <w:szCs w:val="22"/>
                <w:lang w:val="en-US"/>
              </w:rPr>
              <w:t>DAISY</w:t>
            </w:r>
            <w:r w:rsidRPr="00AF6F90">
              <w:rPr>
                <w:sz w:val="22"/>
                <w:szCs w:val="22"/>
              </w:rPr>
              <w:t xml:space="preserve"> 2.0, </w:t>
            </w:r>
            <w:r w:rsidRPr="00AF6F90">
              <w:rPr>
                <w:sz w:val="22"/>
                <w:szCs w:val="22"/>
                <w:lang w:val="en-US"/>
              </w:rPr>
              <w:t>DAISY</w:t>
            </w:r>
            <w:r w:rsidRPr="00AF6F90">
              <w:rPr>
                <w:sz w:val="22"/>
                <w:szCs w:val="22"/>
              </w:rPr>
              <w:t xml:space="preserve"> 2.02).</w:t>
            </w:r>
          </w:p>
          <w:p w:rsidR="00140A8D" w:rsidRPr="00AF6F90" w:rsidRDefault="00140A8D" w:rsidP="00DC669A">
            <w:pPr>
              <w:ind w:firstLine="279"/>
              <w:rPr>
                <w:sz w:val="22"/>
                <w:szCs w:val="22"/>
              </w:rPr>
            </w:pPr>
            <w:r w:rsidRPr="00AF6F90">
              <w:rPr>
                <w:sz w:val="22"/>
                <w:szCs w:val="22"/>
              </w:rPr>
              <w:t>При этом устройство должно выполнять следующие функции:</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озвученная перемотка в пределах всей книги в прямом и обратном направлениях;</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lastRenderedPageBreak/>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140A8D" w:rsidRPr="00AF6F90" w:rsidRDefault="00140A8D" w:rsidP="00DC669A">
            <w:pPr>
              <w:pStyle w:val="af3"/>
              <w:ind w:firstLine="279"/>
              <w:rPr>
                <w:rFonts w:ascii="Times New Roman" w:hAnsi="Times New Roman" w:cs="Times New Roman"/>
                <w:sz w:val="22"/>
                <w:szCs w:val="22"/>
              </w:rPr>
            </w:pP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xml:space="preserve">- озвученная речевая навигация в прямом и обратном направлениях по заголовкам, группам, страницам, фразам и закладкам; </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озвучивание текущего места воспроизведения: времени от начала книги и общего времени звучания книги;</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озвучивание встроенным синтезатором речи имени автора и названия книги.</w:t>
            </w:r>
          </w:p>
          <w:p w:rsidR="00140A8D" w:rsidRPr="00AF6F90" w:rsidRDefault="00140A8D" w:rsidP="00DC669A">
            <w:pPr>
              <w:ind w:firstLine="279"/>
              <w:jc w:val="both"/>
              <w:rPr>
                <w:sz w:val="22"/>
                <w:szCs w:val="22"/>
              </w:rPr>
            </w:pPr>
            <w:r w:rsidRPr="00AF6F90">
              <w:rPr>
                <w:sz w:val="22"/>
                <w:szCs w:val="22"/>
              </w:rPr>
              <w:t xml:space="preserve">Аудиофайлы формата МР3 с </w:t>
            </w:r>
            <w:proofErr w:type="spellStart"/>
            <w:r w:rsidRPr="00AF6F90">
              <w:rPr>
                <w:sz w:val="22"/>
                <w:szCs w:val="22"/>
              </w:rPr>
              <w:t>битрейтом</w:t>
            </w:r>
            <w:proofErr w:type="spellEnd"/>
            <w:r w:rsidRPr="00AF6F90">
              <w:rPr>
                <w:sz w:val="22"/>
                <w:szCs w:val="22"/>
              </w:rPr>
              <w:t xml:space="preserve"> от 8 до 320 кбит/сек.</w:t>
            </w:r>
          </w:p>
          <w:p w:rsidR="00140A8D" w:rsidRPr="00AF6F90" w:rsidRDefault="00140A8D" w:rsidP="00DC669A">
            <w:pPr>
              <w:ind w:firstLine="279"/>
              <w:rPr>
                <w:sz w:val="22"/>
                <w:szCs w:val="22"/>
              </w:rPr>
            </w:pPr>
            <w:r w:rsidRPr="00AF6F90">
              <w:rPr>
                <w:sz w:val="22"/>
                <w:szCs w:val="22"/>
              </w:rPr>
              <w:t>При этом устройство должно выполнять следующие функции:</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озвученная перемотка в пределах папки в прямом и обратном направлениях;</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озвученная речевая навигация в прямом и обратном направлениях по папкам, файлам, закладкам;</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-озвучивание текущего места воспроизведения встроенным </w:t>
            </w:r>
            <w:proofErr w:type="gramStart"/>
            <w:r w:rsidRPr="00AF6F90">
              <w:rPr>
                <w:rFonts w:ascii="Times New Roman" w:hAnsi="Times New Roman" w:cs="Times New Roman"/>
                <w:sz w:val="22"/>
                <w:szCs w:val="22"/>
              </w:rPr>
              <w:t>русскоязычным  синтезатором</w:t>
            </w:r>
            <w:proofErr w:type="gramEnd"/>
            <w:r w:rsidRPr="00AF6F90">
              <w:rPr>
                <w:rFonts w:ascii="Times New Roman" w:hAnsi="Times New Roman" w:cs="Times New Roman"/>
                <w:sz w:val="22"/>
                <w:szCs w:val="22"/>
              </w:rPr>
              <w:t xml:space="preserve"> речи: имени файла, включая длинные имена (до 255 символов).</w:t>
            </w:r>
          </w:p>
          <w:p w:rsidR="00140A8D" w:rsidRPr="00AF6F90" w:rsidRDefault="00140A8D" w:rsidP="00DC669A">
            <w:pPr>
              <w:ind w:firstLine="279"/>
              <w:jc w:val="both"/>
              <w:rPr>
                <w:sz w:val="22"/>
                <w:szCs w:val="22"/>
              </w:rPr>
            </w:pPr>
            <w:r w:rsidRPr="00AF6F90">
              <w:rPr>
                <w:sz w:val="22"/>
                <w:szCs w:val="22"/>
              </w:rPr>
              <w:t xml:space="preserve">Аудиофайлы форматов </w:t>
            </w:r>
            <w:proofErr w:type="spellStart"/>
            <w:r w:rsidRPr="00AF6F90">
              <w:rPr>
                <w:sz w:val="22"/>
                <w:szCs w:val="22"/>
                <w:lang w:val="en-US"/>
              </w:rPr>
              <w:t>Ogg</w:t>
            </w:r>
            <w:proofErr w:type="spellEnd"/>
            <w:r w:rsidRPr="00AF6F90">
              <w:rPr>
                <w:sz w:val="22"/>
                <w:szCs w:val="22"/>
              </w:rPr>
              <w:t xml:space="preserve"> </w:t>
            </w:r>
            <w:proofErr w:type="spellStart"/>
            <w:r w:rsidRPr="00AF6F90">
              <w:rPr>
                <w:sz w:val="22"/>
                <w:szCs w:val="22"/>
                <w:lang w:val="en-US"/>
              </w:rPr>
              <w:t>Vorbis</w:t>
            </w:r>
            <w:proofErr w:type="spellEnd"/>
            <w:r w:rsidRPr="00AF6F90">
              <w:rPr>
                <w:sz w:val="22"/>
                <w:szCs w:val="22"/>
              </w:rPr>
              <w:t xml:space="preserve">, </w:t>
            </w:r>
            <w:r w:rsidRPr="00AF6F90">
              <w:rPr>
                <w:sz w:val="22"/>
                <w:szCs w:val="22"/>
                <w:lang w:val="en-US"/>
              </w:rPr>
              <w:t>FLAC</w:t>
            </w:r>
            <w:r w:rsidRPr="00AF6F90">
              <w:rPr>
                <w:sz w:val="22"/>
                <w:szCs w:val="22"/>
              </w:rPr>
              <w:t xml:space="preserve">, </w:t>
            </w:r>
            <w:r w:rsidRPr="00AF6F90">
              <w:rPr>
                <w:sz w:val="22"/>
                <w:szCs w:val="22"/>
                <w:lang w:val="en-US"/>
              </w:rPr>
              <w:t>WAVE</w:t>
            </w:r>
            <w:r w:rsidRPr="00AF6F90">
              <w:rPr>
                <w:sz w:val="22"/>
                <w:szCs w:val="22"/>
              </w:rPr>
              <w:t xml:space="preserve"> (</w:t>
            </w:r>
            <w:r w:rsidRPr="00AF6F90">
              <w:rPr>
                <w:sz w:val="22"/>
                <w:szCs w:val="22"/>
                <w:lang w:val="en-US"/>
              </w:rPr>
              <w:t>PCM</w:t>
            </w:r>
            <w:r w:rsidRPr="00AF6F90">
              <w:rPr>
                <w:sz w:val="22"/>
                <w:szCs w:val="22"/>
              </w:rPr>
              <w:t xml:space="preserve">), </w:t>
            </w:r>
            <w:r w:rsidRPr="00AF6F90">
              <w:rPr>
                <w:sz w:val="22"/>
                <w:szCs w:val="22"/>
                <w:lang w:val="en-US"/>
              </w:rPr>
              <w:t>AAC</w:t>
            </w:r>
            <w:r w:rsidRPr="00AF6F90">
              <w:rPr>
                <w:sz w:val="22"/>
                <w:szCs w:val="22"/>
              </w:rPr>
              <w:t>.</w:t>
            </w:r>
          </w:p>
          <w:p w:rsidR="00140A8D" w:rsidRPr="00AF6F90" w:rsidRDefault="00140A8D" w:rsidP="00DC669A">
            <w:pPr>
              <w:ind w:firstLine="279"/>
              <w:jc w:val="both"/>
              <w:rPr>
                <w:sz w:val="22"/>
                <w:szCs w:val="22"/>
              </w:rPr>
            </w:pPr>
            <w:r w:rsidRPr="00AF6F90">
              <w:rPr>
                <w:sz w:val="22"/>
                <w:szCs w:val="22"/>
              </w:rPr>
              <w:t>При этом устройство должно выполнять следующие функции:</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озвученная перемотка в пределах папки в прямом и обратном направлениях;</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озвученная речевая навигация в прямом и обратном направлениях по папкам, файлам, закладкам;</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озвучивание текущего места воспроизведения встроенным синтезатором речи: имени файла, включая длинные имена (до 255 символов).</w:t>
            </w:r>
          </w:p>
          <w:p w:rsidR="00140A8D" w:rsidRPr="00AF6F90" w:rsidRDefault="00140A8D" w:rsidP="00DC669A">
            <w:pPr>
              <w:ind w:firstLine="279"/>
              <w:jc w:val="both"/>
              <w:rPr>
                <w:sz w:val="22"/>
                <w:szCs w:val="22"/>
              </w:rPr>
            </w:pPr>
            <w:r w:rsidRPr="00AF6F90">
              <w:rPr>
                <w:sz w:val="22"/>
                <w:szCs w:val="22"/>
              </w:rPr>
              <w:lastRenderedPageBreak/>
              <w:t xml:space="preserve">Воспроизведение файлов электронных текстовых форматов: </w:t>
            </w:r>
            <w:r w:rsidRPr="00AF6F90">
              <w:rPr>
                <w:sz w:val="22"/>
                <w:szCs w:val="22"/>
                <w:lang w:val="en-US"/>
              </w:rPr>
              <w:t>TXT</w:t>
            </w:r>
            <w:r w:rsidRPr="00AF6F90">
              <w:rPr>
                <w:sz w:val="22"/>
                <w:szCs w:val="22"/>
              </w:rPr>
              <w:t xml:space="preserve"> (в кодировках CP1251, UTF-8), </w:t>
            </w:r>
            <w:r w:rsidRPr="00AF6F90">
              <w:rPr>
                <w:sz w:val="22"/>
                <w:szCs w:val="22"/>
                <w:lang w:val="en-US"/>
              </w:rPr>
              <w:t>HTML</w:t>
            </w:r>
            <w:r w:rsidRPr="00AF6F90">
              <w:rPr>
                <w:sz w:val="22"/>
                <w:szCs w:val="22"/>
              </w:rPr>
              <w:t xml:space="preserve"> и </w:t>
            </w:r>
            <w:proofErr w:type="spellStart"/>
            <w:r w:rsidRPr="00AF6F90">
              <w:rPr>
                <w:sz w:val="22"/>
                <w:szCs w:val="22"/>
              </w:rPr>
              <w:t>Microsoft</w:t>
            </w:r>
            <w:proofErr w:type="spellEnd"/>
            <w:r w:rsidRPr="00AF6F90">
              <w:rPr>
                <w:sz w:val="22"/>
                <w:szCs w:val="22"/>
              </w:rPr>
              <w:t xml:space="preserve"> </w:t>
            </w:r>
            <w:proofErr w:type="spellStart"/>
            <w:r w:rsidRPr="00AF6F90">
              <w:rPr>
                <w:sz w:val="22"/>
                <w:szCs w:val="22"/>
              </w:rPr>
              <w:t>Word</w:t>
            </w:r>
            <w:proofErr w:type="spellEnd"/>
            <w:r w:rsidRPr="00AF6F90">
              <w:rPr>
                <w:sz w:val="22"/>
                <w:szCs w:val="22"/>
              </w:rPr>
              <w:t xml:space="preserve"> (DOC), при помощи встроенного русскоязычного синтезатора речи. Синтезатор речи должен соответствовать высшему классу качества по ГОСТ Р 50840-95 пункт 8.4.</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lang w:eastAsia="ar-SA"/>
              </w:rPr>
              <w:t>При этом устройство должно выполнять следующие функции:</w:t>
            </w:r>
          </w:p>
          <w:p w:rsidR="00140A8D" w:rsidRPr="00AF6F90" w:rsidRDefault="00140A8D" w:rsidP="00DC669A">
            <w:pPr>
              <w:widowControl w:val="0"/>
              <w:tabs>
                <w:tab w:val="left" w:pos="708"/>
              </w:tabs>
              <w:jc w:val="both"/>
              <w:rPr>
                <w:sz w:val="22"/>
                <w:szCs w:val="22"/>
              </w:rPr>
            </w:pPr>
            <w:r w:rsidRPr="00AF6F90">
              <w:rPr>
                <w:sz w:val="22"/>
                <w:szCs w:val="22"/>
              </w:rPr>
              <w:t>- озвученная перемотка в пределах файла в прямом и обратном</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направлениях;</w:t>
            </w:r>
          </w:p>
          <w:p w:rsidR="00140A8D" w:rsidRPr="00AF6F90" w:rsidRDefault="00140A8D" w:rsidP="00DC669A">
            <w:pPr>
              <w:pStyle w:val="af3"/>
              <w:ind w:firstLine="279"/>
              <w:rPr>
                <w:rFonts w:ascii="Times New Roman" w:hAnsi="Times New Roman" w:cs="Times New Roman"/>
                <w:color w:val="000000"/>
                <w:sz w:val="22"/>
                <w:szCs w:val="22"/>
              </w:rPr>
            </w:pPr>
            <w:r w:rsidRPr="00AF6F90">
              <w:rPr>
                <w:rFonts w:ascii="Times New Roman" w:hAnsi="Times New Roman" w:cs="Times New Roman"/>
                <w:sz w:val="22"/>
                <w:szCs w:val="22"/>
              </w:rPr>
              <w:t xml:space="preserve">-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w:t>
            </w:r>
            <w:r w:rsidRPr="00AF6F90">
              <w:rPr>
                <w:rFonts w:ascii="Times New Roman" w:hAnsi="Times New Roman" w:cs="Times New Roman"/>
                <w:color w:val="000000"/>
                <w:sz w:val="22"/>
                <w:szCs w:val="22"/>
              </w:rPr>
              <w:t>файла (отдельный список для каждого файла);</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озвученная речевая навигация в прямом и обратном направлениях по папкам, файлам, предложениям, закладкам, процентам;</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озвучивание текущего места воспроизведения встроенным синтезатором речи: имени файла (включая длинные имена (до 255 символов) и количества прочитанного в процентах.</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Устройство должно иметь возможность соединения с сетью интернет по беспроводному интерфейсу </w:t>
            </w:r>
            <w:proofErr w:type="spellStart"/>
            <w:r w:rsidRPr="00AF6F90">
              <w:rPr>
                <w:rFonts w:ascii="Times New Roman" w:hAnsi="Times New Roman" w:cs="Times New Roman"/>
                <w:sz w:val="22"/>
                <w:szCs w:val="22"/>
              </w:rPr>
              <w:t>Wi-Fi</w:t>
            </w:r>
            <w:proofErr w:type="spellEnd"/>
            <w:r w:rsidRPr="00AF6F90">
              <w:rPr>
                <w:rFonts w:ascii="Times New Roman" w:hAnsi="Times New Roman" w:cs="Times New Roman"/>
                <w:sz w:val="22"/>
                <w:szCs w:val="22"/>
              </w:rPr>
              <w:t xml:space="preserve">, реализуемому с помощью встроенного в устройство модуля </w:t>
            </w:r>
            <w:r w:rsidRPr="00AF6F90">
              <w:rPr>
                <w:rFonts w:ascii="Times New Roman" w:hAnsi="Times New Roman" w:cs="Times New Roman"/>
                <w:sz w:val="22"/>
                <w:szCs w:val="22"/>
                <w:lang w:val="en-US"/>
              </w:rPr>
              <w:t>Wi</w:t>
            </w:r>
            <w:r w:rsidRPr="00AF6F90">
              <w:rPr>
                <w:rFonts w:ascii="Times New Roman" w:hAnsi="Times New Roman" w:cs="Times New Roman"/>
                <w:sz w:val="22"/>
                <w:szCs w:val="22"/>
              </w:rPr>
              <w:t>-</w:t>
            </w:r>
            <w:r w:rsidRPr="00AF6F90">
              <w:rPr>
                <w:rFonts w:ascii="Times New Roman" w:hAnsi="Times New Roman" w:cs="Times New Roman"/>
                <w:sz w:val="22"/>
                <w:szCs w:val="22"/>
                <w:lang w:val="en-US"/>
              </w:rPr>
              <w:t>Fi</w:t>
            </w:r>
            <w:r w:rsidRPr="00AF6F90">
              <w:rPr>
                <w:rFonts w:ascii="Times New Roman" w:hAnsi="Times New Roman" w:cs="Times New Roman"/>
                <w:sz w:val="22"/>
                <w:szCs w:val="22"/>
              </w:rPr>
              <w:t xml:space="preserve"> или внешнего подключаемого </w:t>
            </w:r>
            <w:r w:rsidRPr="00AF6F90">
              <w:rPr>
                <w:rFonts w:ascii="Times New Roman" w:hAnsi="Times New Roman" w:cs="Times New Roman"/>
                <w:sz w:val="22"/>
                <w:szCs w:val="22"/>
                <w:lang w:val="en-US"/>
              </w:rPr>
              <w:t>USB</w:t>
            </w:r>
            <w:r w:rsidRPr="00AF6F90">
              <w:rPr>
                <w:rFonts w:ascii="Times New Roman" w:hAnsi="Times New Roman" w:cs="Times New Roman"/>
                <w:sz w:val="22"/>
                <w:szCs w:val="22"/>
              </w:rPr>
              <w:t xml:space="preserve"> </w:t>
            </w:r>
            <w:r w:rsidRPr="00AF6F90">
              <w:rPr>
                <w:rFonts w:ascii="Times New Roman" w:hAnsi="Times New Roman" w:cs="Times New Roman"/>
                <w:sz w:val="22"/>
                <w:szCs w:val="22"/>
                <w:lang w:val="en-US"/>
              </w:rPr>
              <w:t>W</w:t>
            </w:r>
            <w:r w:rsidRPr="00AF6F90">
              <w:rPr>
                <w:rFonts w:ascii="Times New Roman" w:hAnsi="Times New Roman" w:cs="Times New Roman"/>
                <w:sz w:val="22"/>
                <w:szCs w:val="22"/>
              </w:rPr>
              <w:t>i-</w:t>
            </w:r>
            <w:r w:rsidRPr="00AF6F90">
              <w:rPr>
                <w:rFonts w:ascii="Times New Roman" w:hAnsi="Times New Roman" w:cs="Times New Roman"/>
                <w:sz w:val="22"/>
                <w:szCs w:val="22"/>
                <w:lang w:val="en-US"/>
              </w:rPr>
              <w:t>F</w:t>
            </w:r>
            <w:r w:rsidRPr="00AF6F90">
              <w:rPr>
                <w:rFonts w:ascii="Times New Roman" w:hAnsi="Times New Roman" w:cs="Times New Roman"/>
                <w:sz w:val="22"/>
                <w:szCs w:val="22"/>
              </w:rPr>
              <w:t>i модуля, входящего в комплект поставки устройства.</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Устройство должно поддерживать работу с сервисами сетевых электронных библиотек для инвалидов по зрению по протоколу DAISY </w:t>
            </w:r>
            <w:proofErr w:type="spellStart"/>
            <w:r w:rsidRPr="00AF6F90">
              <w:rPr>
                <w:rFonts w:ascii="Times New Roman" w:hAnsi="Times New Roman" w:cs="Times New Roman"/>
                <w:sz w:val="22"/>
                <w:szCs w:val="22"/>
              </w:rPr>
              <w:t>Online</w:t>
            </w:r>
            <w:proofErr w:type="spellEnd"/>
            <w:r w:rsidRPr="00AF6F90">
              <w:rPr>
                <w:rFonts w:ascii="Times New Roman" w:hAnsi="Times New Roman" w:cs="Times New Roman"/>
                <w:sz w:val="22"/>
                <w:szCs w:val="22"/>
              </w:rPr>
              <w:t xml:space="preserve"> </w:t>
            </w:r>
            <w:proofErr w:type="spellStart"/>
            <w:r w:rsidRPr="00AF6F90">
              <w:rPr>
                <w:rFonts w:ascii="Times New Roman" w:hAnsi="Times New Roman" w:cs="Times New Roman"/>
                <w:sz w:val="22"/>
                <w:szCs w:val="22"/>
              </w:rPr>
              <w:t>Delivery</w:t>
            </w:r>
            <w:proofErr w:type="spellEnd"/>
            <w:r w:rsidRPr="00AF6F90">
              <w:rPr>
                <w:rFonts w:ascii="Times New Roman" w:hAnsi="Times New Roman" w:cs="Times New Roman"/>
                <w:sz w:val="22"/>
                <w:szCs w:val="22"/>
              </w:rPr>
              <w:t xml:space="preserve"> </w:t>
            </w:r>
            <w:proofErr w:type="spellStart"/>
            <w:r w:rsidRPr="00AF6F90">
              <w:rPr>
                <w:rFonts w:ascii="Times New Roman" w:hAnsi="Times New Roman" w:cs="Times New Roman"/>
                <w:sz w:val="22"/>
                <w:szCs w:val="22"/>
              </w:rPr>
              <w:t>Protocol</w:t>
            </w:r>
            <w:proofErr w:type="spellEnd"/>
            <w:r w:rsidRPr="00AF6F90">
              <w:rPr>
                <w:rFonts w:ascii="Times New Roman" w:hAnsi="Times New Roman" w:cs="Times New Roman"/>
                <w:sz w:val="22"/>
                <w:szCs w:val="22"/>
              </w:rPr>
              <w:t xml:space="preserve"> (DODP). При этом пользователь должен иметь следующие возможности выбора книг: </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самостоятельный выбор книг путем текстового или голосового поиска по навигационному меню;</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выбор книг путем очного и удаленного (по телефону) запроса в библиотеку с установкой выбранных книг на электронную полку читателя;</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загрузка выбранных книг из электронной полки и библиотечной базы в </w:t>
            </w:r>
            <w:proofErr w:type="spellStart"/>
            <w:r w:rsidRPr="00AF6F90">
              <w:rPr>
                <w:rFonts w:ascii="Times New Roman" w:hAnsi="Times New Roman" w:cs="Times New Roman"/>
                <w:sz w:val="22"/>
                <w:szCs w:val="22"/>
              </w:rPr>
              <w:t>тифлофлешплеер</w:t>
            </w:r>
            <w:proofErr w:type="spellEnd"/>
            <w:r w:rsidRPr="00AF6F90">
              <w:rPr>
                <w:rFonts w:ascii="Times New Roman" w:hAnsi="Times New Roman" w:cs="Times New Roman"/>
                <w:sz w:val="22"/>
                <w:szCs w:val="22"/>
              </w:rPr>
              <w:t>;</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онлайн прослушивание выбранных книг без их загрузки в </w:t>
            </w:r>
            <w:proofErr w:type="spellStart"/>
            <w:r w:rsidRPr="00AF6F90">
              <w:rPr>
                <w:rFonts w:ascii="Times New Roman" w:hAnsi="Times New Roman" w:cs="Times New Roman"/>
                <w:sz w:val="22"/>
                <w:szCs w:val="22"/>
              </w:rPr>
              <w:t>тифлофлешплеер</w:t>
            </w:r>
            <w:proofErr w:type="spellEnd"/>
            <w:r w:rsidRPr="00AF6F90">
              <w:rPr>
                <w:rFonts w:ascii="Times New Roman" w:hAnsi="Times New Roman" w:cs="Times New Roman"/>
                <w:sz w:val="22"/>
                <w:szCs w:val="22"/>
              </w:rPr>
              <w:t xml:space="preserve"> с сохранением позиции воспроизведения каждой книги.</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Устройство должно иметь встроенный FM-радиоприемник со следующими техническими параметрами и функциональными характеристиками:</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диапазон принимаемых частот: не уже чем 64-108 МГц,</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тип приемной антенны: телескопическая или внутренняя, </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наличие функции сохранения в памяти устройства настроек на определенные радиостанции в количестве не менее 50, </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возможность озвученной речевой навигации по сохраненным в памяти устройства радиостанциям,</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наличие режима записи с радиоприемника на </w:t>
            </w:r>
            <w:proofErr w:type="spellStart"/>
            <w:r w:rsidRPr="00AF6F90">
              <w:rPr>
                <w:rFonts w:ascii="Times New Roman" w:hAnsi="Times New Roman" w:cs="Times New Roman"/>
                <w:sz w:val="22"/>
                <w:szCs w:val="22"/>
              </w:rPr>
              <w:t>флеш</w:t>
            </w:r>
            <w:proofErr w:type="spellEnd"/>
            <w:r w:rsidRPr="00AF6F90">
              <w:rPr>
                <w:rFonts w:ascii="Times New Roman" w:hAnsi="Times New Roman" w:cs="Times New Roman"/>
                <w:sz w:val="22"/>
                <w:szCs w:val="22"/>
              </w:rPr>
              <w:t>-карту (или во внутреннюю память) с возможностью последующего воспроизведения.</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Устройство должно иметь встроенный диктофон со </w:t>
            </w:r>
            <w:r w:rsidRPr="00AF6F90">
              <w:rPr>
                <w:rFonts w:ascii="Times New Roman" w:hAnsi="Times New Roman" w:cs="Times New Roman"/>
                <w:sz w:val="22"/>
                <w:szCs w:val="22"/>
              </w:rPr>
              <w:lastRenderedPageBreak/>
              <w:t>следующими функциональными характеристиками:</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запись на </w:t>
            </w:r>
            <w:proofErr w:type="spellStart"/>
            <w:r w:rsidRPr="00AF6F90">
              <w:rPr>
                <w:rFonts w:ascii="Times New Roman" w:hAnsi="Times New Roman" w:cs="Times New Roman"/>
                <w:sz w:val="22"/>
                <w:szCs w:val="22"/>
              </w:rPr>
              <w:t>флеш</w:t>
            </w:r>
            <w:proofErr w:type="spellEnd"/>
            <w:r w:rsidRPr="00AF6F90">
              <w:rPr>
                <w:rFonts w:ascii="Times New Roman" w:hAnsi="Times New Roman" w:cs="Times New Roman"/>
                <w:sz w:val="22"/>
                <w:szCs w:val="22"/>
              </w:rPr>
              <w:t>-карту (или во внутреннюю память) со встроенного и с внешнего микрофонов и последующего воспроизведения;</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редактирование записей, выполненных в режиме диктофона (вырезка фрагмента, вставка новой записи).</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Устройство должно обеспечивать работу со следующими типами носителей информации:</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w:t>
            </w:r>
            <w:proofErr w:type="spellStart"/>
            <w:r w:rsidRPr="00AF6F90">
              <w:rPr>
                <w:rFonts w:ascii="Times New Roman" w:hAnsi="Times New Roman" w:cs="Times New Roman"/>
                <w:sz w:val="22"/>
                <w:szCs w:val="22"/>
              </w:rPr>
              <w:t>флеш</w:t>
            </w:r>
            <w:proofErr w:type="spellEnd"/>
            <w:r w:rsidRPr="00AF6F90">
              <w:rPr>
                <w:rFonts w:ascii="Times New Roman" w:hAnsi="Times New Roman" w:cs="Times New Roman"/>
                <w:sz w:val="22"/>
                <w:szCs w:val="22"/>
              </w:rPr>
              <w:t>-карты типа SD, SDHC и</w:t>
            </w:r>
            <w:r w:rsidRPr="00AF6F90">
              <w:rPr>
                <w:rStyle w:val="FontStyle16"/>
              </w:rPr>
              <w:t xml:space="preserve"> </w:t>
            </w:r>
            <w:r w:rsidRPr="00AF6F90">
              <w:rPr>
                <w:rStyle w:val="FontStyle16"/>
                <w:lang w:val="en-US"/>
              </w:rPr>
              <w:t>SDXC</w:t>
            </w:r>
            <w:r w:rsidRPr="00AF6F90">
              <w:rPr>
                <w:rStyle w:val="FontStyle16"/>
              </w:rPr>
              <w:t xml:space="preserve"> с максимальным возможным объемом не менее 64 ГБ,</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xml:space="preserve">- USB </w:t>
            </w:r>
            <w:proofErr w:type="spellStart"/>
            <w:r w:rsidRPr="00AF6F90">
              <w:rPr>
                <w:rFonts w:ascii="Times New Roman" w:hAnsi="Times New Roman" w:cs="Times New Roman"/>
                <w:sz w:val="22"/>
                <w:szCs w:val="22"/>
              </w:rPr>
              <w:t>флеш</w:t>
            </w:r>
            <w:proofErr w:type="spellEnd"/>
            <w:r w:rsidRPr="00AF6F90">
              <w:rPr>
                <w:rFonts w:ascii="Times New Roman" w:hAnsi="Times New Roman" w:cs="Times New Roman"/>
                <w:sz w:val="22"/>
                <w:szCs w:val="22"/>
              </w:rPr>
              <w:t>-накопитель,</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xml:space="preserve">- внутренняя </w:t>
            </w:r>
            <w:proofErr w:type="spellStart"/>
            <w:r w:rsidRPr="00AF6F90">
              <w:rPr>
                <w:rFonts w:ascii="Times New Roman" w:hAnsi="Times New Roman" w:cs="Times New Roman"/>
                <w:sz w:val="22"/>
                <w:szCs w:val="22"/>
              </w:rPr>
              <w:t>флеш</w:t>
            </w:r>
            <w:proofErr w:type="spellEnd"/>
            <w:r w:rsidRPr="00AF6F90">
              <w:rPr>
                <w:rFonts w:ascii="Times New Roman" w:hAnsi="Times New Roman" w:cs="Times New Roman"/>
                <w:sz w:val="22"/>
                <w:szCs w:val="22"/>
              </w:rPr>
              <w:t xml:space="preserve">-память. </w:t>
            </w:r>
          </w:p>
          <w:p w:rsidR="00140A8D" w:rsidRPr="00AF6F90" w:rsidRDefault="00140A8D" w:rsidP="00DC669A">
            <w:pPr>
              <w:ind w:firstLine="279"/>
              <w:rPr>
                <w:sz w:val="22"/>
                <w:szCs w:val="22"/>
              </w:rPr>
            </w:pPr>
            <w:r w:rsidRPr="00AF6F90">
              <w:rPr>
                <w:sz w:val="22"/>
                <w:szCs w:val="22"/>
              </w:rPr>
              <w:t>Устройство должно обеспечивать работу с носителями информации, по</w:t>
            </w:r>
            <w:r w:rsidRPr="00AF6F90">
              <w:rPr>
                <w:sz w:val="22"/>
                <w:szCs w:val="22"/>
              </w:rPr>
              <w:t>д</w:t>
            </w:r>
            <w:r w:rsidRPr="00AF6F90">
              <w:rPr>
                <w:sz w:val="22"/>
                <w:szCs w:val="22"/>
              </w:rPr>
              <w:t>держивающими файловую структуру FAT и FAT32.</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Устройство должно обеспечивать возможность прослушивания как через встроенную акустическую систему, так и с использованием стереонаушников.</w:t>
            </w:r>
          </w:p>
          <w:p w:rsidR="00140A8D" w:rsidRPr="00AF6F90" w:rsidRDefault="00140A8D" w:rsidP="00DC669A">
            <w:pPr>
              <w:pStyle w:val="af3"/>
              <w:jc w:val="both"/>
              <w:rPr>
                <w:rFonts w:ascii="Times New Roman" w:hAnsi="Times New Roman" w:cs="Times New Roman"/>
                <w:sz w:val="22"/>
                <w:szCs w:val="22"/>
              </w:rPr>
            </w:pPr>
            <w:r w:rsidRPr="00AF6F90">
              <w:rPr>
                <w:rFonts w:ascii="Times New Roman" w:hAnsi="Times New Roman" w:cs="Times New Roman"/>
                <w:sz w:val="22"/>
                <w:szCs w:val="22"/>
              </w:rPr>
              <w:t xml:space="preserve">Встроенная акустическая система должна содержать широкополосные громкоговорители, расположенные в разных плоскостях для достижения стереоэффекта и иметь звукопроницаемую защиту от внешних повреждений. </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Суммарная выходная мощность встроенной акустической системы: не менее 4,0 Вт. Диапазон воспроизводимых частот: не уже чем 100-10000 Гц.</w:t>
            </w:r>
          </w:p>
          <w:p w:rsidR="00140A8D" w:rsidRPr="00AF6F90" w:rsidRDefault="00140A8D" w:rsidP="00DC669A">
            <w:pPr>
              <w:pStyle w:val="af3"/>
              <w:ind w:firstLine="279"/>
              <w:rPr>
                <w:rFonts w:ascii="Times New Roman" w:hAnsi="Times New Roman" w:cs="Times New Roman"/>
                <w:sz w:val="22"/>
                <w:szCs w:val="22"/>
              </w:rPr>
            </w:pPr>
            <w:r w:rsidRPr="00AF6F90">
              <w:rPr>
                <w:rFonts w:ascii="Times New Roman" w:hAnsi="Times New Roman" w:cs="Times New Roman"/>
                <w:sz w:val="22"/>
                <w:szCs w:val="22"/>
              </w:rPr>
              <w:t xml:space="preserve">Регулировка громкости во всех режимах работы устройства должна быть плавной или ступенчатой с количеством градаций не менее 25. </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При повторном включении аппарата после его выключения должны сохраняться следующие параметры работы устройства: режим, громкость воспроизведения, место воспроизведения фонограммы или частота радиостанции.</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Наличие режима записи на </w:t>
            </w:r>
            <w:proofErr w:type="spellStart"/>
            <w:r w:rsidRPr="00AF6F90">
              <w:rPr>
                <w:rFonts w:ascii="Times New Roman" w:hAnsi="Times New Roman" w:cs="Times New Roman"/>
                <w:sz w:val="22"/>
                <w:szCs w:val="22"/>
              </w:rPr>
              <w:t>флеш</w:t>
            </w:r>
            <w:proofErr w:type="spellEnd"/>
            <w:r w:rsidRPr="00AF6F90">
              <w:rPr>
                <w:rFonts w:ascii="Times New Roman" w:hAnsi="Times New Roman" w:cs="Times New Roman"/>
                <w:sz w:val="22"/>
                <w:szCs w:val="22"/>
              </w:rPr>
              <w:t>-карту (или во внутреннюю память) с внешних аудио-источников через линейный вход с возможностью последующего воспроизведения.</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Наличие функции блокировки клавиатуры.</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Обновление внутреннего программного обеспечения должно производится из файлов, записанных на </w:t>
            </w:r>
            <w:proofErr w:type="spellStart"/>
            <w:r w:rsidRPr="00AF6F90">
              <w:rPr>
                <w:rFonts w:ascii="Times New Roman" w:hAnsi="Times New Roman" w:cs="Times New Roman"/>
                <w:sz w:val="22"/>
                <w:szCs w:val="22"/>
              </w:rPr>
              <w:t>флеш</w:t>
            </w:r>
            <w:proofErr w:type="spellEnd"/>
            <w:r w:rsidRPr="00AF6F90">
              <w:rPr>
                <w:rFonts w:ascii="Times New Roman" w:hAnsi="Times New Roman" w:cs="Times New Roman"/>
                <w:sz w:val="22"/>
                <w:szCs w:val="22"/>
              </w:rPr>
              <w:t>-карте.</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Корпус </w:t>
            </w:r>
            <w:proofErr w:type="spellStart"/>
            <w:r w:rsidRPr="00AF6F90">
              <w:rPr>
                <w:rFonts w:ascii="Times New Roman" w:hAnsi="Times New Roman" w:cs="Times New Roman"/>
                <w:sz w:val="22"/>
                <w:szCs w:val="22"/>
              </w:rPr>
              <w:t>тифлофлешплеера</w:t>
            </w:r>
            <w:proofErr w:type="spellEnd"/>
            <w:r w:rsidRPr="00AF6F90">
              <w:rPr>
                <w:rFonts w:ascii="Times New Roman" w:hAnsi="Times New Roman" w:cs="Times New Roman"/>
                <w:sz w:val="22"/>
                <w:szCs w:val="22"/>
              </w:rPr>
              <w:t xml:space="preserve"> должен быть изготовлен из высокопрочного АБС пластика.</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Все надписи, знаки и символы, указывающие на назначение органов управления </w:t>
            </w:r>
            <w:proofErr w:type="spellStart"/>
            <w:r w:rsidRPr="00AF6F90">
              <w:rPr>
                <w:rFonts w:ascii="Times New Roman" w:hAnsi="Times New Roman" w:cs="Times New Roman"/>
                <w:sz w:val="22"/>
                <w:szCs w:val="22"/>
              </w:rPr>
              <w:t>тифлофлешплеера</w:t>
            </w:r>
            <w:proofErr w:type="spellEnd"/>
            <w:r w:rsidRPr="00AF6F90">
              <w:rPr>
                <w:rFonts w:ascii="Times New Roman" w:hAnsi="Times New Roman" w:cs="Times New Roman"/>
                <w:sz w:val="22"/>
                <w:szCs w:val="22"/>
              </w:rPr>
              <w:t>, должны быть выполнены рельефно-точечным шрифтом Брайля или рельефными буквами русского алфавита и (или) арабскими цифрами и (или) знаками символов.</w:t>
            </w:r>
          </w:p>
          <w:p w:rsidR="00140A8D" w:rsidRPr="00AF6F90" w:rsidRDefault="00140A8D" w:rsidP="00DC669A">
            <w:pPr>
              <w:pStyle w:val="af3"/>
              <w:ind w:firstLine="279"/>
              <w:jc w:val="both"/>
              <w:rPr>
                <w:rFonts w:ascii="Times New Roman" w:hAnsi="Times New Roman" w:cs="Times New Roman"/>
                <w:sz w:val="22"/>
                <w:szCs w:val="22"/>
              </w:rPr>
            </w:pPr>
            <w:proofErr w:type="gramStart"/>
            <w:r w:rsidRPr="00AF6F90">
              <w:rPr>
                <w:rFonts w:ascii="Times New Roman" w:hAnsi="Times New Roman" w:cs="Times New Roman"/>
                <w:sz w:val="22"/>
                <w:szCs w:val="22"/>
              </w:rPr>
              <w:t>Питание устройства</w:t>
            </w:r>
            <w:proofErr w:type="gramEnd"/>
            <w:r w:rsidRPr="00AF6F90">
              <w:rPr>
                <w:rFonts w:ascii="Times New Roman" w:hAnsi="Times New Roman" w:cs="Times New Roman"/>
                <w:sz w:val="22"/>
                <w:szCs w:val="22"/>
              </w:rPr>
              <w:t xml:space="preserve"> комбинированное: от сети 198-242 В,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w:t>
            </w:r>
            <w:r w:rsidRPr="00AF6F90">
              <w:rPr>
                <w:rFonts w:ascii="Times New Roman" w:hAnsi="Times New Roman" w:cs="Times New Roman"/>
                <w:sz w:val="22"/>
                <w:szCs w:val="22"/>
              </w:rPr>
              <w:lastRenderedPageBreak/>
              <w:t>уровне громкости. Время полной зарядки аккумулятора не более 7 часов.</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Габаритные размеры:</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длина не менее 170 мм и не более 200 мм</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высота не менее 100 мм и не более 140 мм</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глубина не менее 30 мм и не более 80 мм</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Масса: не более 0,5 кг</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Комплект поставки: </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специальное устройство для чтения "говорящих книг" на </w:t>
            </w:r>
            <w:proofErr w:type="spellStart"/>
            <w:r w:rsidRPr="00AF6F90">
              <w:rPr>
                <w:rFonts w:ascii="Times New Roman" w:hAnsi="Times New Roman" w:cs="Times New Roman"/>
                <w:sz w:val="22"/>
                <w:szCs w:val="22"/>
              </w:rPr>
              <w:t>флеш</w:t>
            </w:r>
            <w:proofErr w:type="spellEnd"/>
            <w:r w:rsidRPr="00AF6F90">
              <w:rPr>
                <w:rFonts w:ascii="Times New Roman" w:hAnsi="Times New Roman" w:cs="Times New Roman"/>
                <w:sz w:val="22"/>
                <w:szCs w:val="22"/>
              </w:rPr>
              <w:t xml:space="preserve">-картах </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w:t>
            </w:r>
            <w:proofErr w:type="spellStart"/>
            <w:r w:rsidRPr="00AF6F90">
              <w:rPr>
                <w:rFonts w:ascii="Times New Roman" w:hAnsi="Times New Roman" w:cs="Times New Roman"/>
                <w:sz w:val="22"/>
                <w:szCs w:val="22"/>
              </w:rPr>
              <w:t>флеш</w:t>
            </w:r>
            <w:proofErr w:type="spellEnd"/>
            <w:r w:rsidRPr="00AF6F90">
              <w:rPr>
                <w:rFonts w:ascii="Times New Roman" w:hAnsi="Times New Roman" w:cs="Times New Roman"/>
                <w:sz w:val="22"/>
                <w:szCs w:val="22"/>
              </w:rPr>
              <w:t>-карта объемом не менее 2 ГБ с записанными в специализированном формате "говорящими книгами"</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сетевой адаптер</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головные телефоны</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паспорт изделия</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плоскопечатное (крупным шрифтом) руководство по эксплуатации</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звуковое (на </w:t>
            </w:r>
            <w:proofErr w:type="spellStart"/>
            <w:r w:rsidRPr="00AF6F90">
              <w:rPr>
                <w:rFonts w:ascii="Times New Roman" w:hAnsi="Times New Roman" w:cs="Times New Roman"/>
                <w:sz w:val="22"/>
                <w:szCs w:val="22"/>
              </w:rPr>
              <w:t>флеш</w:t>
            </w:r>
            <w:proofErr w:type="spellEnd"/>
            <w:r w:rsidRPr="00AF6F90">
              <w:rPr>
                <w:rFonts w:ascii="Times New Roman" w:hAnsi="Times New Roman" w:cs="Times New Roman"/>
                <w:sz w:val="22"/>
                <w:szCs w:val="22"/>
              </w:rPr>
              <w:t>-карте или во внутренней памяти) руководство по эксплуатации</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ремень или сумка для переноски</w:t>
            </w:r>
          </w:p>
          <w:p w:rsidR="00140A8D" w:rsidRPr="00AF6F90" w:rsidRDefault="00140A8D" w:rsidP="00DC669A">
            <w:pPr>
              <w:pStyle w:val="af3"/>
              <w:ind w:firstLine="279"/>
              <w:jc w:val="both"/>
              <w:rPr>
                <w:rFonts w:ascii="Times New Roman" w:hAnsi="Times New Roman" w:cs="Times New Roman"/>
                <w:sz w:val="22"/>
                <w:szCs w:val="22"/>
              </w:rPr>
            </w:pPr>
            <w:r w:rsidRPr="00AF6F90">
              <w:rPr>
                <w:rFonts w:ascii="Times New Roman" w:hAnsi="Times New Roman" w:cs="Times New Roman"/>
                <w:sz w:val="22"/>
                <w:szCs w:val="22"/>
              </w:rPr>
              <w:t>- упаковочная коробка</w:t>
            </w:r>
          </w:p>
          <w:p w:rsidR="00140A8D" w:rsidRDefault="00140A8D" w:rsidP="00DC669A">
            <w:pPr>
              <w:widowControl w:val="0"/>
              <w:tabs>
                <w:tab w:val="left" w:pos="708"/>
              </w:tabs>
              <w:jc w:val="both"/>
              <w:rPr>
                <w:sz w:val="22"/>
                <w:szCs w:val="22"/>
              </w:rPr>
            </w:pPr>
            <w:r w:rsidRPr="00AF6F90">
              <w:rPr>
                <w:sz w:val="22"/>
                <w:szCs w:val="22"/>
              </w:rPr>
              <w:t>- кабель USB для соединения устройства с компьютером.</w:t>
            </w:r>
          </w:p>
          <w:p w:rsidR="00140A8D" w:rsidRPr="00AF6F90" w:rsidRDefault="00140A8D" w:rsidP="00DC669A">
            <w:pPr>
              <w:widowControl w:val="0"/>
              <w:tabs>
                <w:tab w:val="left" w:pos="708"/>
              </w:tabs>
              <w:jc w:val="both"/>
              <w:rPr>
                <w:rStyle w:val="FontStyle19"/>
              </w:rPr>
            </w:pPr>
            <w:r w:rsidRPr="00E019E6">
              <w:t>Гарантийный срок эксплуатации должен быть не менее 24 месяцев.</w:t>
            </w:r>
          </w:p>
        </w:tc>
        <w:tc>
          <w:tcPr>
            <w:tcW w:w="1197" w:type="dxa"/>
            <w:tcBorders>
              <w:top w:val="single" w:sz="4" w:space="0" w:color="000000"/>
              <w:left w:val="single" w:sz="4" w:space="0" w:color="000000"/>
              <w:bottom w:val="single" w:sz="4" w:space="0" w:color="000000"/>
              <w:right w:val="single" w:sz="4" w:space="0" w:color="000000"/>
            </w:tcBorders>
          </w:tcPr>
          <w:p w:rsidR="00140A8D" w:rsidRPr="00AF6F90" w:rsidRDefault="00140A8D" w:rsidP="00DC669A">
            <w:pPr>
              <w:snapToGrid w:val="0"/>
              <w:jc w:val="center"/>
              <w:rPr>
                <w:sz w:val="22"/>
                <w:szCs w:val="22"/>
              </w:rPr>
            </w:pPr>
            <w:r>
              <w:rPr>
                <w:sz w:val="22"/>
                <w:szCs w:val="22"/>
              </w:rPr>
              <w:lastRenderedPageBreak/>
              <w:t>200</w:t>
            </w:r>
          </w:p>
        </w:tc>
      </w:tr>
    </w:tbl>
    <w:p w:rsidR="00CE3B47" w:rsidRDefault="00CE3B47" w:rsidP="0073056E"/>
    <w:p w:rsidR="00140A8D" w:rsidRPr="005D1ACC" w:rsidRDefault="00140A8D" w:rsidP="00140A8D">
      <w:pPr>
        <w:pStyle w:val="a3"/>
        <w:snapToGrid w:val="0"/>
        <w:spacing w:after="0"/>
        <w:ind w:firstLine="708"/>
        <w:jc w:val="both"/>
        <w:rPr>
          <w:sz w:val="24"/>
          <w:szCs w:val="24"/>
        </w:rPr>
      </w:pPr>
      <w:bookmarkStart w:id="0" w:name="_GoBack"/>
      <w:r w:rsidRPr="005D1ACC">
        <w:rPr>
          <w:sz w:val="24"/>
          <w:szCs w:val="24"/>
        </w:rPr>
        <w:t>Согласно действующему законодательству специальные устройства для чтения «говорящих» книг на флэш – картах  приобретаются с соблюдением положений приказов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№2347-р» и  от 28 декабря 2017 г. N 888н "Об утверждении перечня показаний и противопоказаний для обеспечения инвалидов техническими средствами реабилитации".</w:t>
      </w:r>
    </w:p>
    <w:p w:rsidR="00140A8D" w:rsidRPr="005D1ACC" w:rsidRDefault="00140A8D" w:rsidP="00140A8D">
      <w:pPr>
        <w:pStyle w:val="Style20"/>
        <w:widowControl/>
        <w:spacing w:line="240" w:lineRule="auto"/>
        <w:ind w:firstLine="709"/>
        <w:jc w:val="center"/>
        <w:rPr>
          <w:rStyle w:val="FontStyle41"/>
          <w:sz w:val="24"/>
          <w:szCs w:val="24"/>
        </w:rPr>
      </w:pPr>
    </w:p>
    <w:p w:rsidR="00140A8D" w:rsidRPr="005D1ACC" w:rsidRDefault="00140A8D" w:rsidP="00140A8D">
      <w:pPr>
        <w:pStyle w:val="Style20"/>
        <w:widowControl/>
        <w:spacing w:line="240" w:lineRule="auto"/>
        <w:ind w:firstLine="709"/>
        <w:jc w:val="center"/>
        <w:rPr>
          <w:rStyle w:val="FontStyle41"/>
          <w:sz w:val="24"/>
          <w:szCs w:val="24"/>
        </w:rPr>
      </w:pPr>
      <w:r w:rsidRPr="005D1ACC">
        <w:rPr>
          <w:rStyle w:val="FontStyle41"/>
          <w:sz w:val="24"/>
          <w:szCs w:val="24"/>
        </w:rPr>
        <w:t xml:space="preserve">Требования к качеству, техническим, функциональным характеристикам специальных устройств для чтения «говорящих книг», записанных на </w:t>
      </w:r>
      <w:proofErr w:type="spellStart"/>
      <w:r w:rsidRPr="005D1ACC">
        <w:rPr>
          <w:rStyle w:val="FontStyle41"/>
          <w:sz w:val="24"/>
          <w:szCs w:val="24"/>
        </w:rPr>
        <w:t>флеш</w:t>
      </w:r>
      <w:proofErr w:type="spellEnd"/>
      <w:r w:rsidRPr="005D1ACC">
        <w:rPr>
          <w:rStyle w:val="FontStyle41"/>
          <w:sz w:val="24"/>
          <w:szCs w:val="24"/>
        </w:rPr>
        <w:t>-картах:</w:t>
      </w:r>
    </w:p>
    <w:p w:rsidR="00140A8D" w:rsidRPr="005D1ACC" w:rsidRDefault="00140A8D" w:rsidP="00140A8D">
      <w:pPr>
        <w:ind w:firstLine="709"/>
        <w:jc w:val="both"/>
      </w:pPr>
      <w:r w:rsidRPr="005D1ACC">
        <w:t xml:space="preserve">Специальные устройства для чтения «говорящих» книг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 </w:t>
      </w:r>
    </w:p>
    <w:p w:rsidR="00140A8D" w:rsidRPr="005D1ACC" w:rsidRDefault="00140A8D" w:rsidP="00140A8D">
      <w:pPr>
        <w:pStyle w:val="Style16"/>
        <w:widowControl/>
        <w:spacing w:line="240" w:lineRule="auto"/>
        <w:ind w:firstLine="709"/>
        <w:rPr>
          <w:rFonts w:eastAsia="Lucida Sans Unicode"/>
        </w:rPr>
      </w:pPr>
      <w:r w:rsidRPr="005D1ACC">
        <w:rPr>
          <w:rFonts w:eastAsia="Lucida Sans Unicode"/>
        </w:rPr>
        <w:t xml:space="preserve">Устройства для чтения «говорящих» книг должны </w:t>
      </w:r>
      <w:proofErr w:type="gramStart"/>
      <w:r w:rsidRPr="005D1ACC">
        <w:rPr>
          <w:rFonts w:eastAsia="Lucida Sans Unicode"/>
        </w:rPr>
        <w:t xml:space="preserve">позволять  </w:t>
      </w:r>
      <w:r w:rsidRPr="005D1ACC">
        <w:t>различным</w:t>
      </w:r>
      <w:proofErr w:type="gramEnd"/>
      <w:r w:rsidRPr="005D1ACC">
        <w:t xml:space="preserve"> категориям незрячих пользователей самостоятельно работать с плоскопечатными текстами (книгами, периодическими изданиями и другими документами)</w:t>
      </w:r>
      <w:r w:rsidRPr="005D1ACC">
        <w:rPr>
          <w:rFonts w:eastAsia="Lucida Sans Unicode"/>
        </w:rPr>
        <w:t xml:space="preserve"> </w:t>
      </w:r>
      <w:r w:rsidRPr="005D1ACC">
        <w:t>посредством звукового ряда первоисточника с использованием информационных носителей</w:t>
      </w:r>
      <w:r w:rsidRPr="005D1ACC">
        <w:rPr>
          <w:rFonts w:eastAsia="Lucida Sans Unicode"/>
        </w:rPr>
        <w:t xml:space="preserve">, записанных в специальном защищенном </w:t>
      </w:r>
      <w:proofErr w:type="spellStart"/>
      <w:r w:rsidRPr="005D1ACC">
        <w:rPr>
          <w:rFonts w:eastAsia="Lucida Sans Unicode"/>
        </w:rPr>
        <w:t>тифлоформате</w:t>
      </w:r>
      <w:proofErr w:type="spellEnd"/>
      <w:r w:rsidRPr="005D1ACC">
        <w:t xml:space="preserve"> </w:t>
      </w:r>
      <w:r w:rsidRPr="005D1ACC">
        <w:rPr>
          <w:rFonts w:eastAsia="Lucida Sans Unicode"/>
        </w:rPr>
        <w:t>воспроизведения  «говорящих» книг.</w:t>
      </w:r>
    </w:p>
    <w:p w:rsidR="00140A8D" w:rsidRPr="005D1ACC" w:rsidRDefault="00140A8D" w:rsidP="00140A8D">
      <w:pPr>
        <w:pStyle w:val="a3"/>
        <w:snapToGrid w:val="0"/>
        <w:spacing w:after="0"/>
        <w:ind w:firstLine="708"/>
        <w:jc w:val="both"/>
        <w:rPr>
          <w:sz w:val="24"/>
          <w:szCs w:val="24"/>
        </w:rPr>
      </w:pPr>
      <w:r w:rsidRPr="005D1ACC">
        <w:rPr>
          <w:sz w:val="24"/>
          <w:szCs w:val="24"/>
        </w:rPr>
        <w:t xml:space="preserve">Специальное устройство для чтения «говорящих» книг на флэш – картах со встроенным дисплеем должно соответствовать техническим регламентам Таможенного союза ТР ТС 004/2011 Перечень 1, ТР ТС 020/2011 Перечень 1.  </w:t>
      </w:r>
    </w:p>
    <w:p w:rsidR="00140A8D" w:rsidRPr="005D1ACC" w:rsidRDefault="00140A8D" w:rsidP="00140A8D">
      <w:pPr>
        <w:pStyle w:val="Style20"/>
        <w:widowControl/>
        <w:spacing w:line="240" w:lineRule="auto"/>
        <w:ind w:firstLine="709"/>
        <w:jc w:val="center"/>
        <w:rPr>
          <w:rStyle w:val="FontStyle41"/>
          <w:sz w:val="24"/>
          <w:szCs w:val="24"/>
        </w:rPr>
      </w:pPr>
    </w:p>
    <w:p w:rsidR="00140A8D" w:rsidRPr="005D1ACC" w:rsidRDefault="00140A8D" w:rsidP="00140A8D">
      <w:pPr>
        <w:pStyle w:val="Style20"/>
        <w:widowControl/>
        <w:spacing w:line="240" w:lineRule="auto"/>
        <w:ind w:firstLine="709"/>
        <w:jc w:val="center"/>
        <w:rPr>
          <w:rStyle w:val="FontStyle41"/>
          <w:sz w:val="24"/>
          <w:szCs w:val="24"/>
        </w:rPr>
      </w:pPr>
      <w:r w:rsidRPr="005D1ACC">
        <w:rPr>
          <w:rStyle w:val="FontStyle41"/>
          <w:sz w:val="24"/>
          <w:szCs w:val="24"/>
        </w:rPr>
        <w:t xml:space="preserve">Требования к маркировке, упаковке, отгрузке специальных устройств для чтения «говорящих книг», записанных на </w:t>
      </w:r>
      <w:proofErr w:type="spellStart"/>
      <w:r w:rsidRPr="005D1ACC">
        <w:rPr>
          <w:rStyle w:val="FontStyle41"/>
          <w:sz w:val="24"/>
          <w:szCs w:val="24"/>
        </w:rPr>
        <w:t>флеш</w:t>
      </w:r>
      <w:proofErr w:type="spellEnd"/>
      <w:r w:rsidRPr="005D1ACC">
        <w:rPr>
          <w:rStyle w:val="FontStyle41"/>
          <w:sz w:val="24"/>
          <w:szCs w:val="24"/>
        </w:rPr>
        <w:t>-картах.</w:t>
      </w:r>
    </w:p>
    <w:p w:rsidR="00140A8D" w:rsidRPr="005D1ACC" w:rsidRDefault="00140A8D" w:rsidP="00140A8D">
      <w:pPr>
        <w:pStyle w:val="Style16"/>
        <w:widowControl/>
        <w:spacing w:line="240" w:lineRule="auto"/>
        <w:ind w:firstLine="709"/>
        <w:rPr>
          <w:rStyle w:val="FontStyle40"/>
          <w:sz w:val="24"/>
          <w:szCs w:val="24"/>
        </w:rPr>
      </w:pPr>
      <w:r w:rsidRPr="005D1ACC">
        <w:rPr>
          <w:rStyle w:val="FontStyle40"/>
          <w:sz w:val="24"/>
          <w:szCs w:val="24"/>
        </w:rPr>
        <w:lastRenderedPageBreak/>
        <w:t>Упаковка специальных устройств для чтения «говорящих книг»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140A8D" w:rsidRPr="005D1ACC" w:rsidRDefault="00140A8D" w:rsidP="00140A8D">
      <w:pPr>
        <w:ind w:firstLine="709"/>
        <w:jc w:val="center"/>
      </w:pPr>
    </w:p>
    <w:p w:rsidR="00140A8D" w:rsidRPr="005D1ACC" w:rsidRDefault="00140A8D" w:rsidP="00140A8D">
      <w:pPr>
        <w:autoSpaceDE w:val="0"/>
        <w:ind w:firstLine="709"/>
        <w:jc w:val="center"/>
        <w:rPr>
          <w:b/>
        </w:rPr>
      </w:pPr>
      <w:r w:rsidRPr="005D1ACC">
        <w:rPr>
          <w:b/>
        </w:rPr>
        <w:t xml:space="preserve">Требования к сроку и (или) объему предоставленных гарантий </w:t>
      </w:r>
      <w:proofErr w:type="gramStart"/>
      <w:r w:rsidRPr="005D1ACC">
        <w:rPr>
          <w:b/>
        </w:rPr>
        <w:t>качества  товара</w:t>
      </w:r>
      <w:proofErr w:type="gramEnd"/>
    </w:p>
    <w:p w:rsidR="00140A8D" w:rsidRPr="005D1ACC" w:rsidRDefault="00140A8D" w:rsidP="00140A8D">
      <w:pPr>
        <w:widowControl w:val="0"/>
        <w:shd w:val="clear" w:color="auto" w:fill="FFFFFF"/>
        <w:tabs>
          <w:tab w:val="left" w:pos="0"/>
        </w:tabs>
        <w:autoSpaceDE w:val="0"/>
        <w:ind w:firstLine="709"/>
        <w:jc w:val="both"/>
      </w:pPr>
      <w:r w:rsidRPr="005D1ACC">
        <w:t>Срок гарантийного ремонта со дня обращения инвалида не должен превышать 20 рабочих дней.</w:t>
      </w:r>
    </w:p>
    <w:p w:rsidR="00140A8D" w:rsidRPr="005D1ACC" w:rsidRDefault="00140A8D" w:rsidP="00140A8D">
      <w:pPr>
        <w:widowControl w:val="0"/>
        <w:shd w:val="clear" w:color="auto" w:fill="FFFFFF"/>
        <w:tabs>
          <w:tab w:val="left" w:pos="0"/>
        </w:tabs>
        <w:autoSpaceDE w:val="0"/>
        <w:ind w:firstLine="709"/>
        <w:jc w:val="both"/>
      </w:pPr>
      <w:r w:rsidRPr="005D1ACC">
        <w:t>Обязательно наличие гарантийных талонов, дающих право на бесплатный ремонт изделия во время гарантийного срока.</w:t>
      </w:r>
    </w:p>
    <w:p w:rsidR="00140A8D" w:rsidRPr="005D1ACC" w:rsidRDefault="00140A8D" w:rsidP="00140A8D">
      <w:pPr>
        <w:widowControl w:val="0"/>
        <w:shd w:val="clear" w:color="auto" w:fill="FFFFFF"/>
        <w:tabs>
          <w:tab w:val="left" w:pos="0"/>
        </w:tabs>
        <w:autoSpaceDE w:val="0"/>
        <w:ind w:firstLine="709"/>
        <w:jc w:val="both"/>
      </w:pPr>
      <w:r w:rsidRPr="005D1ACC">
        <w:t xml:space="preserve">Обязательно указание в гарантийных талонах адресов специализированных мастерских, в которые следует обращаться для гарантийного ремонта </w:t>
      </w:r>
      <w:proofErr w:type="gramStart"/>
      <w:r w:rsidRPr="005D1ACC">
        <w:t>изделия  или</w:t>
      </w:r>
      <w:proofErr w:type="gramEnd"/>
      <w:r w:rsidRPr="005D1ACC">
        <w:t xml:space="preserve"> устранения неисправностей.</w:t>
      </w:r>
    </w:p>
    <w:p w:rsidR="00140A8D" w:rsidRPr="005D1ACC" w:rsidRDefault="00140A8D" w:rsidP="00140A8D">
      <w:pPr>
        <w:widowControl w:val="0"/>
        <w:shd w:val="clear" w:color="auto" w:fill="FFFFFF"/>
        <w:tabs>
          <w:tab w:val="left" w:pos="0"/>
        </w:tabs>
        <w:autoSpaceDE w:val="0"/>
        <w:ind w:firstLine="709"/>
        <w:jc w:val="both"/>
      </w:pPr>
      <w:r w:rsidRPr="005D1ACC">
        <w:t>Обеспечение возможности ремонта и технического обслуживания, устранения недостатков при обеспечении инвалидов специальными устройствами для чтения «говорящих» книг осуществляется в соответствии с Федеральным законом от              07.02.1992 г. № 2300-1 «О защите прав потребителей».</w:t>
      </w:r>
    </w:p>
    <w:p w:rsidR="00140A8D" w:rsidRPr="005D1ACC" w:rsidRDefault="00140A8D" w:rsidP="00140A8D">
      <w:pPr>
        <w:ind w:firstLine="709"/>
        <w:jc w:val="both"/>
      </w:pPr>
      <w:r w:rsidRPr="005D1ACC">
        <w:t xml:space="preserve">Место поставки товара: Получателю предоставляется право выбора способа получения Изделия: по месту жительства Получателя или по месту нахождения пунктов выдачи на территории г. Кургана и Курганской области. </w:t>
      </w:r>
    </w:p>
    <w:p w:rsidR="00140A8D" w:rsidRPr="005D1ACC" w:rsidRDefault="00140A8D" w:rsidP="00140A8D">
      <w:r w:rsidRPr="005D1ACC">
        <w:rPr>
          <w:color w:val="000000"/>
        </w:rPr>
        <w:t xml:space="preserve">Сроки поставки товара: </w:t>
      </w:r>
      <w:r w:rsidRPr="005D1ACC">
        <w:t xml:space="preserve">до 15.12.2018 </w:t>
      </w:r>
      <w:proofErr w:type="gramStart"/>
      <w:r w:rsidRPr="005D1ACC">
        <w:t>года  100</w:t>
      </w:r>
      <w:proofErr w:type="gramEnd"/>
      <w:r w:rsidRPr="005D1ACC">
        <w:t xml:space="preserve"> % объема товара. В течении 5 (пяти) рабочих дней </w:t>
      </w:r>
      <w:r w:rsidRPr="005D1ACC">
        <w:rPr>
          <w:lang w:eastAsia="ru-RU"/>
        </w:rPr>
        <w:t>со дня получения списка Получателей, которым Заказчик выдал направления, а в случае отсутствия Получателя в списке, в течение 5 (пяти) рабочих дней со дня получения от Получателя направления Заказчика.</w:t>
      </w:r>
    </w:p>
    <w:bookmarkEnd w:id="0"/>
    <w:p w:rsidR="00A61026" w:rsidRPr="00EC3068" w:rsidRDefault="00A61026" w:rsidP="0073056E"/>
    <w:p w:rsidR="00A61026" w:rsidRPr="00EC3068" w:rsidRDefault="00A61026" w:rsidP="0073056E"/>
    <w:sectPr w:rsidR="00A61026" w:rsidRPr="00EC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2">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40A8D"/>
    <w:rsid w:val="00150D46"/>
    <w:rsid w:val="001B6B7D"/>
    <w:rsid w:val="0038453B"/>
    <w:rsid w:val="004A2D67"/>
    <w:rsid w:val="00503035"/>
    <w:rsid w:val="0057378C"/>
    <w:rsid w:val="005D1ACC"/>
    <w:rsid w:val="00667533"/>
    <w:rsid w:val="0073056E"/>
    <w:rsid w:val="007346DC"/>
    <w:rsid w:val="00791F37"/>
    <w:rsid w:val="00A454E2"/>
    <w:rsid w:val="00A61026"/>
    <w:rsid w:val="00CD1E75"/>
    <w:rsid w:val="00CE3B47"/>
    <w:rsid w:val="00D70F27"/>
    <w:rsid w:val="00D96A7D"/>
    <w:rsid w:val="00E26595"/>
    <w:rsid w:val="00EC3068"/>
    <w:rsid w:val="00F152E7"/>
    <w:rsid w:val="00F81FC2"/>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ACB5-E61A-4029-890A-8FB5D5C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0C07"/>
    <w:pPr>
      <w:keepNext/>
      <w:numPr>
        <w:numId w:val="1"/>
      </w:numPr>
      <w:spacing w:before="240" w:after="60"/>
      <w:outlineLvl w:val="0"/>
    </w:pPr>
    <w:rPr>
      <w:rFonts w:ascii="Arial" w:hAnsi="Arial"/>
      <w:b/>
      <w:kern w:val="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7533"/>
    <w:pPr>
      <w:spacing w:after="120"/>
    </w:pPr>
    <w:rPr>
      <w:sz w:val="20"/>
      <w:szCs w:val="20"/>
    </w:rPr>
  </w:style>
  <w:style w:type="character" w:customStyle="1" w:styleId="a4">
    <w:name w:val="Основной текст Знак"/>
    <w:basedOn w:val="a0"/>
    <w:link w:val="a3"/>
    <w:semiHidden/>
    <w:rsid w:val="0066753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67533"/>
    <w:rPr>
      <w:rFonts w:ascii="Segoe UI" w:hAnsi="Segoe UI" w:cs="Segoe UI"/>
      <w:sz w:val="18"/>
      <w:szCs w:val="18"/>
    </w:rPr>
  </w:style>
  <w:style w:type="character" w:customStyle="1" w:styleId="a6">
    <w:name w:val="Текст выноски Знак"/>
    <w:basedOn w:val="a0"/>
    <w:link w:val="a5"/>
    <w:uiPriority w:val="99"/>
    <w:semiHidden/>
    <w:rsid w:val="00667533"/>
    <w:rPr>
      <w:rFonts w:ascii="Segoe UI" w:eastAsia="Times New Roman" w:hAnsi="Segoe UI" w:cs="Segoe UI"/>
      <w:sz w:val="18"/>
      <w:szCs w:val="18"/>
      <w:lang w:eastAsia="ar-SA"/>
    </w:rPr>
  </w:style>
  <w:style w:type="paragraph" w:customStyle="1" w:styleId="a7">
    <w:name w:val="Знак"/>
    <w:basedOn w:val="a"/>
    <w:rsid w:val="000819B5"/>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0819B5"/>
    <w:pPr>
      <w:suppressAutoHyphens w:val="0"/>
      <w:spacing w:after="120" w:line="480" w:lineRule="auto"/>
    </w:pPr>
    <w:rPr>
      <w:rFonts w:eastAsia="Calibri"/>
      <w:lang w:eastAsia="ru-RU"/>
    </w:rPr>
  </w:style>
  <w:style w:type="character" w:customStyle="1" w:styleId="20">
    <w:name w:val="Основной текст 2 Знак"/>
    <w:basedOn w:val="a0"/>
    <w:link w:val="2"/>
    <w:rsid w:val="000819B5"/>
    <w:rPr>
      <w:rFonts w:ascii="Times New Roman" w:eastAsia="Calibri" w:hAnsi="Times New Roman" w:cs="Times New Roman"/>
      <w:sz w:val="24"/>
      <w:szCs w:val="24"/>
      <w:lang w:eastAsia="ru-RU"/>
    </w:rPr>
  </w:style>
  <w:style w:type="paragraph" w:customStyle="1" w:styleId="21">
    <w:name w:val="Основной  текст 2"/>
    <w:basedOn w:val="a3"/>
    <w:rsid w:val="000819B5"/>
    <w:pPr>
      <w:suppressAutoHyphens w:val="0"/>
      <w:spacing w:after="0"/>
      <w:jc w:val="both"/>
    </w:pPr>
    <w:rPr>
      <w:rFonts w:eastAsia="Calibri"/>
      <w:sz w:val="28"/>
      <w:szCs w:val="28"/>
      <w:lang w:eastAsia="ru-RU"/>
    </w:rPr>
  </w:style>
  <w:style w:type="character" w:styleId="a8">
    <w:name w:val="Hyperlink"/>
    <w:rsid w:val="000819B5"/>
    <w:rPr>
      <w:color w:val="0000FF"/>
      <w:u w:val="single"/>
    </w:rPr>
  </w:style>
  <w:style w:type="paragraph" w:customStyle="1" w:styleId="11">
    <w:name w:val="Знак Знак Знак1 Знак"/>
    <w:basedOn w:val="a"/>
    <w:rsid w:val="004A2D67"/>
    <w:pPr>
      <w:suppressAutoHyphens w:val="0"/>
      <w:spacing w:after="160" w:line="240" w:lineRule="exact"/>
    </w:pPr>
    <w:rPr>
      <w:rFonts w:ascii="Verdana" w:hAnsi="Verdana"/>
      <w:sz w:val="20"/>
      <w:szCs w:val="20"/>
      <w:lang w:val="en-US" w:eastAsia="en-US"/>
    </w:rPr>
  </w:style>
  <w:style w:type="table" w:styleId="a9">
    <w:name w:val="Table Grid"/>
    <w:basedOn w:val="a1"/>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F152E7"/>
    <w:pPr>
      <w:keepNext/>
      <w:widowControl w:val="0"/>
      <w:spacing w:line="100" w:lineRule="atLeast"/>
      <w:jc w:val="center"/>
    </w:pPr>
    <w:rPr>
      <w:b/>
      <w:bCs/>
      <w:sz w:val="28"/>
      <w:szCs w:val="28"/>
    </w:rPr>
  </w:style>
  <w:style w:type="paragraph" w:customStyle="1" w:styleId="12">
    <w:name w:val="Знак Знак Знак1 Знак"/>
    <w:basedOn w:val="a"/>
    <w:rsid w:val="00F152E7"/>
    <w:pPr>
      <w:suppressAutoHyphens w:val="0"/>
      <w:spacing w:after="160" w:line="240" w:lineRule="exact"/>
    </w:pPr>
    <w:rPr>
      <w:rFonts w:ascii="Verdana" w:hAnsi="Verdana"/>
      <w:sz w:val="20"/>
      <w:szCs w:val="20"/>
      <w:lang w:val="en-US" w:eastAsia="en-US"/>
    </w:rPr>
  </w:style>
  <w:style w:type="paragraph" w:customStyle="1" w:styleId="aa">
    <w:name w:val="Знак"/>
    <w:basedOn w:val="a"/>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Normal (Web)"/>
    <w:aliases w:val="Обычный (Web)"/>
    <w:basedOn w:val="a"/>
    <w:rsid w:val="00FD0C07"/>
    <w:pPr>
      <w:spacing w:before="280" w:after="280"/>
    </w:pPr>
  </w:style>
  <w:style w:type="paragraph" w:customStyle="1" w:styleId="ac">
    <w:name w:val="Прижатый влево"/>
    <w:basedOn w:val="a"/>
    <w:next w:val="a"/>
    <w:rsid w:val="00FD0C07"/>
    <w:pPr>
      <w:widowControl w:val="0"/>
      <w:suppressAutoHyphens w:val="0"/>
      <w:autoSpaceDE w:val="0"/>
      <w:autoSpaceDN w:val="0"/>
      <w:adjustRightInd w:val="0"/>
    </w:pPr>
    <w:rPr>
      <w:rFonts w:ascii="Arial" w:hAnsi="Arial" w:cs="Arial"/>
      <w:lang w:eastAsia="ru-RU"/>
    </w:rPr>
  </w:style>
  <w:style w:type="character" w:customStyle="1" w:styleId="10">
    <w:name w:val="Заголовок 1 Знак"/>
    <w:basedOn w:val="a0"/>
    <w:link w:val="1"/>
    <w:rsid w:val="00FD0C07"/>
    <w:rPr>
      <w:rFonts w:ascii="Arial" w:eastAsia="Times New Roman" w:hAnsi="Arial" w:cs="Times New Roman"/>
      <w:b/>
      <w:kern w:val="1"/>
      <w:sz w:val="32"/>
      <w:szCs w:val="20"/>
      <w:lang w:eastAsia="ar-SA"/>
    </w:rPr>
  </w:style>
  <w:style w:type="character" w:customStyle="1" w:styleId="ad">
    <w:name w:val="Гипертекстовая ссылка"/>
    <w:rsid w:val="00FD0C07"/>
    <w:rPr>
      <w:rFonts w:cs="Times New Roman"/>
      <w:color w:val="106BBE"/>
    </w:rPr>
  </w:style>
  <w:style w:type="paragraph" w:customStyle="1" w:styleId="text">
    <w:name w:val="text"/>
    <w:basedOn w:val="a"/>
    <w:rsid w:val="00FD0C07"/>
    <w:pPr>
      <w:suppressAutoHyphens w:val="0"/>
      <w:ind w:left="120" w:right="120" w:firstLine="150"/>
    </w:pPr>
    <w:rPr>
      <w:rFonts w:ascii="Tahoma" w:hAnsi="Tahoma" w:cs="Tahoma"/>
      <w:sz w:val="18"/>
      <w:szCs w:val="18"/>
      <w:lang w:eastAsia="ru-RU"/>
    </w:rPr>
  </w:style>
  <w:style w:type="paragraph" w:customStyle="1" w:styleId="ae">
    <w:name w:val="Знак Знак Знак Знак Знак Знак Знак Знак Знак Знак"/>
    <w:basedOn w:val="a"/>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
    <w:name w:val="Основной текст 24"/>
    <w:basedOn w:val="a"/>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af">
    <w:name w:val="Знак"/>
    <w:basedOn w:val="a"/>
    <w:rsid w:val="0073056E"/>
    <w:pPr>
      <w:suppressAutoHyphens w:val="0"/>
      <w:spacing w:after="160" w:line="240" w:lineRule="exact"/>
    </w:pPr>
    <w:rPr>
      <w:rFonts w:ascii="Verdana" w:hAnsi="Verdana"/>
      <w:sz w:val="20"/>
      <w:szCs w:val="20"/>
      <w:lang w:val="en-US" w:eastAsia="en-US"/>
    </w:rPr>
  </w:style>
  <w:style w:type="paragraph" w:customStyle="1" w:styleId="af0">
    <w:name w:val="Знак"/>
    <w:basedOn w:val="a"/>
    <w:rsid w:val="00A61026"/>
    <w:pPr>
      <w:suppressAutoHyphens w:val="0"/>
      <w:spacing w:after="160" w:line="240" w:lineRule="exact"/>
    </w:pPr>
    <w:rPr>
      <w:rFonts w:ascii="Verdana" w:hAnsi="Verdana"/>
      <w:sz w:val="20"/>
      <w:szCs w:val="20"/>
      <w:lang w:val="en-US" w:eastAsia="en-US"/>
    </w:rPr>
  </w:style>
  <w:style w:type="paragraph" w:styleId="af1">
    <w:name w:val="Title"/>
    <w:basedOn w:val="a"/>
    <w:link w:val="af2"/>
    <w:qFormat/>
    <w:rsid w:val="001B6B7D"/>
    <w:pPr>
      <w:suppressAutoHyphens w:val="0"/>
      <w:jc w:val="center"/>
    </w:pPr>
    <w:rPr>
      <w:sz w:val="28"/>
      <w:lang w:eastAsia="ru-RU"/>
    </w:rPr>
  </w:style>
  <w:style w:type="character" w:customStyle="1" w:styleId="af2">
    <w:name w:val="Название Знак"/>
    <w:basedOn w:val="a0"/>
    <w:link w:val="af1"/>
    <w:rsid w:val="001B6B7D"/>
    <w:rPr>
      <w:rFonts w:ascii="Times New Roman" w:eastAsia="Times New Roman" w:hAnsi="Times New Roman" w:cs="Times New Roman"/>
      <w:sz w:val="28"/>
      <w:szCs w:val="24"/>
      <w:lang w:eastAsia="ru-RU"/>
    </w:rPr>
  </w:style>
  <w:style w:type="paragraph" w:customStyle="1" w:styleId="22">
    <w:name w:val="Знак2"/>
    <w:basedOn w:val="a"/>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
    <w:next w:val="a"/>
    <w:rsid w:val="00D70F27"/>
    <w:pPr>
      <w:keepNext/>
      <w:overflowPunct w:val="0"/>
      <w:autoSpaceDE w:val="0"/>
      <w:jc w:val="center"/>
    </w:pPr>
  </w:style>
  <w:style w:type="character" w:customStyle="1" w:styleId="FontStyle16">
    <w:name w:val="Font Style16"/>
    <w:basedOn w:val="a0"/>
    <w:rsid w:val="00140A8D"/>
    <w:rPr>
      <w:rFonts w:ascii="Times New Roman" w:hAnsi="Times New Roman" w:cs="Times New Roman"/>
      <w:sz w:val="22"/>
      <w:szCs w:val="22"/>
    </w:rPr>
  </w:style>
  <w:style w:type="character" w:customStyle="1" w:styleId="FontStyle19">
    <w:name w:val="Font Style19"/>
    <w:basedOn w:val="a0"/>
    <w:rsid w:val="00140A8D"/>
    <w:rPr>
      <w:rFonts w:ascii="Times New Roman" w:hAnsi="Times New Roman" w:cs="Times New Roman"/>
      <w:sz w:val="22"/>
      <w:szCs w:val="22"/>
    </w:rPr>
  </w:style>
  <w:style w:type="paragraph" w:customStyle="1" w:styleId="Style7">
    <w:name w:val="Style7"/>
    <w:basedOn w:val="a"/>
    <w:next w:val="a"/>
    <w:rsid w:val="00140A8D"/>
    <w:pPr>
      <w:spacing w:line="278" w:lineRule="exact"/>
    </w:pPr>
  </w:style>
  <w:style w:type="paragraph" w:customStyle="1" w:styleId="111">
    <w:name w:val=" 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40A8D"/>
    <w:pPr>
      <w:suppressAutoHyphens w:val="0"/>
      <w:spacing w:after="160" w:line="240" w:lineRule="exact"/>
    </w:pPr>
    <w:rPr>
      <w:rFonts w:ascii="Verdana" w:hAnsi="Verdana"/>
      <w:sz w:val="20"/>
      <w:szCs w:val="20"/>
      <w:lang w:val="en-US" w:eastAsia="en-US"/>
    </w:rPr>
  </w:style>
  <w:style w:type="paragraph" w:customStyle="1" w:styleId="af3">
    <w:name w:val="Текст в заданном формате"/>
    <w:basedOn w:val="a"/>
    <w:rsid w:val="00140A8D"/>
    <w:pPr>
      <w:widowControl w:val="0"/>
    </w:pPr>
    <w:rPr>
      <w:rFonts w:ascii="Courier New" w:eastAsia="NSimSun" w:hAnsi="Courier New" w:cs="Courier New"/>
      <w:sz w:val="20"/>
      <w:szCs w:val="20"/>
      <w:lang w:eastAsia="zh-CN"/>
    </w:rPr>
  </w:style>
  <w:style w:type="paragraph" w:customStyle="1" w:styleId="Style17">
    <w:name w:val="Style17"/>
    <w:basedOn w:val="a"/>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0"/>
    <w:rsid w:val="00140A8D"/>
    <w:rPr>
      <w:rFonts w:ascii="Times New Roman" w:hAnsi="Times New Roman" w:cs="Times New Roman"/>
      <w:sz w:val="20"/>
      <w:szCs w:val="20"/>
    </w:rPr>
  </w:style>
  <w:style w:type="paragraph" w:customStyle="1" w:styleId="Style20">
    <w:name w:val="Style20"/>
    <w:basedOn w:val="a"/>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0"/>
    <w:rsid w:val="00140A8D"/>
    <w:rPr>
      <w:rFonts w:ascii="Times New Roman" w:hAnsi="Times New Roman" w:cs="Times New Roman"/>
      <w:b/>
      <w:bCs/>
      <w:sz w:val="20"/>
      <w:szCs w:val="20"/>
    </w:rPr>
  </w:style>
  <w:style w:type="paragraph" w:customStyle="1" w:styleId="Style16">
    <w:name w:val="Style16"/>
    <w:basedOn w:val="a"/>
    <w:rsid w:val="00140A8D"/>
    <w:pPr>
      <w:widowControl w:val="0"/>
      <w:suppressAutoHyphens w:val="0"/>
      <w:autoSpaceDE w:val="0"/>
      <w:autoSpaceDN w:val="0"/>
      <w:adjustRightInd w:val="0"/>
      <w:spacing w:line="230" w:lineRule="exact"/>
      <w:ind w:firstLine="696"/>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2083</Words>
  <Characters>11876</Characters>
  <Application>Microsoft Office Word</Application>
  <DocSecurity>0</DocSecurity>
  <Lines>98</Lines>
  <Paragraphs>27</Paragraphs>
  <ScaleCrop>false</ScaleCrop>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26</cp:revision>
  <cp:lastPrinted>2018-01-31T08:20:00Z</cp:lastPrinted>
  <dcterms:created xsi:type="dcterms:W3CDTF">2018-01-31T08:19:00Z</dcterms:created>
  <dcterms:modified xsi:type="dcterms:W3CDTF">2018-07-26T04:41:00Z</dcterms:modified>
</cp:coreProperties>
</file>